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6FF97B" w14:textId="77777777" w:rsidR="00CF60B2" w:rsidRPr="00C1713E" w:rsidRDefault="00CF60B2" w:rsidP="00CF60B2">
      <w:pPr>
        <w:spacing w:line="276" w:lineRule="auto"/>
        <w:ind w:right="-94"/>
        <w:jc w:val="both"/>
        <w:rPr>
          <w:rFonts w:ascii="Trebuchet MS" w:hAnsi="Trebuchet MS"/>
          <w:sz w:val="20"/>
          <w:szCs w:val="20"/>
        </w:rPr>
      </w:pPr>
      <w:r w:rsidRPr="00C1713E">
        <w:rPr>
          <w:rFonts w:ascii="Trebuchet MS" w:hAnsi="Trebuchet MS"/>
          <w:sz w:val="20"/>
          <w:szCs w:val="20"/>
        </w:rPr>
        <w:t xml:space="preserve">A las </w:t>
      </w:r>
      <w:r w:rsidRPr="00C1713E">
        <w:rPr>
          <w:rFonts w:ascii="Trebuchet MS" w:hAnsi="Trebuchet MS" w:cs="Arial"/>
          <w:sz w:val="20"/>
          <w:szCs w:val="20"/>
        </w:rPr>
        <w:t>13:05 horas con cinco minu</w:t>
      </w:r>
      <w:bookmarkStart w:id="0" w:name="_GoBack"/>
      <w:bookmarkEnd w:id="0"/>
      <w:r w:rsidRPr="00C1713E">
        <w:rPr>
          <w:rFonts w:ascii="Trebuchet MS" w:hAnsi="Trebuchet MS" w:cs="Arial"/>
          <w:sz w:val="20"/>
          <w:szCs w:val="20"/>
        </w:rPr>
        <w:t xml:space="preserve">tos </w:t>
      </w:r>
      <w:r w:rsidRPr="00C1713E">
        <w:rPr>
          <w:rFonts w:ascii="Trebuchet MS" w:hAnsi="Trebuchet MS"/>
          <w:sz w:val="20"/>
          <w:szCs w:val="20"/>
        </w:rPr>
        <w:t xml:space="preserve">del 25 veinticinco de agosto de 2021 dos mil veintiuno, a través del programa de </w:t>
      </w:r>
      <w:proofErr w:type="spellStart"/>
      <w:r w:rsidRPr="00C1713E">
        <w:rPr>
          <w:rFonts w:ascii="Trebuchet MS" w:hAnsi="Trebuchet MS"/>
          <w:sz w:val="20"/>
          <w:szCs w:val="20"/>
        </w:rPr>
        <w:t>videollamadas</w:t>
      </w:r>
      <w:proofErr w:type="spellEnd"/>
      <w:r w:rsidRPr="00C1713E">
        <w:rPr>
          <w:rFonts w:ascii="Trebuchet MS" w:hAnsi="Trebuchet MS"/>
          <w:sz w:val="20"/>
          <w:szCs w:val="20"/>
        </w:rPr>
        <w:t xml:space="preserve"> ZOOM Video y, en términos de la convocatoria de fecha 24</w:t>
      </w:r>
      <w:r w:rsidRPr="00C1713E">
        <w:rPr>
          <w:rFonts w:ascii="Trebuchet MS" w:hAnsi="Trebuchet MS" w:cs="Arial"/>
          <w:sz w:val="20"/>
          <w:szCs w:val="20"/>
        </w:rPr>
        <w:t xml:space="preserve"> veinticuatro de agosto </w:t>
      </w:r>
      <w:r w:rsidRPr="00C1713E">
        <w:rPr>
          <w:rFonts w:ascii="Trebuchet MS" w:hAnsi="Trebuchet MS"/>
          <w:sz w:val="20"/>
          <w:szCs w:val="20"/>
        </w:rPr>
        <w:t xml:space="preserve">del año en curso, mediante videoconferencia, se reunieron las y los integrantes de la Comisión de Igualdad de Género y No Discriminación </w:t>
      </w:r>
      <w:r w:rsidRPr="00C1713E">
        <w:rPr>
          <w:rFonts w:ascii="Trebuchet MS" w:hAnsi="Trebuchet MS" w:cs="Arial"/>
          <w:sz w:val="20"/>
          <w:szCs w:val="20"/>
        </w:rPr>
        <w:t xml:space="preserve">del Instituto Electoral y de Participación Ciudadana del Estado de Jalisco, </w:t>
      </w:r>
      <w:r w:rsidRPr="00C1713E">
        <w:rPr>
          <w:rFonts w:ascii="Trebuchet MS" w:hAnsi="Trebuchet MS"/>
          <w:sz w:val="20"/>
          <w:szCs w:val="20"/>
        </w:rPr>
        <w:t xml:space="preserve">para celebrar la </w:t>
      </w:r>
      <w:r w:rsidRPr="00C1713E">
        <w:rPr>
          <w:rFonts w:ascii="Trebuchet MS" w:hAnsi="Trebuchet MS"/>
          <w:b/>
          <w:sz w:val="20"/>
          <w:szCs w:val="20"/>
        </w:rPr>
        <w:t>sexta sesión ordinaria</w:t>
      </w:r>
      <w:r w:rsidRPr="00C1713E">
        <w:rPr>
          <w:rFonts w:ascii="Trebuchet MS" w:hAnsi="Trebuchet MS"/>
          <w:sz w:val="20"/>
          <w:szCs w:val="20"/>
        </w:rPr>
        <w:t>, de acuerdo al siguiente:</w:t>
      </w:r>
    </w:p>
    <w:p w14:paraId="02C2A77F" w14:textId="77777777" w:rsidR="00CF60B2" w:rsidRPr="00C1713E" w:rsidRDefault="00CF60B2" w:rsidP="00CF60B2">
      <w:pPr>
        <w:spacing w:line="276" w:lineRule="auto"/>
        <w:ind w:right="-94"/>
        <w:jc w:val="both"/>
        <w:rPr>
          <w:rFonts w:ascii="Trebuchet MS" w:hAnsi="Trebuchet MS"/>
          <w:sz w:val="20"/>
          <w:szCs w:val="20"/>
        </w:rPr>
      </w:pPr>
      <w:r w:rsidRPr="00C1713E">
        <w:rPr>
          <w:rFonts w:ascii="Trebuchet MS" w:hAnsi="Trebuchet MS"/>
          <w:sz w:val="20"/>
          <w:szCs w:val="20"/>
        </w:rPr>
        <w:tab/>
      </w:r>
    </w:p>
    <w:tbl>
      <w:tblPr>
        <w:tblW w:w="5057"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8929"/>
      </w:tblGrid>
      <w:tr w:rsidR="00CF60B2" w:rsidRPr="00C1713E" w14:paraId="26C3AD3C" w14:textId="77777777" w:rsidTr="00FF7C81">
        <w:trPr>
          <w:trHeight w:val="454"/>
          <w:jc w:val="center"/>
        </w:trPr>
        <w:tc>
          <w:tcPr>
            <w:tcW w:w="5000" w:type="pct"/>
            <w:shd w:val="clear" w:color="auto" w:fill="B2A1C7" w:themeFill="accent4" w:themeFillTint="99"/>
            <w:vAlign w:val="center"/>
          </w:tcPr>
          <w:p w14:paraId="00A07561" w14:textId="77777777" w:rsidR="00CF60B2" w:rsidRPr="00C1713E" w:rsidRDefault="00CF60B2" w:rsidP="00FF7C81">
            <w:pPr>
              <w:snapToGrid w:val="0"/>
              <w:spacing w:line="276" w:lineRule="auto"/>
              <w:jc w:val="center"/>
              <w:rPr>
                <w:rFonts w:ascii="Trebuchet MS" w:hAnsi="Trebuchet MS" w:cs="Arial"/>
                <w:b/>
                <w:sz w:val="20"/>
                <w:szCs w:val="20"/>
              </w:rPr>
            </w:pPr>
            <w:r w:rsidRPr="00C1713E">
              <w:rPr>
                <w:rFonts w:ascii="Trebuchet MS" w:hAnsi="Trebuchet MS" w:cs="Arial"/>
                <w:b/>
                <w:sz w:val="20"/>
                <w:szCs w:val="20"/>
              </w:rPr>
              <w:t>ORDEN DEL DÍA</w:t>
            </w:r>
          </w:p>
        </w:tc>
      </w:tr>
      <w:tr w:rsidR="00CF60B2" w:rsidRPr="00C1713E" w14:paraId="4E217BE8" w14:textId="77777777" w:rsidTr="00FF7C81">
        <w:trPr>
          <w:trHeight w:val="454"/>
          <w:jc w:val="center"/>
        </w:trPr>
        <w:tc>
          <w:tcPr>
            <w:tcW w:w="5000" w:type="pct"/>
            <w:vAlign w:val="center"/>
          </w:tcPr>
          <w:p w14:paraId="3BD99A9A" w14:textId="77777777" w:rsidR="00CF60B2" w:rsidRPr="00C1713E" w:rsidRDefault="00CF60B2" w:rsidP="00FF7C81">
            <w:pPr>
              <w:pStyle w:val="Prrafodelista"/>
              <w:snapToGrid w:val="0"/>
              <w:ind w:left="720"/>
              <w:jc w:val="both"/>
              <w:rPr>
                <w:rFonts w:ascii="Trebuchet MS" w:hAnsi="Trebuchet MS" w:cs="Arial"/>
                <w:b/>
                <w:sz w:val="20"/>
                <w:szCs w:val="20"/>
                <w:lang w:val="es-MX"/>
              </w:rPr>
            </w:pPr>
          </w:p>
          <w:p w14:paraId="260CDB67" w14:textId="77777777" w:rsidR="00CF60B2" w:rsidRPr="00C1713E" w:rsidRDefault="00CF60B2" w:rsidP="00FF7C81">
            <w:pPr>
              <w:pStyle w:val="Prrafodelista"/>
              <w:numPr>
                <w:ilvl w:val="0"/>
                <w:numId w:val="35"/>
              </w:numPr>
              <w:snapToGrid w:val="0"/>
              <w:jc w:val="both"/>
              <w:rPr>
                <w:rFonts w:ascii="Trebuchet MS" w:hAnsi="Trebuchet MS" w:cs="Arial"/>
                <w:b/>
                <w:sz w:val="20"/>
                <w:szCs w:val="20"/>
                <w:lang w:val="es-MX"/>
              </w:rPr>
            </w:pPr>
            <w:r w:rsidRPr="00C1713E">
              <w:rPr>
                <w:rFonts w:ascii="Trebuchet MS" w:hAnsi="Trebuchet MS" w:cs="Arial"/>
                <w:b/>
                <w:sz w:val="20"/>
                <w:szCs w:val="20"/>
              </w:rPr>
              <w:t>Presentación del Informe de seguimiento del Registro Estatal de Personas Sancionadas por Violencia Política en razón de Género.</w:t>
            </w:r>
          </w:p>
          <w:p w14:paraId="5649CB4B" w14:textId="77777777" w:rsidR="00CF60B2" w:rsidRPr="00C1713E" w:rsidRDefault="00CF60B2" w:rsidP="00FF7C81">
            <w:pPr>
              <w:pStyle w:val="Prrafodelista"/>
              <w:snapToGrid w:val="0"/>
              <w:ind w:left="720"/>
              <w:jc w:val="both"/>
              <w:rPr>
                <w:rFonts w:ascii="Trebuchet MS" w:hAnsi="Trebuchet MS" w:cs="Arial"/>
                <w:b/>
                <w:sz w:val="20"/>
                <w:szCs w:val="20"/>
                <w:lang w:val="es-MX"/>
              </w:rPr>
            </w:pPr>
          </w:p>
          <w:p w14:paraId="6808E405" w14:textId="77777777" w:rsidR="00CF60B2" w:rsidRPr="00C1713E" w:rsidRDefault="00CF60B2" w:rsidP="00FF7C81">
            <w:pPr>
              <w:pStyle w:val="Prrafodelista"/>
              <w:numPr>
                <w:ilvl w:val="0"/>
                <w:numId w:val="35"/>
              </w:numPr>
              <w:snapToGrid w:val="0"/>
              <w:jc w:val="both"/>
              <w:rPr>
                <w:rFonts w:ascii="Trebuchet MS" w:hAnsi="Trebuchet MS" w:cs="Arial"/>
                <w:b/>
                <w:sz w:val="20"/>
                <w:szCs w:val="20"/>
                <w:lang w:val="es-MX"/>
              </w:rPr>
            </w:pPr>
            <w:r w:rsidRPr="00C1713E">
              <w:rPr>
                <w:rFonts w:ascii="Trebuchet MS" w:hAnsi="Trebuchet MS" w:cs="Arial"/>
                <w:b/>
                <w:sz w:val="20"/>
                <w:szCs w:val="20"/>
                <w:lang w:val="es-MX"/>
              </w:rPr>
              <w:t>Presentación del Informe sobre las reuniones de evaluación sobre la aplicación del principio de paridad de género denominadas “Recuperando la voz de las Mujeres en el Proceso Electoral Local 2020-2021”.</w:t>
            </w:r>
          </w:p>
          <w:p w14:paraId="3820839C" w14:textId="77777777" w:rsidR="00CF60B2" w:rsidRPr="00C1713E" w:rsidRDefault="00CF60B2" w:rsidP="00FF7C81">
            <w:pPr>
              <w:pStyle w:val="Prrafodelista"/>
              <w:snapToGrid w:val="0"/>
              <w:ind w:left="720"/>
              <w:jc w:val="both"/>
              <w:rPr>
                <w:rFonts w:ascii="Trebuchet MS" w:hAnsi="Trebuchet MS" w:cs="Arial"/>
                <w:b/>
                <w:sz w:val="20"/>
                <w:szCs w:val="20"/>
                <w:lang w:val="es-MX"/>
              </w:rPr>
            </w:pPr>
          </w:p>
          <w:p w14:paraId="5265D1CF" w14:textId="77777777" w:rsidR="00CF60B2" w:rsidRPr="00C1713E" w:rsidRDefault="00CF60B2" w:rsidP="00FF7C81">
            <w:pPr>
              <w:pStyle w:val="Prrafodelista"/>
              <w:numPr>
                <w:ilvl w:val="0"/>
                <w:numId w:val="35"/>
              </w:numPr>
              <w:snapToGrid w:val="0"/>
              <w:jc w:val="both"/>
              <w:rPr>
                <w:rFonts w:ascii="Trebuchet MS" w:hAnsi="Trebuchet MS" w:cs="Arial"/>
                <w:b/>
                <w:sz w:val="20"/>
                <w:szCs w:val="20"/>
                <w:lang w:val="es-MX"/>
              </w:rPr>
            </w:pPr>
            <w:r w:rsidRPr="00C1713E">
              <w:rPr>
                <w:rFonts w:ascii="Trebuchet MS" w:hAnsi="Trebuchet MS" w:cs="Arial"/>
                <w:b/>
                <w:sz w:val="20"/>
                <w:szCs w:val="20"/>
                <w:lang w:val="es-MX"/>
              </w:rPr>
              <w:t>Presentación del programa de actividades a desarrollar por la Dirección de Igualdad de Género y No Discriminación respecto a los siguientes ejes temáticos:</w:t>
            </w:r>
          </w:p>
          <w:p w14:paraId="272EDFBF" w14:textId="77777777" w:rsidR="00CF60B2" w:rsidRPr="00C1713E" w:rsidRDefault="00CF60B2" w:rsidP="00FF7C81">
            <w:pPr>
              <w:pStyle w:val="Prrafodelista"/>
              <w:snapToGrid w:val="0"/>
              <w:ind w:left="720"/>
              <w:jc w:val="both"/>
              <w:rPr>
                <w:rFonts w:ascii="Trebuchet MS" w:hAnsi="Trebuchet MS" w:cs="Arial"/>
                <w:b/>
                <w:sz w:val="20"/>
                <w:szCs w:val="20"/>
                <w:lang w:val="es-MX"/>
              </w:rPr>
            </w:pPr>
          </w:p>
          <w:p w14:paraId="4C4A6B4B" w14:textId="77777777" w:rsidR="00CF60B2" w:rsidRPr="00C1713E" w:rsidRDefault="00CF60B2" w:rsidP="00FF7C81">
            <w:pPr>
              <w:pStyle w:val="Prrafodelista"/>
              <w:numPr>
                <w:ilvl w:val="0"/>
                <w:numId w:val="49"/>
              </w:numPr>
              <w:snapToGrid w:val="0"/>
              <w:jc w:val="both"/>
              <w:rPr>
                <w:rFonts w:ascii="Trebuchet MS" w:hAnsi="Trebuchet MS" w:cs="Arial"/>
                <w:b/>
                <w:sz w:val="20"/>
                <w:szCs w:val="20"/>
              </w:rPr>
            </w:pPr>
            <w:r w:rsidRPr="00C1713E">
              <w:rPr>
                <w:rFonts w:ascii="Trebuchet MS" w:hAnsi="Trebuchet MS" w:cs="Arial"/>
                <w:b/>
                <w:sz w:val="20"/>
                <w:szCs w:val="20"/>
              </w:rPr>
              <w:t>Día Internacional de la Eliminación la Violencia contra las Mujeres y las Niñas, “Día Naranja” (25 de noviembre y los 25 de cada mes);</w:t>
            </w:r>
          </w:p>
          <w:p w14:paraId="5E02EBF8" w14:textId="77777777" w:rsidR="00CF60B2" w:rsidRPr="00C1713E" w:rsidRDefault="00CF60B2" w:rsidP="00FF7C81">
            <w:pPr>
              <w:pStyle w:val="Prrafodelista"/>
              <w:snapToGrid w:val="0"/>
              <w:ind w:left="742"/>
              <w:jc w:val="both"/>
              <w:rPr>
                <w:rFonts w:ascii="Trebuchet MS" w:hAnsi="Trebuchet MS" w:cs="Arial"/>
                <w:b/>
                <w:sz w:val="20"/>
                <w:szCs w:val="20"/>
                <w:lang w:val="es-MX"/>
              </w:rPr>
            </w:pPr>
          </w:p>
          <w:p w14:paraId="31236D20" w14:textId="77777777" w:rsidR="00CF60B2" w:rsidRPr="00C1713E" w:rsidRDefault="00CF60B2" w:rsidP="00FF7C81">
            <w:pPr>
              <w:pStyle w:val="Prrafodelista"/>
              <w:numPr>
                <w:ilvl w:val="0"/>
                <w:numId w:val="49"/>
              </w:numPr>
              <w:snapToGrid w:val="0"/>
              <w:jc w:val="both"/>
              <w:rPr>
                <w:rFonts w:ascii="Trebuchet MS" w:hAnsi="Trebuchet MS" w:cs="Arial"/>
                <w:b/>
                <w:sz w:val="20"/>
                <w:szCs w:val="20"/>
              </w:rPr>
            </w:pPr>
            <w:r w:rsidRPr="00C1713E">
              <w:rPr>
                <w:rFonts w:ascii="Trebuchet MS" w:hAnsi="Trebuchet MS" w:cs="Arial"/>
                <w:b/>
                <w:sz w:val="20"/>
                <w:szCs w:val="20"/>
              </w:rPr>
              <w:t>Día Internacional de los Derechos Humanos (10 de diciembre);</w:t>
            </w:r>
          </w:p>
          <w:p w14:paraId="371E2AE9" w14:textId="77777777" w:rsidR="00CF60B2" w:rsidRPr="00C1713E" w:rsidRDefault="00CF60B2" w:rsidP="00FF7C81">
            <w:pPr>
              <w:pStyle w:val="Prrafodelista"/>
              <w:snapToGrid w:val="0"/>
              <w:ind w:left="742"/>
              <w:jc w:val="both"/>
              <w:rPr>
                <w:rFonts w:ascii="Trebuchet MS" w:hAnsi="Trebuchet MS" w:cs="Arial"/>
                <w:b/>
                <w:sz w:val="20"/>
                <w:szCs w:val="20"/>
              </w:rPr>
            </w:pPr>
          </w:p>
          <w:p w14:paraId="1B60EEA9" w14:textId="77777777" w:rsidR="00CF60B2" w:rsidRPr="00C1713E" w:rsidRDefault="00CF60B2" w:rsidP="00FF7C81">
            <w:pPr>
              <w:pStyle w:val="Prrafodelista"/>
              <w:numPr>
                <w:ilvl w:val="0"/>
                <w:numId w:val="49"/>
              </w:numPr>
              <w:snapToGrid w:val="0"/>
              <w:jc w:val="both"/>
              <w:rPr>
                <w:rFonts w:ascii="Trebuchet MS" w:hAnsi="Trebuchet MS" w:cs="Arial"/>
                <w:b/>
                <w:sz w:val="20"/>
                <w:szCs w:val="20"/>
                <w:lang w:val="es-MX"/>
              </w:rPr>
            </w:pPr>
            <w:r w:rsidRPr="00C1713E">
              <w:rPr>
                <w:rFonts w:ascii="Trebuchet MS" w:hAnsi="Trebuchet MS" w:cs="Arial"/>
                <w:b/>
                <w:sz w:val="20"/>
                <w:szCs w:val="20"/>
              </w:rPr>
              <w:t>Participación política de las personas de la diversidad sexual y en situación de discapacidad en el Proceso Electoral (análisis y diseño de acciones afirmativas);</w:t>
            </w:r>
          </w:p>
          <w:p w14:paraId="70B07DD7" w14:textId="77777777" w:rsidR="00CF60B2" w:rsidRPr="00C1713E" w:rsidRDefault="00CF60B2" w:rsidP="00FF7C81">
            <w:pPr>
              <w:pStyle w:val="Prrafodelista"/>
              <w:snapToGrid w:val="0"/>
              <w:ind w:left="742"/>
              <w:jc w:val="both"/>
              <w:rPr>
                <w:rFonts w:ascii="Trebuchet MS" w:hAnsi="Trebuchet MS" w:cs="Arial"/>
                <w:b/>
                <w:sz w:val="20"/>
                <w:szCs w:val="20"/>
                <w:lang w:val="es-MX"/>
              </w:rPr>
            </w:pPr>
          </w:p>
          <w:p w14:paraId="3DD8A701" w14:textId="77777777" w:rsidR="00CF60B2" w:rsidRPr="00C1713E" w:rsidRDefault="00CF60B2" w:rsidP="00FF7C81">
            <w:pPr>
              <w:pStyle w:val="Prrafodelista"/>
              <w:numPr>
                <w:ilvl w:val="0"/>
                <w:numId w:val="49"/>
              </w:numPr>
              <w:snapToGrid w:val="0"/>
              <w:jc w:val="both"/>
              <w:rPr>
                <w:rFonts w:ascii="Trebuchet MS" w:hAnsi="Trebuchet MS" w:cs="Arial"/>
                <w:b/>
                <w:sz w:val="20"/>
                <w:szCs w:val="20"/>
                <w:lang w:val="es-MX"/>
              </w:rPr>
            </w:pPr>
            <w:r w:rsidRPr="00C1713E">
              <w:rPr>
                <w:rFonts w:ascii="Trebuchet MS" w:hAnsi="Trebuchet MS" w:cs="Arial"/>
                <w:b/>
                <w:sz w:val="20"/>
                <w:szCs w:val="20"/>
              </w:rPr>
              <w:t>Conmemoración del Sufragio de las Mujeres en México (17 de octubre);</w:t>
            </w:r>
          </w:p>
          <w:p w14:paraId="3B8B9B9E" w14:textId="77777777" w:rsidR="00CF60B2" w:rsidRPr="00C1713E" w:rsidRDefault="00CF60B2" w:rsidP="00FF7C81">
            <w:pPr>
              <w:pStyle w:val="Prrafodelista"/>
              <w:snapToGrid w:val="0"/>
              <w:ind w:left="742"/>
              <w:jc w:val="both"/>
              <w:rPr>
                <w:rFonts w:ascii="Trebuchet MS" w:hAnsi="Trebuchet MS" w:cs="Arial"/>
                <w:b/>
                <w:sz w:val="20"/>
                <w:szCs w:val="20"/>
              </w:rPr>
            </w:pPr>
          </w:p>
          <w:p w14:paraId="75DDD676" w14:textId="77777777" w:rsidR="00CF60B2" w:rsidRPr="00C1713E" w:rsidRDefault="00CF60B2" w:rsidP="00FF7C81">
            <w:pPr>
              <w:pStyle w:val="Prrafodelista"/>
              <w:numPr>
                <w:ilvl w:val="0"/>
                <w:numId w:val="49"/>
              </w:numPr>
              <w:snapToGrid w:val="0"/>
              <w:jc w:val="both"/>
              <w:rPr>
                <w:rFonts w:ascii="Trebuchet MS" w:hAnsi="Trebuchet MS" w:cs="Arial"/>
                <w:b/>
                <w:sz w:val="20"/>
                <w:szCs w:val="20"/>
                <w:lang w:val="es-MX"/>
              </w:rPr>
            </w:pPr>
            <w:r w:rsidRPr="00C1713E">
              <w:rPr>
                <w:rFonts w:ascii="Trebuchet MS" w:hAnsi="Trebuchet MS" w:cs="Arial"/>
                <w:b/>
                <w:sz w:val="20"/>
                <w:szCs w:val="20"/>
              </w:rPr>
              <w:t>Violencia Política contra las Mujeres en razón de Género, y</w:t>
            </w:r>
          </w:p>
          <w:p w14:paraId="5A795371" w14:textId="77777777" w:rsidR="00CF60B2" w:rsidRPr="00C1713E" w:rsidRDefault="00CF60B2" w:rsidP="00FF7C81">
            <w:pPr>
              <w:snapToGrid w:val="0"/>
              <w:ind w:left="742"/>
              <w:jc w:val="both"/>
              <w:rPr>
                <w:rFonts w:ascii="Trebuchet MS" w:hAnsi="Trebuchet MS" w:cs="Arial"/>
                <w:b/>
                <w:sz w:val="20"/>
                <w:szCs w:val="20"/>
              </w:rPr>
            </w:pPr>
          </w:p>
          <w:p w14:paraId="7B830983" w14:textId="77777777" w:rsidR="00CF60B2" w:rsidRPr="00C1713E" w:rsidRDefault="00CF60B2" w:rsidP="00FF7C81">
            <w:pPr>
              <w:pStyle w:val="Prrafodelista"/>
              <w:numPr>
                <w:ilvl w:val="0"/>
                <w:numId w:val="49"/>
              </w:numPr>
              <w:snapToGrid w:val="0"/>
              <w:jc w:val="both"/>
              <w:rPr>
                <w:rFonts w:ascii="Trebuchet MS" w:hAnsi="Trebuchet MS" w:cs="Arial"/>
                <w:b/>
                <w:sz w:val="20"/>
                <w:szCs w:val="20"/>
                <w:lang w:val="es-MX"/>
              </w:rPr>
            </w:pPr>
            <w:r w:rsidRPr="00C1713E">
              <w:rPr>
                <w:rFonts w:ascii="Trebuchet MS" w:hAnsi="Trebuchet MS" w:cs="Arial"/>
                <w:b/>
                <w:sz w:val="20"/>
                <w:szCs w:val="20"/>
              </w:rPr>
              <w:t>Prevención, atención, sanción y reparación del hostigamiento y acoso laboral y sexual.</w:t>
            </w:r>
          </w:p>
          <w:p w14:paraId="6D10E345" w14:textId="77777777" w:rsidR="00CF60B2" w:rsidRPr="00C1713E" w:rsidRDefault="00CF60B2" w:rsidP="00FF7C81">
            <w:pPr>
              <w:snapToGrid w:val="0"/>
              <w:jc w:val="both"/>
              <w:rPr>
                <w:rFonts w:ascii="Trebuchet MS" w:hAnsi="Trebuchet MS" w:cs="Arial"/>
                <w:b/>
                <w:sz w:val="20"/>
                <w:szCs w:val="20"/>
              </w:rPr>
            </w:pPr>
          </w:p>
          <w:p w14:paraId="3BEBB17F" w14:textId="77777777" w:rsidR="00CF60B2" w:rsidRPr="00C1713E" w:rsidRDefault="00CF60B2" w:rsidP="00FF7C81">
            <w:pPr>
              <w:pStyle w:val="Prrafodelista"/>
              <w:numPr>
                <w:ilvl w:val="0"/>
                <w:numId w:val="35"/>
              </w:numPr>
              <w:snapToGrid w:val="0"/>
              <w:jc w:val="both"/>
              <w:rPr>
                <w:rFonts w:ascii="Trebuchet MS" w:hAnsi="Trebuchet MS" w:cs="Arial"/>
                <w:b/>
                <w:sz w:val="20"/>
                <w:szCs w:val="20"/>
                <w:lang w:val="es-MX"/>
              </w:rPr>
            </w:pPr>
            <w:r w:rsidRPr="00C1713E">
              <w:rPr>
                <w:rFonts w:ascii="Trebuchet MS" w:hAnsi="Trebuchet MS" w:cs="Arial"/>
                <w:b/>
                <w:sz w:val="20"/>
                <w:szCs w:val="20"/>
              </w:rPr>
              <w:t>Asuntos generales.</w:t>
            </w:r>
          </w:p>
          <w:p w14:paraId="5C053079" w14:textId="77777777" w:rsidR="00CF60B2" w:rsidRPr="00C1713E" w:rsidRDefault="00CF60B2" w:rsidP="00FF7C81">
            <w:pPr>
              <w:pStyle w:val="Prrafodelista"/>
              <w:snapToGrid w:val="0"/>
              <w:ind w:left="720"/>
              <w:jc w:val="both"/>
              <w:rPr>
                <w:rFonts w:ascii="Trebuchet MS" w:hAnsi="Trebuchet MS" w:cs="Arial"/>
                <w:b/>
                <w:sz w:val="20"/>
                <w:szCs w:val="20"/>
                <w:lang w:val="es-MX"/>
              </w:rPr>
            </w:pPr>
          </w:p>
        </w:tc>
      </w:tr>
    </w:tbl>
    <w:p w14:paraId="759B46F9" w14:textId="77777777" w:rsidR="00CF60B2" w:rsidRPr="00C1713E" w:rsidRDefault="00CF60B2" w:rsidP="00CF60B2">
      <w:pPr>
        <w:spacing w:line="276" w:lineRule="auto"/>
        <w:ind w:right="-94"/>
        <w:jc w:val="both"/>
        <w:rPr>
          <w:rFonts w:ascii="Trebuchet MS" w:hAnsi="Trebuchet MS"/>
          <w:sz w:val="20"/>
          <w:szCs w:val="20"/>
        </w:rPr>
      </w:pPr>
    </w:p>
    <w:tbl>
      <w:tblPr>
        <w:tblW w:w="50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9"/>
        <w:gridCol w:w="2854"/>
        <w:gridCol w:w="4440"/>
      </w:tblGrid>
      <w:tr w:rsidR="00CF60B2" w:rsidRPr="00C1713E" w14:paraId="2747122E" w14:textId="77777777" w:rsidTr="00C1713E">
        <w:trPr>
          <w:trHeight w:val="454"/>
          <w:jc w:val="center"/>
        </w:trPr>
        <w:tc>
          <w:tcPr>
            <w:tcW w:w="5000" w:type="pct"/>
            <w:gridSpan w:val="3"/>
            <w:shd w:val="clear" w:color="auto" w:fill="B2A1C7" w:themeFill="accent4" w:themeFillTint="99"/>
            <w:vAlign w:val="center"/>
          </w:tcPr>
          <w:p w14:paraId="60FEBA89" w14:textId="77777777" w:rsidR="00CF60B2" w:rsidRPr="00C1713E" w:rsidRDefault="00CF60B2" w:rsidP="00FF7C81">
            <w:pPr>
              <w:snapToGrid w:val="0"/>
              <w:spacing w:line="276" w:lineRule="auto"/>
              <w:jc w:val="center"/>
              <w:rPr>
                <w:rFonts w:ascii="Trebuchet MS" w:hAnsi="Trebuchet MS" w:cs="Arial"/>
                <w:b/>
                <w:sz w:val="20"/>
                <w:szCs w:val="20"/>
              </w:rPr>
            </w:pPr>
            <w:bookmarkStart w:id="1" w:name="_Hlk5467353"/>
            <w:r w:rsidRPr="00C1713E">
              <w:rPr>
                <w:rFonts w:ascii="Trebuchet MS" w:hAnsi="Trebuchet MS" w:cs="Arial"/>
                <w:b/>
                <w:sz w:val="20"/>
                <w:szCs w:val="20"/>
              </w:rPr>
              <w:t>DESARROLLO DE LA SESIÓN</w:t>
            </w:r>
          </w:p>
        </w:tc>
      </w:tr>
      <w:bookmarkEnd w:id="1"/>
      <w:tr w:rsidR="00CF60B2" w:rsidRPr="00C1713E" w14:paraId="1C00C1C0" w14:textId="77777777" w:rsidTr="00C1713E">
        <w:trPr>
          <w:trHeight w:val="454"/>
          <w:jc w:val="center"/>
        </w:trPr>
        <w:tc>
          <w:tcPr>
            <w:tcW w:w="5000" w:type="pct"/>
            <w:gridSpan w:val="3"/>
            <w:shd w:val="clear" w:color="auto" w:fill="B2A1C7" w:themeFill="accent4" w:themeFillTint="99"/>
            <w:vAlign w:val="center"/>
          </w:tcPr>
          <w:p w14:paraId="6C914494" w14:textId="77777777" w:rsidR="00CF60B2" w:rsidRPr="00C1713E" w:rsidRDefault="00CF60B2" w:rsidP="00FF7C81">
            <w:pPr>
              <w:snapToGrid w:val="0"/>
              <w:spacing w:line="276" w:lineRule="auto"/>
              <w:jc w:val="center"/>
              <w:rPr>
                <w:rFonts w:ascii="Trebuchet MS" w:hAnsi="Trebuchet MS" w:cs="Arial"/>
                <w:b/>
                <w:sz w:val="20"/>
                <w:szCs w:val="20"/>
              </w:rPr>
            </w:pPr>
            <w:r w:rsidRPr="00C1713E">
              <w:rPr>
                <w:rFonts w:ascii="Trebuchet MS" w:hAnsi="Trebuchet MS"/>
                <w:b/>
                <w:sz w:val="20"/>
                <w:szCs w:val="20"/>
              </w:rPr>
              <w:t>PARTICIPACIÓN</w:t>
            </w:r>
          </w:p>
        </w:tc>
      </w:tr>
      <w:tr w:rsidR="00CF60B2" w:rsidRPr="00C1713E" w14:paraId="30E619F5" w14:textId="77777777" w:rsidTr="00C1713E">
        <w:trPr>
          <w:trHeight w:val="454"/>
          <w:jc w:val="center"/>
        </w:trPr>
        <w:tc>
          <w:tcPr>
            <w:tcW w:w="913" w:type="pct"/>
            <w:vAlign w:val="center"/>
          </w:tcPr>
          <w:p w14:paraId="6415B073" w14:textId="77777777" w:rsidR="00CF60B2" w:rsidRPr="00C1713E" w:rsidRDefault="00CF60B2" w:rsidP="00FF7C81">
            <w:pPr>
              <w:snapToGrid w:val="0"/>
              <w:spacing w:line="276" w:lineRule="auto"/>
              <w:jc w:val="center"/>
              <w:rPr>
                <w:rFonts w:ascii="Trebuchet MS" w:hAnsi="Trebuchet MS"/>
                <w:b/>
                <w:sz w:val="20"/>
                <w:szCs w:val="20"/>
              </w:rPr>
            </w:pPr>
            <w:proofErr w:type="spellStart"/>
            <w:r w:rsidRPr="00C1713E">
              <w:rPr>
                <w:rFonts w:ascii="Trebuchet MS" w:hAnsi="Trebuchet MS" w:cs="Arial"/>
                <w:b/>
                <w:bCs/>
                <w:sz w:val="20"/>
                <w:szCs w:val="20"/>
                <w:lang w:val="es-ES"/>
              </w:rPr>
              <w:t>Zoad</w:t>
            </w:r>
            <w:proofErr w:type="spellEnd"/>
            <w:r w:rsidRPr="00C1713E">
              <w:rPr>
                <w:rFonts w:ascii="Trebuchet MS" w:hAnsi="Trebuchet MS" w:cs="Arial"/>
                <w:b/>
                <w:bCs/>
                <w:sz w:val="20"/>
                <w:szCs w:val="20"/>
                <w:lang w:val="es-ES"/>
              </w:rPr>
              <w:t xml:space="preserve"> </w:t>
            </w:r>
            <w:proofErr w:type="spellStart"/>
            <w:r w:rsidRPr="00C1713E">
              <w:rPr>
                <w:rFonts w:ascii="Trebuchet MS" w:hAnsi="Trebuchet MS" w:cs="Arial"/>
                <w:b/>
                <w:bCs/>
                <w:sz w:val="20"/>
                <w:szCs w:val="20"/>
                <w:lang w:val="es-ES"/>
              </w:rPr>
              <w:t>Jeanine</w:t>
            </w:r>
            <w:proofErr w:type="spellEnd"/>
            <w:r w:rsidRPr="00C1713E">
              <w:rPr>
                <w:rFonts w:ascii="Trebuchet MS" w:hAnsi="Trebuchet MS" w:cs="Arial"/>
                <w:b/>
                <w:bCs/>
                <w:sz w:val="20"/>
                <w:szCs w:val="20"/>
                <w:lang w:val="es-ES"/>
              </w:rPr>
              <w:t xml:space="preserve"> García González</w:t>
            </w:r>
          </w:p>
        </w:tc>
        <w:tc>
          <w:tcPr>
            <w:tcW w:w="4087" w:type="pct"/>
            <w:gridSpan w:val="2"/>
            <w:vAlign w:val="center"/>
          </w:tcPr>
          <w:p w14:paraId="2F1F137B" w14:textId="77777777" w:rsidR="00CF60B2" w:rsidRPr="00C1713E" w:rsidRDefault="00CF60B2" w:rsidP="00FF7C81">
            <w:pPr>
              <w:spacing w:line="276" w:lineRule="auto"/>
              <w:jc w:val="both"/>
              <w:rPr>
                <w:rFonts w:ascii="Trebuchet MS" w:hAnsi="Trebuchet MS" w:cs="Arial"/>
                <w:sz w:val="20"/>
                <w:szCs w:val="20"/>
              </w:rPr>
            </w:pPr>
            <w:r w:rsidRPr="00C1713E">
              <w:rPr>
                <w:rFonts w:ascii="Trebuchet MS" w:hAnsi="Trebuchet MS" w:cs="Arial"/>
                <w:sz w:val="20"/>
                <w:szCs w:val="20"/>
              </w:rPr>
              <w:t xml:space="preserve">Manifiesta: “Buenas tardes a las integrantes de la Comisión de Igualdad de Género y No Discriminación del Instituto Electoral y de Participación Ciudadana del Estado de Jalisco, así como a las representaciones de los partidos políticos y a la directora de Igualdad de Género y No Discriminación, que participan el </w:t>
            </w:r>
            <w:r w:rsidRPr="00C1713E">
              <w:rPr>
                <w:rFonts w:ascii="Trebuchet MS" w:hAnsi="Trebuchet MS" w:cs="Arial"/>
                <w:sz w:val="20"/>
                <w:szCs w:val="20"/>
              </w:rPr>
              <w:lastRenderedPageBreak/>
              <w:t>día de hoy en términos de la convocatoria de fecha 24 de agosto de 2021</w:t>
            </w:r>
            <w:r w:rsidRPr="00C1713E">
              <w:rPr>
                <w:rFonts w:ascii="Trebuchet MS" w:hAnsi="Trebuchet MS" w:cs="Arial"/>
                <w:sz w:val="20"/>
                <w:szCs w:val="20"/>
                <w:lang w:val="es-ES"/>
              </w:rPr>
              <w:t xml:space="preserve"> y, </w:t>
            </w:r>
            <w:r w:rsidRPr="00C1713E">
              <w:rPr>
                <w:rFonts w:ascii="Trebuchet MS" w:hAnsi="Trebuchet MS" w:cs="Arial"/>
                <w:sz w:val="20"/>
                <w:szCs w:val="20"/>
              </w:rPr>
              <w:t xml:space="preserve">siendo las 13:05 horas cinco minutos del día 25 de agosto del año en curso, iniciamos la </w:t>
            </w:r>
            <w:r w:rsidRPr="00C1713E">
              <w:rPr>
                <w:rFonts w:ascii="Trebuchet MS" w:hAnsi="Trebuchet MS" w:cs="Arial"/>
                <w:b/>
                <w:sz w:val="20"/>
                <w:szCs w:val="20"/>
              </w:rPr>
              <w:t>sexta sesión ordinaria</w:t>
            </w:r>
            <w:r w:rsidRPr="00C1713E">
              <w:rPr>
                <w:rFonts w:ascii="Trebuchet MS" w:hAnsi="Trebuchet MS" w:cs="Arial"/>
                <w:sz w:val="20"/>
                <w:szCs w:val="20"/>
              </w:rPr>
              <w:t xml:space="preserve"> a la que fuimos debidamente convocadas y convocados.”</w:t>
            </w:r>
          </w:p>
          <w:p w14:paraId="563B1825" w14:textId="77777777" w:rsidR="00CF60B2" w:rsidRPr="00C1713E" w:rsidRDefault="00CF60B2" w:rsidP="00FF7C81">
            <w:pPr>
              <w:spacing w:line="276" w:lineRule="auto"/>
              <w:jc w:val="both"/>
              <w:rPr>
                <w:rFonts w:ascii="Trebuchet MS" w:hAnsi="Trebuchet MS" w:cs="Arial"/>
                <w:sz w:val="20"/>
                <w:szCs w:val="20"/>
              </w:rPr>
            </w:pPr>
          </w:p>
          <w:p w14:paraId="341A21B4" w14:textId="77777777" w:rsidR="00CF60B2" w:rsidRPr="00C1713E" w:rsidRDefault="00CF60B2" w:rsidP="00FF7C81">
            <w:pPr>
              <w:spacing w:line="276" w:lineRule="auto"/>
              <w:jc w:val="both"/>
              <w:rPr>
                <w:rFonts w:ascii="Trebuchet MS" w:hAnsi="Trebuchet MS"/>
                <w:sz w:val="20"/>
                <w:szCs w:val="20"/>
              </w:rPr>
            </w:pPr>
            <w:r w:rsidRPr="00C1713E">
              <w:rPr>
                <w:rFonts w:ascii="Trebuchet MS" w:hAnsi="Trebuchet MS"/>
                <w:sz w:val="20"/>
                <w:szCs w:val="20"/>
              </w:rPr>
              <w:t>Añade: “Para tal efecto, le solicito al secretario técnico que verifique la asistencia virtual en la presente videoconferencia y si hay quórum, haga la declaratoria correspondiente.”</w:t>
            </w:r>
          </w:p>
          <w:p w14:paraId="698BBD32" w14:textId="77777777" w:rsidR="00CF60B2" w:rsidRPr="00C1713E" w:rsidRDefault="00CF60B2" w:rsidP="00FF7C81">
            <w:pPr>
              <w:spacing w:line="276" w:lineRule="auto"/>
              <w:jc w:val="both"/>
              <w:rPr>
                <w:rFonts w:ascii="Trebuchet MS" w:hAnsi="Trebuchet MS"/>
                <w:b/>
                <w:sz w:val="20"/>
                <w:szCs w:val="20"/>
              </w:rPr>
            </w:pPr>
          </w:p>
        </w:tc>
      </w:tr>
      <w:tr w:rsidR="00CF60B2" w:rsidRPr="00C1713E" w14:paraId="7806D4EA" w14:textId="77777777" w:rsidTr="00C1713E">
        <w:trPr>
          <w:trHeight w:val="454"/>
          <w:jc w:val="center"/>
        </w:trPr>
        <w:tc>
          <w:tcPr>
            <w:tcW w:w="913" w:type="pct"/>
            <w:vAlign w:val="center"/>
          </w:tcPr>
          <w:p w14:paraId="067E89F9" w14:textId="77777777" w:rsidR="00CF60B2" w:rsidRPr="00C1713E" w:rsidRDefault="00CF60B2" w:rsidP="00FF7C81">
            <w:pPr>
              <w:snapToGrid w:val="0"/>
              <w:spacing w:line="276" w:lineRule="auto"/>
              <w:jc w:val="center"/>
              <w:rPr>
                <w:rFonts w:ascii="Trebuchet MS" w:hAnsi="Trebuchet MS"/>
                <w:b/>
                <w:sz w:val="20"/>
                <w:szCs w:val="20"/>
              </w:rPr>
            </w:pPr>
            <w:r w:rsidRPr="00C1713E">
              <w:rPr>
                <w:rFonts w:ascii="Trebuchet MS" w:hAnsi="Trebuchet MS"/>
                <w:b/>
                <w:bCs/>
                <w:sz w:val="20"/>
                <w:szCs w:val="20"/>
              </w:rPr>
              <w:lastRenderedPageBreak/>
              <w:t>Secretario Técnico</w:t>
            </w:r>
          </w:p>
        </w:tc>
        <w:tc>
          <w:tcPr>
            <w:tcW w:w="4087" w:type="pct"/>
            <w:gridSpan w:val="2"/>
            <w:vAlign w:val="center"/>
          </w:tcPr>
          <w:p w14:paraId="3F7FD140" w14:textId="77777777" w:rsidR="00CF60B2" w:rsidRPr="00C1713E" w:rsidRDefault="00CF60B2" w:rsidP="00FF7C81">
            <w:pPr>
              <w:spacing w:line="276" w:lineRule="auto"/>
              <w:jc w:val="both"/>
              <w:rPr>
                <w:rFonts w:ascii="Trebuchet MS" w:hAnsi="Trebuchet MS"/>
                <w:sz w:val="20"/>
                <w:szCs w:val="20"/>
                <w:lang w:val="es-ES"/>
              </w:rPr>
            </w:pPr>
            <w:r w:rsidRPr="00C1713E">
              <w:rPr>
                <w:rFonts w:ascii="Trebuchet MS" w:hAnsi="Trebuchet MS" w:cs="Arial"/>
                <w:sz w:val="20"/>
                <w:szCs w:val="20"/>
              </w:rPr>
              <w:t>Expresa: “</w:t>
            </w:r>
            <w:r w:rsidRPr="00C1713E">
              <w:rPr>
                <w:rFonts w:ascii="Trebuchet MS" w:hAnsi="Trebuchet MS"/>
                <w:sz w:val="20"/>
                <w:szCs w:val="20"/>
              </w:rPr>
              <w:t>Con mucho gusto consejera presidenta, en atención a lo solicitado doy cuenta que mediante mensaje enviado a los correos institucionales de las consejeras electorales integrantes de la Comisión, así como a los correos particulares de los representantes de los partidos políticos, nacionales y locales, el día de ayer 24 veinticuatro de agosto del año en curso, se les convocó oportunamente a la presente sesión, adjuntándose el proyecto de orden del día y los documentos relacionados con los puntos a desahogar.”</w:t>
            </w:r>
          </w:p>
          <w:p w14:paraId="258B5C25" w14:textId="77777777" w:rsidR="00CF60B2" w:rsidRPr="00C1713E" w:rsidRDefault="00CF60B2" w:rsidP="00FF7C81">
            <w:pPr>
              <w:spacing w:line="276" w:lineRule="auto"/>
              <w:jc w:val="both"/>
              <w:rPr>
                <w:rFonts w:ascii="Trebuchet MS" w:hAnsi="Trebuchet MS"/>
                <w:sz w:val="20"/>
                <w:szCs w:val="20"/>
                <w:lang w:val="es-ES"/>
              </w:rPr>
            </w:pPr>
          </w:p>
          <w:p w14:paraId="6E5AAD63" w14:textId="77777777" w:rsidR="00CF60B2" w:rsidRPr="00C1713E" w:rsidRDefault="00CF60B2" w:rsidP="00FF7C81">
            <w:pPr>
              <w:spacing w:line="276" w:lineRule="auto"/>
              <w:jc w:val="both"/>
              <w:rPr>
                <w:rFonts w:ascii="Trebuchet MS" w:hAnsi="Trebuchet MS"/>
                <w:sz w:val="20"/>
                <w:szCs w:val="20"/>
                <w:lang w:val="es-ES"/>
              </w:rPr>
            </w:pPr>
            <w:r w:rsidRPr="00C1713E">
              <w:rPr>
                <w:rFonts w:ascii="Trebuchet MS" w:hAnsi="Trebuchet MS"/>
                <w:sz w:val="20"/>
                <w:szCs w:val="20"/>
                <w:lang w:val="es-ES"/>
              </w:rPr>
              <w:t xml:space="preserve">Participan en esta videoconferencia: </w:t>
            </w:r>
          </w:p>
          <w:p w14:paraId="27BAA6C7" w14:textId="77777777" w:rsidR="00CF60B2" w:rsidRPr="00C1713E" w:rsidRDefault="00CF60B2" w:rsidP="00FF7C81">
            <w:pPr>
              <w:spacing w:line="276" w:lineRule="auto"/>
              <w:jc w:val="both"/>
              <w:rPr>
                <w:rFonts w:ascii="Trebuchet MS" w:hAnsi="Trebuchet MS" w:cs="Arial"/>
                <w:sz w:val="20"/>
                <w:szCs w:val="20"/>
              </w:rPr>
            </w:pPr>
          </w:p>
          <w:tbl>
            <w:tblPr>
              <w:tblStyle w:val="Tablaconcuadrcula"/>
              <w:tblW w:w="7090" w:type="dxa"/>
              <w:jc w:val="center"/>
              <w:tblLayout w:type="fixed"/>
              <w:tblLook w:val="04A0" w:firstRow="1" w:lastRow="0" w:firstColumn="1" w:lastColumn="0" w:noHBand="0" w:noVBand="1"/>
            </w:tblPr>
            <w:tblGrid>
              <w:gridCol w:w="3498"/>
              <w:gridCol w:w="3592"/>
            </w:tblGrid>
            <w:tr w:rsidR="00CF60B2" w:rsidRPr="00C1713E" w14:paraId="5700929F" w14:textId="77777777" w:rsidTr="00C1713E">
              <w:trPr>
                <w:trHeight w:val="453"/>
                <w:jc w:val="center"/>
              </w:trPr>
              <w:tc>
                <w:tcPr>
                  <w:tcW w:w="3498" w:type="dxa"/>
                </w:tcPr>
                <w:p w14:paraId="3E9CE4DA" w14:textId="77777777" w:rsidR="00CF60B2" w:rsidRPr="00C1713E" w:rsidRDefault="00CF60B2" w:rsidP="00FF7C81">
                  <w:pPr>
                    <w:spacing w:line="276" w:lineRule="auto"/>
                    <w:rPr>
                      <w:rFonts w:ascii="Trebuchet MS" w:hAnsi="Trebuchet MS"/>
                      <w:sz w:val="20"/>
                      <w:szCs w:val="20"/>
                    </w:rPr>
                  </w:pPr>
                  <w:r w:rsidRPr="00C1713E">
                    <w:rPr>
                      <w:rFonts w:ascii="Trebuchet MS" w:hAnsi="Trebuchet MS"/>
                      <w:sz w:val="20"/>
                      <w:szCs w:val="20"/>
                    </w:rPr>
                    <w:t>Mtra. Claudia Alejandra Vargas Bautista</w:t>
                  </w:r>
                </w:p>
              </w:tc>
              <w:tc>
                <w:tcPr>
                  <w:tcW w:w="3592" w:type="dxa"/>
                </w:tcPr>
                <w:p w14:paraId="240460C1" w14:textId="77777777" w:rsidR="00CF60B2" w:rsidRPr="00C1713E" w:rsidRDefault="00CF60B2" w:rsidP="00FF7C81">
                  <w:pPr>
                    <w:spacing w:line="276" w:lineRule="auto"/>
                    <w:rPr>
                      <w:rFonts w:ascii="Trebuchet MS" w:hAnsi="Trebuchet MS"/>
                      <w:sz w:val="20"/>
                      <w:szCs w:val="20"/>
                    </w:rPr>
                  </w:pPr>
                  <w:r w:rsidRPr="00C1713E">
                    <w:rPr>
                      <w:rFonts w:ascii="Trebuchet MS" w:hAnsi="Trebuchet MS"/>
                      <w:sz w:val="20"/>
                      <w:szCs w:val="20"/>
                    </w:rPr>
                    <w:t>Consejera electoral integrante</w:t>
                  </w:r>
                </w:p>
              </w:tc>
            </w:tr>
            <w:tr w:rsidR="00CF60B2" w:rsidRPr="00C1713E" w14:paraId="700A450D" w14:textId="77777777" w:rsidTr="00C1713E">
              <w:trPr>
                <w:trHeight w:val="453"/>
                <w:jc w:val="center"/>
              </w:trPr>
              <w:tc>
                <w:tcPr>
                  <w:tcW w:w="3498" w:type="dxa"/>
                </w:tcPr>
                <w:p w14:paraId="4C05B4AE" w14:textId="77777777" w:rsidR="00CF60B2" w:rsidRPr="00C1713E" w:rsidRDefault="00CF60B2" w:rsidP="00FF7C81">
                  <w:pPr>
                    <w:spacing w:line="276" w:lineRule="auto"/>
                    <w:rPr>
                      <w:rFonts w:ascii="Trebuchet MS" w:hAnsi="Trebuchet MS"/>
                      <w:sz w:val="20"/>
                      <w:szCs w:val="20"/>
                    </w:rPr>
                  </w:pPr>
                  <w:r w:rsidRPr="00C1713E">
                    <w:rPr>
                      <w:rFonts w:ascii="Trebuchet MS" w:hAnsi="Trebuchet MS"/>
                      <w:sz w:val="20"/>
                      <w:szCs w:val="20"/>
                    </w:rPr>
                    <w:t>Mtra. Silvia Guadalupe Bustos Vásquez</w:t>
                  </w:r>
                </w:p>
              </w:tc>
              <w:tc>
                <w:tcPr>
                  <w:tcW w:w="3592" w:type="dxa"/>
                </w:tcPr>
                <w:p w14:paraId="11F145AA" w14:textId="77777777" w:rsidR="00CF60B2" w:rsidRPr="00C1713E" w:rsidRDefault="00CF60B2" w:rsidP="00FF7C81">
                  <w:pPr>
                    <w:spacing w:line="276" w:lineRule="auto"/>
                    <w:rPr>
                      <w:rFonts w:ascii="Trebuchet MS" w:hAnsi="Trebuchet MS"/>
                      <w:sz w:val="20"/>
                      <w:szCs w:val="20"/>
                    </w:rPr>
                  </w:pPr>
                  <w:r w:rsidRPr="00C1713E">
                    <w:rPr>
                      <w:rFonts w:ascii="Trebuchet MS" w:hAnsi="Trebuchet MS"/>
                      <w:sz w:val="20"/>
                      <w:szCs w:val="20"/>
                    </w:rPr>
                    <w:t>Consejera electoral integrante</w:t>
                  </w:r>
                </w:p>
              </w:tc>
            </w:tr>
            <w:tr w:rsidR="00CF60B2" w:rsidRPr="00C1713E" w14:paraId="4E96B518" w14:textId="77777777" w:rsidTr="00C1713E">
              <w:trPr>
                <w:trHeight w:val="453"/>
                <w:jc w:val="center"/>
              </w:trPr>
              <w:tc>
                <w:tcPr>
                  <w:tcW w:w="3498" w:type="dxa"/>
                </w:tcPr>
                <w:p w14:paraId="5507E9B3" w14:textId="77777777" w:rsidR="00CF60B2" w:rsidRPr="00C1713E" w:rsidRDefault="00CF60B2" w:rsidP="00FF7C81">
                  <w:pPr>
                    <w:spacing w:line="276" w:lineRule="auto"/>
                    <w:rPr>
                      <w:rFonts w:ascii="Trebuchet MS" w:hAnsi="Trebuchet MS"/>
                      <w:sz w:val="20"/>
                      <w:szCs w:val="20"/>
                    </w:rPr>
                  </w:pPr>
                  <w:r w:rsidRPr="00C1713E">
                    <w:rPr>
                      <w:rFonts w:ascii="Trebuchet MS" w:hAnsi="Trebuchet MS"/>
                      <w:sz w:val="20"/>
                      <w:szCs w:val="20"/>
                    </w:rPr>
                    <w:t xml:space="preserve">Lic. </w:t>
                  </w:r>
                  <w:proofErr w:type="spellStart"/>
                  <w:r w:rsidRPr="00C1713E">
                    <w:rPr>
                      <w:rFonts w:ascii="Trebuchet MS" w:hAnsi="Trebuchet MS"/>
                      <w:sz w:val="20"/>
                      <w:szCs w:val="20"/>
                    </w:rPr>
                    <w:t>Zoad</w:t>
                  </w:r>
                  <w:proofErr w:type="spellEnd"/>
                  <w:r w:rsidRPr="00C1713E">
                    <w:rPr>
                      <w:rFonts w:ascii="Trebuchet MS" w:hAnsi="Trebuchet MS"/>
                      <w:sz w:val="20"/>
                      <w:szCs w:val="20"/>
                    </w:rPr>
                    <w:t xml:space="preserve"> </w:t>
                  </w:r>
                  <w:proofErr w:type="spellStart"/>
                  <w:r w:rsidRPr="00C1713E">
                    <w:rPr>
                      <w:rFonts w:ascii="Trebuchet MS" w:hAnsi="Trebuchet MS"/>
                      <w:sz w:val="20"/>
                      <w:szCs w:val="20"/>
                    </w:rPr>
                    <w:t>Jeanine</w:t>
                  </w:r>
                  <w:proofErr w:type="spellEnd"/>
                  <w:r w:rsidRPr="00C1713E">
                    <w:rPr>
                      <w:rFonts w:ascii="Trebuchet MS" w:hAnsi="Trebuchet MS"/>
                      <w:sz w:val="20"/>
                      <w:szCs w:val="20"/>
                    </w:rPr>
                    <w:t xml:space="preserve"> García González</w:t>
                  </w:r>
                </w:p>
              </w:tc>
              <w:tc>
                <w:tcPr>
                  <w:tcW w:w="3592" w:type="dxa"/>
                </w:tcPr>
                <w:p w14:paraId="2B9D5A1C" w14:textId="77777777" w:rsidR="00CF60B2" w:rsidRPr="00C1713E" w:rsidRDefault="00CF60B2" w:rsidP="00FF7C81">
                  <w:pPr>
                    <w:spacing w:line="276" w:lineRule="auto"/>
                    <w:rPr>
                      <w:rFonts w:ascii="Trebuchet MS" w:hAnsi="Trebuchet MS"/>
                      <w:sz w:val="20"/>
                      <w:szCs w:val="20"/>
                    </w:rPr>
                  </w:pPr>
                  <w:r w:rsidRPr="00C1713E">
                    <w:rPr>
                      <w:rFonts w:ascii="Trebuchet MS" w:hAnsi="Trebuchet MS"/>
                      <w:sz w:val="20"/>
                      <w:szCs w:val="20"/>
                    </w:rPr>
                    <w:t>Consejera electoral presidenta de la Comisión</w:t>
                  </w:r>
                </w:p>
              </w:tc>
            </w:tr>
            <w:tr w:rsidR="00CF60B2" w:rsidRPr="00C1713E" w14:paraId="5B910187" w14:textId="77777777" w:rsidTr="00C1713E">
              <w:trPr>
                <w:trHeight w:val="453"/>
                <w:jc w:val="center"/>
              </w:trPr>
              <w:tc>
                <w:tcPr>
                  <w:tcW w:w="3498" w:type="dxa"/>
                  <w:shd w:val="clear" w:color="auto" w:fill="auto"/>
                </w:tcPr>
                <w:p w14:paraId="06AE3A28" w14:textId="77777777" w:rsidR="00CF60B2" w:rsidRPr="00C1713E" w:rsidRDefault="00CF60B2" w:rsidP="00FF7C81">
                  <w:pPr>
                    <w:spacing w:line="276" w:lineRule="auto"/>
                    <w:rPr>
                      <w:rFonts w:ascii="Trebuchet MS" w:hAnsi="Trebuchet MS"/>
                      <w:sz w:val="20"/>
                      <w:szCs w:val="20"/>
                    </w:rPr>
                  </w:pPr>
                  <w:r w:rsidRPr="00C1713E">
                    <w:rPr>
                      <w:rFonts w:ascii="Trebuchet MS" w:hAnsi="Trebuchet MS"/>
                      <w:sz w:val="20"/>
                      <w:szCs w:val="20"/>
                    </w:rPr>
                    <w:t>Lic. Juan Pablo Domínguez Luna</w:t>
                  </w:r>
                </w:p>
              </w:tc>
              <w:tc>
                <w:tcPr>
                  <w:tcW w:w="3592" w:type="dxa"/>
                  <w:shd w:val="clear" w:color="auto" w:fill="auto"/>
                </w:tcPr>
                <w:p w14:paraId="64F9BB3D" w14:textId="77777777" w:rsidR="00CF60B2" w:rsidRPr="00C1713E" w:rsidRDefault="00CF60B2" w:rsidP="00FF7C81">
                  <w:pPr>
                    <w:spacing w:line="276" w:lineRule="auto"/>
                    <w:rPr>
                      <w:rFonts w:ascii="Trebuchet MS" w:hAnsi="Trebuchet MS"/>
                      <w:sz w:val="20"/>
                      <w:szCs w:val="20"/>
                    </w:rPr>
                  </w:pPr>
                  <w:r w:rsidRPr="00C1713E">
                    <w:rPr>
                      <w:rFonts w:ascii="Trebuchet MS" w:hAnsi="Trebuchet MS"/>
                      <w:sz w:val="20"/>
                      <w:szCs w:val="20"/>
                    </w:rPr>
                    <w:t>Representante del Partido Acción Nacional</w:t>
                  </w:r>
                </w:p>
              </w:tc>
            </w:tr>
            <w:tr w:rsidR="00CF60B2" w:rsidRPr="00C1713E" w14:paraId="37D7B429" w14:textId="77777777" w:rsidTr="00C1713E">
              <w:trPr>
                <w:trHeight w:val="453"/>
                <w:jc w:val="center"/>
              </w:trPr>
              <w:tc>
                <w:tcPr>
                  <w:tcW w:w="3498" w:type="dxa"/>
                </w:tcPr>
                <w:p w14:paraId="64F4873C" w14:textId="77777777" w:rsidR="00CF60B2" w:rsidRPr="00C1713E" w:rsidRDefault="00CF60B2" w:rsidP="00FF7C81">
                  <w:pPr>
                    <w:spacing w:line="276" w:lineRule="auto"/>
                    <w:rPr>
                      <w:rFonts w:ascii="Trebuchet MS" w:hAnsi="Trebuchet MS"/>
                      <w:sz w:val="20"/>
                      <w:szCs w:val="20"/>
                    </w:rPr>
                  </w:pPr>
                  <w:r w:rsidRPr="00C1713E">
                    <w:rPr>
                      <w:rFonts w:ascii="Trebuchet MS" w:hAnsi="Trebuchet MS"/>
                      <w:sz w:val="20"/>
                      <w:szCs w:val="20"/>
                    </w:rPr>
                    <w:t>Lic. Jorge Arturo Villa Hernández</w:t>
                  </w:r>
                </w:p>
              </w:tc>
              <w:tc>
                <w:tcPr>
                  <w:tcW w:w="3592" w:type="dxa"/>
                </w:tcPr>
                <w:p w14:paraId="13F4F7EB" w14:textId="77777777" w:rsidR="00CF60B2" w:rsidRPr="00C1713E" w:rsidRDefault="00CF60B2" w:rsidP="00FF7C81">
                  <w:pPr>
                    <w:spacing w:line="276" w:lineRule="auto"/>
                    <w:rPr>
                      <w:rFonts w:ascii="Trebuchet MS" w:hAnsi="Trebuchet MS"/>
                      <w:sz w:val="20"/>
                      <w:szCs w:val="20"/>
                    </w:rPr>
                  </w:pPr>
                  <w:r w:rsidRPr="00C1713E">
                    <w:rPr>
                      <w:rFonts w:ascii="Trebuchet MS" w:hAnsi="Trebuchet MS"/>
                      <w:sz w:val="20"/>
                      <w:szCs w:val="20"/>
                    </w:rPr>
                    <w:t>Representante del Partido de la Revolución Democrática</w:t>
                  </w:r>
                </w:p>
              </w:tc>
            </w:tr>
            <w:tr w:rsidR="00CF60B2" w:rsidRPr="00C1713E" w14:paraId="3ABFD791" w14:textId="77777777" w:rsidTr="00C1713E">
              <w:trPr>
                <w:trHeight w:val="453"/>
                <w:jc w:val="center"/>
              </w:trPr>
              <w:tc>
                <w:tcPr>
                  <w:tcW w:w="3498" w:type="dxa"/>
                </w:tcPr>
                <w:p w14:paraId="69274ECD" w14:textId="77777777" w:rsidR="00CF60B2" w:rsidRPr="00C1713E" w:rsidRDefault="00CF60B2" w:rsidP="00FF7C81">
                  <w:pPr>
                    <w:spacing w:line="276" w:lineRule="auto"/>
                    <w:rPr>
                      <w:rFonts w:ascii="Trebuchet MS" w:hAnsi="Trebuchet MS"/>
                      <w:sz w:val="20"/>
                      <w:szCs w:val="20"/>
                    </w:rPr>
                  </w:pPr>
                  <w:r w:rsidRPr="00C1713E">
                    <w:rPr>
                      <w:rFonts w:ascii="Trebuchet MS" w:hAnsi="Trebuchet MS"/>
                      <w:sz w:val="20"/>
                      <w:szCs w:val="20"/>
                    </w:rPr>
                    <w:t>Lic. Abel Gutiérrez López</w:t>
                  </w:r>
                </w:p>
              </w:tc>
              <w:tc>
                <w:tcPr>
                  <w:tcW w:w="3592" w:type="dxa"/>
                </w:tcPr>
                <w:p w14:paraId="2406FA5F" w14:textId="77777777" w:rsidR="00CF60B2" w:rsidRPr="00C1713E" w:rsidRDefault="00CF60B2" w:rsidP="00FF7C81">
                  <w:pPr>
                    <w:spacing w:line="276" w:lineRule="auto"/>
                    <w:rPr>
                      <w:rFonts w:ascii="Trebuchet MS" w:hAnsi="Trebuchet MS"/>
                      <w:sz w:val="20"/>
                      <w:szCs w:val="20"/>
                    </w:rPr>
                  </w:pPr>
                  <w:r w:rsidRPr="00C1713E">
                    <w:rPr>
                      <w:rFonts w:ascii="Trebuchet MS" w:hAnsi="Trebuchet MS"/>
                      <w:sz w:val="20"/>
                      <w:szCs w:val="20"/>
                    </w:rPr>
                    <w:t>Representante del Partido del Trabajo</w:t>
                  </w:r>
                </w:p>
              </w:tc>
            </w:tr>
            <w:tr w:rsidR="00CF60B2" w:rsidRPr="00C1713E" w14:paraId="40DAE803" w14:textId="77777777" w:rsidTr="00C1713E">
              <w:trPr>
                <w:trHeight w:val="453"/>
                <w:jc w:val="center"/>
              </w:trPr>
              <w:tc>
                <w:tcPr>
                  <w:tcW w:w="3498" w:type="dxa"/>
                </w:tcPr>
                <w:p w14:paraId="6CBDB355" w14:textId="77777777" w:rsidR="00CF60B2" w:rsidRPr="00C1713E" w:rsidRDefault="00CF60B2" w:rsidP="00FF7C81">
                  <w:pPr>
                    <w:spacing w:line="276" w:lineRule="auto"/>
                    <w:rPr>
                      <w:rFonts w:ascii="Trebuchet MS" w:hAnsi="Trebuchet MS"/>
                      <w:sz w:val="20"/>
                      <w:szCs w:val="20"/>
                    </w:rPr>
                  </w:pPr>
                  <w:r w:rsidRPr="00C1713E">
                    <w:rPr>
                      <w:rFonts w:ascii="Trebuchet MS" w:hAnsi="Trebuchet MS"/>
                      <w:sz w:val="20"/>
                      <w:szCs w:val="20"/>
                    </w:rPr>
                    <w:t xml:space="preserve">Lic. Yesenia Dueñas </w:t>
                  </w:r>
                  <w:proofErr w:type="spellStart"/>
                  <w:r w:rsidRPr="00C1713E">
                    <w:rPr>
                      <w:rFonts w:ascii="Trebuchet MS" w:hAnsi="Trebuchet MS"/>
                      <w:sz w:val="20"/>
                      <w:szCs w:val="20"/>
                    </w:rPr>
                    <w:t>Quintor</w:t>
                  </w:r>
                  <w:proofErr w:type="spellEnd"/>
                </w:p>
              </w:tc>
              <w:tc>
                <w:tcPr>
                  <w:tcW w:w="3592" w:type="dxa"/>
                </w:tcPr>
                <w:p w14:paraId="4495C608" w14:textId="77777777" w:rsidR="00CF60B2" w:rsidRPr="00C1713E" w:rsidRDefault="00CF60B2" w:rsidP="00FF7C81">
                  <w:pPr>
                    <w:spacing w:line="276" w:lineRule="auto"/>
                    <w:rPr>
                      <w:rFonts w:ascii="Trebuchet MS" w:hAnsi="Trebuchet MS"/>
                      <w:sz w:val="20"/>
                      <w:szCs w:val="20"/>
                    </w:rPr>
                  </w:pPr>
                  <w:r w:rsidRPr="00C1713E">
                    <w:rPr>
                      <w:rFonts w:ascii="Trebuchet MS" w:hAnsi="Trebuchet MS"/>
                      <w:sz w:val="20"/>
                      <w:szCs w:val="20"/>
                    </w:rPr>
                    <w:t>Representante del partido  Movimiento Ciudadano</w:t>
                  </w:r>
                </w:p>
              </w:tc>
            </w:tr>
            <w:tr w:rsidR="00CF60B2" w:rsidRPr="00C1713E" w14:paraId="154006A4" w14:textId="77777777" w:rsidTr="00C1713E">
              <w:trPr>
                <w:trHeight w:val="453"/>
                <w:jc w:val="center"/>
              </w:trPr>
              <w:tc>
                <w:tcPr>
                  <w:tcW w:w="3498" w:type="dxa"/>
                </w:tcPr>
                <w:p w14:paraId="2903A364" w14:textId="77777777" w:rsidR="00CF60B2" w:rsidRPr="00C1713E" w:rsidRDefault="00CF60B2" w:rsidP="00FF7C81">
                  <w:pPr>
                    <w:spacing w:line="276" w:lineRule="auto"/>
                    <w:rPr>
                      <w:rFonts w:ascii="Trebuchet MS" w:hAnsi="Trebuchet MS"/>
                      <w:sz w:val="20"/>
                      <w:szCs w:val="20"/>
                    </w:rPr>
                  </w:pPr>
                  <w:r w:rsidRPr="00C1713E">
                    <w:rPr>
                      <w:rFonts w:ascii="Trebuchet MS" w:hAnsi="Trebuchet MS"/>
                      <w:sz w:val="20"/>
                      <w:szCs w:val="20"/>
                    </w:rPr>
                    <w:t xml:space="preserve">Mtra. María Rosas Palacios </w:t>
                  </w:r>
                </w:p>
              </w:tc>
              <w:tc>
                <w:tcPr>
                  <w:tcW w:w="3592" w:type="dxa"/>
                </w:tcPr>
                <w:p w14:paraId="0BA0072D" w14:textId="77777777" w:rsidR="00CF60B2" w:rsidRPr="00C1713E" w:rsidRDefault="00CF60B2" w:rsidP="00FF7C81">
                  <w:pPr>
                    <w:spacing w:line="276" w:lineRule="auto"/>
                    <w:rPr>
                      <w:rFonts w:ascii="Trebuchet MS" w:hAnsi="Trebuchet MS"/>
                      <w:sz w:val="20"/>
                      <w:szCs w:val="20"/>
                    </w:rPr>
                  </w:pPr>
                  <w:r w:rsidRPr="00C1713E">
                    <w:rPr>
                      <w:rFonts w:ascii="Trebuchet MS" w:hAnsi="Trebuchet MS"/>
                      <w:sz w:val="20"/>
                      <w:szCs w:val="20"/>
                    </w:rPr>
                    <w:t xml:space="preserve">Directora de Igualdad de Género y No Discriminación </w:t>
                  </w:r>
                </w:p>
              </w:tc>
            </w:tr>
            <w:tr w:rsidR="00CF60B2" w:rsidRPr="00C1713E" w14:paraId="33E80E49" w14:textId="77777777" w:rsidTr="00C1713E">
              <w:trPr>
                <w:trHeight w:val="453"/>
                <w:jc w:val="center"/>
              </w:trPr>
              <w:tc>
                <w:tcPr>
                  <w:tcW w:w="3498" w:type="dxa"/>
                  <w:vAlign w:val="center"/>
                </w:tcPr>
                <w:p w14:paraId="544B8B62" w14:textId="77777777" w:rsidR="00CF60B2" w:rsidRPr="00C1713E" w:rsidRDefault="00CF60B2" w:rsidP="00FF7C81">
                  <w:pPr>
                    <w:spacing w:line="276" w:lineRule="auto"/>
                    <w:rPr>
                      <w:rFonts w:ascii="Trebuchet MS" w:hAnsi="Trebuchet MS" w:cs="Tahoma"/>
                      <w:sz w:val="20"/>
                      <w:szCs w:val="20"/>
                    </w:rPr>
                  </w:pPr>
                  <w:r w:rsidRPr="00C1713E">
                    <w:rPr>
                      <w:rFonts w:ascii="Trebuchet MS" w:hAnsi="Trebuchet MS" w:cs="Tahoma"/>
                      <w:sz w:val="20"/>
                      <w:szCs w:val="20"/>
                    </w:rPr>
                    <w:t>Lic. Luis Alfonso Campos Guzmán</w:t>
                  </w:r>
                </w:p>
              </w:tc>
              <w:tc>
                <w:tcPr>
                  <w:tcW w:w="3592" w:type="dxa"/>
                  <w:vAlign w:val="center"/>
                </w:tcPr>
                <w:p w14:paraId="712F0537" w14:textId="77777777" w:rsidR="00CF60B2" w:rsidRPr="00C1713E" w:rsidRDefault="00CF60B2" w:rsidP="00FF7C81">
                  <w:pPr>
                    <w:tabs>
                      <w:tab w:val="left" w:pos="1089"/>
                    </w:tabs>
                    <w:spacing w:line="276" w:lineRule="auto"/>
                    <w:rPr>
                      <w:rFonts w:ascii="Trebuchet MS" w:hAnsi="Trebuchet MS" w:cs="Tahoma"/>
                      <w:sz w:val="20"/>
                      <w:szCs w:val="20"/>
                    </w:rPr>
                  </w:pPr>
                  <w:r w:rsidRPr="00C1713E">
                    <w:rPr>
                      <w:rFonts w:ascii="Trebuchet MS" w:hAnsi="Trebuchet MS" w:cs="Tahoma"/>
                      <w:sz w:val="20"/>
                      <w:szCs w:val="20"/>
                    </w:rPr>
                    <w:t>Secretario Técnico de Comisiones</w:t>
                  </w:r>
                </w:p>
              </w:tc>
            </w:tr>
          </w:tbl>
          <w:p w14:paraId="6878D15F" w14:textId="77777777" w:rsidR="00CF60B2" w:rsidRPr="00C1713E" w:rsidRDefault="00CF60B2" w:rsidP="00FF7C81">
            <w:pPr>
              <w:spacing w:line="276" w:lineRule="auto"/>
              <w:jc w:val="both"/>
              <w:rPr>
                <w:rFonts w:ascii="Trebuchet MS" w:hAnsi="Trebuchet MS" w:cs="Arial"/>
                <w:sz w:val="20"/>
                <w:szCs w:val="20"/>
              </w:rPr>
            </w:pPr>
          </w:p>
          <w:p w14:paraId="7E0514F5" w14:textId="77777777" w:rsidR="00CF60B2" w:rsidRPr="00C1713E" w:rsidRDefault="00CF60B2" w:rsidP="00FF7C81">
            <w:pPr>
              <w:spacing w:line="276" w:lineRule="auto"/>
              <w:jc w:val="both"/>
              <w:rPr>
                <w:rFonts w:ascii="Trebuchet MS" w:hAnsi="Trebuchet MS"/>
                <w:sz w:val="20"/>
                <w:szCs w:val="20"/>
              </w:rPr>
            </w:pPr>
            <w:r w:rsidRPr="00C1713E">
              <w:rPr>
                <w:rFonts w:ascii="Trebuchet MS" w:hAnsi="Trebuchet MS"/>
                <w:sz w:val="20"/>
                <w:szCs w:val="20"/>
              </w:rPr>
              <w:t>Una vez llevada a cabo la verificación de la asistencia, se informa a la consejera presidenta de la Comisión, que existe quórum legal para sesionar y los acuerdos que se adopten en la presente sesión serán válidos.</w:t>
            </w:r>
          </w:p>
          <w:p w14:paraId="2401E6FA" w14:textId="77777777" w:rsidR="00CF60B2" w:rsidRPr="00C1713E" w:rsidRDefault="00CF60B2" w:rsidP="00FF7C81">
            <w:pPr>
              <w:spacing w:line="276" w:lineRule="auto"/>
              <w:jc w:val="both"/>
              <w:rPr>
                <w:rFonts w:ascii="Trebuchet MS" w:hAnsi="Trebuchet MS" w:cs="Arial"/>
                <w:sz w:val="20"/>
                <w:szCs w:val="20"/>
              </w:rPr>
            </w:pPr>
          </w:p>
        </w:tc>
      </w:tr>
      <w:tr w:rsidR="00CF60B2" w:rsidRPr="00C1713E" w14:paraId="52AB82AB" w14:textId="77777777" w:rsidTr="00C1713E">
        <w:trPr>
          <w:trHeight w:val="454"/>
          <w:jc w:val="center"/>
        </w:trPr>
        <w:tc>
          <w:tcPr>
            <w:tcW w:w="913" w:type="pct"/>
            <w:vAlign w:val="center"/>
          </w:tcPr>
          <w:p w14:paraId="39231BE1" w14:textId="77777777" w:rsidR="00CF60B2" w:rsidRPr="00C1713E" w:rsidRDefault="00CF60B2" w:rsidP="00FF7C81">
            <w:pPr>
              <w:snapToGrid w:val="0"/>
              <w:spacing w:line="276" w:lineRule="auto"/>
              <w:jc w:val="center"/>
              <w:rPr>
                <w:rFonts w:ascii="Trebuchet MS" w:hAnsi="Trebuchet MS"/>
                <w:b/>
                <w:bCs/>
                <w:sz w:val="20"/>
                <w:szCs w:val="20"/>
              </w:rPr>
            </w:pPr>
            <w:proofErr w:type="spellStart"/>
            <w:r w:rsidRPr="00C1713E">
              <w:rPr>
                <w:rFonts w:ascii="Trebuchet MS" w:hAnsi="Trebuchet MS"/>
                <w:b/>
                <w:bCs/>
                <w:sz w:val="20"/>
                <w:szCs w:val="20"/>
              </w:rPr>
              <w:lastRenderedPageBreak/>
              <w:t>Zoad</w:t>
            </w:r>
            <w:proofErr w:type="spellEnd"/>
            <w:r w:rsidRPr="00C1713E">
              <w:rPr>
                <w:rFonts w:ascii="Trebuchet MS" w:hAnsi="Trebuchet MS"/>
                <w:b/>
                <w:bCs/>
                <w:sz w:val="20"/>
                <w:szCs w:val="20"/>
              </w:rPr>
              <w:t xml:space="preserve"> </w:t>
            </w:r>
            <w:proofErr w:type="spellStart"/>
            <w:r w:rsidRPr="00C1713E">
              <w:rPr>
                <w:rFonts w:ascii="Trebuchet MS" w:hAnsi="Trebuchet MS"/>
                <w:b/>
                <w:bCs/>
                <w:sz w:val="20"/>
                <w:szCs w:val="20"/>
              </w:rPr>
              <w:t>Jeanine</w:t>
            </w:r>
            <w:proofErr w:type="spellEnd"/>
            <w:r w:rsidRPr="00C1713E">
              <w:rPr>
                <w:rFonts w:ascii="Trebuchet MS" w:hAnsi="Trebuchet MS"/>
                <w:b/>
                <w:bCs/>
                <w:sz w:val="20"/>
                <w:szCs w:val="20"/>
              </w:rPr>
              <w:t xml:space="preserve"> García González</w:t>
            </w:r>
          </w:p>
        </w:tc>
        <w:tc>
          <w:tcPr>
            <w:tcW w:w="4087" w:type="pct"/>
            <w:gridSpan w:val="2"/>
            <w:vAlign w:val="center"/>
          </w:tcPr>
          <w:p w14:paraId="12F15EC8" w14:textId="77777777" w:rsidR="00CF60B2" w:rsidRPr="00C1713E" w:rsidRDefault="00CF60B2" w:rsidP="00FF7C81">
            <w:pPr>
              <w:spacing w:line="276" w:lineRule="auto"/>
              <w:jc w:val="both"/>
              <w:rPr>
                <w:rFonts w:ascii="Trebuchet MS" w:hAnsi="Trebuchet MS" w:cs="Arial"/>
                <w:sz w:val="20"/>
                <w:szCs w:val="20"/>
              </w:rPr>
            </w:pPr>
            <w:r w:rsidRPr="00C1713E">
              <w:rPr>
                <w:rFonts w:ascii="Trebuchet MS" w:hAnsi="Trebuchet MS" w:cs="Arial"/>
                <w:sz w:val="20"/>
                <w:szCs w:val="20"/>
              </w:rPr>
              <w:t xml:space="preserve">Expresa: “Muchas gracias secretario, de nueva cuenta bienvenidas, bienvenidos, muchas gracias por participar en esta sesión y una vez verificada la asistencia y la certificación del </w:t>
            </w:r>
            <w:r w:rsidRPr="00C1713E">
              <w:rPr>
                <w:rFonts w:ascii="Trebuchet MS" w:hAnsi="Trebuchet MS"/>
                <w:sz w:val="20"/>
                <w:szCs w:val="20"/>
              </w:rPr>
              <w:t>quórum por el secretario técnico,</w:t>
            </w:r>
            <w:r w:rsidRPr="00C1713E">
              <w:rPr>
                <w:rFonts w:ascii="Trebuchet MS" w:hAnsi="Trebuchet MS" w:cs="Arial"/>
                <w:sz w:val="20"/>
                <w:szCs w:val="20"/>
              </w:rPr>
              <w:t xml:space="preserve"> se declara formalmente instalado este órgano colegiado.” </w:t>
            </w:r>
          </w:p>
          <w:p w14:paraId="50CDE28A" w14:textId="77777777" w:rsidR="00CF60B2" w:rsidRPr="00C1713E" w:rsidRDefault="00CF60B2" w:rsidP="00FF7C81">
            <w:pPr>
              <w:spacing w:line="276" w:lineRule="auto"/>
              <w:jc w:val="both"/>
              <w:rPr>
                <w:rFonts w:ascii="Trebuchet MS" w:hAnsi="Trebuchet MS" w:cs="Arial"/>
                <w:sz w:val="20"/>
                <w:szCs w:val="20"/>
              </w:rPr>
            </w:pPr>
          </w:p>
          <w:p w14:paraId="0578B7B4" w14:textId="77777777" w:rsidR="00CF60B2" w:rsidRPr="00C1713E" w:rsidRDefault="00CF60B2" w:rsidP="00FF7C81">
            <w:pPr>
              <w:spacing w:line="276" w:lineRule="auto"/>
              <w:jc w:val="both"/>
              <w:rPr>
                <w:rFonts w:ascii="Trebuchet MS" w:hAnsi="Trebuchet MS" w:cs="Arial"/>
                <w:sz w:val="20"/>
                <w:szCs w:val="20"/>
              </w:rPr>
            </w:pPr>
            <w:r w:rsidRPr="00C1713E">
              <w:rPr>
                <w:rFonts w:ascii="Trebuchet MS" w:hAnsi="Trebuchet MS" w:cs="Arial"/>
                <w:sz w:val="20"/>
                <w:szCs w:val="20"/>
              </w:rPr>
              <w:t>Añade: “A continuación, le solicito al secretario técnico que continúe con el desarrollo de la sesión.”</w:t>
            </w:r>
          </w:p>
          <w:p w14:paraId="032C39A1" w14:textId="77777777" w:rsidR="00CF60B2" w:rsidRPr="00C1713E" w:rsidRDefault="00CF60B2" w:rsidP="00FF7C81">
            <w:pPr>
              <w:spacing w:line="276" w:lineRule="auto"/>
              <w:jc w:val="both"/>
              <w:rPr>
                <w:rFonts w:ascii="Trebuchet MS" w:hAnsi="Trebuchet MS" w:cs="Arial"/>
                <w:sz w:val="20"/>
                <w:szCs w:val="20"/>
              </w:rPr>
            </w:pPr>
          </w:p>
        </w:tc>
      </w:tr>
      <w:tr w:rsidR="00CF60B2" w:rsidRPr="00C1713E" w14:paraId="7684D2C9" w14:textId="77777777" w:rsidTr="00C1713E">
        <w:trPr>
          <w:trHeight w:val="454"/>
          <w:jc w:val="center"/>
        </w:trPr>
        <w:tc>
          <w:tcPr>
            <w:tcW w:w="913" w:type="pct"/>
            <w:vAlign w:val="center"/>
          </w:tcPr>
          <w:p w14:paraId="18C0C845" w14:textId="77777777" w:rsidR="00CF60B2" w:rsidRPr="00C1713E" w:rsidRDefault="00CF60B2" w:rsidP="00FF7C81">
            <w:pPr>
              <w:snapToGrid w:val="0"/>
              <w:spacing w:line="276" w:lineRule="auto"/>
              <w:jc w:val="center"/>
              <w:rPr>
                <w:rFonts w:ascii="Trebuchet MS" w:hAnsi="Trebuchet MS"/>
                <w:b/>
                <w:sz w:val="20"/>
                <w:szCs w:val="20"/>
              </w:rPr>
            </w:pPr>
            <w:r w:rsidRPr="00C1713E">
              <w:rPr>
                <w:rFonts w:ascii="Trebuchet MS" w:hAnsi="Trebuchet MS"/>
                <w:b/>
                <w:bCs/>
                <w:sz w:val="20"/>
                <w:szCs w:val="20"/>
              </w:rPr>
              <w:t>Secretario Técnico</w:t>
            </w:r>
          </w:p>
        </w:tc>
        <w:tc>
          <w:tcPr>
            <w:tcW w:w="4087" w:type="pct"/>
            <w:gridSpan w:val="2"/>
            <w:vAlign w:val="center"/>
          </w:tcPr>
          <w:p w14:paraId="36CFC9FF" w14:textId="77777777" w:rsidR="00CF60B2" w:rsidRPr="00C1713E" w:rsidRDefault="00CF60B2" w:rsidP="00FF7C81">
            <w:pPr>
              <w:spacing w:line="276" w:lineRule="auto"/>
              <w:jc w:val="both"/>
              <w:rPr>
                <w:rFonts w:ascii="Trebuchet MS" w:hAnsi="Trebuchet MS" w:cs="Calibri"/>
                <w:sz w:val="20"/>
                <w:szCs w:val="20"/>
              </w:rPr>
            </w:pPr>
            <w:r w:rsidRPr="00C1713E">
              <w:rPr>
                <w:rFonts w:ascii="Trebuchet MS" w:hAnsi="Trebuchet MS" w:cs="Calibri"/>
                <w:sz w:val="20"/>
                <w:szCs w:val="20"/>
              </w:rPr>
              <w:t>Señala: “Consejera presidenta, lo procedente es someter a continuación a consideración de las integrantes de la Comisión, el proyecto de orden del día circulado junto con la convocatoria a ésta sesión, así como la dispensa de la lectura de los documentos listados en dicho documento, lo anterior de conformidad con lo dispuesto en el artículo 24 del Reglamento de Sesiones del Consejo General, aplicado a las sesiones de las comisiones, en términos del artículo 37 del Reglamento Interior de este instituto electoral.”</w:t>
            </w:r>
          </w:p>
          <w:p w14:paraId="5C8507B0" w14:textId="77777777" w:rsidR="00CF60B2" w:rsidRPr="00C1713E" w:rsidRDefault="00CF60B2" w:rsidP="00FF7C81">
            <w:pPr>
              <w:spacing w:line="276" w:lineRule="auto"/>
              <w:jc w:val="both"/>
              <w:rPr>
                <w:rFonts w:ascii="Trebuchet MS" w:hAnsi="Trebuchet MS" w:cs="Calibri"/>
                <w:sz w:val="20"/>
                <w:szCs w:val="20"/>
              </w:rPr>
            </w:pPr>
          </w:p>
        </w:tc>
      </w:tr>
      <w:tr w:rsidR="00CF60B2" w:rsidRPr="00C1713E" w14:paraId="430974F1" w14:textId="77777777" w:rsidTr="00C1713E">
        <w:trPr>
          <w:trHeight w:val="454"/>
          <w:jc w:val="center"/>
        </w:trPr>
        <w:tc>
          <w:tcPr>
            <w:tcW w:w="913" w:type="pct"/>
            <w:vAlign w:val="center"/>
          </w:tcPr>
          <w:p w14:paraId="60975FC7" w14:textId="77777777" w:rsidR="00CF60B2" w:rsidRPr="00C1713E" w:rsidRDefault="00CF60B2" w:rsidP="00FF7C81">
            <w:pPr>
              <w:snapToGrid w:val="0"/>
              <w:spacing w:line="276" w:lineRule="auto"/>
              <w:jc w:val="center"/>
              <w:rPr>
                <w:rFonts w:ascii="Trebuchet MS" w:hAnsi="Trebuchet MS"/>
                <w:b/>
                <w:bCs/>
                <w:sz w:val="20"/>
                <w:szCs w:val="20"/>
              </w:rPr>
            </w:pPr>
            <w:proofErr w:type="spellStart"/>
            <w:r w:rsidRPr="00C1713E">
              <w:rPr>
                <w:rFonts w:ascii="Trebuchet MS" w:hAnsi="Trebuchet MS"/>
                <w:b/>
                <w:bCs/>
                <w:sz w:val="20"/>
                <w:szCs w:val="20"/>
              </w:rPr>
              <w:t>Zoad</w:t>
            </w:r>
            <w:proofErr w:type="spellEnd"/>
            <w:r w:rsidRPr="00C1713E">
              <w:rPr>
                <w:rFonts w:ascii="Trebuchet MS" w:hAnsi="Trebuchet MS"/>
                <w:b/>
                <w:bCs/>
                <w:sz w:val="20"/>
                <w:szCs w:val="20"/>
              </w:rPr>
              <w:t xml:space="preserve"> </w:t>
            </w:r>
            <w:proofErr w:type="spellStart"/>
            <w:r w:rsidRPr="00C1713E">
              <w:rPr>
                <w:rFonts w:ascii="Trebuchet MS" w:hAnsi="Trebuchet MS"/>
                <w:b/>
                <w:bCs/>
                <w:sz w:val="20"/>
                <w:szCs w:val="20"/>
              </w:rPr>
              <w:t>Jeanine</w:t>
            </w:r>
            <w:proofErr w:type="spellEnd"/>
            <w:r w:rsidRPr="00C1713E">
              <w:rPr>
                <w:rFonts w:ascii="Trebuchet MS" w:hAnsi="Trebuchet MS"/>
                <w:b/>
                <w:bCs/>
                <w:sz w:val="20"/>
                <w:szCs w:val="20"/>
              </w:rPr>
              <w:t xml:space="preserve"> García González</w:t>
            </w:r>
          </w:p>
        </w:tc>
        <w:tc>
          <w:tcPr>
            <w:tcW w:w="4087" w:type="pct"/>
            <w:gridSpan w:val="2"/>
            <w:vAlign w:val="center"/>
          </w:tcPr>
          <w:p w14:paraId="2A4251C0" w14:textId="77777777" w:rsidR="00CF60B2" w:rsidRPr="00C1713E" w:rsidRDefault="00CF60B2" w:rsidP="00FF7C81">
            <w:pPr>
              <w:spacing w:line="276" w:lineRule="auto"/>
              <w:jc w:val="both"/>
              <w:rPr>
                <w:rFonts w:ascii="Trebuchet MS" w:hAnsi="Trebuchet MS" w:cs="Calibri"/>
                <w:sz w:val="20"/>
                <w:szCs w:val="20"/>
              </w:rPr>
            </w:pPr>
            <w:r w:rsidRPr="00C1713E">
              <w:rPr>
                <w:rFonts w:ascii="Trebuchet MS" w:hAnsi="Trebuchet MS" w:cs="Calibri"/>
                <w:sz w:val="20"/>
                <w:szCs w:val="20"/>
              </w:rPr>
              <w:t>Refiere: “Muchas gracias secretario técnico, está a su consideración el proyecto de orden del día en los términos propuestos, así como la solicitud formulada por el secretario técnico para dispensar la lectura de los documentos que fueron previamente circulados.”</w:t>
            </w:r>
          </w:p>
          <w:p w14:paraId="4D470146" w14:textId="77777777" w:rsidR="00CF60B2" w:rsidRPr="00C1713E" w:rsidRDefault="00CF60B2" w:rsidP="00FF7C81">
            <w:pPr>
              <w:spacing w:line="276" w:lineRule="auto"/>
              <w:jc w:val="both"/>
              <w:rPr>
                <w:rFonts w:ascii="Trebuchet MS" w:hAnsi="Trebuchet MS" w:cs="Calibri"/>
                <w:sz w:val="20"/>
                <w:szCs w:val="20"/>
              </w:rPr>
            </w:pPr>
          </w:p>
          <w:p w14:paraId="3808C20E" w14:textId="77777777" w:rsidR="00CF60B2" w:rsidRPr="00C1713E" w:rsidRDefault="00CF60B2" w:rsidP="00FF7C81">
            <w:pPr>
              <w:spacing w:line="276" w:lineRule="auto"/>
              <w:jc w:val="both"/>
              <w:rPr>
                <w:rFonts w:ascii="Trebuchet MS" w:hAnsi="Trebuchet MS" w:cs="Calibri"/>
                <w:sz w:val="20"/>
                <w:szCs w:val="20"/>
              </w:rPr>
            </w:pPr>
            <w:r w:rsidRPr="00C1713E">
              <w:rPr>
                <w:rFonts w:ascii="Trebuchet MS" w:hAnsi="Trebuchet MS" w:cs="Calibri"/>
                <w:sz w:val="20"/>
                <w:szCs w:val="20"/>
              </w:rPr>
              <w:t>Añade: “Al no haber intervenciones le pido al secretario técnico, que en votación económica, consulte a las consejeras integrantes de la Comisión, sobre la aprobación del proyecto de orden del día que se propone y de la dispensa de la lectura de los documentos relacionados con el orden del día.”</w:t>
            </w:r>
          </w:p>
        </w:tc>
      </w:tr>
      <w:tr w:rsidR="00CF60B2" w:rsidRPr="00C1713E" w14:paraId="46B209ED" w14:textId="77777777" w:rsidTr="00C1713E">
        <w:trPr>
          <w:trHeight w:val="454"/>
          <w:jc w:val="center"/>
        </w:trPr>
        <w:tc>
          <w:tcPr>
            <w:tcW w:w="913" w:type="pct"/>
            <w:vAlign w:val="center"/>
          </w:tcPr>
          <w:p w14:paraId="5CD823EE" w14:textId="77777777" w:rsidR="00CF60B2" w:rsidRPr="00C1713E" w:rsidRDefault="00CF60B2" w:rsidP="00FF7C81">
            <w:pPr>
              <w:snapToGrid w:val="0"/>
              <w:spacing w:line="276" w:lineRule="auto"/>
              <w:jc w:val="center"/>
              <w:rPr>
                <w:rFonts w:ascii="Trebuchet MS" w:hAnsi="Trebuchet MS"/>
                <w:b/>
                <w:bCs/>
                <w:sz w:val="20"/>
                <w:szCs w:val="20"/>
              </w:rPr>
            </w:pPr>
            <w:r w:rsidRPr="00C1713E">
              <w:rPr>
                <w:rFonts w:ascii="Trebuchet MS" w:hAnsi="Trebuchet MS"/>
                <w:b/>
                <w:bCs/>
                <w:sz w:val="20"/>
                <w:szCs w:val="20"/>
              </w:rPr>
              <w:t>Secretario Técnico</w:t>
            </w:r>
          </w:p>
        </w:tc>
        <w:tc>
          <w:tcPr>
            <w:tcW w:w="4087" w:type="pct"/>
            <w:gridSpan w:val="2"/>
            <w:vAlign w:val="center"/>
          </w:tcPr>
          <w:p w14:paraId="6AE74E41" w14:textId="77777777" w:rsidR="00CF60B2" w:rsidRPr="00C1713E" w:rsidRDefault="00CF60B2" w:rsidP="00FF7C81">
            <w:pPr>
              <w:spacing w:line="276" w:lineRule="auto"/>
              <w:jc w:val="both"/>
              <w:rPr>
                <w:rFonts w:ascii="Trebuchet MS" w:hAnsi="Trebuchet MS" w:cs="Calibri"/>
                <w:sz w:val="20"/>
                <w:szCs w:val="20"/>
              </w:rPr>
            </w:pPr>
            <w:r w:rsidRPr="00C1713E">
              <w:rPr>
                <w:rFonts w:ascii="Trebuchet MS" w:hAnsi="Trebuchet MS" w:cs="Arial"/>
                <w:sz w:val="20"/>
                <w:szCs w:val="20"/>
              </w:rPr>
              <w:t>Realiza lo solicitado.</w:t>
            </w:r>
          </w:p>
        </w:tc>
      </w:tr>
      <w:tr w:rsidR="00CF60B2" w:rsidRPr="00C1713E" w14:paraId="44A104BB" w14:textId="77777777" w:rsidTr="00C1713E">
        <w:trPr>
          <w:trHeight w:val="1956"/>
          <w:jc w:val="center"/>
        </w:trPr>
        <w:tc>
          <w:tcPr>
            <w:tcW w:w="5000" w:type="pct"/>
            <w:gridSpan w:val="3"/>
            <w:vAlign w:val="center"/>
          </w:tcPr>
          <w:p w14:paraId="37339BBF" w14:textId="77777777" w:rsidR="00CF60B2" w:rsidRPr="00C1713E" w:rsidRDefault="00CF60B2" w:rsidP="00FF7C81">
            <w:pPr>
              <w:snapToGrid w:val="0"/>
              <w:spacing w:line="276" w:lineRule="auto"/>
              <w:jc w:val="center"/>
              <w:rPr>
                <w:rFonts w:ascii="Trebuchet MS" w:hAnsi="Trebuchet MS"/>
                <w:b/>
                <w:sz w:val="20"/>
                <w:szCs w:val="20"/>
              </w:rPr>
            </w:pPr>
            <w:r w:rsidRPr="00C1713E">
              <w:rPr>
                <w:rFonts w:ascii="Trebuchet MS" w:hAnsi="Trebuchet MS"/>
                <w:b/>
                <w:sz w:val="20"/>
                <w:szCs w:val="20"/>
              </w:rPr>
              <w:t>Cuadro de votaciones</w:t>
            </w:r>
          </w:p>
          <w:tbl>
            <w:tblPr>
              <w:tblStyle w:val="Tablaconcuadrcula"/>
              <w:tblW w:w="0" w:type="auto"/>
              <w:jc w:val="center"/>
              <w:tblLayout w:type="fixed"/>
              <w:tblLook w:val="04A0" w:firstRow="1" w:lastRow="0" w:firstColumn="1" w:lastColumn="0" w:noHBand="0" w:noVBand="1"/>
            </w:tblPr>
            <w:tblGrid>
              <w:gridCol w:w="4140"/>
              <w:gridCol w:w="1134"/>
              <w:gridCol w:w="1417"/>
              <w:gridCol w:w="1439"/>
            </w:tblGrid>
            <w:tr w:rsidR="00CF60B2" w:rsidRPr="00C1713E" w14:paraId="6C98F62C" w14:textId="77777777" w:rsidTr="00FF7C81">
              <w:trPr>
                <w:trHeight w:val="283"/>
                <w:jc w:val="center"/>
              </w:trPr>
              <w:tc>
                <w:tcPr>
                  <w:tcW w:w="4140" w:type="dxa"/>
                  <w:tcBorders>
                    <w:top w:val="nil"/>
                    <w:left w:val="nil"/>
                  </w:tcBorders>
                  <w:vAlign w:val="center"/>
                </w:tcPr>
                <w:p w14:paraId="51EAAF46" w14:textId="77777777" w:rsidR="00CF60B2" w:rsidRPr="00C1713E" w:rsidRDefault="00CF60B2" w:rsidP="00FF7C81">
                  <w:pPr>
                    <w:snapToGrid w:val="0"/>
                    <w:spacing w:line="276" w:lineRule="auto"/>
                    <w:jc w:val="center"/>
                    <w:rPr>
                      <w:rFonts w:ascii="Trebuchet MS" w:hAnsi="Trebuchet MS"/>
                      <w:b/>
                      <w:sz w:val="20"/>
                      <w:szCs w:val="20"/>
                    </w:rPr>
                  </w:pPr>
                </w:p>
              </w:tc>
              <w:tc>
                <w:tcPr>
                  <w:tcW w:w="1134" w:type="dxa"/>
                  <w:vAlign w:val="center"/>
                </w:tcPr>
                <w:p w14:paraId="3352F5CF" w14:textId="77777777" w:rsidR="00CF60B2" w:rsidRPr="00C1713E" w:rsidRDefault="00CF60B2" w:rsidP="00FF7C81">
                  <w:pPr>
                    <w:snapToGrid w:val="0"/>
                    <w:spacing w:line="276" w:lineRule="auto"/>
                    <w:jc w:val="center"/>
                    <w:rPr>
                      <w:rFonts w:ascii="Trebuchet MS" w:hAnsi="Trebuchet MS"/>
                      <w:b/>
                      <w:sz w:val="20"/>
                      <w:szCs w:val="20"/>
                    </w:rPr>
                  </w:pPr>
                  <w:r w:rsidRPr="00C1713E">
                    <w:rPr>
                      <w:rFonts w:ascii="Trebuchet MS" w:hAnsi="Trebuchet MS"/>
                      <w:b/>
                      <w:sz w:val="20"/>
                      <w:szCs w:val="20"/>
                    </w:rPr>
                    <w:t>A favor</w:t>
                  </w:r>
                </w:p>
              </w:tc>
              <w:tc>
                <w:tcPr>
                  <w:tcW w:w="1417" w:type="dxa"/>
                  <w:vAlign w:val="center"/>
                </w:tcPr>
                <w:p w14:paraId="10ACD6D3" w14:textId="77777777" w:rsidR="00CF60B2" w:rsidRPr="00C1713E" w:rsidRDefault="00CF60B2" w:rsidP="00FF7C81">
                  <w:pPr>
                    <w:snapToGrid w:val="0"/>
                    <w:spacing w:line="276" w:lineRule="auto"/>
                    <w:jc w:val="center"/>
                    <w:rPr>
                      <w:rFonts w:ascii="Trebuchet MS" w:hAnsi="Trebuchet MS"/>
                      <w:b/>
                      <w:sz w:val="20"/>
                      <w:szCs w:val="20"/>
                    </w:rPr>
                  </w:pPr>
                  <w:r w:rsidRPr="00C1713E">
                    <w:rPr>
                      <w:rFonts w:ascii="Trebuchet MS" w:hAnsi="Trebuchet MS"/>
                      <w:b/>
                      <w:sz w:val="20"/>
                      <w:szCs w:val="20"/>
                    </w:rPr>
                    <w:t>En contra</w:t>
                  </w:r>
                </w:p>
              </w:tc>
              <w:tc>
                <w:tcPr>
                  <w:tcW w:w="1439" w:type="dxa"/>
                  <w:vAlign w:val="center"/>
                </w:tcPr>
                <w:p w14:paraId="51BA2136" w14:textId="77777777" w:rsidR="00CF60B2" w:rsidRPr="00C1713E" w:rsidRDefault="00CF60B2" w:rsidP="00FF7C81">
                  <w:pPr>
                    <w:snapToGrid w:val="0"/>
                    <w:spacing w:line="276" w:lineRule="auto"/>
                    <w:jc w:val="center"/>
                    <w:rPr>
                      <w:rFonts w:ascii="Trebuchet MS" w:hAnsi="Trebuchet MS"/>
                      <w:b/>
                      <w:sz w:val="20"/>
                      <w:szCs w:val="20"/>
                    </w:rPr>
                  </w:pPr>
                  <w:r w:rsidRPr="00C1713E">
                    <w:rPr>
                      <w:rFonts w:ascii="Trebuchet MS" w:hAnsi="Trebuchet MS"/>
                      <w:b/>
                      <w:sz w:val="20"/>
                      <w:szCs w:val="20"/>
                    </w:rPr>
                    <w:t>Abstención</w:t>
                  </w:r>
                </w:p>
              </w:tc>
            </w:tr>
            <w:tr w:rsidR="00CF60B2" w:rsidRPr="00C1713E" w14:paraId="2305DEE4" w14:textId="77777777" w:rsidTr="00FF7C81">
              <w:trPr>
                <w:trHeight w:val="283"/>
                <w:jc w:val="center"/>
              </w:trPr>
              <w:tc>
                <w:tcPr>
                  <w:tcW w:w="4140" w:type="dxa"/>
                  <w:vAlign w:val="center"/>
                </w:tcPr>
                <w:p w14:paraId="4328E2DB" w14:textId="77777777" w:rsidR="00CF60B2" w:rsidRPr="00C1713E" w:rsidRDefault="00CF60B2" w:rsidP="00FF7C81">
                  <w:pPr>
                    <w:snapToGrid w:val="0"/>
                    <w:spacing w:line="276" w:lineRule="auto"/>
                    <w:jc w:val="both"/>
                    <w:rPr>
                      <w:rFonts w:ascii="Trebuchet MS" w:hAnsi="Trebuchet MS"/>
                      <w:b/>
                      <w:sz w:val="20"/>
                      <w:szCs w:val="20"/>
                    </w:rPr>
                  </w:pPr>
                  <w:r w:rsidRPr="00C1713E">
                    <w:rPr>
                      <w:rFonts w:ascii="Trebuchet MS" w:hAnsi="Trebuchet MS"/>
                      <w:b/>
                      <w:sz w:val="20"/>
                      <w:szCs w:val="20"/>
                    </w:rPr>
                    <w:t>Mtra. Silvia Guadalupe Bustos Vásquez</w:t>
                  </w:r>
                </w:p>
              </w:tc>
              <w:tc>
                <w:tcPr>
                  <w:tcW w:w="1134" w:type="dxa"/>
                  <w:vAlign w:val="center"/>
                </w:tcPr>
                <w:p w14:paraId="1293C28E" w14:textId="77777777" w:rsidR="00CF60B2" w:rsidRPr="00C1713E" w:rsidRDefault="00CF60B2" w:rsidP="00FF7C81">
                  <w:pPr>
                    <w:snapToGrid w:val="0"/>
                    <w:spacing w:line="276" w:lineRule="auto"/>
                    <w:jc w:val="center"/>
                    <w:rPr>
                      <w:rFonts w:ascii="Trebuchet MS" w:hAnsi="Trebuchet MS"/>
                      <w:b/>
                      <w:sz w:val="20"/>
                      <w:szCs w:val="20"/>
                    </w:rPr>
                  </w:pPr>
                  <w:r w:rsidRPr="00C1713E">
                    <w:rPr>
                      <w:rFonts w:ascii="Trebuchet MS" w:hAnsi="Trebuchet MS"/>
                      <w:b/>
                      <w:sz w:val="20"/>
                      <w:szCs w:val="20"/>
                    </w:rPr>
                    <w:t>*</w:t>
                  </w:r>
                </w:p>
              </w:tc>
              <w:tc>
                <w:tcPr>
                  <w:tcW w:w="1417" w:type="dxa"/>
                  <w:vAlign w:val="center"/>
                </w:tcPr>
                <w:p w14:paraId="499B70A4" w14:textId="77777777" w:rsidR="00CF60B2" w:rsidRPr="00C1713E" w:rsidRDefault="00CF60B2" w:rsidP="00FF7C81">
                  <w:pPr>
                    <w:snapToGrid w:val="0"/>
                    <w:spacing w:line="276" w:lineRule="auto"/>
                    <w:jc w:val="center"/>
                    <w:rPr>
                      <w:rFonts w:ascii="Trebuchet MS" w:hAnsi="Trebuchet MS"/>
                      <w:b/>
                      <w:sz w:val="20"/>
                      <w:szCs w:val="20"/>
                    </w:rPr>
                  </w:pPr>
                </w:p>
              </w:tc>
              <w:tc>
                <w:tcPr>
                  <w:tcW w:w="1439" w:type="dxa"/>
                  <w:vAlign w:val="center"/>
                </w:tcPr>
                <w:p w14:paraId="6B3D201D" w14:textId="77777777" w:rsidR="00CF60B2" w:rsidRPr="00C1713E" w:rsidRDefault="00CF60B2" w:rsidP="00FF7C81">
                  <w:pPr>
                    <w:snapToGrid w:val="0"/>
                    <w:spacing w:line="276" w:lineRule="auto"/>
                    <w:jc w:val="center"/>
                    <w:rPr>
                      <w:rFonts w:ascii="Trebuchet MS" w:hAnsi="Trebuchet MS"/>
                      <w:b/>
                      <w:sz w:val="20"/>
                      <w:szCs w:val="20"/>
                    </w:rPr>
                  </w:pPr>
                </w:p>
              </w:tc>
            </w:tr>
            <w:tr w:rsidR="00CF60B2" w:rsidRPr="00C1713E" w14:paraId="35758BFF" w14:textId="77777777" w:rsidTr="00FF7C81">
              <w:trPr>
                <w:trHeight w:val="283"/>
                <w:jc w:val="center"/>
              </w:trPr>
              <w:tc>
                <w:tcPr>
                  <w:tcW w:w="4140" w:type="dxa"/>
                  <w:vAlign w:val="center"/>
                </w:tcPr>
                <w:p w14:paraId="3344891A" w14:textId="77777777" w:rsidR="00CF60B2" w:rsidRPr="00C1713E" w:rsidRDefault="00CF60B2" w:rsidP="00FF7C81">
                  <w:pPr>
                    <w:snapToGrid w:val="0"/>
                    <w:spacing w:line="276" w:lineRule="auto"/>
                    <w:jc w:val="both"/>
                    <w:rPr>
                      <w:rFonts w:ascii="Trebuchet MS" w:hAnsi="Trebuchet MS"/>
                      <w:b/>
                      <w:sz w:val="20"/>
                      <w:szCs w:val="20"/>
                    </w:rPr>
                  </w:pPr>
                  <w:r w:rsidRPr="00C1713E">
                    <w:rPr>
                      <w:rFonts w:ascii="Trebuchet MS" w:hAnsi="Trebuchet MS"/>
                      <w:b/>
                      <w:sz w:val="20"/>
                      <w:szCs w:val="20"/>
                    </w:rPr>
                    <w:t>Mtra. Claudia Alejandra Vargas Bautista</w:t>
                  </w:r>
                </w:p>
              </w:tc>
              <w:tc>
                <w:tcPr>
                  <w:tcW w:w="1134" w:type="dxa"/>
                  <w:vAlign w:val="center"/>
                </w:tcPr>
                <w:p w14:paraId="674C6DBB" w14:textId="77777777" w:rsidR="00CF60B2" w:rsidRPr="00C1713E" w:rsidRDefault="00CF60B2" w:rsidP="00FF7C81">
                  <w:pPr>
                    <w:snapToGrid w:val="0"/>
                    <w:spacing w:line="276" w:lineRule="auto"/>
                    <w:jc w:val="center"/>
                    <w:rPr>
                      <w:rFonts w:ascii="Trebuchet MS" w:hAnsi="Trebuchet MS"/>
                      <w:b/>
                      <w:sz w:val="20"/>
                      <w:szCs w:val="20"/>
                    </w:rPr>
                  </w:pPr>
                  <w:r w:rsidRPr="00C1713E">
                    <w:rPr>
                      <w:rFonts w:ascii="Trebuchet MS" w:hAnsi="Trebuchet MS"/>
                      <w:b/>
                      <w:sz w:val="20"/>
                      <w:szCs w:val="20"/>
                    </w:rPr>
                    <w:t>*</w:t>
                  </w:r>
                </w:p>
              </w:tc>
              <w:tc>
                <w:tcPr>
                  <w:tcW w:w="1417" w:type="dxa"/>
                  <w:vAlign w:val="center"/>
                </w:tcPr>
                <w:p w14:paraId="7A1A7D1E" w14:textId="77777777" w:rsidR="00CF60B2" w:rsidRPr="00C1713E" w:rsidRDefault="00CF60B2" w:rsidP="00FF7C81">
                  <w:pPr>
                    <w:snapToGrid w:val="0"/>
                    <w:spacing w:line="276" w:lineRule="auto"/>
                    <w:jc w:val="center"/>
                    <w:rPr>
                      <w:rFonts w:ascii="Trebuchet MS" w:hAnsi="Trebuchet MS"/>
                      <w:b/>
                      <w:sz w:val="20"/>
                      <w:szCs w:val="20"/>
                    </w:rPr>
                  </w:pPr>
                </w:p>
              </w:tc>
              <w:tc>
                <w:tcPr>
                  <w:tcW w:w="1439" w:type="dxa"/>
                  <w:vAlign w:val="center"/>
                </w:tcPr>
                <w:p w14:paraId="653ECE19" w14:textId="77777777" w:rsidR="00CF60B2" w:rsidRPr="00C1713E" w:rsidRDefault="00CF60B2" w:rsidP="00FF7C81">
                  <w:pPr>
                    <w:snapToGrid w:val="0"/>
                    <w:spacing w:line="276" w:lineRule="auto"/>
                    <w:jc w:val="center"/>
                    <w:rPr>
                      <w:rFonts w:ascii="Trebuchet MS" w:hAnsi="Trebuchet MS"/>
                      <w:b/>
                      <w:sz w:val="20"/>
                      <w:szCs w:val="20"/>
                    </w:rPr>
                  </w:pPr>
                </w:p>
              </w:tc>
            </w:tr>
            <w:tr w:rsidR="00CF60B2" w:rsidRPr="00C1713E" w14:paraId="1234DE16" w14:textId="77777777" w:rsidTr="00FF7C81">
              <w:trPr>
                <w:trHeight w:val="283"/>
                <w:jc w:val="center"/>
              </w:trPr>
              <w:tc>
                <w:tcPr>
                  <w:tcW w:w="4140" w:type="dxa"/>
                  <w:vAlign w:val="center"/>
                </w:tcPr>
                <w:p w14:paraId="79887339" w14:textId="77777777" w:rsidR="00CF60B2" w:rsidRPr="00C1713E" w:rsidRDefault="00CF60B2" w:rsidP="00FF7C81">
                  <w:pPr>
                    <w:snapToGrid w:val="0"/>
                    <w:spacing w:line="276" w:lineRule="auto"/>
                    <w:jc w:val="both"/>
                    <w:rPr>
                      <w:rFonts w:ascii="Trebuchet MS" w:hAnsi="Trebuchet MS"/>
                      <w:b/>
                      <w:sz w:val="20"/>
                      <w:szCs w:val="20"/>
                    </w:rPr>
                  </w:pPr>
                  <w:r w:rsidRPr="00C1713E">
                    <w:rPr>
                      <w:rFonts w:ascii="Trebuchet MS" w:hAnsi="Trebuchet MS"/>
                      <w:b/>
                      <w:sz w:val="20"/>
                      <w:szCs w:val="20"/>
                    </w:rPr>
                    <w:t xml:space="preserve">Lic. </w:t>
                  </w:r>
                  <w:proofErr w:type="spellStart"/>
                  <w:r w:rsidRPr="00C1713E">
                    <w:rPr>
                      <w:rFonts w:ascii="Trebuchet MS" w:hAnsi="Trebuchet MS"/>
                      <w:b/>
                      <w:sz w:val="20"/>
                      <w:szCs w:val="20"/>
                    </w:rPr>
                    <w:t>Zoad</w:t>
                  </w:r>
                  <w:proofErr w:type="spellEnd"/>
                  <w:r w:rsidRPr="00C1713E">
                    <w:rPr>
                      <w:rFonts w:ascii="Trebuchet MS" w:hAnsi="Trebuchet MS"/>
                      <w:b/>
                      <w:sz w:val="20"/>
                      <w:szCs w:val="20"/>
                    </w:rPr>
                    <w:t xml:space="preserve"> </w:t>
                  </w:r>
                  <w:proofErr w:type="spellStart"/>
                  <w:r w:rsidRPr="00C1713E">
                    <w:rPr>
                      <w:rFonts w:ascii="Trebuchet MS" w:hAnsi="Trebuchet MS"/>
                      <w:b/>
                      <w:sz w:val="20"/>
                      <w:szCs w:val="20"/>
                    </w:rPr>
                    <w:t>Jeanine</w:t>
                  </w:r>
                  <w:proofErr w:type="spellEnd"/>
                  <w:r w:rsidRPr="00C1713E">
                    <w:rPr>
                      <w:rFonts w:ascii="Trebuchet MS" w:hAnsi="Trebuchet MS"/>
                      <w:b/>
                      <w:sz w:val="20"/>
                      <w:szCs w:val="20"/>
                    </w:rPr>
                    <w:t xml:space="preserve"> García González</w:t>
                  </w:r>
                </w:p>
              </w:tc>
              <w:tc>
                <w:tcPr>
                  <w:tcW w:w="1134" w:type="dxa"/>
                  <w:vAlign w:val="center"/>
                </w:tcPr>
                <w:p w14:paraId="02B95DC1" w14:textId="77777777" w:rsidR="00CF60B2" w:rsidRPr="00C1713E" w:rsidRDefault="00CF60B2" w:rsidP="00FF7C81">
                  <w:pPr>
                    <w:snapToGrid w:val="0"/>
                    <w:spacing w:line="276" w:lineRule="auto"/>
                    <w:jc w:val="center"/>
                    <w:rPr>
                      <w:rFonts w:ascii="Trebuchet MS" w:hAnsi="Trebuchet MS"/>
                      <w:b/>
                      <w:sz w:val="20"/>
                      <w:szCs w:val="20"/>
                    </w:rPr>
                  </w:pPr>
                  <w:r w:rsidRPr="00C1713E">
                    <w:rPr>
                      <w:rFonts w:ascii="Trebuchet MS" w:hAnsi="Trebuchet MS"/>
                      <w:b/>
                      <w:sz w:val="20"/>
                      <w:szCs w:val="20"/>
                    </w:rPr>
                    <w:t>*</w:t>
                  </w:r>
                </w:p>
              </w:tc>
              <w:tc>
                <w:tcPr>
                  <w:tcW w:w="1417" w:type="dxa"/>
                  <w:vAlign w:val="center"/>
                </w:tcPr>
                <w:p w14:paraId="1C4E54F6" w14:textId="77777777" w:rsidR="00CF60B2" w:rsidRPr="00C1713E" w:rsidRDefault="00CF60B2" w:rsidP="00FF7C81">
                  <w:pPr>
                    <w:snapToGrid w:val="0"/>
                    <w:spacing w:line="276" w:lineRule="auto"/>
                    <w:jc w:val="center"/>
                    <w:rPr>
                      <w:rFonts w:ascii="Trebuchet MS" w:hAnsi="Trebuchet MS"/>
                      <w:b/>
                      <w:sz w:val="20"/>
                      <w:szCs w:val="20"/>
                    </w:rPr>
                  </w:pPr>
                </w:p>
              </w:tc>
              <w:tc>
                <w:tcPr>
                  <w:tcW w:w="1439" w:type="dxa"/>
                  <w:vAlign w:val="center"/>
                </w:tcPr>
                <w:p w14:paraId="041E1C6B" w14:textId="77777777" w:rsidR="00CF60B2" w:rsidRPr="00C1713E" w:rsidRDefault="00CF60B2" w:rsidP="00FF7C81">
                  <w:pPr>
                    <w:snapToGrid w:val="0"/>
                    <w:spacing w:line="276" w:lineRule="auto"/>
                    <w:jc w:val="center"/>
                    <w:rPr>
                      <w:rFonts w:ascii="Trebuchet MS" w:hAnsi="Trebuchet MS"/>
                      <w:b/>
                      <w:sz w:val="20"/>
                      <w:szCs w:val="20"/>
                    </w:rPr>
                  </w:pPr>
                </w:p>
              </w:tc>
            </w:tr>
          </w:tbl>
          <w:p w14:paraId="1138A1BA" w14:textId="77777777" w:rsidR="00CF60B2" w:rsidRPr="00C1713E" w:rsidRDefault="00CF60B2" w:rsidP="00FF7C81">
            <w:pPr>
              <w:snapToGrid w:val="0"/>
              <w:spacing w:line="276" w:lineRule="auto"/>
              <w:jc w:val="center"/>
              <w:rPr>
                <w:rFonts w:ascii="Trebuchet MS" w:hAnsi="Trebuchet MS" w:cs="Arial"/>
                <w:b/>
                <w:sz w:val="20"/>
                <w:szCs w:val="20"/>
              </w:rPr>
            </w:pPr>
          </w:p>
        </w:tc>
      </w:tr>
      <w:tr w:rsidR="00CF60B2" w:rsidRPr="00C1713E" w14:paraId="102EA281" w14:textId="77777777" w:rsidTr="00C1713E">
        <w:trPr>
          <w:trHeight w:val="454"/>
          <w:jc w:val="center"/>
        </w:trPr>
        <w:tc>
          <w:tcPr>
            <w:tcW w:w="913" w:type="pct"/>
            <w:vAlign w:val="center"/>
          </w:tcPr>
          <w:p w14:paraId="703F618F" w14:textId="77777777" w:rsidR="00CF60B2" w:rsidRPr="00C1713E" w:rsidRDefault="00CF60B2" w:rsidP="00FF7C81">
            <w:pPr>
              <w:snapToGrid w:val="0"/>
              <w:spacing w:line="276" w:lineRule="auto"/>
              <w:jc w:val="center"/>
              <w:rPr>
                <w:rFonts w:ascii="Trebuchet MS" w:hAnsi="Trebuchet MS"/>
                <w:b/>
                <w:sz w:val="20"/>
                <w:szCs w:val="20"/>
              </w:rPr>
            </w:pPr>
            <w:r w:rsidRPr="00C1713E">
              <w:rPr>
                <w:rFonts w:ascii="Trebuchet MS" w:hAnsi="Trebuchet MS"/>
                <w:b/>
                <w:sz w:val="20"/>
                <w:szCs w:val="20"/>
              </w:rPr>
              <w:t>AC01/CIGND</w:t>
            </w:r>
          </w:p>
          <w:p w14:paraId="4A8E8CCE" w14:textId="77777777" w:rsidR="00CF60B2" w:rsidRPr="00C1713E" w:rsidRDefault="00CF60B2" w:rsidP="00FF7C81">
            <w:pPr>
              <w:snapToGrid w:val="0"/>
              <w:spacing w:line="276" w:lineRule="auto"/>
              <w:jc w:val="center"/>
              <w:rPr>
                <w:rFonts w:ascii="Trebuchet MS" w:hAnsi="Trebuchet MS"/>
                <w:b/>
                <w:sz w:val="20"/>
                <w:szCs w:val="20"/>
              </w:rPr>
            </w:pPr>
            <w:r w:rsidRPr="00C1713E">
              <w:rPr>
                <w:rFonts w:ascii="Trebuchet MS" w:hAnsi="Trebuchet MS"/>
                <w:b/>
                <w:sz w:val="20"/>
                <w:szCs w:val="20"/>
              </w:rPr>
              <w:t>25-08-21</w:t>
            </w:r>
          </w:p>
        </w:tc>
        <w:tc>
          <w:tcPr>
            <w:tcW w:w="4087" w:type="pct"/>
            <w:gridSpan w:val="2"/>
            <w:vAlign w:val="center"/>
          </w:tcPr>
          <w:p w14:paraId="59BC9D5E" w14:textId="77777777" w:rsidR="00CF60B2" w:rsidRPr="00C1713E" w:rsidRDefault="00CF60B2" w:rsidP="00FF7C81">
            <w:pPr>
              <w:snapToGrid w:val="0"/>
              <w:spacing w:line="276" w:lineRule="auto"/>
              <w:jc w:val="both"/>
              <w:rPr>
                <w:rFonts w:ascii="Trebuchet MS" w:hAnsi="Trebuchet MS" w:cs="Arial"/>
                <w:b/>
                <w:sz w:val="20"/>
                <w:szCs w:val="20"/>
              </w:rPr>
            </w:pPr>
            <w:r w:rsidRPr="00C1713E">
              <w:rPr>
                <w:rFonts w:ascii="Trebuchet MS" w:hAnsi="Trebuchet MS" w:cs="Arial"/>
                <w:b/>
                <w:sz w:val="20"/>
                <w:szCs w:val="20"/>
              </w:rPr>
              <w:t>Punto de acuerdo:</w:t>
            </w:r>
          </w:p>
          <w:p w14:paraId="33EDF385" w14:textId="77777777" w:rsidR="00CF60B2" w:rsidRPr="00C1713E" w:rsidRDefault="00CF60B2" w:rsidP="00FF7C81">
            <w:pPr>
              <w:snapToGrid w:val="0"/>
              <w:spacing w:line="276" w:lineRule="auto"/>
              <w:jc w:val="both"/>
              <w:rPr>
                <w:rFonts w:ascii="Trebuchet MS" w:hAnsi="Trebuchet MS"/>
                <w:sz w:val="20"/>
                <w:szCs w:val="20"/>
              </w:rPr>
            </w:pPr>
            <w:r w:rsidRPr="00C1713E">
              <w:rPr>
                <w:rFonts w:ascii="Trebuchet MS" w:hAnsi="Trebuchet MS" w:cs="Arial"/>
                <w:sz w:val="20"/>
                <w:szCs w:val="20"/>
              </w:rPr>
              <w:t>Se aprueba el proyecto orden del día, en los términos propuestos, así como la dispensa de la lectura de los documentos relacionados en el orden del día.</w:t>
            </w:r>
          </w:p>
          <w:p w14:paraId="4AA3FD06" w14:textId="77777777" w:rsidR="00CF60B2" w:rsidRPr="00C1713E" w:rsidRDefault="00CF60B2" w:rsidP="00FF7C81">
            <w:pPr>
              <w:snapToGrid w:val="0"/>
              <w:spacing w:line="276" w:lineRule="auto"/>
              <w:jc w:val="both"/>
              <w:rPr>
                <w:rFonts w:ascii="Trebuchet MS" w:hAnsi="Trebuchet MS" w:cs="Arial"/>
                <w:b/>
                <w:sz w:val="20"/>
                <w:szCs w:val="20"/>
              </w:rPr>
            </w:pPr>
          </w:p>
        </w:tc>
      </w:tr>
      <w:tr w:rsidR="00CF60B2" w:rsidRPr="00C1713E" w14:paraId="76E41DAD" w14:textId="77777777" w:rsidTr="00C1713E">
        <w:trPr>
          <w:trHeight w:val="454"/>
          <w:jc w:val="center"/>
        </w:trPr>
        <w:tc>
          <w:tcPr>
            <w:tcW w:w="913" w:type="pct"/>
            <w:vAlign w:val="center"/>
          </w:tcPr>
          <w:p w14:paraId="681CE1BD" w14:textId="77777777" w:rsidR="00CF60B2" w:rsidRPr="00C1713E" w:rsidRDefault="00CF60B2" w:rsidP="00FF7C81">
            <w:pPr>
              <w:snapToGrid w:val="0"/>
              <w:spacing w:line="276" w:lineRule="auto"/>
              <w:jc w:val="center"/>
              <w:rPr>
                <w:rFonts w:ascii="Trebuchet MS" w:hAnsi="Trebuchet MS"/>
                <w:b/>
                <w:sz w:val="20"/>
                <w:szCs w:val="20"/>
              </w:rPr>
            </w:pPr>
            <w:proofErr w:type="spellStart"/>
            <w:r w:rsidRPr="00C1713E">
              <w:rPr>
                <w:rFonts w:ascii="Trebuchet MS" w:hAnsi="Trebuchet MS"/>
                <w:b/>
                <w:sz w:val="20"/>
                <w:szCs w:val="20"/>
              </w:rPr>
              <w:t>Zoad</w:t>
            </w:r>
            <w:proofErr w:type="spellEnd"/>
            <w:r w:rsidRPr="00C1713E">
              <w:rPr>
                <w:rFonts w:ascii="Trebuchet MS" w:hAnsi="Trebuchet MS"/>
                <w:b/>
                <w:sz w:val="20"/>
                <w:szCs w:val="20"/>
              </w:rPr>
              <w:t xml:space="preserve"> </w:t>
            </w:r>
            <w:proofErr w:type="spellStart"/>
            <w:r w:rsidRPr="00C1713E">
              <w:rPr>
                <w:rFonts w:ascii="Trebuchet MS" w:hAnsi="Trebuchet MS"/>
                <w:b/>
                <w:sz w:val="20"/>
                <w:szCs w:val="20"/>
              </w:rPr>
              <w:t>Jeanine</w:t>
            </w:r>
            <w:proofErr w:type="spellEnd"/>
            <w:r w:rsidRPr="00C1713E">
              <w:rPr>
                <w:rFonts w:ascii="Trebuchet MS" w:hAnsi="Trebuchet MS"/>
                <w:b/>
                <w:sz w:val="20"/>
                <w:szCs w:val="20"/>
              </w:rPr>
              <w:t xml:space="preserve"> García González</w:t>
            </w:r>
          </w:p>
        </w:tc>
        <w:tc>
          <w:tcPr>
            <w:tcW w:w="4087" w:type="pct"/>
            <w:gridSpan w:val="2"/>
            <w:vAlign w:val="center"/>
          </w:tcPr>
          <w:p w14:paraId="370CF650" w14:textId="77777777" w:rsidR="00CF60B2" w:rsidRPr="00C1713E" w:rsidRDefault="00CF60B2" w:rsidP="00FF7C81">
            <w:pPr>
              <w:snapToGrid w:val="0"/>
              <w:spacing w:line="276" w:lineRule="auto"/>
              <w:jc w:val="both"/>
              <w:rPr>
                <w:rFonts w:ascii="Trebuchet MS" w:hAnsi="Trebuchet MS" w:cs="Calibri"/>
                <w:sz w:val="20"/>
                <w:szCs w:val="20"/>
              </w:rPr>
            </w:pPr>
            <w:r w:rsidRPr="00C1713E">
              <w:rPr>
                <w:rFonts w:ascii="Trebuchet MS" w:hAnsi="Trebuchet MS"/>
                <w:sz w:val="20"/>
                <w:szCs w:val="20"/>
              </w:rPr>
              <w:t>Señala: “Muchas gracias secretario técnico, en ese caso le pido que por favor dé cuenta con el primer punto del orden del día</w:t>
            </w:r>
            <w:r w:rsidRPr="00C1713E">
              <w:rPr>
                <w:rFonts w:ascii="Trebuchet MS" w:hAnsi="Trebuchet MS" w:cs="Calibri"/>
                <w:sz w:val="20"/>
                <w:szCs w:val="20"/>
              </w:rPr>
              <w:t>.”</w:t>
            </w:r>
          </w:p>
          <w:p w14:paraId="07522F10" w14:textId="77777777" w:rsidR="00CF60B2" w:rsidRPr="00C1713E" w:rsidRDefault="00CF60B2" w:rsidP="00FF7C81">
            <w:pPr>
              <w:snapToGrid w:val="0"/>
              <w:spacing w:line="276" w:lineRule="auto"/>
              <w:jc w:val="both"/>
              <w:rPr>
                <w:rFonts w:ascii="Trebuchet MS" w:hAnsi="Trebuchet MS"/>
                <w:sz w:val="20"/>
                <w:szCs w:val="20"/>
              </w:rPr>
            </w:pPr>
          </w:p>
        </w:tc>
      </w:tr>
      <w:tr w:rsidR="00CF60B2" w:rsidRPr="00C1713E" w14:paraId="611BB160" w14:textId="77777777" w:rsidTr="00C1713E">
        <w:trPr>
          <w:trHeight w:val="454"/>
          <w:jc w:val="center"/>
        </w:trPr>
        <w:tc>
          <w:tcPr>
            <w:tcW w:w="913" w:type="pct"/>
            <w:vAlign w:val="center"/>
          </w:tcPr>
          <w:p w14:paraId="28535DC6" w14:textId="77777777" w:rsidR="00CF60B2" w:rsidRPr="00C1713E" w:rsidRDefault="00CF60B2" w:rsidP="00FF7C81">
            <w:pPr>
              <w:snapToGrid w:val="0"/>
              <w:spacing w:line="276" w:lineRule="auto"/>
              <w:jc w:val="center"/>
              <w:rPr>
                <w:rFonts w:ascii="Trebuchet MS" w:hAnsi="Trebuchet MS"/>
                <w:b/>
                <w:bCs/>
                <w:sz w:val="20"/>
                <w:szCs w:val="20"/>
              </w:rPr>
            </w:pPr>
            <w:r w:rsidRPr="00C1713E">
              <w:rPr>
                <w:rFonts w:ascii="Trebuchet MS" w:hAnsi="Trebuchet MS"/>
                <w:b/>
                <w:bCs/>
                <w:sz w:val="20"/>
                <w:szCs w:val="20"/>
              </w:rPr>
              <w:lastRenderedPageBreak/>
              <w:t>Secretario Técnico</w:t>
            </w:r>
          </w:p>
        </w:tc>
        <w:tc>
          <w:tcPr>
            <w:tcW w:w="4087" w:type="pct"/>
            <w:gridSpan w:val="2"/>
            <w:vAlign w:val="center"/>
          </w:tcPr>
          <w:p w14:paraId="21414C60" w14:textId="77777777" w:rsidR="00CF60B2" w:rsidRPr="00C1713E" w:rsidRDefault="00CF60B2" w:rsidP="00FF7C81">
            <w:pPr>
              <w:spacing w:line="276" w:lineRule="auto"/>
              <w:jc w:val="both"/>
              <w:rPr>
                <w:rFonts w:ascii="Trebuchet MS" w:hAnsi="Trebuchet MS" w:cs="Calibri"/>
                <w:sz w:val="20"/>
                <w:szCs w:val="20"/>
              </w:rPr>
            </w:pPr>
            <w:r w:rsidRPr="00C1713E">
              <w:rPr>
                <w:rFonts w:ascii="Trebuchet MS" w:hAnsi="Trebuchet MS" w:cs="Arial"/>
                <w:sz w:val="20"/>
                <w:szCs w:val="20"/>
              </w:rPr>
              <w:t>Realiza lo solicitado.</w:t>
            </w:r>
          </w:p>
        </w:tc>
      </w:tr>
      <w:tr w:rsidR="00CF60B2" w:rsidRPr="00C1713E" w14:paraId="40D2A6F6" w14:textId="77777777" w:rsidTr="00C1713E">
        <w:trPr>
          <w:trHeight w:val="625"/>
          <w:jc w:val="center"/>
        </w:trPr>
        <w:tc>
          <w:tcPr>
            <w:tcW w:w="5000" w:type="pct"/>
            <w:gridSpan w:val="3"/>
            <w:shd w:val="clear" w:color="auto" w:fill="B2A1C7" w:themeFill="accent4" w:themeFillTint="99"/>
            <w:vAlign w:val="center"/>
          </w:tcPr>
          <w:p w14:paraId="7E709A0B" w14:textId="77777777" w:rsidR="00CF60B2" w:rsidRPr="00C1713E" w:rsidRDefault="00CF60B2" w:rsidP="00FF7C81">
            <w:pPr>
              <w:snapToGrid w:val="0"/>
              <w:spacing w:line="276" w:lineRule="auto"/>
              <w:jc w:val="both"/>
              <w:rPr>
                <w:rFonts w:ascii="Trebuchet MS" w:hAnsi="Trebuchet MS"/>
                <w:sz w:val="20"/>
                <w:szCs w:val="20"/>
              </w:rPr>
            </w:pPr>
            <w:r w:rsidRPr="00C1713E">
              <w:rPr>
                <w:rFonts w:ascii="Trebuchet MS" w:hAnsi="Trebuchet MS"/>
                <w:b/>
                <w:sz w:val="20"/>
                <w:szCs w:val="20"/>
              </w:rPr>
              <w:t>1.</w:t>
            </w:r>
            <w:r w:rsidRPr="00C1713E">
              <w:rPr>
                <w:rFonts w:ascii="Trebuchet MS" w:hAnsi="Trebuchet MS"/>
                <w:sz w:val="20"/>
                <w:szCs w:val="20"/>
              </w:rPr>
              <w:t xml:space="preserve"> </w:t>
            </w:r>
            <w:r w:rsidRPr="00C1713E">
              <w:rPr>
                <w:rFonts w:ascii="Trebuchet MS" w:hAnsi="Trebuchet MS"/>
                <w:b/>
                <w:sz w:val="20"/>
                <w:szCs w:val="20"/>
              </w:rPr>
              <w:t>Presentación del Informe de seguimiento del Registro Estatal de Personas Sancionadas por Violencia Política en razón de Género.</w:t>
            </w:r>
          </w:p>
        </w:tc>
      </w:tr>
      <w:tr w:rsidR="00CF60B2" w:rsidRPr="00C1713E" w14:paraId="0100A093" w14:textId="77777777" w:rsidTr="00C1713E">
        <w:trPr>
          <w:trHeight w:val="625"/>
          <w:jc w:val="center"/>
        </w:trPr>
        <w:tc>
          <w:tcPr>
            <w:tcW w:w="913" w:type="pct"/>
            <w:vAlign w:val="center"/>
          </w:tcPr>
          <w:p w14:paraId="6C5BF4B8" w14:textId="77777777" w:rsidR="00CF60B2" w:rsidRPr="00C1713E" w:rsidRDefault="00CF60B2" w:rsidP="00FF7C81">
            <w:pPr>
              <w:snapToGrid w:val="0"/>
              <w:spacing w:line="276" w:lineRule="auto"/>
              <w:jc w:val="center"/>
              <w:rPr>
                <w:rFonts w:ascii="Trebuchet MS" w:hAnsi="Trebuchet MS"/>
                <w:b/>
                <w:sz w:val="20"/>
                <w:szCs w:val="20"/>
              </w:rPr>
            </w:pPr>
            <w:proofErr w:type="spellStart"/>
            <w:r w:rsidRPr="00C1713E">
              <w:rPr>
                <w:rFonts w:ascii="Trebuchet MS" w:hAnsi="Trebuchet MS"/>
                <w:b/>
                <w:bCs/>
                <w:sz w:val="20"/>
                <w:szCs w:val="20"/>
              </w:rPr>
              <w:t>Zoad</w:t>
            </w:r>
            <w:proofErr w:type="spellEnd"/>
            <w:r w:rsidRPr="00C1713E">
              <w:rPr>
                <w:rFonts w:ascii="Trebuchet MS" w:hAnsi="Trebuchet MS"/>
                <w:b/>
                <w:bCs/>
                <w:sz w:val="20"/>
                <w:szCs w:val="20"/>
              </w:rPr>
              <w:t xml:space="preserve"> </w:t>
            </w:r>
            <w:proofErr w:type="spellStart"/>
            <w:r w:rsidRPr="00C1713E">
              <w:rPr>
                <w:rFonts w:ascii="Trebuchet MS" w:hAnsi="Trebuchet MS"/>
                <w:b/>
                <w:bCs/>
                <w:sz w:val="20"/>
                <w:szCs w:val="20"/>
              </w:rPr>
              <w:t>Jeanine</w:t>
            </w:r>
            <w:proofErr w:type="spellEnd"/>
            <w:r w:rsidRPr="00C1713E">
              <w:rPr>
                <w:rFonts w:ascii="Trebuchet MS" w:hAnsi="Trebuchet MS"/>
                <w:b/>
                <w:bCs/>
                <w:sz w:val="20"/>
                <w:szCs w:val="20"/>
              </w:rPr>
              <w:t xml:space="preserve"> García González</w:t>
            </w:r>
          </w:p>
        </w:tc>
        <w:tc>
          <w:tcPr>
            <w:tcW w:w="4087" w:type="pct"/>
            <w:gridSpan w:val="2"/>
            <w:vAlign w:val="center"/>
          </w:tcPr>
          <w:p w14:paraId="1EC83061" w14:textId="77777777" w:rsidR="00CF60B2" w:rsidRPr="00C1713E" w:rsidRDefault="00CF60B2" w:rsidP="00FF7C81">
            <w:pPr>
              <w:pStyle w:val="Sinespaciado"/>
              <w:spacing w:line="276" w:lineRule="auto"/>
              <w:jc w:val="both"/>
              <w:rPr>
                <w:rFonts w:ascii="Trebuchet MS" w:hAnsi="Trebuchet MS"/>
                <w:sz w:val="20"/>
                <w:szCs w:val="20"/>
              </w:rPr>
            </w:pPr>
          </w:p>
          <w:p w14:paraId="00F4C4B2" w14:textId="77777777" w:rsidR="00CF60B2" w:rsidRPr="00C1713E" w:rsidRDefault="00CF60B2" w:rsidP="00FF7C81">
            <w:pPr>
              <w:pStyle w:val="Sinespaciado"/>
              <w:spacing w:line="276" w:lineRule="auto"/>
              <w:jc w:val="both"/>
              <w:rPr>
                <w:rFonts w:ascii="Trebuchet MS" w:hAnsi="Trebuchet MS"/>
                <w:sz w:val="20"/>
                <w:szCs w:val="20"/>
              </w:rPr>
            </w:pPr>
            <w:r w:rsidRPr="00C1713E">
              <w:rPr>
                <w:rFonts w:ascii="Trebuchet MS" w:hAnsi="Trebuchet MS"/>
                <w:sz w:val="20"/>
                <w:szCs w:val="20"/>
              </w:rPr>
              <w:t>Manifiesta: “Muchas gracias secretario técnico, una disculpa al parecer tengo mucha intermitencia en la señal, pero bueno. Para desahogar este punto del orden del día, le voy a solicitar a la maestra María Rosas Palacios, Directora de Igualdad de Género y No Discriminación de este instituto, que tenga a bien presentar el informe del que dio cuenta el secretario.”</w:t>
            </w:r>
          </w:p>
          <w:p w14:paraId="492A90C5" w14:textId="77777777" w:rsidR="00CF60B2" w:rsidRPr="00C1713E" w:rsidRDefault="00CF60B2" w:rsidP="00FF7C81">
            <w:pPr>
              <w:pStyle w:val="Sinespaciado"/>
              <w:spacing w:line="276" w:lineRule="auto"/>
              <w:jc w:val="both"/>
              <w:rPr>
                <w:rFonts w:ascii="Trebuchet MS" w:hAnsi="Trebuchet MS"/>
                <w:sz w:val="20"/>
                <w:szCs w:val="20"/>
              </w:rPr>
            </w:pPr>
          </w:p>
        </w:tc>
      </w:tr>
      <w:tr w:rsidR="00CF60B2" w:rsidRPr="00C1713E" w14:paraId="7364F2C0" w14:textId="77777777" w:rsidTr="00C1713E">
        <w:trPr>
          <w:trHeight w:val="625"/>
          <w:jc w:val="center"/>
        </w:trPr>
        <w:tc>
          <w:tcPr>
            <w:tcW w:w="913" w:type="pct"/>
            <w:vAlign w:val="center"/>
          </w:tcPr>
          <w:p w14:paraId="101CDF87" w14:textId="77777777" w:rsidR="00CF60B2" w:rsidRPr="00C1713E" w:rsidRDefault="00CF60B2" w:rsidP="00FF7C81">
            <w:pPr>
              <w:snapToGrid w:val="0"/>
              <w:spacing w:line="276" w:lineRule="auto"/>
              <w:jc w:val="center"/>
              <w:rPr>
                <w:rFonts w:ascii="Trebuchet MS" w:hAnsi="Trebuchet MS"/>
                <w:b/>
                <w:sz w:val="20"/>
                <w:szCs w:val="20"/>
              </w:rPr>
            </w:pPr>
            <w:r w:rsidRPr="00C1713E">
              <w:rPr>
                <w:rFonts w:ascii="Trebuchet MS" w:hAnsi="Trebuchet MS"/>
                <w:b/>
                <w:sz w:val="20"/>
                <w:szCs w:val="20"/>
              </w:rPr>
              <w:t>María Rosas Palacios</w:t>
            </w:r>
          </w:p>
        </w:tc>
        <w:tc>
          <w:tcPr>
            <w:tcW w:w="4087" w:type="pct"/>
            <w:gridSpan w:val="2"/>
            <w:vAlign w:val="center"/>
          </w:tcPr>
          <w:p w14:paraId="3EB7F365" w14:textId="77777777" w:rsidR="00CF60B2" w:rsidRPr="00C1713E" w:rsidRDefault="00CF60B2" w:rsidP="00FF7C81">
            <w:pPr>
              <w:spacing w:line="276" w:lineRule="auto"/>
              <w:jc w:val="both"/>
              <w:rPr>
                <w:rFonts w:ascii="Trebuchet MS" w:hAnsi="Trebuchet MS"/>
                <w:sz w:val="20"/>
                <w:szCs w:val="20"/>
              </w:rPr>
            </w:pPr>
            <w:r w:rsidRPr="00C1713E">
              <w:rPr>
                <w:rFonts w:ascii="Trebuchet MS" w:hAnsi="Trebuchet MS" w:cs="Calibri"/>
                <w:sz w:val="20"/>
                <w:szCs w:val="20"/>
              </w:rPr>
              <w:t xml:space="preserve">Expresa: “Claro que sí, muy buenos días consejera presidenta de la Comisión de </w:t>
            </w:r>
            <w:r w:rsidRPr="00C1713E">
              <w:rPr>
                <w:rFonts w:ascii="Trebuchet MS" w:hAnsi="Trebuchet MS"/>
                <w:sz w:val="20"/>
                <w:szCs w:val="20"/>
              </w:rPr>
              <w:t xml:space="preserve">Igualdad de Género y No Discriminación, consejeras integrantes, representantes de partidos políticos, claro que sí, respecto al primer punto del orden del día, con fundamento en el artículo 8 y 19 de los Lineamientos para la Integración, Funcionamiento, Actualización y Conservación del Registro Estatal de Personas Sancionadas en Materia de Violencia Política contra las Mujeres en Razón de Género, así como para la actualización del registro nacional, aprobado el 31 de marzo, en el cual señala que la Dirección Jurídica tendrá la obligación de registrar en los sistemas, la información de las personas y la Dirección </w:t>
            </w:r>
            <w:r w:rsidRPr="00C1713E">
              <w:rPr>
                <w:rFonts w:ascii="Trebuchet MS" w:hAnsi="Trebuchet MS" w:cs="Calibri"/>
                <w:sz w:val="20"/>
                <w:szCs w:val="20"/>
              </w:rPr>
              <w:t xml:space="preserve">de </w:t>
            </w:r>
            <w:r w:rsidRPr="00C1713E">
              <w:rPr>
                <w:rFonts w:ascii="Trebuchet MS" w:hAnsi="Trebuchet MS"/>
                <w:sz w:val="20"/>
                <w:szCs w:val="20"/>
              </w:rPr>
              <w:t>Igualdad de Género y No Discriminación, tendrá la obligación de revisar que esta información esté correcta y además de dar cuenta a esta Comisión, es que se presenta este informe, en este sentido, se hace de su conocimiento que se integra al registro nacional y estatal la ciudadana María del Carmen Vázquez Amador en su calidad de periodista, en atención a la resolución emitida por el Tribunal Electoral del Estado de Jalisco en el expediente PSE-TEJ-034/2021, mismo que, por supuesto, puede ser consultado en la página de nuestro instituto electoral en el link correspondiente al registro estatal.”</w:t>
            </w:r>
          </w:p>
          <w:p w14:paraId="32013542" w14:textId="77777777" w:rsidR="00CF60B2" w:rsidRPr="00C1713E" w:rsidRDefault="00CF60B2" w:rsidP="00FF7C81">
            <w:pPr>
              <w:spacing w:line="276" w:lineRule="auto"/>
              <w:jc w:val="both"/>
              <w:rPr>
                <w:rFonts w:ascii="Trebuchet MS" w:hAnsi="Trebuchet MS" w:cs="Calibri"/>
                <w:sz w:val="20"/>
                <w:szCs w:val="20"/>
              </w:rPr>
            </w:pPr>
          </w:p>
        </w:tc>
      </w:tr>
      <w:tr w:rsidR="00CF60B2" w:rsidRPr="00C1713E" w14:paraId="4B53B597" w14:textId="77777777" w:rsidTr="00C1713E">
        <w:trPr>
          <w:trHeight w:val="496"/>
          <w:jc w:val="center"/>
        </w:trPr>
        <w:tc>
          <w:tcPr>
            <w:tcW w:w="913" w:type="pct"/>
            <w:vAlign w:val="center"/>
          </w:tcPr>
          <w:p w14:paraId="02C19E6C" w14:textId="77777777" w:rsidR="00CF60B2" w:rsidRPr="00C1713E" w:rsidRDefault="00CF60B2" w:rsidP="00FF7C81">
            <w:pPr>
              <w:snapToGrid w:val="0"/>
              <w:spacing w:line="276" w:lineRule="auto"/>
              <w:jc w:val="center"/>
              <w:rPr>
                <w:rFonts w:ascii="Trebuchet MS" w:hAnsi="Trebuchet MS"/>
                <w:b/>
                <w:sz w:val="20"/>
                <w:szCs w:val="20"/>
              </w:rPr>
            </w:pPr>
            <w:proofErr w:type="spellStart"/>
            <w:r w:rsidRPr="00C1713E">
              <w:rPr>
                <w:rFonts w:ascii="Trebuchet MS" w:hAnsi="Trebuchet MS"/>
                <w:b/>
                <w:bCs/>
                <w:sz w:val="20"/>
                <w:szCs w:val="20"/>
              </w:rPr>
              <w:t>Zoad</w:t>
            </w:r>
            <w:proofErr w:type="spellEnd"/>
            <w:r w:rsidRPr="00C1713E">
              <w:rPr>
                <w:rFonts w:ascii="Trebuchet MS" w:hAnsi="Trebuchet MS"/>
                <w:b/>
                <w:bCs/>
                <w:sz w:val="20"/>
                <w:szCs w:val="20"/>
              </w:rPr>
              <w:t xml:space="preserve"> </w:t>
            </w:r>
            <w:proofErr w:type="spellStart"/>
            <w:r w:rsidRPr="00C1713E">
              <w:rPr>
                <w:rFonts w:ascii="Trebuchet MS" w:hAnsi="Trebuchet MS"/>
                <w:b/>
                <w:bCs/>
                <w:sz w:val="20"/>
                <w:szCs w:val="20"/>
              </w:rPr>
              <w:t>Jeanine</w:t>
            </w:r>
            <w:proofErr w:type="spellEnd"/>
            <w:r w:rsidRPr="00C1713E">
              <w:rPr>
                <w:rFonts w:ascii="Trebuchet MS" w:hAnsi="Trebuchet MS"/>
                <w:b/>
                <w:bCs/>
                <w:sz w:val="20"/>
                <w:szCs w:val="20"/>
              </w:rPr>
              <w:t xml:space="preserve"> García González</w:t>
            </w:r>
          </w:p>
        </w:tc>
        <w:tc>
          <w:tcPr>
            <w:tcW w:w="4087" w:type="pct"/>
            <w:gridSpan w:val="2"/>
            <w:vAlign w:val="center"/>
          </w:tcPr>
          <w:p w14:paraId="58E753A6" w14:textId="77777777" w:rsidR="00CF60B2" w:rsidRPr="00C1713E" w:rsidRDefault="00CF60B2" w:rsidP="00C1713E">
            <w:pPr>
              <w:pStyle w:val="Sinespaciado"/>
              <w:spacing w:line="276" w:lineRule="auto"/>
              <w:jc w:val="both"/>
              <w:rPr>
                <w:rFonts w:ascii="Trebuchet MS" w:hAnsi="Trebuchet MS"/>
                <w:sz w:val="20"/>
                <w:szCs w:val="20"/>
              </w:rPr>
            </w:pPr>
            <w:r w:rsidRPr="00C1713E">
              <w:rPr>
                <w:rFonts w:ascii="Trebuchet MS" w:hAnsi="Trebuchet MS"/>
                <w:sz w:val="20"/>
                <w:szCs w:val="20"/>
              </w:rPr>
              <w:t>Señala: “Muchas gracias directora. Está a su consideración el informe que se acaba de rendir, tienen el uso de la voz para hacer alguna intervención.”</w:t>
            </w:r>
          </w:p>
          <w:p w14:paraId="3D80ECE9" w14:textId="77777777" w:rsidR="00CF60B2" w:rsidRPr="00C1713E" w:rsidRDefault="00CF60B2" w:rsidP="00C1713E">
            <w:pPr>
              <w:pStyle w:val="Sinespaciado"/>
              <w:spacing w:line="276" w:lineRule="auto"/>
              <w:jc w:val="both"/>
              <w:rPr>
                <w:rFonts w:ascii="Trebuchet MS" w:hAnsi="Trebuchet MS"/>
                <w:sz w:val="20"/>
                <w:szCs w:val="20"/>
              </w:rPr>
            </w:pPr>
          </w:p>
          <w:p w14:paraId="160D7CD1" w14:textId="77777777" w:rsidR="00CF60B2" w:rsidRPr="00C1713E" w:rsidRDefault="00CF60B2" w:rsidP="00C1713E">
            <w:pPr>
              <w:pStyle w:val="Sinespaciado"/>
              <w:spacing w:line="276" w:lineRule="auto"/>
              <w:jc w:val="both"/>
              <w:rPr>
                <w:rFonts w:ascii="Trebuchet MS" w:hAnsi="Trebuchet MS"/>
                <w:sz w:val="20"/>
                <w:szCs w:val="20"/>
              </w:rPr>
            </w:pPr>
            <w:r w:rsidRPr="00C1713E">
              <w:rPr>
                <w:rFonts w:ascii="Trebuchet MS" w:hAnsi="Trebuchet MS"/>
                <w:sz w:val="20"/>
                <w:szCs w:val="20"/>
              </w:rPr>
              <w:t>Añade: “No siendo así, le solicito al secretario técnico que dé cuenta con el siguiente punto del orden del día.”</w:t>
            </w:r>
          </w:p>
          <w:p w14:paraId="1E7A0D0F" w14:textId="77777777" w:rsidR="00CF60B2" w:rsidRPr="00C1713E" w:rsidRDefault="00CF60B2" w:rsidP="00FF7C81">
            <w:pPr>
              <w:pStyle w:val="Textoindependiente31"/>
              <w:spacing w:line="276" w:lineRule="auto"/>
              <w:jc w:val="both"/>
              <w:rPr>
                <w:rFonts w:ascii="Trebuchet MS" w:hAnsi="Trebuchet MS"/>
                <w:sz w:val="20"/>
                <w:szCs w:val="20"/>
                <w:lang w:val="es-MX"/>
              </w:rPr>
            </w:pPr>
          </w:p>
        </w:tc>
      </w:tr>
      <w:tr w:rsidR="00CF60B2" w:rsidRPr="00C1713E" w14:paraId="26EC2963" w14:textId="77777777" w:rsidTr="00C1713E">
        <w:trPr>
          <w:jc w:val="center"/>
        </w:trPr>
        <w:tc>
          <w:tcPr>
            <w:tcW w:w="913" w:type="pct"/>
            <w:vAlign w:val="center"/>
          </w:tcPr>
          <w:p w14:paraId="656A4416" w14:textId="77777777" w:rsidR="00CF60B2" w:rsidRPr="00C1713E" w:rsidRDefault="00CF60B2" w:rsidP="00FF7C81">
            <w:pPr>
              <w:snapToGrid w:val="0"/>
              <w:spacing w:line="276" w:lineRule="auto"/>
              <w:jc w:val="center"/>
              <w:rPr>
                <w:rFonts w:ascii="Trebuchet MS" w:hAnsi="Trebuchet MS"/>
                <w:b/>
                <w:sz w:val="20"/>
                <w:szCs w:val="20"/>
              </w:rPr>
            </w:pPr>
            <w:r w:rsidRPr="00C1713E">
              <w:rPr>
                <w:rFonts w:ascii="Trebuchet MS" w:hAnsi="Trebuchet MS"/>
                <w:b/>
                <w:bCs/>
                <w:sz w:val="20"/>
                <w:szCs w:val="20"/>
              </w:rPr>
              <w:t>Secretario Técnico</w:t>
            </w:r>
          </w:p>
        </w:tc>
        <w:tc>
          <w:tcPr>
            <w:tcW w:w="4087" w:type="pct"/>
            <w:gridSpan w:val="2"/>
            <w:vAlign w:val="center"/>
          </w:tcPr>
          <w:p w14:paraId="38C2DEDA" w14:textId="77777777" w:rsidR="00CF60B2" w:rsidRPr="00C1713E" w:rsidRDefault="00CF60B2" w:rsidP="00FF7C81">
            <w:pPr>
              <w:snapToGrid w:val="0"/>
              <w:spacing w:line="276" w:lineRule="auto"/>
              <w:jc w:val="both"/>
              <w:rPr>
                <w:rFonts w:ascii="Trebuchet MS" w:hAnsi="Trebuchet MS"/>
                <w:b/>
                <w:sz w:val="20"/>
                <w:szCs w:val="20"/>
              </w:rPr>
            </w:pPr>
            <w:r w:rsidRPr="00C1713E">
              <w:rPr>
                <w:rFonts w:ascii="Trebuchet MS" w:hAnsi="Trebuchet MS" w:cs="Calibri"/>
                <w:sz w:val="20"/>
                <w:szCs w:val="20"/>
              </w:rPr>
              <w:t xml:space="preserve">Comenta: “Con gusto consejera presidenta, previo a dar lectura al siguiente punto del orden del día, me permito informarles que se ha incorporado a los trabajos de esta Comisión, la licenciada </w:t>
            </w:r>
            <w:proofErr w:type="spellStart"/>
            <w:r w:rsidRPr="00C1713E">
              <w:rPr>
                <w:rFonts w:ascii="Trebuchet MS" w:hAnsi="Trebuchet MS" w:cs="Calibri"/>
                <w:b/>
                <w:sz w:val="20"/>
                <w:szCs w:val="20"/>
              </w:rPr>
              <w:t>Lizzette</w:t>
            </w:r>
            <w:proofErr w:type="spellEnd"/>
            <w:r w:rsidRPr="00C1713E">
              <w:rPr>
                <w:rFonts w:ascii="Trebuchet MS" w:hAnsi="Trebuchet MS" w:cs="Calibri"/>
                <w:b/>
                <w:sz w:val="20"/>
                <w:szCs w:val="20"/>
              </w:rPr>
              <w:t xml:space="preserve"> Decena Hernández representante del Partido Revolucionario Institucional</w:t>
            </w:r>
            <w:r w:rsidRPr="00C1713E">
              <w:rPr>
                <w:rFonts w:ascii="Trebuchet MS" w:hAnsi="Trebuchet MS" w:cs="Calibri"/>
                <w:sz w:val="20"/>
                <w:szCs w:val="20"/>
              </w:rPr>
              <w:t>.”</w:t>
            </w:r>
          </w:p>
        </w:tc>
      </w:tr>
      <w:tr w:rsidR="00CF60B2" w:rsidRPr="00C1713E" w14:paraId="36453651" w14:textId="77777777" w:rsidTr="00C1713E">
        <w:trPr>
          <w:jc w:val="center"/>
        </w:trPr>
        <w:tc>
          <w:tcPr>
            <w:tcW w:w="913" w:type="pct"/>
            <w:vAlign w:val="center"/>
          </w:tcPr>
          <w:p w14:paraId="4CFC8CC9" w14:textId="77777777" w:rsidR="00CF60B2" w:rsidRPr="00C1713E" w:rsidRDefault="00CF60B2" w:rsidP="00FF7C81">
            <w:pPr>
              <w:snapToGrid w:val="0"/>
              <w:spacing w:line="276" w:lineRule="auto"/>
              <w:jc w:val="center"/>
              <w:rPr>
                <w:rFonts w:ascii="Trebuchet MS" w:hAnsi="Trebuchet MS"/>
                <w:b/>
                <w:sz w:val="20"/>
                <w:szCs w:val="20"/>
              </w:rPr>
            </w:pPr>
            <w:proofErr w:type="spellStart"/>
            <w:r w:rsidRPr="00C1713E">
              <w:rPr>
                <w:rFonts w:ascii="Trebuchet MS" w:hAnsi="Trebuchet MS"/>
                <w:b/>
                <w:bCs/>
                <w:sz w:val="20"/>
                <w:szCs w:val="20"/>
              </w:rPr>
              <w:t>Zoad</w:t>
            </w:r>
            <w:proofErr w:type="spellEnd"/>
            <w:r w:rsidRPr="00C1713E">
              <w:rPr>
                <w:rFonts w:ascii="Trebuchet MS" w:hAnsi="Trebuchet MS"/>
                <w:b/>
                <w:bCs/>
                <w:sz w:val="20"/>
                <w:szCs w:val="20"/>
              </w:rPr>
              <w:t xml:space="preserve"> </w:t>
            </w:r>
            <w:proofErr w:type="spellStart"/>
            <w:r w:rsidRPr="00C1713E">
              <w:rPr>
                <w:rFonts w:ascii="Trebuchet MS" w:hAnsi="Trebuchet MS"/>
                <w:b/>
                <w:bCs/>
                <w:sz w:val="20"/>
                <w:szCs w:val="20"/>
              </w:rPr>
              <w:t>Jeanine</w:t>
            </w:r>
            <w:proofErr w:type="spellEnd"/>
            <w:r w:rsidRPr="00C1713E">
              <w:rPr>
                <w:rFonts w:ascii="Trebuchet MS" w:hAnsi="Trebuchet MS"/>
                <w:b/>
                <w:bCs/>
                <w:sz w:val="20"/>
                <w:szCs w:val="20"/>
              </w:rPr>
              <w:t xml:space="preserve"> García González</w:t>
            </w:r>
          </w:p>
        </w:tc>
        <w:tc>
          <w:tcPr>
            <w:tcW w:w="4087" w:type="pct"/>
            <w:gridSpan w:val="2"/>
            <w:vAlign w:val="center"/>
          </w:tcPr>
          <w:p w14:paraId="0FB1E259" w14:textId="77777777" w:rsidR="00CF60B2" w:rsidRPr="00C1713E" w:rsidRDefault="00CF60B2" w:rsidP="00FF7C81">
            <w:pPr>
              <w:spacing w:line="276" w:lineRule="auto"/>
              <w:jc w:val="both"/>
              <w:rPr>
                <w:rFonts w:ascii="Trebuchet MS" w:hAnsi="Trebuchet MS" w:cs="Calibri"/>
                <w:sz w:val="20"/>
                <w:szCs w:val="20"/>
              </w:rPr>
            </w:pPr>
            <w:r w:rsidRPr="00C1713E">
              <w:rPr>
                <w:rFonts w:ascii="Trebuchet MS" w:hAnsi="Trebuchet MS" w:cs="Calibri"/>
                <w:sz w:val="20"/>
                <w:szCs w:val="20"/>
              </w:rPr>
              <w:t>Expresa: “Gracias secretario, bienvenida representante.”</w:t>
            </w:r>
          </w:p>
        </w:tc>
      </w:tr>
      <w:tr w:rsidR="00CF60B2" w:rsidRPr="00C1713E" w14:paraId="753C1DAF" w14:textId="77777777" w:rsidTr="00C1713E">
        <w:trPr>
          <w:jc w:val="center"/>
        </w:trPr>
        <w:tc>
          <w:tcPr>
            <w:tcW w:w="913" w:type="pct"/>
            <w:vAlign w:val="center"/>
          </w:tcPr>
          <w:p w14:paraId="18418DEE" w14:textId="77777777" w:rsidR="00CF60B2" w:rsidRPr="00C1713E" w:rsidRDefault="00CF60B2" w:rsidP="00FF7C81">
            <w:pPr>
              <w:snapToGrid w:val="0"/>
              <w:spacing w:line="276" w:lineRule="auto"/>
              <w:jc w:val="center"/>
              <w:rPr>
                <w:rFonts w:ascii="Trebuchet MS" w:hAnsi="Trebuchet MS"/>
                <w:b/>
                <w:bCs/>
                <w:sz w:val="20"/>
                <w:szCs w:val="20"/>
              </w:rPr>
            </w:pPr>
            <w:r w:rsidRPr="00C1713E">
              <w:rPr>
                <w:rFonts w:ascii="Trebuchet MS" w:hAnsi="Trebuchet MS"/>
                <w:b/>
                <w:bCs/>
                <w:sz w:val="20"/>
                <w:szCs w:val="20"/>
              </w:rPr>
              <w:lastRenderedPageBreak/>
              <w:t>Secretario Técnico</w:t>
            </w:r>
          </w:p>
        </w:tc>
        <w:tc>
          <w:tcPr>
            <w:tcW w:w="4087" w:type="pct"/>
            <w:gridSpan w:val="2"/>
            <w:vAlign w:val="center"/>
          </w:tcPr>
          <w:p w14:paraId="25EEA866" w14:textId="77777777" w:rsidR="00CF60B2" w:rsidRPr="00C1713E" w:rsidRDefault="00CF60B2" w:rsidP="00FF7C81">
            <w:pPr>
              <w:spacing w:line="276" w:lineRule="auto"/>
              <w:jc w:val="both"/>
              <w:rPr>
                <w:rFonts w:ascii="Trebuchet MS" w:hAnsi="Trebuchet MS" w:cs="Calibri"/>
                <w:sz w:val="20"/>
                <w:szCs w:val="20"/>
              </w:rPr>
            </w:pPr>
            <w:r w:rsidRPr="00C1713E">
              <w:rPr>
                <w:rFonts w:ascii="Trebuchet MS" w:hAnsi="Trebuchet MS" w:cs="Calibri"/>
                <w:sz w:val="20"/>
                <w:szCs w:val="20"/>
              </w:rPr>
              <w:t xml:space="preserve">Refiere: “Continuando con la sesión consejera presidenta, consejeras y representantes de partidos políticos, bueno antes de dar lectura al siguiente punto del orden del día, aprovecho para informarles que se ha incorporado también a los trabajos de esta Comisión el licenciado </w:t>
            </w:r>
            <w:r w:rsidRPr="00C1713E">
              <w:rPr>
                <w:rFonts w:ascii="Trebuchet MS" w:hAnsi="Trebuchet MS" w:cs="Calibri"/>
                <w:b/>
                <w:sz w:val="20"/>
                <w:szCs w:val="20"/>
              </w:rPr>
              <w:t>Diego Hernández representante del partido político estatal HAGAMOS</w:t>
            </w:r>
            <w:r w:rsidRPr="00C1713E">
              <w:rPr>
                <w:rFonts w:ascii="Trebuchet MS" w:hAnsi="Trebuchet MS" w:cs="Calibri"/>
                <w:sz w:val="20"/>
                <w:szCs w:val="20"/>
              </w:rPr>
              <w:t xml:space="preserve">.” </w:t>
            </w:r>
          </w:p>
          <w:p w14:paraId="4FBF08BA" w14:textId="77777777" w:rsidR="00CF60B2" w:rsidRPr="00C1713E" w:rsidRDefault="00CF60B2" w:rsidP="00FF7C81">
            <w:pPr>
              <w:spacing w:line="276" w:lineRule="auto"/>
              <w:jc w:val="both"/>
              <w:rPr>
                <w:rFonts w:ascii="Trebuchet MS" w:hAnsi="Trebuchet MS" w:cs="Calibri"/>
                <w:sz w:val="20"/>
                <w:szCs w:val="20"/>
              </w:rPr>
            </w:pPr>
          </w:p>
          <w:p w14:paraId="6EBE9FD5" w14:textId="77777777" w:rsidR="00CF60B2" w:rsidRPr="00C1713E" w:rsidRDefault="00CF60B2" w:rsidP="00FF7C81">
            <w:pPr>
              <w:spacing w:line="276" w:lineRule="auto"/>
              <w:jc w:val="both"/>
              <w:rPr>
                <w:rFonts w:ascii="Trebuchet MS" w:hAnsi="Trebuchet MS" w:cs="Calibri"/>
                <w:sz w:val="20"/>
                <w:szCs w:val="20"/>
              </w:rPr>
            </w:pPr>
            <w:r w:rsidRPr="00C1713E">
              <w:rPr>
                <w:rFonts w:ascii="Trebuchet MS" w:hAnsi="Trebuchet MS" w:cs="Calibri"/>
                <w:sz w:val="20"/>
                <w:szCs w:val="20"/>
              </w:rPr>
              <w:t>Añade: “Continuando con la sesión y atendiendo a lo solicitado consejera presidenta, el segundo punto del orden del día corresponde a la:</w:t>
            </w:r>
          </w:p>
          <w:p w14:paraId="2206AD89" w14:textId="77777777" w:rsidR="00CF60B2" w:rsidRPr="00C1713E" w:rsidRDefault="00CF60B2" w:rsidP="00FF7C81">
            <w:pPr>
              <w:spacing w:line="276" w:lineRule="auto"/>
              <w:jc w:val="both"/>
              <w:rPr>
                <w:rFonts w:ascii="Trebuchet MS" w:hAnsi="Trebuchet MS" w:cs="Calibri"/>
                <w:sz w:val="20"/>
                <w:szCs w:val="20"/>
              </w:rPr>
            </w:pPr>
            <w:r w:rsidRPr="00C1713E">
              <w:rPr>
                <w:rFonts w:ascii="Trebuchet MS" w:hAnsi="Trebuchet MS" w:cs="Calibri"/>
                <w:sz w:val="20"/>
                <w:szCs w:val="20"/>
              </w:rPr>
              <w:t xml:space="preserve"> </w:t>
            </w:r>
          </w:p>
        </w:tc>
      </w:tr>
      <w:tr w:rsidR="00CF60B2" w:rsidRPr="00C1713E" w14:paraId="599C1390" w14:textId="77777777" w:rsidTr="00C1713E">
        <w:trPr>
          <w:jc w:val="center"/>
        </w:trPr>
        <w:tc>
          <w:tcPr>
            <w:tcW w:w="5000" w:type="pct"/>
            <w:gridSpan w:val="3"/>
            <w:shd w:val="clear" w:color="auto" w:fill="B2A1C7" w:themeFill="accent4" w:themeFillTint="99"/>
            <w:vAlign w:val="center"/>
          </w:tcPr>
          <w:p w14:paraId="1E4BB644" w14:textId="77777777" w:rsidR="00CF60B2" w:rsidRPr="00C1713E" w:rsidRDefault="00CF60B2" w:rsidP="00FF7C81">
            <w:pPr>
              <w:spacing w:line="276" w:lineRule="auto"/>
              <w:jc w:val="both"/>
              <w:rPr>
                <w:rFonts w:ascii="Trebuchet MS" w:hAnsi="Trebuchet MS" w:cs="Tahoma"/>
                <w:b/>
                <w:sz w:val="20"/>
                <w:szCs w:val="20"/>
              </w:rPr>
            </w:pPr>
            <w:r w:rsidRPr="00C1713E">
              <w:rPr>
                <w:rFonts w:ascii="Trebuchet MS" w:hAnsi="Trebuchet MS"/>
                <w:b/>
                <w:sz w:val="20"/>
                <w:szCs w:val="20"/>
              </w:rPr>
              <w:t>2.</w:t>
            </w:r>
            <w:r w:rsidRPr="00C1713E">
              <w:rPr>
                <w:sz w:val="20"/>
                <w:szCs w:val="20"/>
              </w:rPr>
              <w:t xml:space="preserve"> </w:t>
            </w:r>
            <w:r w:rsidRPr="00C1713E">
              <w:rPr>
                <w:rFonts w:ascii="Trebuchet MS" w:hAnsi="Trebuchet MS"/>
                <w:b/>
                <w:sz w:val="20"/>
                <w:szCs w:val="20"/>
              </w:rPr>
              <w:t>Presentación del Informe sobre las reuniones de evaluación sobre la aplicación del principio de paridad de género denominadas “Recuperando la voz de las Mujeres en el Proceso Electoral Local 2020-2021.”</w:t>
            </w:r>
          </w:p>
        </w:tc>
      </w:tr>
      <w:tr w:rsidR="00CF60B2" w:rsidRPr="00C1713E" w14:paraId="68FFE58A" w14:textId="77777777" w:rsidTr="00C1713E">
        <w:trPr>
          <w:jc w:val="center"/>
        </w:trPr>
        <w:tc>
          <w:tcPr>
            <w:tcW w:w="913" w:type="pct"/>
            <w:vAlign w:val="center"/>
          </w:tcPr>
          <w:p w14:paraId="53A75261" w14:textId="77777777" w:rsidR="00CF60B2" w:rsidRPr="00C1713E" w:rsidRDefault="00CF60B2" w:rsidP="00FF7C81">
            <w:pPr>
              <w:snapToGrid w:val="0"/>
              <w:spacing w:line="276" w:lineRule="auto"/>
              <w:jc w:val="center"/>
              <w:rPr>
                <w:rFonts w:ascii="Trebuchet MS" w:hAnsi="Trebuchet MS" w:cs="Arial"/>
                <w:b/>
                <w:bCs/>
                <w:sz w:val="20"/>
                <w:szCs w:val="20"/>
              </w:rPr>
            </w:pPr>
            <w:r w:rsidRPr="00C1713E">
              <w:rPr>
                <w:rFonts w:ascii="Trebuchet MS" w:hAnsi="Trebuchet MS"/>
                <w:b/>
                <w:bCs/>
                <w:sz w:val="20"/>
                <w:szCs w:val="20"/>
              </w:rPr>
              <w:t>Secretario Técnico</w:t>
            </w:r>
          </w:p>
        </w:tc>
        <w:tc>
          <w:tcPr>
            <w:tcW w:w="4087" w:type="pct"/>
            <w:gridSpan w:val="2"/>
            <w:vAlign w:val="center"/>
          </w:tcPr>
          <w:p w14:paraId="55102FA0" w14:textId="77777777" w:rsidR="00CF60B2" w:rsidRPr="00C1713E" w:rsidRDefault="00CF60B2" w:rsidP="00FF7C81">
            <w:pPr>
              <w:spacing w:line="276" w:lineRule="auto"/>
              <w:jc w:val="both"/>
              <w:rPr>
                <w:rFonts w:ascii="Trebuchet MS" w:hAnsi="Trebuchet MS" w:cs="Verdana"/>
                <w:bCs/>
                <w:color w:val="000000"/>
                <w:sz w:val="20"/>
                <w:szCs w:val="20"/>
              </w:rPr>
            </w:pPr>
            <w:r w:rsidRPr="00C1713E">
              <w:rPr>
                <w:rFonts w:ascii="Trebuchet MS" w:hAnsi="Trebuchet MS" w:cs="Verdana"/>
                <w:bCs/>
                <w:color w:val="000000"/>
                <w:sz w:val="20"/>
                <w:szCs w:val="20"/>
              </w:rPr>
              <w:t>Pregunta: “Consejera presidenta ¿me escucha?”</w:t>
            </w:r>
          </w:p>
        </w:tc>
      </w:tr>
      <w:tr w:rsidR="00CF60B2" w:rsidRPr="00C1713E" w14:paraId="0288C293" w14:textId="77777777" w:rsidTr="00C1713E">
        <w:trPr>
          <w:jc w:val="center"/>
        </w:trPr>
        <w:tc>
          <w:tcPr>
            <w:tcW w:w="913" w:type="pct"/>
            <w:vAlign w:val="center"/>
          </w:tcPr>
          <w:p w14:paraId="3C15C5DC" w14:textId="77777777" w:rsidR="00CF60B2" w:rsidRPr="00C1713E" w:rsidRDefault="00CF60B2" w:rsidP="00FF7C81">
            <w:pPr>
              <w:snapToGrid w:val="0"/>
              <w:spacing w:line="276" w:lineRule="auto"/>
              <w:jc w:val="center"/>
              <w:rPr>
                <w:rFonts w:ascii="Trebuchet MS" w:hAnsi="Trebuchet MS"/>
                <w:b/>
                <w:sz w:val="20"/>
                <w:szCs w:val="20"/>
              </w:rPr>
            </w:pPr>
            <w:proofErr w:type="spellStart"/>
            <w:r w:rsidRPr="00C1713E">
              <w:rPr>
                <w:rFonts w:ascii="Trebuchet MS" w:hAnsi="Trebuchet MS" w:cs="Arial"/>
                <w:b/>
                <w:bCs/>
                <w:sz w:val="20"/>
                <w:szCs w:val="20"/>
              </w:rPr>
              <w:t>Zoad</w:t>
            </w:r>
            <w:proofErr w:type="spellEnd"/>
            <w:r w:rsidRPr="00C1713E">
              <w:rPr>
                <w:rFonts w:ascii="Trebuchet MS" w:hAnsi="Trebuchet MS" w:cs="Arial"/>
                <w:b/>
                <w:bCs/>
                <w:sz w:val="20"/>
                <w:szCs w:val="20"/>
              </w:rPr>
              <w:t xml:space="preserve"> </w:t>
            </w:r>
            <w:proofErr w:type="spellStart"/>
            <w:r w:rsidRPr="00C1713E">
              <w:rPr>
                <w:rFonts w:ascii="Trebuchet MS" w:hAnsi="Trebuchet MS" w:cs="Arial"/>
                <w:b/>
                <w:bCs/>
                <w:sz w:val="20"/>
                <w:szCs w:val="20"/>
              </w:rPr>
              <w:t>Jeanine</w:t>
            </w:r>
            <w:proofErr w:type="spellEnd"/>
            <w:r w:rsidRPr="00C1713E">
              <w:rPr>
                <w:rFonts w:ascii="Trebuchet MS" w:hAnsi="Trebuchet MS" w:cs="Arial"/>
                <w:b/>
                <w:bCs/>
                <w:sz w:val="20"/>
                <w:szCs w:val="20"/>
              </w:rPr>
              <w:t xml:space="preserve"> García González</w:t>
            </w:r>
          </w:p>
        </w:tc>
        <w:tc>
          <w:tcPr>
            <w:tcW w:w="4087" w:type="pct"/>
            <w:gridSpan w:val="2"/>
            <w:vAlign w:val="center"/>
          </w:tcPr>
          <w:p w14:paraId="2A5463E3" w14:textId="77777777" w:rsidR="00CF60B2" w:rsidRPr="00C1713E" w:rsidRDefault="00CF60B2" w:rsidP="00FF7C81">
            <w:pPr>
              <w:spacing w:line="276" w:lineRule="auto"/>
              <w:jc w:val="both"/>
              <w:rPr>
                <w:rFonts w:ascii="Trebuchet MS" w:hAnsi="Trebuchet MS"/>
                <w:b/>
                <w:sz w:val="20"/>
                <w:szCs w:val="20"/>
              </w:rPr>
            </w:pPr>
            <w:r w:rsidRPr="00C1713E">
              <w:rPr>
                <w:rFonts w:ascii="Trebuchet MS" w:hAnsi="Trebuchet MS" w:cs="Verdana"/>
                <w:bCs/>
                <w:color w:val="000000"/>
                <w:sz w:val="20"/>
                <w:szCs w:val="20"/>
              </w:rPr>
              <w:t>Manifiesta: “Muchas gracias secretario técnico.”</w:t>
            </w:r>
          </w:p>
        </w:tc>
      </w:tr>
      <w:tr w:rsidR="00CF60B2" w:rsidRPr="00C1713E" w14:paraId="08421A70" w14:textId="77777777" w:rsidTr="00C1713E">
        <w:trPr>
          <w:jc w:val="center"/>
        </w:trPr>
        <w:tc>
          <w:tcPr>
            <w:tcW w:w="913" w:type="pct"/>
            <w:vAlign w:val="center"/>
          </w:tcPr>
          <w:p w14:paraId="539D4357" w14:textId="77777777" w:rsidR="00CF60B2" w:rsidRPr="00C1713E" w:rsidRDefault="00CF60B2" w:rsidP="00FF7C81">
            <w:pPr>
              <w:snapToGrid w:val="0"/>
              <w:spacing w:line="276" w:lineRule="auto"/>
              <w:jc w:val="center"/>
              <w:rPr>
                <w:rFonts w:ascii="Trebuchet MS" w:hAnsi="Trebuchet MS" w:cs="Arial"/>
                <w:b/>
                <w:bCs/>
                <w:sz w:val="20"/>
                <w:szCs w:val="20"/>
              </w:rPr>
            </w:pPr>
            <w:r w:rsidRPr="00C1713E">
              <w:rPr>
                <w:rFonts w:ascii="Trebuchet MS" w:hAnsi="Trebuchet MS" w:cs="Arial"/>
                <w:b/>
                <w:bCs/>
                <w:sz w:val="20"/>
                <w:szCs w:val="20"/>
              </w:rPr>
              <w:t>Secretario Técnico</w:t>
            </w:r>
          </w:p>
        </w:tc>
        <w:tc>
          <w:tcPr>
            <w:tcW w:w="4087" w:type="pct"/>
            <w:gridSpan w:val="2"/>
            <w:vAlign w:val="center"/>
          </w:tcPr>
          <w:p w14:paraId="532D3474" w14:textId="77777777" w:rsidR="00CF60B2" w:rsidRPr="00C1713E" w:rsidRDefault="00CF60B2" w:rsidP="00FF7C81">
            <w:pPr>
              <w:spacing w:line="276" w:lineRule="auto"/>
              <w:jc w:val="both"/>
              <w:rPr>
                <w:rFonts w:ascii="Trebuchet MS" w:hAnsi="Trebuchet MS" w:cs="Verdana"/>
                <w:bCs/>
                <w:color w:val="000000"/>
                <w:sz w:val="20"/>
                <w:szCs w:val="20"/>
              </w:rPr>
            </w:pPr>
            <w:r w:rsidRPr="00C1713E">
              <w:rPr>
                <w:rFonts w:ascii="Trebuchet MS" w:hAnsi="Trebuchet MS" w:cs="Verdana"/>
                <w:bCs/>
                <w:color w:val="000000"/>
                <w:sz w:val="20"/>
                <w:szCs w:val="20"/>
              </w:rPr>
              <w:t>Pregunta: “¿Consejera me escucha?</w:t>
            </w:r>
          </w:p>
        </w:tc>
      </w:tr>
      <w:tr w:rsidR="00CF60B2" w:rsidRPr="00C1713E" w14:paraId="1393062F" w14:textId="77777777" w:rsidTr="00C1713E">
        <w:trPr>
          <w:jc w:val="center"/>
        </w:trPr>
        <w:tc>
          <w:tcPr>
            <w:tcW w:w="913" w:type="pct"/>
            <w:vAlign w:val="center"/>
          </w:tcPr>
          <w:p w14:paraId="6AFCFB6C" w14:textId="77777777" w:rsidR="00CF60B2" w:rsidRPr="00C1713E" w:rsidRDefault="00CF60B2" w:rsidP="00FF7C81">
            <w:pPr>
              <w:snapToGrid w:val="0"/>
              <w:spacing w:line="276" w:lineRule="auto"/>
              <w:jc w:val="center"/>
              <w:rPr>
                <w:rFonts w:ascii="Trebuchet MS" w:hAnsi="Trebuchet MS" w:cs="Arial"/>
                <w:b/>
                <w:bCs/>
                <w:sz w:val="20"/>
                <w:szCs w:val="20"/>
              </w:rPr>
            </w:pPr>
            <w:proofErr w:type="spellStart"/>
            <w:r w:rsidRPr="00C1713E">
              <w:rPr>
                <w:rFonts w:ascii="Trebuchet MS" w:hAnsi="Trebuchet MS" w:cs="Arial"/>
                <w:b/>
                <w:bCs/>
                <w:sz w:val="20"/>
                <w:szCs w:val="20"/>
              </w:rPr>
              <w:t>Zoad</w:t>
            </w:r>
            <w:proofErr w:type="spellEnd"/>
            <w:r w:rsidRPr="00C1713E">
              <w:rPr>
                <w:rFonts w:ascii="Trebuchet MS" w:hAnsi="Trebuchet MS" w:cs="Arial"/>
                <w:b/>
                <w:bCs/>
                <w:sz w:val="20"/>
                <w:szCs w:val="20"/>
              </w:rPr>
              <w:t xml:space="preserve"> </w:t>
            </w:r>
            <w:proofErr w:type="spellStart"/>
            <w:r w:rsidRPr="00C1713E">
              <w:rPr>
                <w:rFonts w:ascii="Trebuchet MS" w:hAnsi="Trebuchet MS" w:cs="Arial"/>
                <w:b/>
                <w:bCs/>
                <w:sz w:val="20"/>
                <w:szCs w:val="20"/>
              </w:rPr>
              <w:t>Jeanine</w:t>
            </w:r>
            <w:proofErr w:type="spellEnd"/>
            <w:r w:rsidRPr="00C1713E">
              <w:rPr>
                <w:rFonts w:ascii="Trebuchet MS" w:hAnsi="Trebuchet MS" w:cs="Arial"/>
                <w:b/>
                <w:bCs/>
                <w:sz w:val="20"/>
                <w:szCs w:val="20"/>
              </w:rPr>
              <w:t xml:space="preserve"> García González</w:t>
            </w:r>
          </w:p>
        </w:tc>
        <w:tc>
          <w:tcPr>
            <w:tcW w:w="4087" w:type="pct"/>
            <w:gridSpan w:val="2"/>
            <w:vAlign w:val="center"/>
          </w:tcPr>
          <w:p w14:paraId="06465C0B" w14:textId="77777777" w:rsidR="00CF60B2" w:rsidRPr="00C1713E" w:rsidRDefault="00CF60B2" w:rsidP="00FF7C81">
            <w:pPr>
              <w:spacing w:line="276" w:lineRule="auto"/>
              <w:jc w:val="both"/>
              <w:rPr>
                <w:rFonts w:ascii="Trebuchet MS" w:hAnsi="Trebuchet MS" w:cs="Verdana"/>
                <w:bCs/>
                <w:color w:val="000000"/>
                <w:sz w:val="20"/>
                <w:szCs w:val="20"/>
              </w:rPr>
            </w:pPr>
            <w:r w:rsidRPr="00C1713E">
              <w:rPr>
                <w:rFonts w:ascii="Trebuchet MS" w:hAnsi="Trebuchet MS" w:cs="Verdana"/>
                <w:bCs/>
                <w:color w:val="000000"/>
                <w:sz w:val="20"/>
                <w:szCs w:val="20"/>
              </w:rPr>
              <w:t>Expresa: “Una disculpa sigo con intermitencia y bueno me sacó del ZOOM. Bienvenido Diego, entiendo secretario que ya dio cuenta con el segundo punto del orden del día.”</w:t>
            </w:r>
          </w:p>
          <w:p w14:paraId="5445C492" w14:textId="77777777" w:rsidR="00CF60B2" w:rsidRPr="00C1713E" w:rsidRDefault="00CF60B2" w:rsidP="00FF7C81">
            <w:pPr>
              <w:spacing w:line="276" w:lineRule="auto"/>
              <w:jc w:val="both"/>
              <w:rPr>
                <w:rFonts w:ascii="Trebuchet MS" w:hAnsi="Trebuchet MS" w:cs="Verdana"/>
                <w:bCs/>
                <w:color w:val="000000"/>
                <w:sz w:val="20"/>
                <w:szCs w:val="20"/>
              </w:rPr>
            </w:pPr>
          </w:p>
        </w:tc>
      </w:tr>
      <w:tr w:rsidR="00CF60B2" w:rsidRPr="00C1713E" w14:paraId="73D41D0D" w14:textId="77777777" w:rsidTr="00C1713E">
        <w:trPr>
          <w:jc w:val="center"/>
        </w:trPr>
        <w:tc>
          <w:tcPr>
            <w:tcW w:w="913" w:type="pct"/>
            <w:vAlign w:val="center"/>
          </w:tcPr>
          <w:p w14:paraId="0A60F732" w14:textId="77777777" w:rsidR="00CF60B2" w:rsidRPr="00C1713E" w:rsidRDefault="00CF60B2" w:rsidP="00FF7C81">
            <w:pPr>
              <w:snapToGrid w:val="0"/>
              <w:spacing w:line="276" w:lineRule="auto"/>
              <w:jc w:val="center"/>
              <w:rPr>
                <w:rFonts w:ascii="Trebuchet MS" w:hAnsi="Trebuchet MS"/>
                <w:b/>
                <w:sz w:val="20"/>
                <w:szCs w:val="20"/>
              </w:rPr>
            </w:pPr>
            <w:r w:rsidRPr="00C1713E">
              <w:rPr>
                <w:rFonts w:ascii="Trebuchet MS" w:hAnsi="Trebuchet MS"/>
                <w:b/>
                <w:bCs/>
                <w:sz w:val="20"/>
                <w:szCs w:val="20"/>
              </w:rPr>
              <w:t>Secretario Técnico</w:t>
            </w:r>
          </w:p>
        </w:tc>
        <w:tc>
          <w:tcPr>
            <w:tcW w:w="4087" w:type="pct"/>
            <w:gridSpan w:val="2"/>
            <w:vAlign w:val="center"/>
          </w:tcPr>
          <w:p w14:paraId="44F7DC88" w14:textId="77777777" w:rsidR="00CF60B2" w:rsidRPr="00C1713E" w:rsidRDefault="00CF60B2" w:rsidP="00FF7C81">
            <w:pPr>
              <w:spacing w:line="276" w:lineRule="auto"/>
              <w:jc w:val="both"/>
              <w:rPr>
                <w:rFonts w:ascii="Trebuchet MS" w:hAnsi="Trebuchet MS" w:cs="Verdana"/>
                <w:bCs/>
                <w:color w:val="000000"/>
                <w:sz w:val="20"/>
                <w:szCs w:val="20"/>
              </w:rPr>
            </w:pPr>
            <w:r w:rsidRPr="00C1713E">
              <w:rPr>
                <w:rFonts w:ascii="Trebuchet MS" w:hAnsi="Trebuchet MS" w:cs="Verdana"/>
                <w:bCs/>
                <w:color w:val="000000"/>
                <w:sz w:val="20"/>
                <w:szCs w:val="20"/>
              </w:rPr>
              <w:t>Responde: “Es correcto consejera presidenta.”</w:t>
            </w:r>
          </w:p>
        </w:tc>
      </w:tr>
      <w:tr w:rsidR="00CF60B2" w:rsidRPr="00C1713E" w14:paraId="52CD1BBA" w14:textId="77777777" w:rsidTr="00C1713E">
        <w:trPr>
          <w:jc w:val="center"/>
        </w:trPr>
        <w:tc>
          <w:tcPr>
            <w:tcW w:w="913" w:type="pct"/>
            <w:vAlign w:val="center"/>
          </w:tcPr>
          <w:p w14:paraId="2B6B7F26" w14:textId="77777777" w:rsidR="00CF60B2" w:rsidRPr="00C1713E" w:rsidRDefault="00CF60B2" w:rsidP="00FF7C81">
            <w:pPr>
              <w:snapToGrid w:val="0"/>
              <w:spacing w:line="276" w:lineRule="auto"/>
              <w:jc w:val="center"/>
              <w:rPr>
                <w:rFonts w:ascii="Trebuchet MS" w:hAnsi="Trebuchet MS"/>
                <w:b/>
                <w:sz w:val="20"/>
                <w:szCs w:val="20"/>
              </w:rPr>
            </w:pPr>
            <w:proofErr w:type="spellStart"/>
            <w:r w:rsidRPr="00C1713E">
              <w:rPr>
                <w:rFonts w:ascii="Trebuchet MS" w:hAnsi="Trebuchet MS" w:cs="Arial"/>
                <w:b/>
                <w:bCs/>
                <w:sz w:val="20"/>
                <w:szCs w:val="20"/>
              </w:rPr>
              <w:t>Zoad</w:t>
            </w:r>
            <w:proofErr w:type="spellEnd"/>
            <w:r w:rsidRPr="00C1713E">
              <w:rPr>
                <w:rFonts w:ascii="Trebuchet MS" w:hAnsi="Trebuchet MS" w:cs="Arial"/>
                <w:b/>
                <w:bCs/>
                <w:sz w:val="20"/>
                <w:szCs w:val="20"/>
              </w:rPr>
              <w:t xml:space="preserve"> </w:t>
            </w:r>
            <w:proofErr w:type="spellStart"/>
            <w:r w:rsidRPr="00C1713E">
              <w:rPr>
                <w:rFonts w:ascii="Trebuchet MS" w:hAnsi="Trebuchet MS" w:cs="Arial"/>
                <w:b/>
                <w:bCs/>
                <w:sz w:val="20"/>
                <w:szCs w:val="20"/>
              </w:rPr>
              <w:t>Jeanine</w:t>
            </w:r>
            <w:proofErr w:type="spellEnd"/>
            <w:r w:rsidRPr="00C1713E">
              <w:rPr>
                <w:rFonts w:ascii="Trebuchet MS" w:hAnsi="Trebuchet MS" w:cs="Arial"/>
                <w:b/>
                <w:bCs/>
                <w:sz w:val="20"/>
                <w:szCs w:val="20"/>
              </w:rPr>
              <w:t xml:space="preserve"> García González</w:t>
            </w:r>
          </w:p>
        </w:tc>
        <w:tc>
          <w:tcPr>
            <w:tcW w:w="4087" w:type="pct"/>
            <w:gridSpan w:val="2"/>
            <w:vAlign w:val="center"/>
          </w:tcPr>
          <w:p w14:paraId="55F99F5B" w14:textId="77777777" w:rsidR="00CF60B2" w:rsidRPr="00C1713E" w:rsidRDefault="00CF60B2" w:rsidP="00FF7C81">
            <w:pPr>
              <w:spacing w:line="276" w:lineRule="auto"/>
              <w:jc w:val="both"/>
              <w:rPr>
                <w:rFonts w:ascii="Trebuchet MS" w:hAnsi="Trebuchet MS" w:cs="Verdana"/>
                <w:bCs/>
                <w:color w:val="000000"/>
                <w:sz w:val="20"/>
                <w:szCs w:val="20"/>
              </w:rPr>
            </w:pPr>
            <w:r w:rsidRPr="00C1713E">
              <w:rPr>
                <w:rFonts w:ascii="Trebuchet MS" w:hAnsi="Trebuchet MS" w:cs="Verdana"/>
                <w:bCs/>
                <w:color w:val="000000"/>
                <w:sz w:val="20"/>
                <w:szCs w:val="20"/>
              </w:rPr>
              <w:t xml:space="preserve">Señala: “Muchas gracias, bueno para desahogar este punto le voy a solicitar a la Directora de Igualdad de Género y No Discriminación, que por favor nos presente el informe, toda vez que su lectura fue dispensada, pero ella nos hará una reseña de lo ocurrido durante las reuniones que se informan y algunos resultados destacables respecto de las encuestas que se han estado </w:t>
            </w:r>
            <w:proofErr w:type="spellStart"/>
            <w:r w:rsidRPr="00C1713E">
              <w:rPr>
                <w:rFonts w:ascii="Trebuchet MS" w:hAnsi="Trebuchet MS" w:cs="Verdana"/>
                <w:bCs/>
                <w:color w:val="000000"/>
                <w:sz w:val="20"/>
                <w:szCs w:val="20"/>
              </w:rPr>
              <w:t>requisitando</w:t>
            </w:r>
            <w:proofErr w:type="spellEnd"/>
            <w:r w:rsidRPr="00C1713E">
              <w:rPr>
                <w:rFonts w:ascii="Trebuchet MS" w:hAnsi="Trebuchet MS" w:cs="Verdana"/>
                <w:bCs/>
                <w:color w:val="000000"/>
                <w:sz w:val="20"/>
                <w:szCs w:val="20"/>
              </w:rPr>
              <w:t xml:space="preserve"> y que todavía está en pie la invitación para que todas aquellas mujeres que hayan sido contendientes por un cargo de elección popular durante el proceso que todavía nos ocupa, puedan hacerlo, adelante María.”</w:t>
            </w:r>
          </w:p>
          <w:p w14:paraId="64635BFE" w14:textId="77777777" w:rsidR="00CF60B2" w:rsidRPr="00C1713E" w:rsidRDefault="00CF60B2" w:rsidP="00FF7C81">
            <w:pPr>
              <w:spacing w:line="276" w:lineRule="auto"/>
              <w:jc w:val="both"/>
              <w:rPr>
                <w:rFonts w:ascii="Trebuchet MS" w:hAnsi="Trebuchet MS" w:cs="Verdana"/>
                <w:bCs/>
                <w:color w:val="000000"/>
                <w:sz w:val="20"/>
                <w:szCs w:val="20"/>
              </w:rPr>
            </w:pPr>
          </w:p>
        </w:tc>
      </w:tr>
      <w:tr w:rsidR="00CF60B2" w:rsidRPr="00C1713E" w14:paraId="396C7ED8" w14:textId="77777777" w:rsidTr="00C1713E">
        <w:trPr>
          <w:jc w:val="center"/>
        </w:trPr>
        <w:tc>
          <w:tcPr>
            <w:tcW w:w="913" w:type="pct"/>
            <w:vAlign w:val="center"/>
          </w:tcPr>
          <w:p w14:paraId="21ADA376" w14:textId="77777777" w:rsidR="00CF60B2" w:rsidRPr="00C1713E" w:rsidRDefault="00CF60B2" w:rsidP="00FF7C81">
            <w:pPr>
              <w:snapToGrid w:val="0"/>
              <w:spacing w:line="276" w:lineRule="auto"/>
              <w:jc w:val="center"/>
              <w:rPr>
                <w:rFonts w:ascii="Trebuchet MS" w:hAnsi="Trebuchet MS"/>
                <w:b/>
                <w:sz w:val="20"/>
                <w:szCs w:val="20"/>
              </w:rPr>
            </w:pPr>
            <w:r w:rsidRPr="00C1713E">
              <w:rPr>
                <w:rFonts w:ascii="Trebuchet MS" w:hAnsi="Trebuchet MS"/>
                <w:b/>
                <w:sz w:val="20"/>
                <w:szCs w:val="20"/>
              </w:rPr>
              <w:t>María Rosas Palacios</w:t>
            </w:r>
          </w:p>
        </w:tc>
        <w:tc>
          <w:tcPr>
            <w:tcW w:w="4087" w:type="pct"/>
            <w:gridSpan w:val="2"/>
            <w:vAlign w:val="center"/>
          </w:tcPr>
          <w:p w14:paraId="1D64A722" w14:textId="77777777" w:rsidR="00CF60B2" w:rsidRPr="00C1713E" w:rsidRDefault="00CF60B2" w:rsidP="00FF7C81">
            <w:pPr>
              <w:spacing w:line="276" w:lineRule="auto"/>
              <w:jc w:val="both"/>
              <w:rPr>
                <w:rFonts w:ascii="Trebuchet MS" w:hAnsi="Trebuchet MS" w:cs="Verdana"/>
                <w:bCs/>
                <w:color w:val="000000"/>
                <w:sz w:val="20"/>
                <w:szCs w:val="20"/>
              </w:rPr>
            </w:pPr>
            <w:r w:rsidRPr="00C1713E">
              <w:rPr>
                <w:rFonts w:ascii="Trebuchet MS" w:hAnsi="Trebuchet MS" w:cs="Verdana"/>
                <w:bCs/>
                <w:color w:val="000000"/>
                <w:sz w:val="20"/>
                <w:szCs w:val="20"/>
              </w:rPr>
              <w:t>Comenta: “Sí, claro que sí. Me voy a permitir compartir pantalla ¿ahí lo están viendo?”</w:t>
            </w:r>
          </w:p>
        </w:tc>
      </w:tr>
      <w:tr w:rsidR="00CF60B2" w:rsidRPr="00C1713E" w14:paraId="73C2B36F" w14:textId="77777777" w:rsidTr="00C1713E">
        <w:trPr>
          <w:jc w:val="center"/>
        </w:trPr>
        <w:tc>
          <w:tcPr>
            <w:tcW w:w="913" w:type="pct"/>
            <w:vAlign w:val="center"/>
          </w:tcPr>
          <w:p w14:paraId="124B06DA" w14:textId="77777777" w:rsidR="00CF60B2" w:rsidRPr="00C1713E" w:rsidRDefault="00CF60B2" w:rsidP="00FF7C81">
            <w:pPr>
              <w:snapToGrid w:val="0"/>
              <w:spacing w:line="276" w:lineRule="auto"/>
              <w:jc w:val="center"/>
              <w:rPr>
                <w:rFonts w:ascii="Trebuchet MS" w:hAnsi="Trebuchet MS"/>
                <w:b/>
                <w:sz w:val="20"/>
                <w:szCs w:val="20"/>
              </w:rPr>
            </w:pPr>
            <w:proofErr w:type="spellStart"/>
            <w:r w:rsidRPr="00C1713E">
              <w:rPr>
                <w:rFonts w:ascii="Trebuchet MS" w:hAnsi="Trebuchet MS" w:cs="Arial"/>
                <w:b/>
                <w:bCs/>
                <w:sz w:val="20"/>
                <w:szCs w:val="20"/>
              </w:rPr>
              <w:t>Zoad</w:t>
            </w:r>
            <w:proofErr w:type="spellEnd"/>
            <w:r w:rsidRPr="00C1713E">
              <w:rPr>
                <w:rFonts w:ascii="Trebuchet MS" w:hAnsi="Trebuchet MS" w:cs="Arial"/>
                <w:b/>
                <w:bCs/>
                <w:sz w:val="20"/>
                <w:szCs w:val="20"/>
              </w:rPr>
              <w:t xml:space="preserve"> </w:t>
            </w:r>
            <w:proofErr w:type="spellStart"/>
            <w:r w:rsidRPr="00C1713E">
              <w:rPr>
                <w:rFonts w:ascii="Trebuchet MS" w:hAnsi="Trebuchet MS" w:cs="Arial"/>
                <w:b/>
                <w:bCs/>
                <w:sz w:val="20"/>
                <w:szCs w:val="20"/>
              </w:rPr>
              <w:t>Jeanine</w:t>
            </w:r>
            <w:proofErr w:type="spellEnd"/>
            <w:r w:rsidRPr="00C1713E">
              <w:rPr>
                <w:rFonts w:ascii="Trebuchet MS" w:hAnsi="Trebuchet MS" w:cs="Arial"/>
                <w:b/>
                <w:bCs/>
                <w:sz w:val="20"/>
                <w:szCs w:val="20"/>
              </w:rPr>
              <w:t xml:space="preserve"> García González</w:t>
            </w:r>
          </w:p>
        </w:tc>
        <w:tc>
          <w:tcPr>
            <w:tcW w:w="4087" w:type="pct"/>
            <w:gridSpan w:val="2"/>
            <w:vAlign w:val="center"/>
          </w:tcPr>
          <w:p w14:paraId="63529FA0" w14:textId="77777777" w:rsidR="00CF60B2" w:rsidRPr="00C1713E" w:rsidRDefault="00CF60B2" w:rsidP="00FF7C81">
            <w:pPr>
              <w:spacing w:line="276" w:lineRule="auto"/>
              <w:jc w:val="both"/>
              <w:rPr>
                <w:rFonts w:ascii="Trebuchet MS" w:hAnsi="Trebuchet MS" w:cs="Verdana"/>
                <w:bCs/>
                <w:color w:val="000000"/>
                <w:sz w:val="20"/>
                <w:szCs w:val="20"/>
              </w:rPr>
            </w:pPr>
            <w:r w:rsidRPr="00C1713E">
              <w:rPr>
                <w:rFonts w:ascii="Trebuchet MS" w:hAnsi="Trebuchet MS" w:cs="Verdana"/>
                <w:bCs/>
                <w:color w:val="000000"/>
                <w:sz w:val="20"/>
                <w:szCs w:val="20"/>
              </w:rPr>
              <w:t>Responde: “Si, gracias.”</w:t>
            </w:r>
          </w:p>
        </w:tc>
      </w:tr>
      <w:tr w:rsidR="00CF60B2" w:rsidRPr="00C1713E" w14:paraId="229B735A" w14:textId="77777777" w:rsidTr="00C1713E">
        <w:trPr>
          <w:jc w:val="center"/>
        </w:trPr>
        <w:tc>
          <w:tcPr>
            <w:tcW w:w="913" w:type="pct"/>
            <w:vAlign w:val="center"/>
          </w:tcPr>
          <w:p w14:paraId="0F6AA243" w14:textId="77777777" w:rsidR="00CF60B2" w:rsidRPr="00C1713E" w:rsidRDefault="00CF60B2" w:rsidP="00FF7C81">
            <w:pPr>
              <w:snapToGrid w:val="0"/>
              <w:spacing w:line="276" w:lineRule="auto"/>
              <w:jc w:val="center"/>
              <w:rPr>
                <w:rFonts w:ascii="Trebuchet MS" w:hAnsi="Trebuchet MS"/>
                <w:b/>
                <w:sz w:val="20"/>
                <w:szCs w:val="20"/>
              </w:rPr>
            </w:pPr>
            <w:r w:rsidRPr="00C1713E">
              <w:rPr>
                <w:rFonts w:ascii="Trebuchet MS" w:hAnsi="Trebuchet MS"/>
                <w:b/>
                <w:sz w:val="20"/>
                <w:szCs w:val="20"/>
              </w:rPr>
              <w:t>María Rosas Palacios</w:t>
            </w:r>
          </w:p>
        </w:tc>
        <w:tc>
          <w:tcPr>
            <w:tcW w:w="4087" w:type="pct"/>
            <w:gridSpan w:val="2"/>
            <w:vAlign w:val="center"/>
          </w:tcPr>
          <w:p w14:paraId="08DF9E6A" w14:textId="77777777" w:rsidR="00CF60B2" w:rsidRPr="00C1713E" w:rsidRDefault="00CF60B2" w:rsidP="00FF7C81">
            <w:pPr>
              <w:spacing w:line="276" w:lineRule="auto"/>
              <w:jc w:val="both"/>
              <w:rPr>
                <w:rFonts w:ascii="Trebuchet MS" w:hAnsi="Trebuchet MS" w:cs="Verdana"/>
                <w:bCs/>
                <w:color w:val="000000"/>
                <w:sz w:val="20"/>
                <w:szCs w:val="20"/>
              </w:rPr>
            </w:pPr>
            <w:r w:rsidRPr="00C1713E">
              <w:rPr>
                <w:rFonts w:ascii="Trebuchet MS" w:hAnsi="Trebuchet MS" w:cs="Verdana"/>
                <w:bCs/>
                <w:color w:val="000000"/>
                <w:sz w:val="20"/>
                <w:szCs w:val="20"/>
              </w:rPr>
              <w:t xml:space="preserve">Refiere: “Bueno, pues en efecto se llevaron a cabo estas reuniones virtuales </w:t>
            </w:r>
            <w:r w:rsidRPr="00C1713E">
              <w:rPr>
                <w:rFonts w:ascii="Trebuchet MS" w:hAnsi="Trebuchet MS" w:cs="Verdana"/>
                <w:bCs/>
                <w:i/>
                <w:color w:val="000000"/>
                <w:sz w:val="20"/>
                <w:szCs w:val="20"/>
              </w:rPr>
              <w:t>“Recuperando la voz de las mujeres en el proceso electoral 2020-2021”</w:t>
            </w:r>
            <w:r w:rsidRPr="00C1713E">
              <w:rPr>
                <w:rFonts w:ascii="Trebuchet MS" w:hAnsi="Trebuchet MS" w:cs="Verdana"/>
                <w:bCs/>
                <w:color w:val="000000"/>
                <w:sz w:val="20"/>
                <w:szCs w:val="20"/>
              </w:rPr>
              <w:t xml:space="preserve">, en un ejercicio de hacer una evaluación, un balance, generando un espacio </w:t>
            </w:r>
            <w:r w:rsidRPr="00C1713E">
              <w:rPr>
                <w:rFonts w:ascii="Trebuchet MS" w:hAnsi="Trebuchet MS" w:cs="Verdana"/>
                <w:bCs/>
                <w:color w:val="000000"/>
                <w:sz w:val="20"/>
                <w:szCs w:val="20"/>
              </w:rPr>
              <w:lastRenderedPageBreak/>
              <w:t xml:space="preserve">multipartidista, de diálogo, de análisis, de reflexión, sobre la aplicación de los lineamientos para garantizar el principio de paridad, así como la implementación de las acciones afirmativas para incorporar las candidaturas de indígenas y jóvenes en este proceso electoral y, bueno, a grandes rasgos y también con el objetivo de visibilizar el problema que representa la violencia política contra las mujeres, para que precisamente ellas puedan ejercer de manera sustantiva el derecho a ser postuladas a participar por un cargo, a tener las mismas condiciones de igualdad que sus compañeros varones en el desarrollo de sus campañas políticas. En ese sentido, decir que se hicieron 5 reuniones virtuales, que se dividió el estado, invitando a las mujeres que se dividieron en los distritos, tuvimos una participación de 64 mujeres dentro de las cuales estaban candidatas y electas a las presidencias municipales, candidatas y electas a las diputaciones, también en los diferentes puestos de munícipes, también tuvimos mujeres que participaron o acompañaron las campañas, militantes, líderes sociales y también las titulares diarias de promoción política de las mujeres. La verdad que fueron reuniones muy enriquecedoras que nos dan muchos insumos para el poder desarrollar acciones de capacitación para el fortalecimiento y desarrollo de los liderazgos de las mujeres. También insumos para lo que tiene que ver con la atención de la violencia política, la prevención y la atención de la violencia política y, por supuesto también, de cara al diseño e implementación de los lineamientos de paridad para las próximas elecciones. Tuvimos un total de 22 municipios representados, un total de 9 distritos representados y, bueno, a la par de este estudio, digamos más cualitativo, también se diseñó un cuestionario que está de manera virtual y a la fecha del 21 de agosto teníamos 51 respuestas ya, todavía no está cerrado el cuestionario, se puede acceder a él en la página del instituto, se lo hemos estado promoviendo a los diferentes partidos, también para que lo hagan llegar a las mujeres no solamente candidatas, también nos interesa recuperar la voz, el sentir y la opinión de quienes acompañaron en las campañas, también consideramos que tienen muchas cosas valiosas que decir.  Bueno, pues el informe ahí lo tienen, al menos del cuestionario, me dice la consejera que quiere que haga una reseña de los principales resultados, voy a dejar de compartir pantalla para dar lectura a algunos resultados de, permítanme un momento, de la encuesta hasta lo que vamos. Bueno, algunos significativo es, bueno, respecto a si tuvieron aprobación de los lineamientos del principio de paridad, el 88% de las mujeres dijeron que si y solamente un 12% dijo que no. Respecto a la difusión que realizaron los partidos políticos sobre estos lineamientos si fue suficiente el 49%, poco 39% y, nulo el 12%, pues es decir, casi para la mitad de las mujeres, la difusión que fue que hicieron los partidos políticos, pues esto no fue lo suficiente, así lo sintieron ellas. Respecto a si tuvieron conocimiento sobre la integración de los bloques de competitividad poco el 61%, suficiente el 35% y 4% nulo. También, en su opinión, les preguntamos si los lineamientos deberían contemplar criterios para garantizar </w:t>
            </w:r>
            <w:r w:rsidRPr="00C1713E">
              <w:rPr>
                <w:rFonts w:ascii="Trebuchet MS" w:hAnsi="Trebuchet MS" w:cs="Verdana"/>
                <w:bCs/>
                <w:color w:val="000000"/>
                <w:sz w:val="20"/>
                <w:szCs w:val="20"/>
              </w:rPr>
              <w:lastRenderedPageBreak/>
              <w:t xml:space="preserve">a las mujeres al acceso a las candidaturas de los municipios metropolitanos, y el 94 dice que si contra un 6% que dice que no. Sobre si consideran que se presentaron resistencias al interior del partido para el cumplimiento de estos lineamientos, el 45% dijeron que ocasionalmente, frecuentemente un 24% y el 31% </w:t>
            </w:r>
            <w:proofErr w:type="gramStart"/>
            <w:r w:rsidRPr="00C1713E">
              <w:rPr>
                <w:rFonts w:ascii="Trebuchet MS" w:hAnsi="Trebuchet MS" w:cs="Verdana"/>
                <w:bCs/>
                <w:color w:val="000000"/>
                <w:sz w:val="20"/>
                <w:szCs w:val="20"/>
              </w:rPr>
              <w:t>considera</w:t>
            </w:r>
            <w:proofErr w:type="gramEnd"/>
            <w:r w:rsidRPr="00C1713E">
              <w:rPr>
                <w:rFonts w:ascii="Trebuchet MS" w:hAnsi="Trebuchet MS" w:cs="Verdana"/>
                <w:bCs/>
                <w:color w:val="000000"/>
                <w:sz w:val="20"/>
                <w:szCs w:val="20"/>
              </w:rPr>
              <w:t xml:space="preserve"> que no hubo resistencias. ¿En qué medida considera que los lineamientos modificó la dinámica interna de los partidos políticos?, mucho el 76%, poco el 20% y nulo el 4%. Si consideras que las acciones afirmativas a la postulación de candidaturas jóvenes fueron adecuadas el 49%, y muy adecuadas el 39%, es muy alto la percepción de aprobación y de satisfacción respecto a esto y poco adecuadas solamente un 12%. Respecto a que si consideras que en las indígenas fueron adecuadas, estas acciones afirmativas, el 49% dijeron adecuadas, muy adecuadas el 20% y el 31% poco adecuadas. ¿Tuviste conocimiento de la reforma en materia de violencia política?, también esto lo exploramos, el 51% nos dijeron que si, contra un 10% que dijeron que no o fue nulo y un 39% poco y, ya casi para finalizar ¿En tu opinión consideras que la violencia política en Jalisco es frecuente?, el 55% muy frecuente, el 37% y poco frecuente el 10%, es decir, hay un alto porcentaje de mujeres que considera que existe este problema. Respecto a si te diste cuenta de algunos casos de violencia política, algunos, la mitad, muchos el 25% o sea que si sumamos entre algunos y muchos, pues estamos hablando de un 78% y 22% dijeron que pocos casos. En tu opinión ¿en qué etapa es cuando se presenta de forma más frecuente los casos de violencia política?, el 76% y, es el más alto, consideran que en campañas y el 12% en procesos internos, en precampañas el 6% y después de la elección el 6% y, finalmente, si te diste cuenta de que los casos fueron denunciados, no el 67%, si el 33%, si contestaste  de manera negativa la pregunta anterior por qué, o sea por qué no fueron denunciados, el 33% y el más alto dice que por desconocimiento, el 29% por temor a su seguridad personal y a la de su familia, el 22% por desconfianza a las autoridades, el 16% por miedo a represalias y, el otro porcentaje, por no considerarlos relevantes, ese también fue un porcentaje muy chiquito aunque no lo alcanzo a leer acá, ahorita se los aclaro ese porcentaje. Bueno, estos podrían considerarse los aspectos más representativos hasta el momento de lo que tiene que ver con esta encuesta que volvemos a reiterar sigue abierta y que invitamos a todas las mujeres que estuvieron involucradas en el proceso electoral a que nos ayuden a contestar, gracias.” </w:t>
            </w:r>
          </w:p>
          <w:p w14:paraId="05CCF339" w14:textId="77777777" w:rsidR="00CF60B2" w:rsidRPr="00C1713E" w:rsidRDefault="00CF60B2" w:rsidP="00FF7C81">
            <w:pPr>
              <w:spacing w:line="276" w:lineRule="auto"/>
              <w:jc w:val="both"/>
              <w:rPr>
                <w:rFonts w:ascii="Trebuchet MS" w:hAnsi="Trebuchet MS" w:cs="Verdana"/>
                <w:bCs/>
                <w:color w:val="000000"/>
                <w:sz w:val="20"/>
                <w:szCs w:val="20"/>
              </w:rPr>
            </w:pPr>
          </w:p>
        </w:tc>
      </w:tr>
      <w:tr w:rsidR="00CF60B2" w:rsidRPr="00C1713E" w14:paraId="207F05BC" w14:textId="77777777" w:rsidTr="00C1713E">
        <w:trPr>
          <w:jc w:val="center"/>
        </w:trPr>
        <w:tc>
          <w:tcPr>
            <w:tcW w:w="913" w:type="pct"/>
            <w:vAlign w:val="center"/>
          </w:tcPr>
          <w:p w14:paraId="40A50C87" w14:textId="77777777" w:rsidR="00CF60B2" w:rsidRPr="00C1713E" w:rsidRDefault="00CF60B2" w:rsidP="00FF7C81">
            <w:pPr>
              <w:snapToGrid w:val="0"/>
              <w:spacing w:line="276" w:lineRule="auto"/>
              <w:jc w:val="center"/>
              <w:rPr>
                <w:rFonts w:ascii="Trebuchet MS" w:hAnsi="Trebuchet MS" w:cs="Arial"/>
                <w:b/>
                <w:bCs/>
                <w:sz w:val="20"/>
                <w:szCs w:val="20"/>
              </w:rPr>
            </w:pPr>
          </w:p>
          <w:p w14:paraId="16DE5FCD" w14:textId="77777777" w:rsidR="00CF60B2" w:rsidRPr="00C1713E" w:rsidRDefault="00CF60B2" w:rsidP="00FF7C81">
            <w:pPr>
              <w:snapToGrid w:val="0"/>
              <w:spacing w:line="276" w:lineRule="auto"/>
              <w:jc w:val="center"/>
              <w:rPr>
                <w:rFonts w:ascii="Trebuchet MS" w:hAnsi="Trebuchet MS" w:cs="Arial"/>
                <w:b/>
                <w:bCs/>
                <w:sz w:val="20"/>
                <w:szCs w:val="20"/>
              </w:rPr>
            </w:pPr>
          </w:p>
          <w:p w14:paraId="6C0DFD42" w14:textId="77777777" w:rsidR="00CF60B2" w:rsidRPr="00C1713E" w:rsidRDefault="00CF60B2" w:rsidP="00FF7C81">
            <w:pPr>
              <w:snapToGrid w:val="0"/>
              <w:spacing w:line="276" w:lineRule="auto"/>
              <w:jc w:val="center"/>
              <w:rPr>
                <w:rFonts w:ascii="Trebuchet MS" w:hAnsi="Trebuchet MS" w:cs="Arial"/>
                <w:b/>
                <w:bCs/>
                <w:sz w:val="20"/>
                <w:szCs w:val="20"/>
              </w:rPr>
            </w:pPr>
          </w:p>
          <w:p w14:paraId="6FB9B93F" w14:textId="77777777" w:rsidR="00CF60B2" w:rsidRPr="00C1713E" w:rsidRDefault="00CF60B2" w:rsidP="00FF7C81">
            <w:pPr>
              <w:snapToGrid w:val="0"/>
              <w:spacing w:line="276" w:lineRule="auto"/>
              <w:jc w:val="center"/>
              <w:rPr>
                <w:rFonts w:ascii="Trebuchet MS" w:hAnsi="Trebuchet MS" w:cs="Arial"/>
                <w:b/>
                <w:bCs/>
                <w:sz w:val="20"/>
                <w:szCs w:val="20"/>
              </w:rPr>
            </w:pPr>
          </w:p>
          <w:p w14:paraId="430491DC" w14:textId="77777777" w:rsidR="00CF60B2" w:rsidRPr="00C1713E" w:rsidRDefault="00CF60B2" w:rsidP="00FF7C81">
            <w:pPr>
              <w:snapToGrid w:val="0"/>
              <w:spacing w:line="276" w:lineRule="auto"/>
              <w:jc w:val="center"/>
              <w:rPr>
                <w:rFonts w:ascii="Trebuchet MS" w:hAnsi="Trebuchet MS" w:cs="Arial"/>
                <w:b/>
                <w:bCs/>
                <w:sz w:val="20"/>
                <w:szCs w:val="20"/>
              </w:rPr>
            </w:pPr>
          </w:p>
          <w:p w14:paraId="215C7506" w14:textId="77777777" w:rsidR="00CF60B2" w:rsidRPr="00C1713E" w:rsidRDefault="00CF60B2" w:rsidP="00FF7C81">
            <w:pPr>
              <w:snapToGrid w:val="0"/>
              <w:spacing w:line="276" w:lineRule="auto"/>
              <w:jc w:val="center"/>
              <w:rPr>
                <w:rFonts w:ascii="Trebuchet MS" w:hAnsi="Trebuchet MS" w:cs="Arial"/>
                <w:b/>
                <w:bCs/>
                <w:sz w:val="20"/>
                <w:szCs w:val="20"/>
              </w:rPr>
            </w:pPr>
          </w:p>
          <w:p w14:paraId="73022152" w14:textId="77777777" w:rsidR="00CF60B2" w:rsidRPr="00C1713E" w:rsidRDefault="00CF60B2" w:rsidP="00FF7C81">
            <w:pPr>
              <w:snapToGrid w:val="0"/>
              <w:spacing w:line="276" w:lineRule="auto"/>
              <w:jc w:val="center"/>
              <w:rPr>
                <w:rFonts w:ascii="Trebuchet MS" w:hAnsi="Trebuchet MS" w:cs="Arial"/>
                <w:b/>
                <w:bCs/>
                <w:sz w:val="20"/>
                <w:szCs w:val="20"/>
              </w:rPr>
            </w:pPr>
          </w:p>
          <w:p w14:paraId="33C54532" w14:textId="77777777" w:rsidR="00CF60B2" w:rsidRPr="00C1713E" w:rsidRDefault="00CF60B2" w:rsidP="00FF7C81">
            <w:pPr>
              <w:snapToGrid w:val="0"/>
              <w:spacing w:line="276" w:lineRule="auto"/>
              <w:jc w:val="center"/>
              <w:rPr>
                <w:rFonts w:ascii="Trebuchet MS" w:hAnsi="Trebuchet MS" w:cs="Arial"/>
                <w:b/>
                <w:bCs/>
                <w:sz w:val="20"/>
                <w:szCs w:val="20"/>
              </w:rPr>
            </w:pPr>
          </w:p>
          <w:p w14:paraId="31FC5320" w14:textId="77777777" w:rsidR="00CF60B2" w:rsidRPr="00C1713E" w:rsidRDefault="00CF60B2" w:rsidP="00FF7C81">
            <w:pPr>
              <w:snapToGrid w:val="0"/>
              <w:spacing w:line="276" w:lineRule="auto"/>
              <w:jc w:val="center"/>
              <w:rPr>
                <w:rFonts w:ascii="Trebuchet MS" w:hAnsi="Trebuchet MS" w:cs="Arial"/>
                <w:b/>
                <w:bCs/>
                <w:sz w:val="20"/>
                <w:szCs w:val="20"/>
              </w:rPr>
            </w:pPr>
          </w:p>
          <w:p w14:paraId="380DC2CD" w14:textId="77777777" w:rsidR="00CF60B2" w:rsidRPr="00C1713E" w:rsidRDefault="00CF60B2" w:rsidP="00FF7C81">
            <w:pPr>
              <w:snapToGrid w:val="0"/>
              <w:spacing w:line="276" w:lineRule="auto"/>
              <w:jc w:val="center"/>
              <w:rPr>
                <w:rFonts w:ascii="Trebuchet MS" w:hAnsi="Trebuchet MS" w:cs="Arial"/>
                <w:b/>
                <w:bCs/>
                <w:sz w:val="20"/>
                <w:szCs w:val="20"/>
              </w:rPr>
            </w:pPr>
          </w:p>
          <w:p w14:paraId="02F6F397" w14:textId="77777777" w:rsidR="00CF60B2" w:rsidRPr="00C1713E" w:rsidRDefault="00CF60B2" w:rsidP="00FF7C81">
            <w:pPr>
              <w:snapToGrid w:val="0"/>
              <w:spacing w:line="276" w:lineRule="auto"/>
              <w:jc w:val="center"/>
              <w:rPr>
                <w:rFonts w:ascii="Trebuchet MS" w:hAnsi="Trebuchet MS" w:cs="Arial"/>
                <w:b/>
                <w:bCs/>
                <w:sz w:val="20"/>
                <w:szCs w:val="20"/>
              </w:rPr>
            </w:pPr>
          </w:p>
          <w:p w14:paraId="56EB9569" w14:textId="77777777" w:rsidR="00CF60B2" w:rsidRPr="00C1713E" w:rsidRDefault="00CF60B2" w:rsidP="00FF7C81">
            <w:pPr>
              <w:snapToGrid w:val="0"/>
              <w:spacing w:line="276" w:lineRule="auto"/>
              <w:jc w:val="center"/>
              <w:rPr>
                <w:rFonts w:ascii="Trebuchet MS" w:hAnsi="Trebuchet MS" w:cs="Arial"/>
                <w:b/>
                <w:bCs/>
                <w:sz w:val="20"/>
                <w:szCs w:val="20"/>
              </w:rPr>
            </w:pPr>
          </w:p>
          <w:p w14:paraId="26CFC7C6" w14:textId="77777777" w:rsidR="00CF60B2" w:rsidRPr="00C1713E" w:rsidRDefault="00CF60B2" w:rsidP="00FF7C81">
            <w:pPr>
              <w:snapToGrid w:val="0"/>
              <w:spacing w:line="276" w:lineRule="auto"/>
              <w:jc w:val="center"/>
              <w:rPr>
                <w:rFonts w:ascii="Trebuchet MS" w:hAnsi="Trebuchet MS" w:cs="Arial"/>
                <w:b/>
                <w:bCs/>
                <w:sz w:val="20"/>
                <w:szCs w:val="20"/>
              </w:rPr>
            </w:pPr>
          </w:p>
          <w:p w14:paraId="0C2FAD42" w14:textId="77777777" w:rsidR="00CF60B2" w:rsidRPr="00C1713E" w:rsidRDefault="00CF60B2" w:rsidP="00FF7C81">
            <w:pPr>
              <w:snapToGrid w:val="0"/>
              <w:spacing w:line="276" w:lineRule="auto"/>
              <w:jc w:val="center"/>
              <w:rPr>
                <w:rFonts w:ascii="Trebuchet MS" w:hAnsi="Trebuchet MS"/>
                <w:b/>
                <w:sz w:val="20"/>
                <w:szCs w:val="20"/>
              </w:rPr>
            </w:pPr>
            <w:proofErr w:type="spellStart"/>
            <w:r w:rsidRPr="00C1713E">
              <w:rPr>
                <w:rFonts w:ascii="Trebuchet MS" w:hAnsi="Trebuchet MS" w:cs="Arial"/>
                <w:b/>
                <w:bCs/>
                <w:sz w:val="20"/>
                <w:szCs w:val="20"/>
              </w:rPr>
              <w:t>Zoad</w:t>
            </w:r>
            <w:proofErr w:type="spellEnd"/>
            <w:r w:rsidRPr="00C1713E">
              <w:rPr>
                <w:rFonts w:ascii="Trebuchet MS" w:hAnsi="Trebuchet MS" w:cs="Arial"/>
                <w:b/>
                <w:bCs/>
                <w:sz w:val="20"/>
                <w:szCs w:val="20"/>
              </w:rPr>
              <w:t xml:space="preserve"> </w:t>
            </w:r>
            <w:proofErr w:type="spellStart"/>
            <w:r w:rsidRPr="00C1713E">
              <w:rPr>
                <w:rFonts w:ascii="Trebuchet MS" w:hAnsi="Trebuchet MS" w:cs="Arial"/>
                <w:b/>
                <w:bCs/>
                <w:sz w:val="20"/>
                <w:szCs w:val="20"/>
              </w:rPr>
              <w:t>Jeanine</w:t>
            </w:r>
            <w:proofErr w:type="spellEnd"/>
            <w:r w:rsidRPr="00C1713E">
              <w:rPr>
                <w:rFonts w:ascii="Trebuchet MS" w:hAnsi="Trebuchet MS" w:cs="Arial"/>
                <w:b/>
                <w:bCs/>
                <w:sz w:val="20"/>
                <w:szCs w:val="20"/>
              </w:rPr>
              <w:t xml:space="preserve"> García González</w:t>
            </w:r>
          </w:p>
        </w:tc>
        <w:tc>
          <w:tcPr>
            <w:tcW w:w="4087" w:type="pct"/>
            <w:gridSpan w:val="2"/>
            <w:vAlign w:val="center"/>
          </w:tcPr>
          <w:p w14:paraId="1C16648B" w14:textId="77777777" w:rsidR="00CF60B2" w:rsidRPr="00C1713E" w:rsidRDefault="00CF60B2" w:rsidP="00FF7C81">
            <w:pPr>
              <w:spacing w:line="276" w:lineRule="auto"/>
              <w:jc w:val="both"/>
              <w:rPr>
                <w:rFonts w:ascii="Trebuchet MS" w:hAnsi="Trebuchet MS" w:cs="Verdana"/>
                <w:bCs/>
                <w:color w:val="000000"/>
                <w:sz w:val="20"/>
                <w:szCs w:val="20"/>
              </w:rPr>
            </w:pPr>
            <w:r w:rsidRPr="00C1713E">
              <w:rPr>
                <w:rFonts w:ascii="Trebuchet MS" w:hAnsi="Trebuchet MS" w:cs="Verdana"/>
                <w:bCs/>
                <w:color w:val="000000"/>
                <w:sz w:val="20"/>
                <w:szCs w:val="20"/>
              </w:rPr>
              <w:lastRenderedPageBreak/>
              <w:t>Expresa: “Muchas gracias directora. Está a su consideración el informe que nos acaba de rendir. Tienen el uso de la voz en caso de que quieran hacer alguna intervención.”</w:t>
            </w:r>
          </w:p>
          <w:p w14:paraId="221BD861" w14:textId="77777777" w:rsidR="00CF60B2" w:rsidRPr="00C1713E" w:rsidRDefault="00CF60B2" w:rsidP="00FF7C81">
            <w:pPr>
              <w:spacing w:line="276" w:lineRule="auto"/>
              <w:jc w:val="both"/>
              <w:rPr>
                <w:rFonts w:ascii="Trebuchet MS" w:hAnsi="Trebuchet MS" w:cs="Verdana"/>
                <w:bCs/>
                <w:color w:val="000000"/>
                <w:sz w:val="20"/>
                <w:szCs w:val="20"/>
              </w:rPr>
            </w:pPr>
          </w:p>
          <w:p w14:paraId="2148B757" w14:textId="77777777" w:rsidR="00CF60B2" w:rsidRPr="00C1713E" w:rsidRDefault="00CF60B2" w:rsidP="00FF7C81">
            <w:pPr>
              <w:spacing w:line="276" w:lineRule="auto"/>
              <w:jc w:val="both"/>
              <w:rPr>
                <w:rFonts w:ascii="Trebuchet MS" w:hAnsi="Trebuchet MS" w:cs="Verdana"/>
                <w:bCs/>
                <w:color w:val="000000"/>
                <w:sz w:val="20"/>
                <w:szCs w:val="20"/>
              </w:rPr>
            </w:pPr>
            <w:r w:rsidRPr="00C1713E">
              <w:rPr>
                <w:rFonts w:ascii="Trebuchet MS" w:hAnsi="Trebuchet MS" w:cs="Verdana"/>
                <w:bCs/>
                <w:color w:val="000000"/>
                <w:sz w:val="20"/>
                <w:szCs w:val="20"/>
              </w:rPr>
              <w:t xml:space="preserve">Agrega: “Bueno, no siendo así, si bien ya lo mencionó María, creo que este ejercicio ha sido, además de enriquecedor muy revelador, es decir, nos ha dado datos relevantes y que serán insumos muy importantes para la generación de </w:t>
            </w:r>
            <w:r w:rsidRPr="00C1713E">
              <w:rPr>
                <w:rFonts w:ascii="Trebuchet MS" w:hAnsi="Trebuchet MS" w:cs="Verdana"/>
                <w:bCs/>
                <w:color w:val="000000"/>
                <w:sz w:val="20"/>
                <w:szCs w:val="20"/>
              </w:rPr>
              <w:lastRenderedPageBreak/>
              <w:t>actividades y políticas encaminadas, uno, a que podamos construir juntos y juntas… de paridad e implementar las acciones afirmativas que más favorezcan una representación política paritaria, hablando de mujeres e incluyente hablando de, no solo de personas indígenas y jóvenes, como lo implementamos en este proceso, sino también de personas de la diversidad sexual, personas que viven en alguna situación de discapacidad, estos serán insumos muy importantes para que de manera oportuna tengamos ese documento y esas reglas ya firmes una vez que, en su caso concluya la cadena impugnativa, previo al inicio del proceso electoral que está en puerta, que arrancará en el 2023, ese es un objetivo, una meta que nos hemos puesto como comisión, sabemos pues la importancia de conocer con certeza las reglas que regirán cada uno de los procesos o procedimientos o actividades que se desarrollan en el proceso electoral y, lo más importante, a partir también de los datos que hemos obtenido de este cuestionario, es que puedan socializarse exhaustivamente entre todas y todos los actores políticos que van a participar y, bueno por el lado de la violencia política creo que…, pero nos dejan ver la situación alarmante en la que participan las mujeres en un proceso electoral, es decir, más del 80% manifestó que había actos de violencia política contra las mujeres, principalmente en campaña, pero en todo el proceso electoral, reitero son datos preliminares, se está construyendo, la invitación está abierta para que las mujeres participen … y supongo que lo dijo María, pero como tengo mucha intermitencia… algo que es muy importante, es que las respuestas que se den a estos cuestionarios serán totalmente anónimas, esto únicamente es información para que nosotros podamos generar la estadística e identificar las problemáticas, … actividades y políticas que nos permitan contrarrestar este problema y fenómeno lamentablemente tan recurrente y, un ejercicio de diálogo, de retroalimentación, nos compartieron anécdotas que pues te erizan la piel, hay situaciones que no deben de pasar ya que la violencia no es el costo que debe de pasar una mujer por querer aspirar a representarnos en un cargo de elección popular y, bueno si no hay más. Sí, tiene el uso de la voz la consejera Claudia.”</w:t>
            </w:r>
          </w:p>
          <w:p w14:paraId="7DAE3D9F" w14:textId="77777777" w:rsidR="00CF60B2" w:rsidRPr="00C1713E" w:rsidRDefault="00CF60B2" w:rsidP="00FF7C81">
            <w:pPr>
              <w:spacing w:line="276" w:lineRule="auto"/>
              <w:jc w:val="both"/>
              <w:rPr>
                <w:rFonts w:ascii="Trebuchet MS" w:hAnsi="Trebuchet MS" w:cs="Verdana"/>
                <w:bCs/>
                <w:color w:val="000000"/>
                <w:sz w:val="20"/>
                <w:szCs w:val="20"/>
              </w:rPr>
            </w:pPr>
          </w:p>
        </w:tc>
      </w:tr>
      <w:tr w:rsidR="00CF60B2" w:rsidRPr="00C1713E" w14:paraId="10D903C1" w14:textId="77777777" w:rsidTr="00C1713E">
        <w:trPr>
          <w:jc w:val="center"/>
        </w:trPr>
        <w:tc>
          <w:tcPr>
            <w:tcW w:w="913" w:type="pct"/>
            <w:vAlign w:val="center"/>
          </w:tcPr>
          <w:p w14:paraId="440BB245" w14:textId="77777777" w:rsidR="00CF60B2" w:rsidRPr="00C1713E" w:rsidRDefault="00CF60B2" w:rsidP="00FF7C81">
            <w:pPr>
              <w:snapToGrid w:val="0"/>
              <w:spacing w:line="276" w:lineRule="auto"/>
              <w:jc w:val="center"/>
              <w:rPr>
                <w:rFonts w:ascii="Trebuchet MS" w:hAnsi="Trebuchet MS" w:cs="Arial"/>
                <w:b/>
                <w:bCs/>
                <w:sz w:val="20"/>
                <w:szCs w:val="20"/>
              </w:rPr>
            </w:pPr>
          </w:p>
          <w:p w14:paraId="0FC2EB05" w14:textId="77777777" w:rsidR="00CF60B2" w:rsidRPr="00C1713E" w:rsidRDefault="00CF60B2" w:rsidP="00FF7C81">
            <w:pPr>
              <w:snapToGrid w:val="0"/>
              <w:spacing w:line="276" w:lineRule="auto"/>
              <w:jc w:val="center"/>
              <w:rPr>
                <w:rFonts w:ascii="Trebuchet MS" w:hAnsi="Trebuchet MS" w:cs="Arial"/>
                <w:b/>
                <w:bCs/>
                <w:sz w:val="20"/>
                <w:szCs w:val="20"/>
              </w:rPr>
            </w:pPr>
          </w:p>
          <w:p w14:paraId="43BECC26" w14:textId="77777777" w:rsidR="00CF60B2" w:rsidRPr="00C1713E" w:rsidRDefault="00CF60B2" w:rsidP="00FF7C81">
            <w:pPr>
              <w:snapToGrid w:val="0"/>
              <w:spacing w:line="276" w:lineRule="auto"/>
              <w:jc w:val="center"/>
              <w:rPr>
                <w:rFonts w:ascii="Trebuchet MS" w:hAnsi="Trebuchet MS" w:cs="Arial"/>
                <w:b/>
                <w:bCs/>
                <w:sz w:val="20"/>
                <w:szCs w:val="20"/>
              </w:rPr>
            </w:pPr>
          </w:p>
          <w:p w14:paraId="09AAA387" w14:textId="77777777" w:rsidR="00CF60B2" w:rsidRPr="00C1713E" w:rsidRDefault="00CF60B2" w:rsidP="00FF7C81">
            <w:pPr>
              <w:snapToGrid w:val="0"/>
              <w:spacing w:line="276" w:lineRule="auto"/>
              <w:jc w:val="center"/>
              <w:rPr>
                <w:rFonts w:ascii="Trebuchet MS" w:hAnsi="Trebuchet MS" w:cs="Arial"/>
                <w:b/>
                <w:bCs/>
                <w:sz w:val="20"/>
                <w:szCs w:val="20"/>
              </w:rPr>
            </w:pPr>
          </w:p>
          <w:p w14:paraId="72501DB9" w14:textId="77777777" w:rsidR="00CF60B2" w:rsidRPr="00C1713E" w:rsidRDefault="00CF60B2" w:rsidP="00FF7C81">
            <w:pPr>
              <w:snapToGrid w:val="0"/>
              <w:spacing w:line="276" w:lineRule="auto"/>
              <w:jc w:val="center"/>
              <w:rPr>
                <w:rFonts w:ascii="Trebuchet MS" w:hAnsi="Trebuchet MS" w:cs="Arial"/>
                <w:b/>
                <w:bCs/>
                <w:sz w:val="20"/>
                <w:szCs w:val="20"/>
              </w:rPr>
            </w:pPr>
          </w:p>
          <w:p w14:paraId="06913E71" w14:textId="77777777" w:rsidR="00CF60B2" w:rsidRPr="00C1713E" w:rsidRDefault="00CF60B2" w:rsidP="00FF7C81">
            <w:pPr>
              <w:snapToGrid w:val="0"/>
              <w:spacing w:line="276" w:lineRule="auto"/>
              <w:jc w:val="center"/>
              <w:rPr>
                <w:rFonts w:ascii="Trebuchet MS" w:hAnsi="Trebuchet MS" w:cs="Arial"/>
                <w:b/>
                <w:bCs/>
                <w:sz w:val="20"/>
                <w:szCs w:val="20"/>
              </w:rPr>
            </w:pPr>
          </w:p>
          <w:p w14:paraId="0D152ED3" w14:textId="77777777" w:rsidR="00CF60B2" w:rsidRPr="00C1713E" w:rsidRDefault="00CF60B2" w:rsidP="00FF7C81">
            <w:pPr>
              <w:snapToGrid w:val="0"/>
              <w:spacing w:line="276" w:lineRule="auto"/>
              <w:jc w:val="center"/>
              <w:rPr>
                <w:rFonts w:ascii="Trebuchet MS" w:hAnsi="Trebuchet MS" w:cs="Arial"/>
                <w:b/>
                <w:bCs/>
                <w:sz w:val="20"/>
                <w:szCs w:val="20"/>
              </w:rPr>
            </w:pPr>
          </w:p>
          <w:p w14:paraId="00B209DB" w14:textId="77777777" w:rsidR="00CF60B2" w:rsidRPr="00C1713E" w:rsidRDefault="00CF60B2" w:rsidP="00FF7C81">
            <w:pPr>
              <w:snapToGrid w:val="0"/>
              <w:spacing w:line="276" w:lineRule="auto"/>
              <w:jc w:val="center"/>
              <w:rPr>
                <w:rFonts w:ascii="Trebuchet MS" w:hAnsi="Trebuchet MS" w:cs="Arial"/>
                <w:b/>
                <w:bCs/>
                <w:sz w:val="20"/>
                <w:szCs w:val="20"/>
              </w:rPr>
            </w:pPr>
          </w:p>
          <w:p w14:paraId="4930C8AF" w14:textId="77777777" w:rsidR="00CF60B2" w:rsidRPr="00C1713E" w:rsidRDefault="00CF60B2" w:rsidP="00FF7C81">
            <w:pPr>
              <w:snapToGrid w:val="0"/>
              <w:spacing w:line="276" w:lineRule="auto"/>
              <w:jc w:val="center"/>
              <w:rPr>
                <w:rFonts w:ascii="Trebuchet MS" w:hAnsi="Trebuchet MS" w:cs="Arial"/>
                <w:b/>
                <w:bCs/>
                <w:sz w:val="20"/>
                <w:szCs w:val="20"/>
              </w:rPr>
            </w:pPr>
          </w:p>
          <w:p w14:paraId="5FD1AB6B" w14:textId="77777777" w:rsidR="00C1713E" w:rsidRDefault="00C1713E" w:rsidP="00FF7C81">
            <w:pPr>
              <w:snapToGrid w:val="0"/>
              <w:spacing w:line="276" w:lineRule="auto"/>
              <w:jc w:val="center"/>
              <w:rPr>
                <w:rFonts w:ascii="Trebuchet MS" w:hAnsi="Trebuchet MS" w:cs="Arial"/>
                <w:b/>
                <w:bCs/>
                <w:sz w:val="20"/>
                <w:szCs w:val="20"/>
              </w:rPr>
            </w:pPr>
          </w:p>
          <w:p w14:paraId="09AA224F" w14:textId="77777777" w:rsidR="00C1713E" w:rsidRDefault="00C1713E" w:rsidP="00FF7C81">
            <w:pPr>
              <w:snapToGrid w:val="0"/>
              <w:spacing w:line="276" w:lineRule="auto"/>
              <w:jc w:val="center"/>
              <w:rPr>
                <w:rFonts w:ascii="Trebuchet MS" w:hAnsi="Trebuchet MS" w:cs="Arial"/>
                <w:b/>
                <w:bCs/>
                <w:sz w:val="20"/>
                <w:szCs w:val="20"/>
              </w:rPr>
            </w:pPr>
          </w:p>
          <w:p w14:paraId="5EF2DC88" w14:textId="77777777" w:rsidR="00C1713E" w:rsidRDefault="00C1713E" w:rsidP="00FF7C81">
            <w:pPr>
              <w:snapToGrid w:val="0"/>
              <w:spacing w:line="276" w:lineRule="auto"/>
              <w:jc w:val="center"/>
              <w:rPr>
                <w:rFonts w:ascii="Trebuchet MS" w:hAnsi="Trebuchet MS" w:cs="Arial"/>
                <w:b/>
                <w:bCs/>
                <w:sz w:val="20"/>
                <w:szCs w:val="20"/>
              </w:rPr>
            </w:pPr>
          </w:p>
          <w:p w14:paraId="26033136" w14:textId="77777777" w:rsidR="00C1713E" w:rsidRDefault="00C1713E" w:rsidP="00FF7C81">
            <w:pPr>
              <w:snapToGrid w:val="0"/>
              <w:spacing w:line="276" w:lineRule="auto"/>
              <w:jc w:val="center"/>
              <w:rPr>
                <w:rFonts w:ascii="Trebuchet MS" w:hAnsi="Trebuchet MS" w:cs="Arial"/>
                <w:b/>
                <w:bCs/>
                <w:sz w:val="20"/>
                <w:szCs w:val="20"/>
              </w:rPr>
            </w:pPr>
          </w:p>
          <w:p w14:paraId="6383BC5B" w14:textId="77777777" w:rsidR="00C1713E" w:rsidRDefault="00C1713E" w:rsidP="00FF7C81">
            <w:pPr>
              <w:snapToGrid w:val="0"/>
              <w:spacing w:line="276" w:lineRule="auto"/>
              <w:jc w:val="center"/>
              <w:rPr>
                <w:rFonts w:ascii="Trebuchet MS" w:hAnsi="Trebuchet MS" w:cs="Arial"/>
                <w:b/>
                <w:bCs/>
                <w:sz w:val="20"/>
                <w:szCs w:val="20"/>
              </w:rPr>
            </w:pPr>
          </w:p>
          <w:p w14:paraId="4FDDE3CC" w14:textId="77777777" w:rsidR="00C1713E" w:rsidRDefault="00C1713E" w:rsidP="00FF7C81">
            <w:pPr>
              <w:snapToGrid w:val="0"/>
              <w:spacing w:line="276" w:lineRule="auto"/>
              <w:jc w:val="center"/>
              <w:rPr>
                <w:rFonts w:ascii="Trebuchet MS" w:hAnsi="Trebuchet MS" w:cs="Arial"/>
                <w:b/>
                <w:bCs/>
                <w:sz w:val="20"/>
                <w:szCs w:val="20"/>
              </w:rPr>
            </w:pPr>
          </w:p>
          <w:p w14:paraId="0E78E2CD" w14:textId="77777777" w:rsidR="00C1713E" w:rsidRDefault="00C1713E" w:rsidP="00FF7C81">
            <w:pPr>
              <w:snapToGrid w:val="0"/>
              <w:spacing w:line="276" w:lineRule="auto"/>
              <w:jc w:val="center"/>
              <w:rPr>
                <w:rFonts w:ascii="Trebuchet MS" w:hAnsi="Trebuchet MS" w:cs="Arial"/>
                <w:b/>
                <w:bCs/>
                <w:sz w:val="20"/>
                <w:szCs w:val="20"/>
              </w:rPr>
            </w:pPr>
          </w:p>
          <w:p w14:paraId="4EA19635" w14:textId="77777777" w:rsidR="00C1713E" w:rsidRDefault="00C1713E" w:rsidP="00FF7C81">
            <w:pPr>
              <w:snapToGrid w:val="0"/>
              <w:spacing w:line="276" w:lineRule="auto"/>
              <w:jc w:val="center"/>
              <w:rPr>
                <w:rFonts w:ascii="Trebuchet MS" w:hAnsi="Trebuchet MS" w:cs="Arial"/>
                <w:b/>
                <w:bCs/>
                <w:sz w:val="20"/>
                <w:szCs w:val="20"/>
              </w:rPr>
            </w:pPr>
          </w:p>
          <w:p w14:paraId="6F8FCF45" w14:textId="77777777" w:rsidR="00CF60B2" w:rsidRPr="00C1713E" w:rsidRDefault="00CF60B2" w:rsidP="00FF7C81">
            <w:pPr>
              <w:snapToGrid w:val="0"/>
              <w:spacing w:line="276" w:lineRule="auto"/>
              <w:jc w:val="center"/>
              <w:rPr>
                <w:rFonts w:ascii="Trebuchet MS" w:hAnsi="Trebuchet MS" w:cs="Arial"/>
                <w:b/>
                <w:bCs/>
                <w:sz w:val="20"/>
                <w:szCs w:val="20"/>
              </w:rPr>
            </w:pPr>
            <w:r w:rsidRPr="00C1713E">
              <w:rPr>
                <w:rFonts w:ascii="Trebuchet MS" w:hAnsi="Trebuchet MS" w:cs="Arial"/>
                <w:b/>
                <w:bCs/>
                <w:sz w:val="20"/>
                <w:szCs w:val="20"/>
              </w:rPr>
              <w:t>Claudia Alejandra Vargas Bautista</w:t>
            </w:r>
          </w:p>
        </w:tc>
        <w:tc>
          <w:tcPr>
            <w:tcW w:w="4087" w:type="pct"/>
            <w:gridSpan w:val="2"/>
            <w:vAlign w:val="center"/>
          </w:tcPr>
          <w:p w14:paraId="7B0F6C5E" w14:textId="77777777" w:rsidR="00CF60B2" w:rsidRPr="00C1713E" w:rsidRDefault="00CF60B2" w:rsidP="00FF7C81">
            <w:pPr>
              <w:spacing w:line="276" w:lineRule="auto"/>
              <w:jc w:val="both"/>
              <w:rPr>
                <w:rFonts w:ascii="Trebuchet MS" w:hAnsi="Trebuchet MS" w:cs="Verdana"/>
                <w:bCs/>
                <w:color w:val="000000"/>
                <w:sz w:val="20"/>
                <w:szCs w:val="20"/>
              </w:rPr>
            </w:pPr>
            <w:r w:rsidRPr="00C1713E">
              <w:rPr>
                <w:rFonts w:ascii="Trebuchet MS" w:hAnsi="Trebuchet MS" w:cs="Verdana"/>
                <w:bCs/>
                <w:color w:val="000000"/>
                <w:sz w:val="20"/>
                <w:szCs w:val="20"/>
              </w:rPr>
              <w:lastRenderedPageBreak/>
              <w:t xml:space="preserve">Señala: “Gracias consejera presidenta. Pues no quiero ser reiterativa en lo que ya mencionó la directora y lo que menciona la consejera presidenta, sin embargo, si me gustaría mencionar que de todas las experiencias expuestas por las mujeres que participaron en estos ejercicios, hubo una en particular que a mí me llamó mucho la atención y que quiero poner aquí sobre la mesa para hacer una invitación a los partidos políticos y, fue el hecho de que muchas de las mujeres que fueron postuladas, lo fueron porque tocaba en ese municipio y creo que es importante que las representaciones partidistas y los partidos en general entiendan que no, la participación de las mujeres no debe ser porque toca, no debe ser porque el instituto pone esas reglas o porque los lineamientos así lo establecen, creo que la mejora continua y el crecimiento y el logro de </w:t>
            </w:r>
            <w:r w:rsidRPr="00C1713E">
              <w:rPr>
                <w:rFonts w:ascii="Trebuchet MS" w:hAnsi="Trebuchet MS" w:cs="Verdana"/>
                <w:bCs/>
                <w:color w:val="000000"/>
                <w:sz w:val="20"/>
                <w:szCs w:val="20"/>
              </w:rPr>
              <w:lastRenderedPageBreak/>
              <w:t xml:space="preserve">esta igualdad sustantiva debe de ir aparejada, pues de esa comprensión de que es necesario de que las mujeres tenemos el derecho de participar y que pues somos competitivas y que también damos resultados. Entonces la consejera </w:t>
            </w:r>
            <w:proofErr w:type="spellStart"/>
            <w:r w:rsidRPr="00C1713E">
              <w:rPr>
                <w:rFonts w:ascii="Trebuchet MS" w:hAnsi="Trebuchet MS" w:cs="Verdana"/>
                <w:bCs/>
                <w:color w:val="000000"/>
                <w:sz w:val="20"/>
                <w:szCs w:val="20"/>
              </w:rPr>
              <w:t>Zoad</w:t>
            </w:r>
            <w:proofErr w:type="spellEnd"/>
            <w:r w:rsidRPr="00C1713E">
              <w:rPr>
                <w:rFonts w:ascii="Trebuchet MS" w:hAnsi="Trebuchet MS" w:cs="Verdana"/>
                <w:bCs/>
                <w:color w:val="000000"/>
                <w:sz w:val="20"/>
                <w:szCs w:val="20"/>
              </w:rPr>
              <w:t xml:space="preserve"> ya lo manifestó, es un compromiso por parte de esta Comisión el tener a tiempo, lo más pronto posible los lineamientos para la siguiente elección, no solo para la paridad, ni para las candidaturas jóvenes, indígenas, sino pues lo que ya sabemos que se debe de incluir, que son otros grupos vulnerables, pero si me gustaría hacerles una enorme invitación a los partidos a que pues a partir de este momento se empiece a visibilizar a las mujeres, se empiece a identificar y a impulsar la carrera política de las mujeres que podrían ser sus candidatas para la siguiente elección y que no se esperen a ver cuáles son las reglas que se establecen en esos lineamientos. La participación y la igualdad sustantiva debe de ir, como ya lo mencioné, aparejada de esa voluntad, de esa voluntad  por parte de los partidos de apoyar a las mujeres y de hacerlas visibles y de hacerlas fuertes en una contienda electoral, entonces no esperemos a tener esos lineamientos que, reitero, es un compromiso tenerlos lo más pronto posible, pero sí que pues por favor, no me gustaría y a lo mejor es algo idealista, escuchar de nuevo que una mujer participó como candidata en algún municipio o en alguna candidatura a diputación solo porque tocó, sino porque saben que es una mujer que puede, que tiene el perfil, que tiene las habilidades, que tiene el conocimiento, que tiene la experiencia y que puede representar tanto al partido político que la postule, como a la ciudadanía jalisciense y pues quería manifestarlo consejera presidenta, muchísimas gracias por el uso de la voz.”</w:t>
            </w:r>
          </w:p>
          <w:p w14:paraId="19BD5E58" w14:textId="77777777" w:rsidR="00CF60B2" w:rsidRPr="00C1713E" w:rsidRDefault="00CF60B2" w:rsidP="00FF7C81">
            <w:pPr>
              <w:spacing w:line="276" w:lineRule="auto"/>
              <w:jc w:val="both"/>
              <w:rPr>
                <w:rFonts w:ascii="Trebuchet MS" w:hAnsi="Trebuchet MS" w:cs="Verdana"/>
                <w:bCs/>
                <w:color w:val="000000"/>
                <w:sz w:val="20"/>
                <w:szCs w:val="20"/>
              </w:rPr>
            </w:pPr>
            <w:r w:rsidRPr="00C1713E">
              <w:rPr>
                <w:rFonts w:ascii="Trebuchet MS" w:hAnsi="Trebuchet MS" w:cs="Verdana"/>
                <w:bCs/>
                <w:color w:val="000000"/>
                <w:sz w:val="20"/>
                <w:szCs w:val="20"/>
              </w:rPr>
              <w:t xml:space="preserve"> </w:t>
            </w:r>
          </w:p>
        </w:tc>
      </w:tr>
      <w:tr w:rsidR="00CF60B2" w:rsidRPr="00C1713E" w14:paraId="6019AB7D" w14:textId="77777777" w:rsidTr="00C1713E">
        <w:trPr>
          <w:jc w:val="center"/>
        </w:trPr>
        <w:tc>
          <w:tcPr>
            <w:tcW w:w="913" w:type="pct"/>
            <w:vAlign w:val="center"/>
          </w:tcPr>
          <w:p w14:paraId="7071B5E9" w14:textId="77777777" w:rsidR="00CF60B2" w:rsidRPr="00C1713E" w:rsidRDefault="00CF60B2" w:rsidP="00FF7C81">
            <w:pPr>
              <w:snapToGrid w:val="0"/>
              <w:spacing w:line="276" w:lineRule="auto"/>
              <w:jc w:val="center"/>
              <w:rPr>
                <w:rFonts w:ascii="Trebuchet MS" w:hAnsi="Trebuchet MS" w:cs="Arial"/>
                <w:b/>
                <w:bCs/>
                <w:sz w:val="20"/>
                <w:szCs w:val="20"/>
              </w:rPr>
            </w:pPr>
            <w:proofErr w:type="spellStart"/>
            <w:r w:rsidRPr="00C1713E">
              <w:rPr>
                <w:rFonts w:ascii="Trebuchet MS" w:hAnsi="Trebuchet MS"/>
                <w:b/>
                <w:sz w:val="20"/>
                <w:szCs w:val="20"/>
              </w:rPr>
              <w:lastRenderedPageBreak/>
              <w:t>Zoad</w:t>
            </w:r>
            <w:proofErr w:type="spellEnd"/>
            <w:r w:rsidRPr="00C1713E">
              <w:rPr>
                <w:rFonts w:ascii="Trebuchet MS" w:hAnsi="Trebuchet MS"/>
                <w:b/>
                <w:sz w:val="20"/>
                <w:szCs w:val="20"/>
              </w:rPr>
              <w:t xml:space="preserve"> </w:t>
            </w:r>
            <w:proofErr w:type="spellStart"/>
            <w:r w:rsidRPr="00C1713E">
              <w:rPr>
                <w:rFonts w:ascii="Trebuchet MS" w:hAnsi="Trebuchet MS"/>
                <w:b/>
                <w:sz w:val="20"/>
                <w:szCs w:val="20"/>
              </w:rPr>
              <w:t>Jeanine</w:t>
            </w:r>
            <w:proofErr w:type="spellEnd"/>
            <w:r w:rsidRPr="00C1713E">
              <w:rPr>
                <w:rFonts w:ascii="Trebuchet MS" w:hAnsi="Trebuchet MS"/>
                <w:b/>
                <w:sz w:val="20"/>
                <w:szCs w:val="20"/>
              </w:rPr>
              <w:t xml:space="preserve"> García</w:t>
            </w:r>
          </w:p>
        </w:tc>
        <w:tc>
          <w:tcPr>
            <w:tcW w:w="4087" w:type="pct"/>
            <w:gridSpan w:val="2"/>
            <w:vAlign w:val="center"/>
          </w:tcPr>
          <w:p w14:paraId="555CB1B1" w14:textId="77777777" w:rsidR="00CF60B2" w:rsidRPr="00C1713E" w:rsidRDefault="00CF60B2" w:rsidP="00FF7C81">
            <w:pPr>
              <w:spacing w:line="276" w:lineRule="auto"/>
              <w:jc w:val="both"/>
              <w:rPr>
                <w:rFonts w:ascii="Trebuchet MS" w:hAnsi="Trebuchet MS" w:cs="Verdana"/>
                <w:bCs/>
                <w:color w:val="000000"/>
                <w:sz w:val="20"/>
                <w:szCs w:val="20"/>
              </w:rPr>
            </w:pPr>
            <w:r w:rsidRPr="00C1713E">
              <w:rPr>
                <w:rFonts w:ascii="Trebuchet MS" w:hAnsi="Trebuchet MS" w:cs="Verdana"/>
                <w:bCs/>
                <w:color w:val="000000"/>
                <w:sz w:val="20"/>
                <w:szCs w:val="20"/>
              </w:rPr>
              <w:t>Comenta: “Al contrario consejera Claudia, que llamado tan importante haces, por supuesto que lo comparto y bueno, pues sí es necesario que vayamos cambiando esos paradigmas y ese sentir común a partir de, no solo de los partidos, sino de la ciudadanía que luego, y que fue muy frecuente en las reuniones, que el hecho de que se postule a una mujer parecería que es un castigo para el partido político, múltiples veces lo manifestaron así las mujeres porque es su sentir, es como han venido siendo discriminadas, también al interior de los partidos políticos porque parecería que es una imposición y no, no es una imposición el que las mujeres participemos en la vida pública del país, sino que es un deber constitucional la paridad en todo, dígase cargos de elección popular, dígase cargos de designación y que, ésta por supuesto, con las garantías de no discriminación y de no violencia de ningún tipo, muchísimas gracias por mencionarlo consejera Claudia. Bueno, si no hay más intervenciones, le pido al secretario técnico que continúe con el siguiente punto del orden del día.”</w:t>
            </w:r>
          </w:p>
        </w:tc>
      </w:tr>
      <w:tr w:rsidR="00CF60B2" w:rsidRPr="00C1713E" w14:paraId="620ED8D7" w14:textId="77777777" w:rsidTr="00C1713E">
        <w:trPr>
          <w:jc w:val="center"/>
        </w:trPr>
        <w:tc>
          <w:tcPr>
            <w:tcW w:w="913" w:type="pct"/>
            <w:vAlign w:val="center"/>
          </w:tcPr>
          <w:p w14:paraId="53D4D298" w14:textId="77777777" w:rsidR="00CF60B2" w:rsidRPr="00C1713E" w:rsidRDefault="00CF60B2" w:rsidP="00FF7C81">
            <w:pPr>
              <w:snapToGrid w:val="0"/>
              <w:spacing w:line="276" w:lineRule="auto"/>
              <w:jc w:val="center"/>
              <w:rPr>
                <w:rFonts w:ascii="Trebuchet MS" w:hAnsi="Trebuchet MS" w:cs="Arial"/>
                <w:b/>
                <w:bCs/>
                <w:sz w:val="20"/>
                <w:szCs w:val="20"/>
              </w:rPr>
            </w:pPr>
            <w:r w:rsidRPr="00C1713E">
              <w:rPr>
                <w:rFonts w:ascii="Trebuchet MS" w:hAnsi="Trebuchet MS"/>
                <w:b/>
                <w:bCs/>
                <w:sz w:val="20"/>
                <w:szCs w:val="20"/>
              </w:rPr>
              <w:t>Secretario Técnico</w:t>
            </w:r>
          </w:p>
        </w:tc>
        <w:tc>
          <w:tcPr>
            <w:tcW w:w="4087" w:type="pct"/>
            <w:gridSpan w:val="2"/>
            <w:vAlign w:val="center"/>
          </w:tcPr>
          <w:p w14:paraId="269FF88C" w14:textId="77777777" w:rsidR="00CF60B2" w:rsidRPr="00C1713E" w:rsidRDefault="00CF60B2" w:rsidP="00FF7C81">
            <w:pPr>
              <w:spacing w:line="276" w:lineRule="auto"/>
              <w:jc w:val="both"/>
              <w:rPr>
                <w:rFonts w:ascii="Trebuchet MS" w:hAnsi="Trebuchet MS" w:cs="Verdana"/>
                <w:bCs/>
                <w:color w:val="000000"/>
                <w:sz w:val="20"/>
                <w:szCs w:val="20"/>
              </w:rPr>
            </w:pPr>
            <w:r w:rsidRPr="00C1713E">
              <w:rPr>
                <w:rFonts w:ascii="Trebuchet MS" w:hAnsi="Trebuchet MS" w:cs="Arial"/>
                <w:sz w:val="20"/>
                <w:szCs w:val="20"/>
              </w:rPr>
              <w:t>Realiza lo solicitado.</w:t>
            </w:r>
          </w:p>
        </w:tc>
      </w:tr>
      <w:tr w:rsidR="00CF60B2" w:rsidRPr="00C1713E" w14:paraId="79B9C911" w14:textId="77777777" w:rsidTr="00C1713E">
        <w:trPr>
          <w:jc w:val="center"/>
        </w:trPr>
        <w:tc>
          <w:tcPr>
            <w:tcW w:w="5000" w:type="pct"/>
            <w:gridSpan w:val="3"/>
            <w:shd w:val="clear" w:color="auto" w:fill="B2A1C7" w:themeFill="accent4" w:themeFillTint="99"/>
            <w:vAlign w:val="center"/>
          </w:tcPr>
          <w:p w14:paraId="6EA1A2F8" w14:textId="77777777" w:rsidR="00CF60B2" w:rsidRPr="00C1713E" w:rsidRDefault="00CF60B2" w:rsidP="00FF7C81">
            <w:pPr>
              <w:spacing w:line="276" w:lineRule="auto"/>
              <w:jc w:val="both"/>
              <w:rPr>
                <w:rFonts w:ascii="Trebuchet MS" w:hAnsi="Trebuchet MS"/>
                <w:b/>
                <w:sz w:val="20"/>
                <w:szCs w:val="20"/>
              </w:rPr>
            </w:pPr>
            <w:r w:rsidRPr="00C1713E">
              <w:rPr>
                <w:rFonts w:ascii="Trebuchet MS" w:hAnsi="Trebuchet MS"/>
                <w:b/>
                <w:sz w:val="20"/>
                <w:szCs w:val="20"/>
              </w:rPr>
              <w:t>3.</w:t>
            </w:r>
            <w:r w:rsidRPr="00C1713E">
              <w:rPr>
                <w:sz w:val="20"/>
                <w:szCs w:val="20"/>
              </w:rPr>
              <w:t xml:space="preserve"> </w:t>
            </w:r>
            <w:r w:rsidRPr="00C1713E">
              <w:rPr>
                <w:rFonts w:ascii="Trebuchet MS" w:hAnsi="Trebuchet MS"/>
                <w:b/>
                <w:sz w:val="20"/>
                <w:szCs w:val="20"/>
              </w:rPr>
              <w:t>Presentación del programa de actividades a desarrollar por la Dirección de Igualdad de Género y No Discriminación respecto a los siguientes ejes temáticos:</w:t>
            </w:r>
          </w:p>
          <w:p w14:paraId="49F5EF64" w14:textId="77777777" w:rsidR="00CF60B2" w:rsidRPr="00C1713E" w:rsidRDefault="00CF60B2" w:rsidP="00FF7C81">
            <w:pPr>
              <w:spacing w:line="276" w:lineRule="auto"/>
              <w:jc w:val="both"/>
              <w:rPr>
                <w:rFonts w:ascii="Trebuchet MS" w:hAnsi="Trebuchet MS" w:cs="Verdana"/>
                <w:b/>
                <w:bCs/>
                <w:color w:val="000000"/>
                <w:sz w:val="20"/>
                <w:szCs w:val="20"/>
              </w:rPr>
            </w:pPr>
          </w:p>
          <w:p w14:paraId="7AEDAD5C" w14:textId="77777777" w:rsidR="00CF60B2" w:rsidRPr="00C1713E" w:rsidRDefault="00CF60B2" w:rsidP="00FF7C81">
            <w:pPr>
              <w:pStyle w:val="Prrafodelista"/>
              <w:numPr>
                <w:ilvl w:val="0"/>
                <w:numId w:val="50"/>
              </w:numPr>
              <w:spacing w:line="276" w:lineRule="auto"/>
              <w:jc w:val="both"/>
              <w:rPr>
                <w:rFonts w:ascii="Trebuchet MS" w:hAnsi="Trebuchet MS" w:cs="Verdana"/>
                <w:b/>
                <w:bCs/>
                <w:color w:val="000000"/>
                <w:sz w:val="20"/>
                <w:szCs w:val="20"/>
              </w:rPr>
            </w:pPr>
            <w:r w:rsidRPr="00C1713E">
              <w:rPr>
                <w:rFonts w:ascii="Trebuchet MS" w:hAnsi="Trebuchet MS" w:cs="Verdana"/>
                <w:b/>
                <w:bCs/>
                <w:color w:val="000000"/>
                <w:sz w:val="20"/>
                <w:szCs w:val="20"/>
              </w:rPr>
              <w:t>Día Internacional de la Eliminación de Violencia contra las Mujeres y las Niñas, “Día Naranja” (25 de noviembre y los 25 de cada mes);</w:t>
            </w:r>
          </w:p>
          <w:p w14:paraId="0B20A10E" w14:textId="77777777" w:rsidR="00CF60B2" w:rsidRPr="00C1713E" w:rsidRDefault="00CF60B2" w:rsidP="00FF7C81">
            <w:pPr>
              <w:spacing w:line="276" w:lineRule="auto"/>
              <w:jc w:val="both"/>
              <w:rPr>
                <w:rFonts w:ascii="Trebuchet MS" w:hAnsi="Trebuchet MS" w:cs="Verdana"/>
                <w:b/>
                <w:bCs/>
                <w:color w:val="000000"/>
                <w:sz w:val="20"/>
                <w:szCs w:val="20"/>
              </w:rPr>
            </w:pPr>
          </w:p>
          <w:p w14:paraId="7DCF48A9" w14:textId="77777777" w:rsidR="00CF60B2" w:rsidRPr="00C1713E" w:rsidRDefault="00CF60B2" w:rsidP="00FF7C81">
            <w:pPr>
              <w:pStyle w:val="Prrafodelista"/>
              <w:numPr>
                <w:ilvl w:val="0"/>
                <w:numId w:val="50"/>
              </w:numPr>
              <w:spacing w:line="276" w:lineRule="auto"/>
              <w:jc w:val="both"/>
              <w:rPr>
                <w:rFonts w:ascii="Trebuchet MS" w:hAnsi="Trebuchet MS" w:cs="Verdana"/>
                <w:b/>
                <w:bCs/>
                <w:color w:val="000000"/>
                <w:sz w:val="20"/>
                <w:szCs w:val="20"/>
              </w:rPr>
            </w:pPr>
            <w:r w:rsidRPr="00C1713E">
              <w:rPr>
                <w:rFonts w:ascii="Trebuchet MS" w:hAnsi="Trebuchet MS" w:cs="Verdana"/>
                <w:b/>
                <w:bCs/>
                <w:color w:val="000000"/>
                <w:sz w:val="20"/>
                <w:szCs w:val="20"/>
              </w:rPr>
              <w:t>Día Internacional de los Derechos Humanos (10 de diciembre);</w:t>
            </w:r>
          </w:p>
          <w:p w14:paraId="14236C8A" w14:textId="77777777" w:rsidR="00CF60B2" w:rsidRPr="00C1713E" w:rsidRDefault="00CF60B2" w:rsidP="00FF7C81">
            <w:pPr>
              <w:spacing w:line="276" w:lineRule="auto"/>
              <w:jc w:val="both"/>
              <w:rPr>
                <w:rFonts w:ascii="Trebuchet MS" w:hAnsi="Trebuchet MS" w:cs="Verdana"/>
                <w:b/>
                <w:bCs/>
                <w:color w:val="000000"/>
                <w:sz w:val="20"/>
                <w:szCs w:val="20"/>
              </w:rPr>
            </w:pPr>
          </w:p>
          <w:p w14:paraId="2E07A866" w14:textId="77777777" w:rsidR="00CF60B2" w:rsidRPr="00C1713E" w:rsidRDefault="00CF60B2" w:rsidP="00FF7C81">
            <w:pPr>
              <w:pStyle w:val="Prrafodelista"/>
              <w:numPr>
                <w:ilvl w:val="0"/>
                <w:numId w:val="50"/>
              </w:numPr>
              <w:spacing w:line="276" w:lineRule="auto"/>
              <w:jc w:val="both"/>
              <w:rPr>
                <w:rFonts w:ascii="Trebuchet MS" w:hAnsi="Trebuchet MS" w:cs="Verdana"/>
                <w:b/>
                <w:bCs/>
                <w:color w:val="000000"/>
                <w:sz w:val="20"/>
                <w:szCs w:val="20"/>
              </w:rPr>
            </w:pPr>
            <w:r w:rsidRPr="00C1713E">
              <w:rPr>
                <w:rFonts w:ascii="Trebuchet MS" w:hAnsi="Trebuchet MS" w:cs="Verdana"/>
                <w:b/>
                <w:bCs/>
                <w:color w:val="000000"/>
                <w:sz w:val="20"/>
                <w:szCs w:val="20"/>
              </w:rPr>
              <w:t>Participación política de las personas de la diversidad sexual y en situación de discapacidad en el Proceso Electoral (análisis y diseño de acciones afirmativas);</w:t>
            </w:r>
          </w:p>
          <w:p w14:paraId="76D428B8" w14:textId="77777777" w:rsidR="00CF60B2" w:rsidRPr="00C1713E" w:rsidRDefault="00CF60B2" w:rsidP="00FF7C81">
            <w:pPr>
              <w:spacing w:line="276" w:lineRule="auto"/>
              <w:jc w:val="both"/>
              <w:rPr>
                <w:rFonts w:ascii="Trebuchet MS" w:hAnsi="Trebuchet MS" w:cs="Verdana"/>
                <w:b/>
                <w:bCs/>
                <w:color w:val="000000"/>
                <w:sz w:val="20"/>
                <w:szCs w:val="20"/>
              </w:rPr>
            </w:pPr>
          </w:p>
          <w:p w14:paraId="442B089D" w14:textId="77777777" w:rsidR="00CF60B2" w:rsidRPr="00C1713E" w:rsidRDefault="00CF60B2" w:rsidP="00FF7C81">
            <w:pPr>
              <w:pStyle w:val="Prrafodelista"/>
              <w:numPr>
                <w:ilvl w:val="0"/>
                <w:numId w:val="50"/>
              </w:numPr>
              <w:spacing w:line="276" w:lineRule="auto"/>
              <w:jc w:val="both"/>
              <w:rPr>
                <w:rFonts w:ascii="Trebuchet MS" w:hAnsi="Trebuchet MS" w:cs="Verdana"/>
                <w:b/>
                <w:bCs/>
                <w:color w:val="000000"/>
                <w:sz w:val="20"/>
                <w:szCs w:val="20"/>
              </w:rPr>
            </w:pPr>
            <w:r w:rsidRPr="00C1713E">
              <w:rPr>
                <w:rFonts w:ascii="Trebuchet MS" w:hAnsi="Trebuchet MS" w:cs="Verdana"/>
                <w:b/>
                <w:bCs/>
                <w:color w:val="000000"/>
                <w:sz w:val="20"/>
                <w:szCs w:val="20"/>
              </w:rPr>
              <w:t>Conmemoración del Sufragio de las Mujeres en México (17 de octubre);</w:t>
            </w:r>
          </w:p>
          <w:p w14:paraId="41F64CEC" w14:textId="77777777" w:rsidR="00CF60B2" w:rsidRPr="00C1713E" w:rsidRDefault="00CF60B2" w:rsidP="00FF7C81">
            <w:pPr>
              <w:spacing w:line="276" w:lineRule="auto"/>
              <w:jc w:val="both"/>
              <w:rPr>
                <w:rFonts w:ascii="Trebuchet MS" w:hAnsi="Trebuchet MS" w:cs="Verdana"/>
                <w:b/>
                <w:bCs/>
                <w:color w:val="000000"/>
                <w:sz w:val="20"/>
                <w:szCs w:val="20"/>
              </w:rPr>
            </w:pPr>
          </w:p>
          <w:p w14:paraId="20F1C411" w14:textId="77777777" w:rsidR="00CF60B2" w:rsidRPr="00C1713E" w:rsidRDefault="00CF60B2" w:rsidP="00FF7C81">
            <w:pPr>
              <w:pStyle w:val="Prrafodelista"/>
              <w:numPr>
                <w:ilvl w:val="0"/>
                <w:numId w:val="50"/>
              </w:numPr>
              <w:spacing w:line="276" w:lineRule="auto"/>
              <w:jc w:val="both"/>
              <w:rPr>
                <w:rFonts w:ascii="Trebuchet MS" w:hAnsi="Trebuchet MS" w:cs="Verdana"/>
                <w:b/>
                <w:bCs/>
                <w:color w:val="000000"/>
                <w:sz w:val="20"/>
                <w:szCs w:val="20"/>
              </w:rPr>
            </w:pPr>
            <w:r w:rsidRPr="00C1713E">
              <w:rPr>
                <w:rFonts w:ascii="Trebuchet MS" w:hAnsi="Trebuchet MS" w:cs="Verdana"/>
                <w:b/>
                <w:bCs/>
                <w:color w:val="000000"/>
                <w:sz w:val="20"/>
                <w:szCs w:val="20"/>
              </w:rPr>
              <w:t>Violencia Política contra las Mujeres en razón de Género, y</w:t>
            </w:r>
          </w:p>
          <w:p w14:paraId="75FB7AD7" w14:textId="77777777" w:rsidR="00CF60B2" w:rsidRPr="00C1713E" w:rsidRDefault="00CF60B2" w:rsidP="00FF7C81">
            <w:pPr>
              <w:spacing w:line="276" w:lineRule="auto"/>
              <w:jc w:val="both"/>
              <w:rPr>
                <w:rFonts w:ascii="Trebuchet MS" w:hAnsi="Trebuchet MS" w:cs="Verdana"/>
                <w:b/>
                <w:bCs/>
                <w:color w:val="000000"/>
                <w:sz w:val="20"/>
                <w:szCs w:val="20"/>
              </w:rPr>
            </w:pPr>
          </w:p>
          <w:p w14:paraId="4BA492ED" w14:textId="77777777" w:rsidR="00CF60B2" w:rsidRPr="00C1713E" w:rsidRDefault="00CF60B2" w:rsidP="00FF7C81">
            <w:pPr>
              <w:pStyle w:val="Prrafodelista"/>
              <w:numPr>
                <w:ilvl w:val="0"/>
                <w:numId w:val="50"/>
              </w:numPr>
              <w:spacing w:line="276" w:lineRule="auto"/>
              <w:jc w:val="both"/>
              <w:rPr>
                <w:rFonts w:ascii="Trebuchet MS" w:hAnsi="Trebuchet MS" w:cs="Verdana"/>
                <w:b/>
                <w:bCs/>
                <w:color w:val="000000"/>
                <w:sz w:val="20"/>
                <w:szCs w:val="20"/>
              </w:rPr>
            </w:pPr>
            <w:r w:rsidRPr="00C1713E">
              <w:rPr>
                <w:rFonts w:ascii="Trebuchet MS" w:hAnsi="Trebuchet MS" w:cs="Verdana"/>
                <w:b/>
                <w:bCs/>
                <w:color w:val="000000"/>
                <w:sz w:val="20"/>
                <w:szCs w:val="20"/>
              </w:rPr>
              <w:t>Prevención, atención, sanción y reparación del hostigamiento y acoso laboral y sexual.</w:t>
            </w:r>
          </w:p>
          <w:p w14:paraId="03A55BA7" w14:textId="77777777" w:rsidR="00CF60B2" w:rsidRPr="00C1713E" w:rsidRDefault="00CF60B2" w:rsidP="00FF7C81">
            <w:pPr>
              <w:spacing w:line="276" w:lineRule="auto"/>
              <w:jc w:val="both"/>
              <w:rPr>
                <w:rFonts w:ascii="Trebuchet MS" w:hAnsi="Trebuchet MS" w:cs="Verdana"/>
                <w:b/>
                <w:bCs/>
                <w:color w:val="000000"/>
                <w:sz w:val="20"/>
                <w:szCs w:val="20"/>
              </w:rPr>
            </w:pPr>
          </w:p>
        </w:tc>
      </w:tr>
      <w:tr w:rsidR="00CF60B2" w:rsidRPr="00C1713E" w14:paraId="57B4FB6D" w14:textId="77777777" w:rsidTr="00C1713E">
        <w:trPr>
          <w:jc w:val="center"/>
        </w:trPr>
        <w:tc>
          <w:tcPr>
            <w:tcW w:w="913" w:type="pct"/>
            <w:vAlign w:val="center"/>
          </w:tcPr>
          <w:p w14:paraId="6763823E" w14:textId="77777777" w:rsidR="00CF60B2" w:rsidRPr="00C1713E" w:rsidRDefault="00CF60B2" w:rsidP="00FF7C81">
            <w:pPr>
              <w:snapToGrid w:val="0"/>
              <w:spacing w:line="276" w:lineRule="auto"/>
              <w:jc w:val="center"/>
              <w:rPr>
                <w:rFonts w:ascii="Trebuchet MS" w:hAnsi="Trebuchet MS" w:cs="Arial"/>
                <w:b/>
                <w:bCs/>
                <w:sz w:val="20"/>
                <w:szCs w:val="20"/>
              </w:rPr>
            </w:pPr>
            <w:proofErr w:type="spellStart"/>
            <w:r w:rsidRPr="00C1713E">
              <w:rPr>
                <w:rFonts w:ascii="Trebuchet MS" w:hAnsi="Trebuchet MS"/>
                <w:b/>
                <w:sz w:val="20"/>
                <w:szCs w:val="20"/>
              </w:rPr>
              <w:lastRenderedPageBreak/>
              <w:t>Zoad</w:t>
            </w:r>
            <w:proofErr w:type="spellEnd"/>
            <w:r w:rsidRPr="00C1713E">
              <w:rPr>
                <w:rFonts w:ascii="Trebuchet MS" w:hAnsi="Trebuchet MS"/>
                <w:b/>
                <w:sz w:val="20"/>
                <w:szCs w:val="20"/>
              </w:rPr>
              <w:t xml:space="preserve"> </w:t>
            </w:r>
            <w:proofErr w:type="spellStart"/>
            <w:r w:rsidRPr="00C1713E">
              <w:rPr>
                <w:rFonts w:ascii="Trebuchet MS" w:hAnsi="Trebuchet MS"/>
                <w:b/>
                <w:sz w:val="20"/>
                <w:szCs w:val="20"/>
              </w:rPr>
              <w:t>Jeanine</w:t>
            </w:r>
            <w:proofErr w:type="spellEnd"/>
            <w:r w:rsidRPr="00C1713E">
              <w:rPr>
                <w:rFonts w:ascii="Trebuchet MS" w:hAnsi="Trebuchet MS"/>
                <w:b/>
                <w:sz w:val="20"/>
                <w:szCs w:val="20"/>
              </w:rPr>
              <w:t xml:space="preserve"> García González</w:t>
            </w:r>
          </w:p>
        </w:tc>
        <w:tc>
          <w:tcPr>
            <w:tcW w:w="4087" w:type="pct"/>
            <w:gridSpan w:val="2"/>
            <w:vAlign w:val="center"/>
          </w:tcPr>
          <w:p w14:paraId="6F88621B" w14:textId="77777777" w:rsidR="00CF60B2" w:rsidRPr="00C1713E" w:rsidRDefault="00CF60B2" w:rsidP="00FF7C81">
            <w:pPr>
              <w:spacing w:line="276" w:lineRule="auto"/>
              <w:jc w:val="both"/>
              <w:rPr>
                <w:rFonts w:ascii="Trebuchet MS" w:hAnsi="Trebuchet MS" w:cs="Verdana"/>
                <w:bCs/>
                <w:color w:val="000000"/>
                <w:sz w:val="20"/>
                <w:szCs w:val="20"/>
              </w:rPr>
            </w:pPr>
            <w:r w:rsidRPr="00C1713E">
              <w:rPr>
                <w:rFonts w:ascii="Trebuchet MS" w:hAnsi="Trebuchet MS" w:cs="Verdana"/>
                <w:bCs/>
                <w:color w:val="000000"/>
                <w:sz w:val="20"/>
                <w:szCs w:val="20"/>
              </w:rPr>
              <w:t>Señala: “Muchas gracias secretario técnico, de nueva cuenta le pido a la directora María Rosas Palacios, que por favor nos presente el programa de actividades que de la mano hemos desarrollado para que bajo su dirección, se lleven a cabo las actividades que ahí nos va a referir y por supuesto en coordinación con esta Comisión, adelante María, por favor preséntanos tu programa.”</w:t>
            </w:r>
          </w:p>
          <w:p w14:paraId="5E28A0FD" w14:textId="77777777" w:rsidR="00CF60B2" w:rsidRPr="00C1713E" w:rsidRDefault="00CF60B2" w:rsidP="00FF7C81">
            <w:pPr>
              <w:spacing w:line="276" w:lineRule="auto"/>
              <w:jc w:val="both"/>
              <w:rPr>
                <w:rFonts w:ascii="Trebuchet MS" w:hAnsi="Trebuchet MS" w:cs="Verdana"/>
                <w:bCs/>
                <w:color w:val="000000"/>
                <w:sz w:val="20"/>
                <w:szCs w:val="20"/>
              </w:rPr>
            </w:pPr>
            <w:r w:rsidRPr="00C1713E">
              <w:rPr>
                <w:rFonts w:ascii="Trebuchet MS" w:hAnsi="Trebuchet MS" w:cs="Verdana"/>
                <w:bCs/>
                <w:color w:val="000000"/>
                <w:sz w:val="20"/>
                <w:szCs w:val="20"/>
              </w:rPr>
              <w:t xml:space="preserve"> </w:t>
            </w:r>
          </w:p>
        </w:tc>
      </w:tr>
      <w:tr w:rsidR="00CF60B2" w:rsidRPr="00C1713E" w14:paraId="092E570E" w14:textId="77777777" w:rsidTr="00C1713E">
        <w:trPr>
          <w:jc w:val="center"/>
        </w:trPr>
        <w:tc>
          <w:tcPr>
            <w:tcW w:w="913" w:type="pct"/>
            <w:vAlign w:val="center"/>
          </w:tcPr>
          <w:p w14:paraId="551E658E" w14:textId="77777777" w:rsidR="00CF60B2" w:rsidRPr="00C1713E" w:rsidRDefault="00CF60B2" w:rsidP="00FF7C81">
            <w:pPr>
              <w:snapToGrid w:val="0"/>
              <w:spacing w:line="276" w:lineRule="auto"/>
              <w:jc w:val="center"/>
              <w:rPr>
                <w:rFonts w:ascii="Trebuchet MS" w:hAnsi="Trebuchet MS" w:cs="Arial"/>
                <w:b/>
                <w:bCs/>
                <w:sz w:val="20"/>
                <w:szCs w:val="20"/>
              </w:rPr>
            </w:pPr>
            <w:r w:rsidRPr="00C1713E">
              <w:rPr>
                <w:rFonts w:ascii="Trebuchet MS" w:hAnsi="Trebuchet MS" w:cs="Arial"/>
                <w:b/>
                <w:bCs/>
                <w:sz w:val="20"/>
                <w:szCs w:val="20"/>
              </w:rPr>
              <w:t>María Rosas Palacios</w:t>
            </w:r>
          </w:p>
        </w:tc>
        <w:tc>
          <w:tcPr>
            <w:tcW w:w="4087" w:type="pct"/>
            <w:gridSpan w:val="2"/>
            <w:vAlign w:val="center"/>
          </w:tcPr>
          <w:p w14:paraId="0A2AD414" w14:textId="77777777" w:rsidR="00CF60B2" w:rsidRPr="00C1713E" w:rsidRDefault="00CF60B2" w:rsidP="00FF7C81">
            <w:pPr>
              <w:spacing w:line="276" w:lineRule="auto"/>
              <w:jc w:val="both"/>
              <w:rPr>
                <w:rFonts w:ascii="Trebuchet MS" w:hAnsi="Trebuchet MS" w:cs="Verdana"/>
                <w:bCs/>
                <w:color w:val="000000"/>
                <w:sz w:val="20"/>
                <w:szCs w:val="20"/>
              </w:rPr>
            </w:pPr>
            <w:r w:rsidRPr="00C1713E">
              <w:rPr>
                <w:rFonts w:ascii="Trebuchet MS" w:hAnsi="Trebuchet MS" w:cs="Verdana"/>
                <w:bCs/>
                <w:color w:val="000000"/>
                <w:sz w:val="20"/>
                <w:szCs w:val="20"/>
              </w:rPr>
              <w:t xml:space="preserve">Expresa: “Con gusto consejera presidenta. Me permito apoyarme de una presentación, ¿ahí lo están viendo?, si, perfecto. Bueno, pues estas son las actividades que, como ya bien ha mencionado la consejera, se han programado por ejes temáticos para desarrollar del mes de julio al mes de diciembre. En primer lugar, tenemos lo que tiene que ver con el marco del 25 de noviembre que se conmemora el día internacional de la eliminación de la violencia contra las mujeres y las niñas, pero que también en un esfuerzo internacional se conmemora cada mes los días 25, de hecho el día de hoy tuvimos una charla virtual en el marco de esas actividades, con la maestra Cinthia Ramírez, precisamente tocando el tema de violencia política contra las mujeres, estas charlas se cuelgan en las redes institucionales y se pueden consultar y ver cada vez que nosotros queramos. También en este marco, se están desarrollando infografías alusivas al tema, la que toca, por ejemplo, en esta ocasión tiene que ver con los tipos y modalidades de violencia. También se invita cada mes al personal a portar un distintivo o prenda naranja alusivo, pues para hacer conciencia a este día, también a compartir las actividades del instituto, de las redes y también una iluminación naranja de los edificios. Bueno, ya lo que propiamente tiene que ver el mes de noviembre, el 25 que es el día que la Organización de las Naciones Unidas ha determinado como el Día Internacional de la Eliminación de la Violencia contra las Mujeres, es la realización de una </w:t>
            </w:r>
            <w:r w:rsidRPr="00C1713E">
              <w:rPr>
                <w:rFonts w:ascii="Trebuchet MS" w:hAnsi="Trebuchet MS" w:cs="Verdana"/>
                <w:bCs/>
                <w:color w:val="000000"/>
                <w:sz w:val="20"/>
                <w:szCs w:val="20"/>
              </w:rPr>
              <w:lastRenderedPageBreak/>
              <w:t xml:space="preserve">jornada de reflexión que se propone se titule: </w:t>
            </w:r>
            <w:r w:rsidRPr="00C1713E">
              <w:rPr>
                <w:rFonts w:ascii="Trebuchet MS" w:hAnsi="Trebuchet MS" w:cs="Verdana"/>
                <w:bCs/>
                <w:i/>
                <w:color w:val="000000"/>
                <w:sz w:val="20"/>
                <w:szCs w:val="20"/>
              </w:rPr>
              <w:t>“La reforma en materia de</w:t>
            </w:r>
            <w:r w:rsidRPr="00C1713E">
              <w:rPr>
                <w:rFonts w:ascii="Trebuchet MS" w:hAnsi="Trebuchet MS" w:cs="Verdana"/>
                <w:bCs/>
                <w:color w:val="000000"/>
                <w:sz w:val="20"/>
                <w:szCs w:val="20"/>
              </w:rPr>
              <w:t xml:space="preserve"> </w:t>
            </w:r>
            <w:r w:rsidRPr="00C1713E">
              <w:rPr>
                <w:rFonts w:ascii="Trebuchet MS" w:hAnsi="Trebuchet MS" w:cs="Verdana"/>
                <w:bCs/>
                <w:i/>
                <w:color w:val="000000"/>
                <w:sz w:val="20"/>
                <w:szCs w:val="20"/>
              </w:rPr>
              <w:t xml:space="preserve">violencia política contra las mujeres en razón de género en Jalisco: balance y desafíos”, </w:t>
            </w:r>
            <w:r w:rsidRPr="00C1713E">
              <w:rPr>
                <w:rFonts w:ascii="Trebuchet MS" w:hAnsi="Trebuchet MS" w:cs="Verdana"/>
                <w:bCs/>
                <w:color w:val="000000"/>
                <w:sz w:val="20"/>
                <w:szCs w:val="20"/>
              </w:rPr>
              <w:t xml:space="preserve">es decir, dónde estamos, qué nos falta. La idea es poder tener aquí la participación de conferencistas del INE y también algunas expertas a nivel internacional, así como casos exitosos en lo local, también reflexionar sobre la agenda que se tiene que desarrollar desde las diferentes instituciones para poder tener una implementación efectiva de la reforma. Después, también de los propios organismos internacionales, después del día 25 se ha establecido los 16 días de activismo, es una campaña también internacional y en ese sentido, que va del 25 de noviembre al 10 de diciembre, en ese sentido, pues como ustedes lo conocen porque está en el documento circulado, va a haber una serie de actividades donde van a participar todas las direcciones del instituto, hay diferentes actividades unas son más de contenidos, de reflexión, que se van a dar en el marco de la FIL, otras van más dirigidas a cuestiones lúdicas para hacer sensibilización y, bueno, en general ha sido también un ejercicio innovador, es la primera vez que como institución podemos integrar un programa de esta naturaleza y con la participación de todas las direcciones. Estos 16 días de activismo se cierran con la conmemoración del 10 de diciembre que es el Día Internacional de los Derechos Humanos y, en ese sentido, pues también estamos planteando una conferencia virtual que se denomine: </w:t>
            </w:r>
            <w:r w:rsidRPr="00C1713E">
              <w:rPr>
                <w:rFonts w:ascii="Trebuchet MS" w:hAnsi="Trebuchet MS" w:cs="Verdana"/>
                <w:bCs/>
                <w:i/>
                <w:color w:val="000000"/>
                <w:sz w:val="20"/>
                <w:szCs w:val="20"/>
              </w:rPr>
              <w:t>“Avances, retos y desafíos para garantizar los Derechos Humanos en Jalisco”</w:t>
            </w:r>
            <w:r w:rsidRPr="00C1713E">
              <w:rPr>
                <w:rFonts w:ascii="Trebuchet MS" w:hAnsi="Trebuchet MS" w:cs="Verdana"/>
                <w:bCs/>
                <w:color w:val="000000"/>
                <w:sz w:val="20"/>
                <w:szCs w:val="20"/>
              </w:rPr>
              <w:t>. Luego, también tenemos otro tema que tiene que ver con empezar a conocer estas experiencias exitosas que implementaron otros OPLES respecto a las acciones afirmativas para incluir candidaturas de personas de la diversidad sexual y de personas que viven en algún tipo de discapacidad, estas se están planteando para la segunda quincena del mes de septiembre, realizar unas mesas de trabajo con 8 OPLES que hemos revisado y que consideramos que pueden aportarle mucho a la construcción de los lineamientos para el caso Jalisco, ya de cara al próximo proceso electoral y, que también, como es su conocimiento, con ello le empezamos a dar cumplimiento a la resolución de la sentencia del Tribunal Electoral que mandata, que vincula al instituto, para realizar estos trabajos. Después, tenemos lo que es la conmemoración del sufragio de las mujeres en México, el 17 de octubre, y la propuesta en este sentido, de manera general, es hacer una recuperación del movimiento sufragista aquí en el estado, nos parece que es importante que se conozca cómo fue este proceso histórico y, en ese sentido, estamos pensando en tener una conferencia magistral “</w:t>
            </w:r>
            <w:r w:rsidRPr="00C1713E">
              <w:rPr>
                <w:rFonts w:ascii="Trebuchet MS" w:hAnsi="Trebuchet MS" w:cs="Verdana"/>
                <w:bCs/>
                <w:i/>
                <w:color w:val="000000"/>
                <w:sz w:val="20"/>
                <w:szCs w:val="20"/>
              </w:rPr>
              <w:t>La lucha sobre el sufragio femenino en Jalisco</w:t>
            </w:r>
            <w:r w:rsidRPr="00C1713E">
              <w:rPr>
                <w:rFonts w:ascii="Trebuchet MS" w:hAnsi="Trebuchet MS" w:cs="Verdana"/>
                <w:bCs/>
                <w:color w:val="000000"/>
                <w:sz w:val="20"/>
                <w:szCs w:val="20"/>
              </w:rPr>
              <w:t xml:space="preserve">”, impartida por la doctora María Teresa Fernández Aceves, ella es investigadora del CIESAS, también infografías de las mujeres sufragistas, ¿Quiénes son? Conocer un poco de su vida, producir un video breve que recupere este proceso histórico y también estamos pensando en o planteando hacer un reconocimiento a mujeres lideresas, promotoras y defensoras de los derechos políticos de las mujeres y la paridad. También, tenemos otro eje de trabajo </w:t>
            </w:r>
            <w:r w:rsidRPr="00C1713E">
              <w:rPr>
                <w:rFonts w:ascii="Trebuchet MS" w:hAnsi="Trebuchet MS" w:cs="Verdana"/>
                <w:bCs/>
                <w:color w:val="000000"/>
                <w:sz w:val="20"/>
                <w:szCs w:val="20"/>
              </w:rPr>
              <w:lastRenderedPageBreak/>
              <w:t>que es el de Violencia Política contra las Mujeres en razón de Género, ahí  bueno pues hay que hacer la elaboración de los informes correspondientes, tanto el que se rinde ante el Consejo General, como los que se tienen que presentar por motivo de las personas que se registran en los sistemas estatales, en los sistemas nacional y estatal de violencia, de las personas, perdón, que se registran en el sistema estatal y nacional de personas que fueron sancionadas por violencia política. También, se quiere hacer la presentación y promoción de una serie de videos denominados: “Así lo viví” que recupera la historia de 6 mujeres pioneras en diversos espacios de Jalisco y, gestionar un convenio de colaboración con la Universidad de Guadalajara para poder ofertar un diplomado, estamos pensando que sea para el mes de noviembre, es la tercera edición porque ya hemos realizado uno con la UPN, otro segundo con la Universidad de Guadalajara y esta vez sería repetir la experiencia con la Universidad de Guadalajara y, por último, están los trabajos para la prevención, atención, sanción y reparación del hostigamiento y acoso laboral y sexual, que ese es un tema más interno, que tiene que ver con la actualización del proyecto de protocolo para la atención de ello, que tenemos trabajado aquí en la Comisión, pero que a partir de una serie de actualizaciones que tuvo el INE pues tenemos que actualizar nosotros también y la idea es poderlo tener, presentarlo aquí en la Comisión, aprobarlo y después aprobarlo en Consejo General, también hacer los trabajos para su socialización, su implementación y para poder hacer una difusión correcta entre el personal y, bueno, también estamos trabajando en unas publicaciones virtuales con el Instituto Nacional Electoral, estamos trabajando en la elaboración de los capítulos correspondientes al caso Jalisco en dos libros, el primero se llama: “</w:t>
            </w:r>
            <w:r w:rsidRPr="00C1713E">
              <w:rPr>
                <w:rFonts w:ascii="Trebuchet MS" w:hAnsi="Trebuchet MS" w:cs="Verdana"/>
                <w:bCs/>
                <w:i/>
                <w:color w:val="000000"/>
                <w:sz w:val="20"/>
                <w:szCs w:val="20"/>
              </w:rPr>
              <w:t>Experiencia y buenas prácticas en observancia y aplicación del principio de paridad y acciones afirmativas durante el proceso electoral federal y concurrente 2020-2021</w:t>
            </w:r>
            <w:r w:rsidRPr="00C1713E">
              <w:rPr>
                <w:rFonts w:ascii="Trebuchet MS" w:hAnsi="Trebuchet MS" w:cs="Verdana"/>
                <w:bCs/>
                <w:color w:val="000000"/>
                <w:sz w:val="20"/>
                <w:szCs w:val="20"/>
              </w:rPr>
              <w:t>” y el segundo: “</w:t>
            </w:r>
            <w:r w:rsidRPr="00C1713E">
              <w:rPr>
                <w:rFonts w:ascii="Trebuchet MS" w:hAnsi="Trebuchet MS" w:cs="Verdana"/>
                <w:bCs/>
                <w:i/>
                <w:color w:val="000000"/>
                <w:sz w:val="20"/>
                <w:szCs w:val="20"/>
              </w:rPr>
              <w:t>La reforma en materia de violencia política contra las mujeres en razón de género y su homologación a nivel local: avances y desafíos</w:t>
            </w:r>
            <w:r w:rsidRPr="00C1713E">
              <w:rPr>
                <w:rFonts w:ascii="Trebuchet MS" w:hAnsi="Trebuchet MS" w:cs="Verdana"/>
                <w:bCs/>
                <w:color w:val="000000"/>
                <w:sz w:val="20"/>
                <w:szCs w:val="20"/>
              </w:rPr>
              <w:t xml:space="preserve">”, y bueno, pues esto es todo lo que tiene considerado este programa.” </w:t>
            </w:r>
          </w:p>
          <w:p w14:paraId="2816AE6D" w14:textId="77777777" w:rsidR="00CF60B2" w:rsidRPr="00C1713E" w:rsidRDefault="00CF60B2" w:rsidP="00FF7C81">
            <w:pPr>
              <w:spacing w:line="276" w:lineRule="auto"/>
              <w:jc w:val="both"/>
              <w:rPr>
                <w:rFonts w:ascii="Trebuchet MS" w:hAnsi="Trebuchet MS" w:cs="Verdana"/>
                <w:bCs/>
                <w:color w:val="000000"/>
                <w:sz w:val="20"/>
                <w:szCs w:val="20"/>
              </w:rPr>
            </w:pPr>
          </w:p>
        </w:tc>
      </w:tr>
      <w:tr w:rsidR="00CF60B2" w:rsidRPr="00C1713E" w14:paraId="6765D286" w14:textId="77777777" w:rsidTr="00C1713E">
        <w:trPr>
          <w:jc w:val="center"/>
        </w:trPr>
        <w:tc>
          <w:tcPr>
            <w:tcW w:w="913" w:type="pct"/>
            <w:vAlign w:val="center"/>
          </w:tcPr>
          <w:p w14:paraId="51CE6430" w14:textId="77777777" w:rsidR="00CF60B2" w:rsidRPr="00C1713E" w:rsidRDefault="00CF60B2" w:rsidP="00FF7C81">
            <w:pPr>
              <w:snapToGrid w:val="0"/>
              <w:spacing w:line="276" w:lineRule="auto"/>
              <w:jc w:val="center"/>
              <w:rPr>
                <w:rFonts w:ascii="Trebuchet MS" w:hAnsi="Trebuchet MS" w:cs="Arial"/>
                <w:b/>
                <w:bCs/>
                <w:sz w:val="20"/>
                <w:szCs w:val="20"/>
              </w:rPr>
            </w:pPr>
            <w:r w:rsidRPr="00C1713E">
              <w:rPr>
                <w:rFonts w:ascii="Trebuchet MS" w:hAnsi="Trebuchet MS"/>
                <w:b/>
                <w:bCs/>
                <w:sz w:val="20"/>
                <w:szCs w:val="20"/>
              </w:rPr>
              <w:lastRenderedPageBreak/>
              <w:t>Secretario Técnico</w:t>
            </w:r>
          </w:p>
        </w:tc>
        <w:tc>
          <w:tcPr>
            <w:tcW w:w="4087" w:type="pct"/>
            <w:gridSpan w:val="2"/>
            <w:vAlign w:val="center"/>
          </w:tcPr>
          <w:p w14:paraId="75E676CD" w14:textId="77777777" w:rsidR="00CF60B2" w:rsidRPr="00C1713E" w:rsidRDefault="00CF60B2" w:rsidP="00FF7C81">
            <w:pPr>
              <w:spacing w:line="276" w:lineRule="auto"/>
              <w:jc w:val="both"/>
              <w:rPr>
                <w:rFonts w:ascii="Trebuchet MS" w:hAnsi="Trebuchet MS" w:cs="Verdana"/>
                <w:bCs/>
                <w:color w:val="000000"/>
                <w:sz w:val="20"/>
                <w:szCs w:val="20"/>
              </w:rPr>
            </w:pPr>
            <w:r w:rsidRPr="00C1713E">
              <w:rPr>
                <w:rFonts w:ascii="Trebuchet MS" w:hAnsi="Trebuchet MS" w:cs="Verdana"/>
                <w:bCs/>
                <w:color w:val="000000"/>
                <w:sz w:val="20"/>
                <w:szCs w:val="20"/>
              </w:rPr>
              <w:t>Comenta: “Me parece que la consejera presidenta tiene problemas con su conexión de internet, vamos a esperar un momento para volver a tenerla ya conectada.”</w:t>
            </w:r>
          </w:p>
          <w:p w14:paraId="25688FDC" w14:textId="77777777" w:rsidR="00CF60B2" w:rsidRPr="00C1713E" w:rsidRDefault="00CF60B2" w:rsidP="00FF7C81">
            <w:pPr>
              <w:spacing w:line="276" w:lineRule="auto"/>
              <w:jc w:val="both"/>
              <w:rPr>
                <w:rFonts w:ascii="Trebuchet MS" w:hAnsi="Trebuchet MS" w:cs="Verdana"/>
                <w:bCs/>
                <w:color w:val="000000"/>
                <w:sz w:val="20"/>
                <w:szCs w:val="20"/>
              </w:rPr>
            </w:pPr>
          </w:p>
          <w:p w14:paraId="3763A84A" w14:textId="77777777" w:rsidR="00CF60B2" w:rsidRPr="00C1713E" w:rsidRDefault="00CF60B2" w:rsidP="00FF7C81">
            <w:pPr>
              <w:spacing w:line="276" w:lineRule="auto"/>
              <w:jc w:val="both"/>
              <w:rPr>
                <w:rFonts w:ascii="Trebuchet MS" w:hAnsi="Trebuchet MS" w:cs="Verdana"/>
                <w:bCs/>
                <w:color w:val="000000"/>
                <w:sz w:val="20"/>
                <w:szCs w:val="20"/>
              </w:rPr>
            </w:pPr>
            <w:r w:rsidRPr="00C1713E">
              <w:rPr>
                <w:rFonts w:ascii="Trebuchet MS" w:hAnsi="Trebuchet MS" w:cs="Verdana"/>
                <w:bCs/>
                <w:color w:val="000000"/>
                <w:sz w:val="20"/>
                <w:szCs w:val="20"/>
              </w:rPr>
              <w:t>Agrega: “La escuchamos consejera presidenta.”</w:t>
            </w:r>
          </w:p>
          <w:p w14:paraId="053BEFA9" w14:textId="77777777" w:rsidR="00CF60B2" w:rsidRPr="00C1713E" w:rsidRDefault="00CF60B2" w:rsidP="00FF7C81">
            <w:pPr>
              <w:spacing w:line="276" w:lineRule="auto"/>
              <w:jc w:val="both"/>
              <w:rPr>
                <w:rFonts w:ascii="Trebuchet MS" w:hAnsi="Trebuchet MS" w:cs="Verdana"/>
                <w:bCs/>
                <w:color w:val="000000"/>
                <w:sz w:val="20"/>
                <w:szCs w:val="20"/>
              </w:rPr>
            </w:pPr>
          </w:p>
        </w:tc>
      </w:tr>
      <w:tr w:rsidR="00CF60B2" w:rsidRPr="00C1713E" w14:paraId="0EF17499" w14:textId="77777777" w:rsidTr="00C1713E">
        <w:trPr>
          <w:jc w:val="center"/>
        </w:trPr>
        <w:tc>
          <w:tcPr>
            <w:tcW w:w="913" w:type="pct"/>
            <w:vAlign w:val="center"/>
          </w:tcPr>
          <w:p w14:paraId="484A5E5B" w14:textId="77777777" w:rsidR="00CF60B2" w:rsidRPr="00C1713E" w:rsidRDefault="00CF60B2" w:rsidP="00FF7C81">
            <w:pPr>
              <w:snapToGrid w:val="0"/>
              <w:spacing w:line="276" w:lineRule="auto"/>
              <w:jc w:val="center"/>
              <w:rPr>
                <w:rFonts w:ascii="Trebuchet MS" w:hAnsi="Trebuchet MS"/>
                <w:b/>
                <w:bCs/>
                <w:sz w:val="20"/>
                <w:szCs w:val="20"/>
              </w:rPr>
            </w:pPr>
            <w:proofErr w:type="spellStart"/>
            <w:r w:rsidRPr="00C1713E">
              <w:rPr>
                <w:rFonts w:ascii="Trebuchet MS" w:hAnsi="Trebuchet MS"/>
                <w:b/>
                <w:sz w:val="20"/>
                <w:szCs w:val="20"/>
              </w:rPr>
              <w:t>Zoad</w:t>
            </w:r>
            <w:proofErr w:type="spellEnd"/>
            <w:r w:rsidRPr="00C1713E">
              <w:rPr>
                <w:rFonts w:ascii="Trebuchet MS" w:hAnsi="Trebuchet MS"/>
                <w:b/>
                <w:sz w:val="20"/>
                <w:szCs w:val="20"/>
              </w:rPr>
              <w:t xml:space="preserve"> </w:t>
            </w:r>
            <w:proofErr w:type="spellStart"/>
            <w:r w:rsidRPr="00C1713E">
              <w:rPr>
                <w:rFonts w:ascii="Trebuchet MS" w:hAnsi="Trebuchet MS"/>
                <w:b/>
                <w:sz w:val="20"/>
                <w:szCs w:val="20"/>
              </w:rPr>
              <w:t>Jeanine</w:t>
            </w:r>
            <w:proofErr w:type="spellEnd"/>
            <w:r w:rsidRPr="00C1713E">
              <w:rPr>
                <w:rFonts w:ascii="Trebuchet MS" w:hAnsi="Trebuchet MS"/>
                <w:b/>
                <w:sz w:val="20"/>
                <w:szCs w:val="20"/>
              </w:rPr>
              <w:t xml:space="preserve"> García González</w:t>
            </w:r>
          </w:p>
        </w:tc>
        <w:tc>
          <w:tcPr>
            <w:tcW w:w="4087" w:type="pct"/>
            <w:gridSpan w:val="2"/>
            <w:vAlign w:val="center"/>
          </w:tcPr>
          <w:p w14:paraId="6812B6AD" w14:textId="77777777" w:rsidR="00CF60B2" w:rsidRPr="00C1713E" w:rsidRDefault="00CF60B2" w:rsidP="00FF7C81">
            <w:pPr>
              <w:spacing w:line="276" w:lineRule="auto"/>
              <w:jc w:val="both"/>
              <w:rPr>
                <w:rFonts w:ascii="Trebuchet MS" w:hAnsi="Trebuchet MS" w:cs="Verdana"/>
                <w:bCs/>
                <w:color w:val="000000"/>
                <w:sz w:val="20"/>
                <w:szCs w:val="20"/>
              </w:rPr>
            </w:pPr>
            <w:r w:rsidRPr="00C1713E">
              <w:rPr>
                <w:rFonts w:ascii="Trebuchet MS" w:hAnsi="Trebuchet MS" w:cs="Verdana"/>
                <w:bCs/>
                <w:color w:val="000000"/>
                <w:sz w:val="20"/>
                <w:szCs w:val="20"/>
              </w:rPr>
              <w:t>Señala: “… Gracias, es que aquí no puedo identificar si me escuchan o no, la directora concluyó con la presentación ¿verdad secretario?”</w:t>
            </w:r>
          </w:p>
          <w:p w14:paraId="30F70116" w14:textId="77777777" w:rsidR="00CF60B2" w:rsidRPr="00C1713E" w:rsidRDefault="00CF60B2" w:rsidP="00FF7C81">
            <w:pPr>
              <w:spacing w:line="276" w:lineRule="auto"/>
              <w:jc w:val="both"/>
              <w:rPr>
                <w:rFonts w:ascii="Trebuchet MS" w:hAnsi="Trebuchet MS" w:cs="Verdana"/>
                <w:bCs/>
                <w:color w:val="000000"/>
                <w:sz w:val="20"/>
                <w:szCs w:val="20"/>
              </w:rPr>
            </w:pPr>
          </w:p>
        </w:tc>
      </w:tr>
      <w:tr w:rsidR="00CF60B2" w:rsidRPr="00C1713E" w14:paraId="2E06AB3C" w14:textId="77777777" w:rsidTr="00C1713E">
        <w:trPr>
          <w:jc w:val="center"/>
        </w:trPr>
        <w:tc>
          <w:tcPr>
            <w:tcW w:w="913" w:type="pct"/>
            <w:vAlign w:val="center"/>
          </w:tcPr>
          <w:p w14:paraId="6012CF9F" w14:textId="77777777" w:rsidR="00CF60B2" w:rsidRPr="00C1713E" w:rsidRDefault="00CF60B2" w:rsidP="00FF7C81">
            <w:pPr>
              <w:snapToGrid w:val="0"/>
              <w:spacing w:line="276" w:lineRule="auto"/>
              <w:jc w:val="center"/>
              <w:rPr>
                <w:rFonts w:ascii="Trebuchet MS" w:hAnsi="Trebuchet MS"/>
                <w:b/>
                <w:bCs/>
                <w:sz w:val="20"/>
                <w:szCs w:val="20"/>
              </w:rPr>
            </w:pPr>
            <w:r w:rsidRPr="00C1713E">
              <w:rPr>
                <w:rFonts w:ascii="Trebuchet MS" w:hAnsi="Trebuchet MS"/>
                <w:b/>
                <w:bCs/>
                <w:sz w:val="20"/>
                <w:szCs w:val="20"/>
              </w:rPr>
              <w:t>Secretario Técnico</w:t>
            </w:r>
          </w:p>
        </w:tc>
        <w:tc>
          <w:tcPr>
            <w:tcW w:w="4087" w:type="pct"/>
            <w:gridSpan w:val="2"/>
            <w:vAlign w:val="center"/>
          </w:tcPr>
          <w:p w14:paraId="4CB3EFE3" w14:textId="77777777" w:rsidR="00CF60B2" w:rsidRPr="00C1713E" w:rsidRDefault="00CF60B2" w:rsidP="00FF7C81">
            <w:pPr>
              <w:spacing w:line="276" w:lineRule="auto"/>
              <w:jc w:val="both"/>
              <w:rPr>
                <w:rFonts w:ascii="Trebuchet MS" w:hAnsi="Trebuchet MS" w:cs="Verdana"/>
                <w:bCs/>
                <w:color w:val="000000"/>
                <w:sz w:val="20"/>
                <w:szCs w:val="20"/>
              </w:rPr>
            </w:pPr>
            <w:r w:rsidRPr="00C1713E">
              <w:rPr>
                <w:rFonts w:ascii="Trebuchet MS" w:hAnsi="Trebuchet MS" w:cs="Verdana"/>
                <w:bCs/>
                <w:color w:val="000000"/>
                <w:sz w:val="20"/>
                <w:szCs w:val="20"/>
              </w:rPr>
              <w:t>Responde: “Es correcto consejera presidenta.”</w:t>
            </w:r>
          </w:p>
        </w:tc>
      </w:tr>
      <w:tr w:rsidR="00CF60B2" w:rsidRPr="00C1713E" w14:paraId="36F841B3" w14:textId="77777777" w:rsidTr="00C1713E">
        <w:trPr>
          <w:jc w:val="center"/>
        </w:trPr>
        <w:tc>
          <w:tcPr>
            <w:tcW w:w="913" w:type="pct"/>
            <w:vAlign w:val="center"/>
          </w:tcPr>
          <w:p w14:paraId="50E3F97C" w14:textId="77777777" w:rsidR="00CF60B2" w:rsidRPr="00C1713E" w:rsidRDefault="00CF60B2" w:rsidP="00FF7C81">
            <w:pPr>
              <w:snapToGrid w:val="0"/>
              <w:spacing w:line="276" w:lineRule="auto"/>
              <w:jc w:val="center"/>
              <w:rPr>
                <w:rFonts w:ascii="Trebuchet MS" w:hAnsi="Trebuchet MS"/>
                <w:b/>
                <w:bCs/>
                <w:sz w:val="20"/>
                <w:szCs w:val="20"/>
              </w:rPr>
            </w:pPr>
            <w:proofErr w:type="spellStart"/>
            <w:r w:rsidRPr="00C1713E">
              <w:rPr>
                <w:rFonts w:ascii="Trebuchet MS" w:hAnsi="Trebuchet MS"/>
                <w:b/>
                <w:sz w:val="20"/>
                <w:szCs w:val="20"/>
              </w:rPr>
              <w:lastRenderedPageBreak/>
              <w:t>Zoad</w:t>
            </w:r>
            <w:proofErr w:type="spellEnd"/>
            <w:r w:rsidRPr="00C1713E">
              <w:rPr>
                <w:rFonts w:ascii="Trebuchet MS" w:hAnsi="Trebuchet MS"/>
                <w:b/>
                <w:sz w:val="20"/>
                <w:szCs w:val="20"/>
              </w:rPr>
              <w:t xml:space="preserve"> </w:t>
            </w:r>
            <w:proofErr w:type="spellStart"/>
            <w:r w:rsidRPr="00C1713E">
              <w:rPr>
                <w:rFonts w:ascii="Trebuchet MS" w:hAnsi="Trebuchet MS"/>
                <w:b/>
                <w:sz w:val="20"/>
                <w:szCs w:val="20"/>
              </w:rPr>
              <w:t>Jeanine</w:t>
            </w:r>
            <w:proofErr w:type="spellEnd"/>
            <w:r w:rsidRPr="00C1713E">
              <w:rPr>
                <w:rFonts w:ascii="Trebuchet MS" w:hAnsi="Trebuchet MS"/>
                <w:b/>
                <w:sz w:val="20"/>
                <w:szCs w:val="20"/>
              </w:rPr>
              <w:t xml:space="preserve"> García González</w:t>
            </w:r>
          </w:p>
        </w:tc>
        <w:tc>
          <w:tcPr>
            <w:tcW w:w="4087" w:type="pct"/>
            <w:gridSpan w:val="2"/>
            <w:vAlign w:val="center"/>
          </w:tcPr>
          <w:p w14:paraId="54E6D7F9" w14:textId="77777777" w:rsidR="00CF60B2" w:rsidRPr="00C1713E" w:rsidRDefault="00CF60B2" w:rsidP="00FF7C81">
            <w:pPr>
              <w:spacing w:line="276" w:lineRule="auto"/>
              <w:jc w:val="both"/>
              <w:rPr>
                <w:rFonts w:ascii="Trebuchet MS" w:hAnsi="Trebuchet MS" w:cs="Verdana"/>
                <w:bCs/>
                <w:color w:val="000000"/>
                <w:sz w:val="20"/>
                <w:szCs w:val="20"/>
              </w:rPr>
            </w:pPr>
            <w:r w:rsidRPr="00C1713E">
              <w:rPr>
                <w:rFonts w:ascii="Trebuchet MS" w:hAnsi="Trebuchet MS" w:cs="Verdana"/>
                <w:bCs/>
                <w:color w:val="000000"/>
                <w:sz w:val="20"/>
                <w:szCs w:val="20"/>
              </w:rPr>
              <w:t>Refiere: “Gracias, bueno está a su consideración el informe presentado, alguien…”</w:t>
            </w:r>
          </w:p>
        </w:tc>
      </w:tr>
      <w:tr w:rsidR="00CF60B2" w:rsidRPr="00C1713E" w14:paraId="6E7EEC6D" w14:textId="77777777" w:rsidTr="00C1713E">
        <w:trPr>
          <w:jc w:val="center"/>
        </w:trPr>
        <w:tc>
          <w:tcPr>
            <w:tcW w:w="913" w:type="pct"/>
            <w:vAlign w:val="center"/>
          </w:tcPr>
          <w:p w14:paraId="6CFD4C7D" w14:textId="77777777" w:rsidR="00CF60B2" w:rsidRPr="00C1713E" w:rsidRDefault="00CF60B2" w:rsidP="00FF7C81">
            <w:pPr>
              <w:snapToGrid w:val="0"/>
              <w:spacing w:line="276" w:lineRule="auto"/>
              <w:jc w:val="center"/>
              <w:rPr>
                <w:rFonts w:ascii="Trebuchet MS" w:hAnsi="Trebuchet MS"/>
                <w:b/>
                <w:sz w:val="20"/>
                <w:szCs w:val="20"/>
              </w:rPr>
            </w:pPr>
            <w:r w:rsidRPr="00C1713E">
              <w:rPr>
                <w:rFonts w:ascii="Trebuchet MS" w:hAnsi="Trebuchet MS"/>
                <w:b/>
                <w:bCs/>
                <w:sz w:val="20"/>
                <w:szCs w:val="20"/>
              </w:rPr>
              <w:t>Secretario Técnico</w:t>
            </w:r>
          </w:p>
        </w:tc>
        <w:tc>
          <w:tcPr>
            <w:tcW w:w="4087" w:type="pct"/>
            <w:gridSpan w:val="2"/>
            <w:vAlign w:val="center"/>
          </w:tcPr>
          <w:p w14:paraId="4C6C36CB" w14:textId="77777777" w:rsidR="00CF60B2" w:rsidRPr="00C1713E" w:rsidRDefault="00CF60B2" w:rsidP="00FF7C81">
            <w:pPr>
              <w:spacing w:line="276" w:lineRule="auto"/>
              <w:jc w:val="both"/>
              <w:rPr>
                <w:rFonts w:ascii="Trebuchet MS" w:hAnsi="Trebuchet MS" w:cs="Verdana"/>
                <w:bCs/>
                <w:color w:val="000000"/>
                <w:sz w:val="20"/>
                <w:szCs w:val="20"/>
              </w:rPr>
            </w:pPr>
            <w:r w:rsidRPr="00C1713E">
              <w:rPr>
                <w:rFonts w:ascii="Trebuchet MS" w:hAnsi="Trebuchet MS" w:cs="Verdana"/>
                <w:bCs/>
                <w:color w:val="000000"/>
                <w:sz w:val="20"/>
                <w:szCs w:val="20"/>
              </w:rPr>
              <w:t>Agrega: “Consejera presidenta se ha cortado su comunicación.”</w:t>
            </w:r>
          </w:p>
        </w:tc>
      </w:tr>
      <w:tr w:rsidR="00CF60B2" w:rsidRPr="00C1713E" w14:paraId="3F60BBB3" w14:textId="77777777" w:rsidTr="00C1713E">
        <w:trPr>
          <w:jc w:val="center"/>
        </w:trPr>
        <w:tc>
          <w:tcPr>
            <w:tcW w:w="913" w:type="pct"/>
            <w:vAlign w:val="center"/>
          </w:tcPr>
          <w:p w14:paraId="1640F3E8" w14:textId="77777777" w:rsidR="00CF60B2" w:rsidRPr="00C1713E" w:rsidRDefault="00CF60B2" w:rsidP="00FF7C81">
            <w:pPr>
              <w:snapToGrid w:val="0"/>
              <w:spacing w:line="276" w:lineRule="auto"/>
              <w:jc w:val="center"/>
              <w:rPr>
                <w:rFonts w:ascii="Trebuchet MS" w:hAnsi="Trebuchet MS"/>
                <w:b/>
                <w:sz w:val="20"/>
                <w:szCs w:val="20"/>
              </w:rPr>
            </w:pPr>
            <w:proofErr w:type="spellStart"/>
            <w:r w:rsidRPr="00C1713E">
              <w:rPr>
                <w:rFonts w:ascii="Trebuchet MS" w:hAnsi="Trebuchet MS"/>
                <w:b/>
                <w:sz w:val="20"/>
                <w:szCs w:val="20"/>
              </w:rPr>
              <w:t>Zoad</w:t>
            </w:r>
            <w:proofErr w:type="spellEnd"/>
            <w:r w:rsidRPr="00C1713E">
              <w:rPr>
                <w:rFonts w:ascii="Trebuchet MS" w:hAnsi="Trebuchet MS"/>
                <w:b/>
                <w:sz w:val="20"/>
                <w:szCs w:val="20"/>
              </w:rPr>
              <w:t xml:space="preserve"> </w:t>
            </w:r>
            <w:proofErr w:type="spellStart"/>
            <w:r w:rsidRPr="00C1713E">
              <w:rPr>
                <w:rFonts w:ascii="Trebuchet MS" w:hAnsi="Trebuchet MS"/>
                <w:b/>
                <w:sz w:val="20"/>
                <w:szCs w:val="20"/>
              </w:rPr>
              <w:t>Jeanine</w:t>
            </w:r>
            <w:proofErr w:type="spellEnd"/>
            <w:r w:rsidRPr="00C1713E">
              <w:rPr>
                <w:rFonts w:ascii="Trebuchet MS" w:hAnsi="Trebuchet MS"/>
                <w:b/>
                <w:sz w:val="20"/>
                <w:szCs w:val="20"/>
              </w:rPr>
              <w:t xml:space="preserve"> García González</w:t>
            </w:r>
          </w:p>
        </w:tc>
        <w:tc>
          <w:tcPr>
            <w:tcW w:w="4087" w:type="pct"/>
            <w:gridSpan w:val="2"/>
            <w:vAlign w:val="center"/>
          </w:tcPr>
          <w:p w14:paraId="54D9CABF" w14:textId="77777777" w:rsidR="00CF60B2" w:rsidRPr="00C1713E" w:rsidRDefault="00CF60B2" w:rsidP="00FF7C81">
            <w:pPr>
              <w:spacing w:line="276" w:lineRule="auto"/>
              <w:jc w:val="both"/>
              <w:rPr>
                <w:rFonts w:ascii="Trebuchet MS" w:hAnsi="Trebuchet MS" w:cs="Verdana"/>
                <w:bCs/>
                <w:color w:val="000000"/>
                <w:sz w:val="20"/>
                <w:szCs w:val="20"/>
              </w:rPr>
            </w:pPr>
          </w:p>
          <w:p w14:paraId="4243D575" w14:textId="77777777" w:rsidR="00CF60B2" w:rsidRPr="00C1713E" w:rsidRDefault="00CF60B2" w:rsidP="00FF7C81">
            <w:pPr>
              <w:spacing w:line="276" w:lineRule="auto"/>
              <w:jc w:val="both"/>
              <w:rPr>
                <w:rFonts w:ascii="Trebuchet MS" w:hAnsi="Trebuchet MS" w:cs="Verdana"/>
                <w:bCs/>
                <w:color w:val="000000"/>
                <w:sz w:val="20"/>
                <w:szCs w:val="20"/>
              </w:rPr>
            </w:pPr>
            <w:r w:rsidRPr="00C1713E">
              <w:rPr>
                <w:rFonts w:ascii="Trebuchet MS" w:hAnsi="Trebuchet MS" w:cs="Verdana"/>
                <w:bCs/>
                <w:color w:val="000000"/>
                <w:sz w:val="20"/>
                <w:szCs w:val="20"/>
              </w:rPr>
              <w:t>Expresa: “De no ser así, agradezco… ¿Alguien solicitó hacer alguna intervención secretario?”</w:t>
            </w:r>
          </w:p>
        </w:tc>
      </w:tr>
      <w:tr w:rsidR="00CF60B2" w:rsidRPr="00C1713E" w14:paraId="4CBD2F0E" w14:textId="77777777" w:rsidTr="00C1713E">
        <w:trPr>
          <w:jc w:val="center"/>
        </w:trPr>
        <w:tc>
          <w:tcPr>
            <w:tcW w:w="913" w:type="pct"/>
            <w:vAlign w:val="center"/>
          </w:tcPr>
          <w:p w14:paraId="7D0DA5D4" w14:textId="77777777" w:rsidR="00CF60B2" w:rsidRPr="00C1713E" w:rsidRDefault="00CF60B2" w:rsidP="00FF7C81">
            <w:pPr>
              <w:snapToGrid w:val="0"/>
              <w:spacing w:line="276" w:lineRule="auto"/>
              <w:jc w:val="center"/>
              <w:rPr>
                <w:rFonts w:ascii="Trebuchet MS" w:hAnsi="Trebuchet MS"/>
                <w:b/>
                <w:sz w:val="20"/>
                <w:szCs w:val="20"/>
              </w:rPr>
            </w:pPr>
            <w:r w:rsidRPr="00C1713E">
              <w:rPr>
                <w:rFonts w:ascii="Trebuchet MS" w:hAnsi="Trebuchet MS"/>
                <w:b/>
                <w:bCs/>
                <w:sz w:val="20"/>
                <w:szCs w:val="20"/>
              </w:rPr>
              <w:t>Secretario Técnico</w:t>
            </w:r>
          </w:p>
        </w:tc>
        <w:tc>
          <w:tcPr>
            <w:tcW w:w="4087" w:type="pct"/>
            <w:gridSpan w:val="2"/>
            <w:vAlign w:val="center"/>
          </w:tcPr>
          <w:p w14:paraId="0F9FB420" w14:textId="77777777" w:rsidR="00CF60B2" w:rsidRPr="00C1713E" w:rsidRDefault="00CF60B2" w:rsidP="00FF7C81">
            <w:pPr>
              <w:spacing w:line="276" w:lineRule="auto"/>
              <w:jc w:val="both"/>
              <w:rPr>
                <w:rFonts w:ascii="Trebuchet MS" w:hAnsi="Trebuchet MS" w:cs="Verdana"/>
                <w:bCs/>
                <w:color w:val="000000"/>
                <w:sz w:val="20"/>
                <w:szCs w:val="20"/>
              </w:rPr>
            </w:pPr>
            <w:r w:rsidRPr="00C1713E">
              <w:rPr>
                <w:rFonts w:ascii="Trebuchet MS" w:hAnsi="Trebuchet MS" w:cs="Verdana"/>
                <w:bCs/>
                <w:color w:val="000000"/>
                <w:sz w:val="20"/>
                <w:szCs w:val="20"/>
              </w:rPr>
              <w:t>Señala: “Nadie consejera presidenta.”</w:t>
            </w:r>
          </w:p>
          <w:p w14:paraId="7CCDD7B5" w14:textId="77777777" w:rsidR="00CF60B2" w:rsidRPr="00C1713E" w:rsidRDefault="00CF60B2" w:rsidP="00FF7C81">
            <w:pPr>
              <w:spacing w:line="276" w:lineRule="auto"/>
              <w:jc w:val="both"/>
              <w:rPr>
                <w:rFonts w:ascii="Trebuchet MS" w:hAnsi="Trebuchet MS" w:cs="Verdana"/>
                <w:bCs/>
                <w:color w:val="000000"/>
                <w:sz w:val="20"/>
                <w:szCs w:val="20"/>
              </w:rPr>
            </w:pPr>
          </w:p>
          <w:p w14:paraId="7FD941C5" w14:textId="77777777" w:rsidR="00CF60B2" w:rsidRPr="00C1713E" w:rsidRDefault="00CF60B2" w:rsidP="00FF7C81">
            <w:pPr>
              <w:spacing w:line="276" w:lineRule="auto"/>
              <w:jc w:val="both"/>
              <w:rPr>
                <w:rFonts w:ascii="Trebuchet MS" w:hAnsi="Trebuchet MS" w:cs="Verdana"/>
                <w:bCs/>
                <w:color w:val="000000"/>
                <w:sz w:val="20"/>
                <w:szCs w:val="20"/>
              </w:rPr>
            </w:pPr>
            <w:r w:rsidRPr="00C1713E">
              <w:rPr>
                <w:rFonts w:ascii="Trebuchet MS" w:hAnsi="Trebuchet MS" w:cs="Verdana"/>
                <w:bCs/>
                <w:color w:val="000000"/>
                <w:sz w:val="20"/>
                <w:szCs w:val="20"/>
              </w:rPr>
              <w:t>Pregunta: “¿Me escucha consejera presidenta?”</w:t>
            </w:r>
          </w:p>
        </w:tc>
      </w:tr>
      <w:tr w:rsidR="00CF60B2" w:rsidRPr="00C1713E" w14:paraId="08919C99" w14:textId="77777777" w:rsidTr="00C1713E">
        <w:trPr>
          <w:jc w:val="center"/>
        </w:trPr>
        <w:tc>
          <w:tcPr>
            <w:tcW w:w="913" w:type="pct"/>
            <w:vAlign w:val="center"/>
          </w:tcPr>
          <w:p w14:paraId="10C31C1B" w14:textId="77777777" w:rsidR="00CF60B2" w:rsidRPr="00C1713E" w:rsidRDefault="00CF60B2" w:rsidP="00FF7C81">
            <w:pPr>
              <w:snapToGrid w:val="0"/>
              <w:spacing w:line="276" w:lineRule="auto"/>
              <w:jc w:val="center"/>
              <w:rPr>
                <w:rFonts w:ascii="Trebuchet MS" w:hAnsi="Trebuchet MS"/>
                <w:b/>
                <w:sz w:val="20"/>
                <w:szCs w:val="20"/>
              </w:rPr>
            </w:pPr>
            <w:proofErr w:type="spellStart"/>
            <w:r w:rsidRPr="00C1713E">
              <w:rPr>
                <w:rFonts w:ascii="Trebuchet MS" w:hAnsi="Trebuchet MS"/>
                <w:b/>
                <w:sz w:val="20"/>
                <w:szCs w:val="20"/>
              </w:rPr>
              <w:t>Zoad</w:t>
            </w:r>
            <w:proofErr w:type="spellEnd"/>
            <w:r w:rsidRPr="00C1713E">
              <w:rPr>
                <w:rFonts w:ascii="Trebuchet MS" w:hAnsi="Trebuchet MS"/>
                <w:b/>
                <w:sz w:val="20"/>
                <w:szCs w:val="20"/>
              </w:rPr>
              <w:t xml:space="preserve"> </w:t>
            </w:r>
            <w:proofErr w:type="spellStart"/>
            <w:r w:rsidRPr="00C1713E">
              <w:rPr>
                <w:rFonts w:ascii="Trebuchet MS" w:hAnsi="Trebuchet MS"/>
                <w:b/>
                <w:sz w:val="20"/>
                <w:szCs w:val="20"/>
              </w:rPr>
              <w:t>Jeanine</w:t>
            </w:r>
            <w:proofErr w:type="spellEnd"/>
            <w:r w:rsidRPr="00C1713E">
              <w:rPr>
                <w:rFonts w:ascii="Trebuchet MS" w:hAnsi="Trebuchet MS"/>
                <w:b/>
                <w:sz w:val="20"/>
                <w:szCs w:val="20"/>
              </w:rPr>
              <w:t xml:space="preserve"> García González</w:t>
            </w:r>
          </w:p>
        </w:tc>
        <w:tc>
          <w:tcPr>
            <w:tcW w:w="4087" w:type="pct"/>
            <w:gridSpan w:val="2"/>
            <w:vAlign w:val="center"/>
          </w:tcPr>
          <w:p w14:paraId="281A007E" w14:textId="77777777" w:rsidR="00CF60B2" w:rsidRPr="00C1713E" w:rsidRDefault="00CF60B2" w:rsidP="00FF7C81">
            <w:pPr>
              <w:spacing w:line="276" w:lineRule="auto"/>
              <w:jc w:val="both"/>
              <w:rPr>
                <w:rFonts w:ascii="Trebuchet MS" w:hAnsi="Trebuchet MS" w:cs="Verdana"/>
                <w:bCs/>
                <w:color w:val="000000"/>
                <w:sz w:val="20"/>
                <w:szCs w:val="20"/>
              </w:rPr>
            </w:pPr>
            <w:r w:rsidRPr="00C1713E">
              <w:rPr>
                <w:rFonts w:ascii="Trebuchet MS" w:hAnsi="Trebuchet MS" w:cs="Verdana"/>
                <w:bCs/>
                <w:color w:val="000000"/>
                <w:sz w:val="20"/>
                <w:szCs w:val="20"/>
              </w:rPr>
              <w:t>Comenta: “Perdón secretario, ¿ya nadie solicitó la intervención en este punto?”</w:t>
            </w:r>
          </w:p>
        </w:tc>
      </w:tr>
      <w:tr w:rsidR="00CF60B2" w:rsidRPr="00C1713E" w14:paraId="0495D9BA" w14:textId="77777777" w:rsidTr="00C1713E">
        <w:trPr>
          <w:jc w:val="center"/>
        </w:trPr>
        <w:tc>
          <w:tcPr>
            <w:tcW w:w="913" w:type="pct"/>
            <w:vAlign w:val="center"/>
          </w:tcPr>
          <w:p w14:paraId="55313D3F" w14:textId="77777777" w:rsidR="00CF60B2" w:rsidRPr="00C1713E" w:rsidRDefault="00CF60B2" w:rsidP="00FF7C81">
            <w:pPr>
              <w:snapToGrid w:val="0"/>
              <w:spacing w:line="276" w:lineRule="auto"/>
              <w:jc w:val="center"/>
              <w:rPr>
                <w:rFonts w:ascii="Trebuchet MS" w:hAnsi="Trebuchet MS"/>
                <w:b/>
                <w:sz w:val="20"/>
                <w:szCs w:val="20"/>
              </w:rPr>
            </w:pPr>
            <w:r w:rsidRPr="00C1713E">
              <w:rPr>
                <w:rFonts w:ascii="Trebuchet MS" w:hAnsi="Trebuchet MS"/>
                <w:b/>
                <w:bCs/>
                <w:sz w:val="20"/>
                <w:szCs w:val="20"/>
              </w:rPr>
              <w:t>Secretario Técnico</w:t>
            </w:r>
          </w:p>
        </w:tc>
        <w:tc>
          <w:tcPr>
            <w:tcW w:w="4087" w:type="pct"/>
            <w:gridSpan w:val="2"/>
            <w:vAlign w:val="center"/>
          </w:tcPr>
          <w:p w14:paraId="5D078568" w14:textId="77777777" w:rsidR="00CF60B2" w:rsidRPr="00C1713E" w:rsidRDefault="00CF60B2" w:rsidP="00FF7C81">
            <w:pPr>
              <w:spacing w:line="276" w:lineRule="auto"/>
              <w:jc w:val="both"/>
              <w:rPr>
                <w:rFonts w:ascii="Trebuchet MS" w:hAnsi="Trebuchet MS" w:cs="Verdana"/>
                <w:bCs/>
                <w:color w:val="000000"/>
                <w:sz w:val="20"/>
                <w:szCs w:val="20"/>
              </w:rPr>
            </w:pPr>
            <w:r w:rsidRPr="00C1713E">
              <w:rPr>
                <w:rFonts w:ascii="Trebuchet MS" w:hAnsi="Trebuchet MS" w:cs="Verdana"/>
                <w:bCs/>
                <w:color w:val="000000"/>
                <w:sz w:val="20"/>
                <w:szCs w:val="20"/>
              </w:rPr>
              <w:t>Responde: “Hasta el momento no consejera presidenta.”</w:t>
            </w:r>
          </w:p>
        </w:tc>
      </w:tr>
      <w:tr w:rsidR="00CF60B2" w:rsidRPr="00C1713E" w14:paraId="16F05E1F" w14:textId="77777777" w:rsidTr="00C1713E">
        <w:trPr>
          <w:jc w:val="center"/>
        </w:trPr>
        <w:tc>
          <w:tcPr>
            <w:tcW w:w="913" w:type="pct"/>
            <w:vAlign w:val="center"/>
          </w:tcPr>
          <w:p w14:paraId="03CE5A1D" w14:textId="77777777" w:rsidR="00CF60B2" w:rsidRPr="00C1713E" w:rsidRDefault="00CF60B2" w:rsidP="00FF7C81">
            <w:pPr>
              <w:snapToGrid w:val="0"/>
              <w:spacing w:line="276" w:lineRule="auto"/>
              <w:jc w:val="center"/>
              <w:rPr>
                <w:rFonts w:ascii="Trebuchet MS" w:hAnsi="Trebuchet MS"/>
                <w:b/>
                <w:sz w:val="20"/>
                <w:szCs w:val="20"/>
              </w:rPr>
            </w:pPr>
            <w:proofErr w:type="spellStart"/>
            <w:r w:rsidRPr="00C1713E">
              <w:rPr>
                <w:rFonts w:ascii="Trebuchet MS" w:hAnsi="Trebuchet MS"/>
                <w:b/>
                <w:sz w:val="20"/>
                <w:szCs w:val="20"/>
              </w:rPr>
              <w:t>Zoad</w:t>
            </w:r>
            <w:proofErr w:type="spellEnd"/>
            <w:r w:rsidRPr="00C1713E">
              <w:rPr>
                <w:rFonts w:ascii="Trebuchet MS" w:hAnsi="Trebuchet MS"/>
                <w:b/>
                <w:sz w:val="20"/>
                <w:szCs w:val="20"/>
              </w:rPr>
              <w:t xml:space="preserve"> </w:t>
            </w:r>
            <w:proofErr w:type="spellStart"/>
            <w:r w:rsidRPr="00C1713E">
              <w:rPr>
                <w:rFonts w:ascii="Trebuchet MS" w:hAnsi="Trebuchet MS"/>
                <w:b/>
                <w:sz w:val="20"/>
                <w:szCs w:val="20"/>
              </w:rPr>
              <w:t>Jeanine</w:t>
            </w:r>
            <w:proofErr w:type="spellEnd"/>
            <w:r w:rsidRPr="00C1713E">
              <w:rPr>
                <w:rFonts w:ascii="Trebuchet MS" w:hAnsi="Trebuchet MS"/>
                <w:b/>
                <w:sz w:val="20"/>
                <w:szCs w:val="20"/>
              </w:rPr>
              <w:t xml:space="preserve"> García González</w:t>
            </w:r>
          </w:p>
        </w:tc>
        <w:tc>
          <w:tcPr>
            <w:tcW w:w="4087" w:type="pct"/>
            <w:gridSpan w:val="2"/>
            <w:vAlign w:val="center"/>
          </w:tcPr>
          <w:p w14:paraId="1E63BE17" w14:textId="77777777" w:rsidR="00CF60B2" w:rsidRPr="00C1713E" w:rsidRDefault="00CF60B2" w:rsidP="00FF7C81">
            <w:pPr>
              <w:spacing w:line="276" w:lineRule="auto"/>
              <w:jc w:val="both"/>
              <w:rPr>
                <w:rFonts w:ascii="Trebuchet MS" w:hAnsi="Trebuchet MS" w:cs="Verdana"/>
                <w:bCs/>
                <w:color w:val="000000"/>
                <w:sz w:val="20"/>
                <w:szCs w:val="20"/>
              </w:rPr>
            </w:pPr>
            <w:r w:rsidRPr="00C1713E">
              <w:rPr>
                <w:rFonts w:ascii="Trebuchet MS" w:hAnsi="Trebuchet MS" w:cs="Verdana"/>
                <w:bCs/>
                <w:color w:val="000000"/>
                <w:sz w:val="20"/>
                <w:szCs w:val="20"/>
              </w:rPr>
              <w:t>Refiere: “Que pena, muchas, pero bueno ya saben que últimamente ya estamos habituados a que sucedan estos imponderables. Bueno, agradezco por supuesto a la dirección de igualdad por la presentación y, particularmente por la apertura para desarrollar este programa, sé que implica pues mucho y que implicará mucho trabajo, mucha logística, pero estamos en la conciencia de que ningún acto que realicemos respecto de estos temas será en vano, al contrario creo que cualquier esfuerzo es insuficiente para acotar: 1. La brecha de género y, por otro, las acciones para erradicar la violencia política, la violencia contra las mujeres y niñas en general, así como, por supuesto, el hostigamiento y acoso laboral y sexual, entonces hemos sumado esfuerzos para que estas actividades se desarrollen de la mejor manera y poderlas socializar con la ciudadanía… abierta la invitación para que al interior de los partidos políticos nos sumemos en estos ejes temáticos y por supuesto abierta la propuesta para que si requirieran alguna capacitación al interior de cada uno de ustedes, vamos también a preparar un proyecto … con los lineamientos que se emitieron para, los lineamientos para prevenir, sancionar y erradicar la violencia en los partidos políticos para socializar su contenido con ustedes quienes militan…”</w:t>
            </w:r>
          </w:p>
          <w:p w14:paraId="73802AA1" w14:textId="77777777" w:rsidR="00CF60B2" w:rsidRPr="00C1713E" w:rsidRDefault="00CF60B2" w:rsidP="00FF7C81">
            <w:pPr>
              <w:spacing w:line="276" w:lineRule="auto"/>
              <w:jc w:val="both"/>
              <w:rPr>
                <w:rFonts w:ascii="Trebuchet MS" w:hAnsi="Trebuchet MS" w:cs="Verdana"/>
                <w:bCs/>
                <w:color w:val="000000"/>
                <w:sz w:val="20"/>
                <w:szCs w:val="20"/>
              </w:rPr>
            </w:pPr>
          </w:p>
        </w:tc>
      </w:tr>
      <w:tr w:rsidR="00CF60B2" w:rsidRPr="00C1713E" w14:paraId="4D3A2878" w14:textId="77777777" w:rsidTr="00C1713E">
        <w:trPr>
          <w:jc w:val="center"/>
        </w:trPr>
        <w:tc>
          <w:tcPr>
            <w:tcW w:w="913" w:type="pct"/>
            <w:vAlign w:val="center"/>
          </w:tcPr>
          <w:p w14:paraId="1E579A04" w14:textId="77777777" w:rsidR="00CF60B2" w:rsidRPr="00C1713E" w:rsidRDefault="00CF60B2" w:rsidP="00FF7C81">
            <w:pPr>
              <w:snapToGrid w:val="0"/>
              <w:spacing w:line="276" w:lineRule="auto"/>
              <w:jc w:val="center"/>
              <w:rPr>
                <w:rFonts w:ascii="Trebuchet MS" w:hAnsi="Trebuchet MS"/>
                <w:b/>
                <w:sz w:val="20"/>
                <w:szCs w:val="20"/>
              </w:rPr>
            </w:pPr>
            <w:r w:rsidRPr="00C1713E">
              <w:rPr>
                <w:rFonts w:ascii="Trebuchet MS" w:hAnsi="Trebuchet MS"/>
                <w:b/>
                <w:bCs/>
                <w:sz w:val="20"/>
                <w:szCs w:val="20"/>
              </w:rPr>
              <w:t>Secretario Técnico</w:t>
            </w:r>
          </w:p>
        </w:tc>
        <w:tc>
          <w:tcPr>
            <w:tcW w:w="4087" w:type="pct"/>
            <w:gridSpan w:val="2"/>
            <w:vAlign w:val="center"/>
          </w:tcPr>
          <w:p w14:paraId="21BC3B42" w14:textId="77777777" w:rsidR="00CF60B2" w:rsidRPr="00C1713E" w:rsidRDefault="00CF60B2" w:rsidP="00FF7C81">
            <w:pPr>
              <w:spacing w:line="276" w:lineRule="auto"/>
              <w:jc w:val="both"/>
              <w:rPr>
                <w:rFonts w:ascii="Trebuchet MS" w:hAnsi="Trebuchet MS" w:cs="Verdana"/>
                <w:bCs/>
                <w:color w:val="000000"/>
                <w:sz w:val="20"/>
                <w:szCs w:val="20"/>
              </w:rPr>
            </w:pPr>
            <w:r w:rsidRPr="00C1713E">
              <w:rPr>
                <w:rFonts w:ascii="Trebuchet MS" w:hAnsi="Trebuchet MS" w:cs="Verdana"/>
                <w:bCs/>
                <w:color w:val="000000"/>
                <w:sz w:val="20"/>
                <w:szCs w:val="20"/>
              </w:rPr>
              <w:t>Señala: “Bien, está en la línea la consejera presidenta de la Comisión para continuar con la sesión, en vista de la intermitente conexión de internet. Adelante consejera.”</w:t>
            </w:r>
          </w:p>
        </w:tc>
      </w:tr>
      <w:tr w:rsidR="00CF60B2" w:rsidRPr="00C1713E" w14:paraId="484C37EC" w14:textId="77777777" w:rsidTr="00C1713E">
        <w:trPr>
          <w:jc w:val="center"/>
        </w:trPr>
        <w:tc>
          <w:tcPr>
            <w:tcW w:w="913" w:type="pct"/>
            <w:vAlign w:val="center"/>
          </w:tcPr>
          <w:p w14:paraId="4B2F6719" w14:textId="77777777" w:rsidR="00CF60B2" w:rsidRPr="00C1713E" w:rsidRDefault="00CF60B2" w:rsidP="00FF7C81">
            <w:pPr>
              <w:snapToGrid w:val="0"/>
              <w:spacing w:line="276" w:lineRule="auto"/>
              <w:jc w:val="center"/>
              <w:rPr>
                <w:rFonts w:ascii="Trebuchet MS" w:hAnsi="Trebuchet MS"/>
                <w:b/>
                <w:sz w:val="20"/>
                <w:szCs w:val="20"/>
              </w:rPr>
            </w:pPr>
            <w:proofErr w:type="spellStart"/>
            <w:r w:rsidRPr="00C1713E">
              <w:rPr>
                <w:rFonts w:ascii="Trebuchet MS" w:hAnsi="Trebuchet MS"/>
                <w:b/>
                <w:sz w:val="20"/>
                <w:szCs w:val="20"/>
              </w:rPr>
              <w:t>Zoad</w:t>
            </w:r>
            <w:proofErr w:type="spellEnd"/>
            <w:r w:rsidRPr="00C1713E">
              <w:rPr>
                <w:rFonts w:ascii="Trebuchet MS" w:hAnsi="Trebuchet MS"/>
                <w:b/>
                <w:sz w:val="20"/>
                <w:szCs w:val="20"/>
              </w:rPr>
              <w:t xml:space="preserve"> </w:t>
            </w:r>
            <w:proofErr w:type="spellStart"/>
            <w:r w:rsidRPr="00C1713E">
              <w:rPr>
                <w:rFonts w:ascii="Trebuchet MS" w:hAnsi="Trebuchet MS"/>
                <w:b/>
                <w:sz w:val="20"/>
                <w:szCs w:val="20"/>
              </w:rPr>
              <w:t>Jeanine</w:t>
            </w:r>
            <w:proofErr w:type="spellEnd"/>
            <w:r w:rsidRPr="00C1713E">
              <w:rPr>
                <w:rFonts w:ascii="Trebuchet MS" w:hAnsi="Trebuchet MS"/>
                <w:b/>
                <w:sz w:val="20"/>
                <w:szCs w:val="20"/>
              </w:rPr>
              <w:t xml:space="preserve"> García González</w:t>
            </w:r>
          </w:p>
        </w:tc>
        <w:tc>
          <w:tcPr>
            <w:tcW w:w="4087" w:type="pct"/>
            <w:gridSpan w:val="2"/>
            <w:vAlign w:val="center"/>
          </w:tcPr>
          <w:p w14:paraId="74930C4F" w14:textId="77777777" w:rsidR="00CF60B2" w:rsidRPr="00C1713E" w:rsidRDefault="00CF60B2" w:rsidP="00FF7C81">
            <w:pPr>
              <w:spacing w:line="276" w:lineRule="auto"/>
              <w:jc w:val="both"/>
              <w:rPr>
                <w:rFonts w:ascii="Trebuchet MS" w:hAnsi="Trebuchet MS" w:cs="Verdana"/>
                <w:bCs/>
                <w:color w:val="000000"/>
                <w:sz w:val="20"/>
                <w:szCs w:val="20"/>
              </w:rPr>
            </w:pPr>
            <w:r w:rsidRPr="00C1713E">
              <w:rPr>
                <w:rFonts w:ascii="Trebuchet MS" w:hAnsi="Trebuchet MS" w:cs="Verdana"/>
                <w:bCs/>
                <w:color w:val="000000"/>
                <w:sz w:val="20"/>
                <w:szCs w:val="20"/>
              </w:rPr>
              <w:t>Expresa: “… secretario técnico te pido que continúes con el siguiente punto del orden del día.”</w:t>
            </w:r>
          </w:p>
        </w:tc>
      </w:tr>
      <w:tr w:rsidR="00CF60B2" w:rsidRPr="00C1713E" w14:paraId="4959837A" w14:textId="77777777" w:rsidTr="00C1713E">
        <w:trPr>
          <w:jc w:val="center"/>
        </w:trPr>
        <w:tc>
          <w:tcPr>
            <w:tcW w:w="913" w:type="pct"/>
            <w:vAlign w:val="center"/>
          </w:tcPr>
          <w:p w14:paraId="2F0A3114" w14:textId="77777777" w:rsidR="00CF60B2" w:rsidRPr="00C1713E" w:rsidRDefault="00CF60B2" w:rsidP="00FF7C81">
            <w:pPr>
              <w:snapToGrid w:val="0"/>
              <w:spacing w:line="276" w:lineRule="auto"/>
              <w:jc w:val="center"/>
              <w:rPr>
                <w:rFonts w:ascii="Trebuchet MS" w:hAnsi="Trebuchet MS"/>
                <w:b/>
                <w:sz w:val="20"/>
                <w:szCs w:val="20"/>
              </w:rPr>
            </w:pPr>
            <w:r w:rsidRPr="00C1713E">
              <w:rPr>
                <w:rFonts w:ascii="Trebuchet MS" w:hAnsi="Trebuchet MS"/>
                <w:b/>
                <w:bCs/>
                <w:sz w:val="20"/>
                <w:szCs w:val="20"/>
              </w:rPr>
              <w:lastRenderedPageBreak/>
              <w:t>Secretario Técnico</w:t>
            </w:r>
          </w:p>
        </w:tc>
        <w:tc>
          <w:tcPr>
            <w:tcW w:w="4087" w:type="pct"/>
            <w:gridSpan w:val="2"/>
            <w:vAlign w:val="center"/>
          </w:tcPr>
          <w:p w14:paraId="350985A9" w14:textId="77777777" w:rsidR="00CF60B2" w:rsidRPr="00C1713E" w:rsidRDefault="00CF60B2" w:rsidP="00FF7C81">
            <w:pPr>
              <w:spacing w:line="276" w:lineRule="auto"/>
              <w:jc w:val="both"/>
              <w:rPr>
                <w:rFonts w:ascii="Trebuchet MS" w:hAnsi="Trebuchet MS" w:cs="Verdana"/>
                <w:bCs/>
                <w:color w:val="000000"/>
                <w:sz w:val="20"/>
                <w:szCs w:val="20"/>
              </w:rPr>
            </w:pPr>
            <w:r w:rsidRPr="00C1713E">
              <w:rPr>
                <w:rFonts w:ascii="Trebuchet MS" w:hAnsi="Trebuchet MS" w:cs="Arial"/>
                <w:sz w:val="20"/>
                <w:szCs w:val="20"/>
              </w:rPr>
              <w:t>Realiza lo solicitado.</w:t>
            </w:r>
          </w:p>
        </w:tc>
      </w:tr>
      <w:tr w:rsidR="00CF60B2" w:rsidRPr="00C1713E" w14:paraId="014FEA55" w14:textId="77777777" w:rsidTr="00C1713E">
        <w:trPr>
          <w:trHeight w:val="454"/>
          <w:jc w:val="center"/>
        </w:trPr>
        <w:tc>
          <w:tcPr>
            <w:tcW w:w="5000" w:type="pct"/>
            <w:gridSpan w:val="3"/>
            <w:shd w:val="clear" w:color="auto" w:fill="B2A1C7" w:themeFill="accent4" w:themeFillTint="99"/>
            <w:vAlign w:val="center"/>
          </w:tcPr>
          <w:p w14:paraId="0A15CC6B" w14:textId="77777777" w:rsidR="00CF60B2" w:rsidRPr="00C1713E" w:rsidRDefault="00CF60B2" w:rsidP="00FF7C81">
            <w:pPr>
              <w:pStyle w:val="Sinespaciado"/>
              <w:jc w:val="both"/>
              <w:rPr>
                <w:rFonts w:ascii="Trebuchet MS" w:hAnsi="Trebuchet MS" w:cs="Arial"/>
                <w:b/>
                <w:bCs/>
                <w:sz w:val="20"/>
                <w:szCs w:val="20"/>
              </w:rPr>
            </w:pPr>
            <w:r w:rsidRPr="00C1713E">
              <w:rPr>
                <w:rFonts w:ascii="Trebuchet MS" w:hAnsi="Trebuchet MS" w:cs="Arial"/>
                <w:b/>
                <w:bCs/>
                <w:sz w:val="20"/>
                <w:szCs w:val="20"/>
              </w:rPr>
              <w:t>4. Asuntos generales</w:t>
            </w:r>
          </w:p>
        </w:tc>
      </w:tr>
      <w:tr w:rsidR="00CF60B2" w:rsidRPr="00C1713E" w14:paraId="614D2D6F" w14:textId="77777777" w:rsidTr="00C1713E">
        <w:trPr>
          <w:jc w:val="center"/>
        </w:trPr>
        <w:tc>
          <w:tcPr>
            <w:tcW w:w="913" w:type="pct"/>
            <w:vAlign w:val="center"/>
          </w:tcPr>
          <w:p w14:paraId="71DD80F7" w14:textId="77777777" w:rsidR="00CF60B2" w:rsidRPr="00C1713E" w:rsidRDefault="00CF60B2" w:rsidP="00FF7C81">
            <w:pPr>
              <w:spacing w:line="276" w:lineRule="auto"/>
              <w:jc w:val="center"/>
              <w:rPr>
                <w:rFonts w:ascii="Trebuchet MS" w:hAnsi="Trebuchet MS"/>
                <w:b/>
                <w:bCs/>
                <w:sz w:val="20"/>
                <w:szCs w:val="20"/>
              </w:rPr>
            </w:pPr>
            <w:proofErr w:type="spellStart"/>
            <w:r w:rsidRPr="00C1713E">
              <w:rPr>
                <w:rFonts w:ascii="Trebuchet MS" w:hAnsi="Trebuchet MS"/>
                <w:b/>
                <w:sz w:val="20"/>
                <w:szCs w:val="20"/>
              </w:rPr>
              <w:t>Zoad</w:t>
            </w:r>
            <w:proofErr w:type="spellEnd"/>
            <w:r w:rsidRPr="00C1713E">
              <w:rPr>
                <w:rFonts w:ascii="Trebuchet MS" w:hAnsi="Trebuchet MS"/>
                <w:b/>
                <w:sz w:val="20"/>
                <w:szCs w:val="20"/>
              </w:rPr>
              <w:t xml:space="preserve"> </w:t>
            </w:r>
            <w:proofErr w:type="spellStart"/>
            <w:r w:rsidRPr="00C1713E">
              <w:rPr>
                <w:rFonts w:ascii="Trebuchet MS" w:hAnsi="Trebuchet MS"/>
                <w:b/>
                <w:sz w:val="20"/>
                <w:szCs w:val="20"/>
              </w:rPr>
              <w:t>Jeanine</w:t>
            </w:r>
            <w:proofErr w:type="spellEnd"/>
            <w:r w:rsidRPr="00C1713E">
              <w:rPr>
                <w:rFonts w:ascii="Trebuchet MS" w:hAnsi="Trebuchet MS"/>
                <w:b/>
                <w:sz w:val="20"/>
                <w:szCs w:val="20"/>
              </w:rPr>
              <w:t xml:space="preserve"> García González</w:t>
            </w:r>
          </w:p>
        </w:tc>
        <w:tc>
          <w:tcPr>
            <w:tcW w:w="4087" w:type="pct"/>
            <w:gridSpan w:val="2"/>
            <w:vAlign w:val="center"/>
          </w:tcPr>
          <w:p w14:paraId="59A96583" w14:textId="77777777" w:rsidR="00CF60B2" w:rsidRPr="00C1713E" w:rsidRDefault="00CF60B2" w:rsidP="00FF7C81">
            <w:pPr>
              <w:pStyle w:val="Sinespaciado"/>
              <w:jc w:val="both"/>
              <w:rPr>
                <w:rFonts w:ascii="Trebuchet MS" w:hAnsi="Trebuchet MS" w:cs="Arial"/>
                <w:sz w:val="20"/>
                <w:szCs w:val="20"/>
              </w:rPr>
            </w:pPr>
            <w:r w:rsidRPr="00C1713E">
              <w:rPr>
                <w:rFonts w:ascii="Trebuchet MS" w:hAnsi="Trebuchet MS" w:cs="Arial"/>
                <w:sz w:val="20"/>
                <w:szCs w:val="20"/>
              </w:rPr>
              <w:t>Comenta: “Queda abierto el uso para que quien desee pueda realizar algún tema a tratar, siempre que no requiera examen previo de documentos.”</w:t>
            </w:r>
          </w:p>
          <w:p w14:paraId="52A8399E" w14:textId="77777777" w:rsidR="00CF60B2" w:rsidRPr="00C1713E" w:rsidRDefault="00CF60B2" w:rsidP="00FF7C81">
            <w:pPr>
              <w:pStyle w:val="Sinespaciado"/>
              <w:jc w:val="both"/>
              <w:rPr>
                <w:rFonts w:ascii="Trebuchet MS" w:hAnsi="Trebuchet MS" w:cs="Arial"/>
                <w:sz w:val="20"/>
                <w:szCs w:val="20"/>
              </w:rPr>
            </w:pPr>
          </w:p>
          <w:p w14:paraId="1AB732E0" w14:textId="77777777" w:rsidR="00CF60B2" w:rsidRPr="00C1713E" w:rsidRDefault="00CF60B2" w:rsidP="00FF7C81">
            <w:pPr>
              <w:pStyle w:val="Sinespaciado"/>
              <w:jc w:val="both"/>
              <w:rPr>
                <w:rFonts w:ascii="Trebuchet MS" w:hAnsi="Trebuchet MS" w:cs="Arial"/>
                <w:sz w:val="20"/>
                <w:szCs w:val="20"/>
              </w:rPr>
            </w:pPr>
            <w:r w:rsidRPr="00C1713E">
              <w:rPr>
                <w:rFonts w:ascii="Trebuchet MS" w:hAnsi="Trebuchet MS" w:cs="Arial"/>
                <w:sz w:val="20"/>
                <w:szCs w:val="20"/>
              </w:rPr>
              <w:t xml:space="preserve">Añade: “De no ser el caso, le pediría al secretario técnico que continúe con el siguiente punto del orden del día.” </w:t>
            </w:r>
          </w:p>
          <w:p w14:paraId="01277200" w14:textId="77777777" w:rsidR="00CF60B2" w:rsidRPr="00C1713E" w:rsidRDefault="00CF60B2" w:rsidP="00FF7C81">
            <w:pPr>
              <w:pStyle w:val="Sinespaciado"/>
              <w:jc w:val="both"/>
              <w:rPr>
                <w:rFonts w:ascii="Trebuchet MS" w:hAnsi="Trebuchet MS" w:cs="Arial"/>
                <w:sz w:val="20"/>
                <w:szCs w:val="20"/>
              </w:rPr>
            </w:pPr>
            <w:r w:rsidRPr="00C1713E">
              <w:rPr>
                <w:rFonts w:ascii="Trebuchet MS" w:hAnsi="Trebuchet MS" w:cs="Arial"/>
                <w:sz w:val="20"/>
                <w:szCs w:val="20"/>
              </w:rPr>
              <w:t xml:space="preserve"> </w:t>
            </w:r>
          </w:p>
        </w:tc>
      </w:tr>
      <w:tr w:rsidR="00CF60B2" w:rsidRPr="00C1713E" w14:paraId="5F4DF02A" w14:textId="77777777" w:rsidTr="00C1713E">
        <w:trPr>
          <w:jc w:val="center"/>
        </w:trPr>
        <w:tc>
          <w:tcPr>
            <w:tcW w:w="913" w:type="pct"/>
            <w:vAlign w:val="center"/>
          </w:tcPr>
          <w:p w14:paraId="68D4E772" w14:textId="77777777" w:rsidR="00CF60B2" w:rsidRPr="00C1713E" w:rsidRDefault="00CF60B2" w:rsidP="00FF7C81">
            <w:pPr>
              <w:spacing w:line="276" w:lineRule="auto"/>
              <w:jc w:val="center"/>
              <w:rPr>
                <w:rFonts w:ascii="Trebuchet MS" w:hAnsi="Trebuchet MS"/>
                <w:b/>
                <w:sz w:val="20"/>
                <w:szCs w:val="20"/>
              </w:rPr>
            </w:pPr>
            <w:r w:rsidRPr="00C1713E">
              <w:rPr>
                <w:rFonts w:ascii="Trebuchet MS" w:hAnsi="Trebuchet MS"/>
                <w:b/>
                <w:bCs/>
                <w:sz w:val="20"/>
                <w:szCs w:val="20"/>
              </w:rPr>
              <w:t>Secretario Técnico</w:t>
            </w:r>
          </w:p>
        </w:tc>
        <w:tc>
          <w:tcPr>
            <w:tcW w:w="4087" w:type="pct"/>
            <w:gridSpan w:val="2"/>
            <w:vAlign w:val="center"/>
          </w:tcPr>
          <w:p w14:paraId="4ABFE9D6" w14:textId="77777777" w:rsidR="00CF60B2" w:rsidRPr="00C1713E" w:rsidRDefault="00CF60B2" w:rsidP="00FF7C81">
            <w:pPr>
              <w:pStyle w:val="Sinespaciado"/>
              <w:jc w:val="both"/>
              <w:rPr>
                <w:rFonts w:ascii="Trebuchet MS" w:hAnsi="Trebuchet MS" w:cs="Arial"/>
                <w:sz w:val="20"/>
                <w:szCs w:val="20"/>
              </w:rPr>
            </w:pPr>
            <w:r w:rsidRPr="00C1713E">
              <w:rPr>
                <w:rFonts w:ascii="Trebuchet MS" w:hAnsi="Trebuchet MS" w:cs="Arial"/>
                <w:sz w:val="20"/>
                <w:szCs w:val="20"/>
              </w:rPr>
              <w:t>Señala: “Me permito informar consejera presidenta que se han agotado los puntos del orden del día.”</w:t>
            </w:r>
          </w:p>
          <w:p w14:paraId="3F7AA663" w14:textId="77777777" w:rsidR="00CF60B2" w:rsidRPr="00C1713E" w:rsidRDefault="00CF60B2" w:rsidP="00FF7C81">
            <w:pPr>
              <w:pStyle w:val="Sinespaciado"/>
              <w:jc w:val="both"/>
              <w:rPr>
                <w:rFonts w:ascii="Trebuchet MS" w:hAnsi="Trebuchet MS" w:cs="Arial"/>
                <w:sz w:val="20"/>
                <w:szCs w:val="20"/>
              </w:rPr>
            </w:pPr>
          </w:p>
        </w:tc>
      </w:tr>
      <w:tr w:rsidR="00CF60B2" w:rsidRPr="00C1713E" w14:paraId="0A8548B9" w14:textId="77777777" w:rsidTr="00C1713E">
        <w:trPr>
          <w:jc w:val="center"/>
        </w:trPr>
        <w:tc>
          <w:tcPr>
            <w:tcW w:w="913" w:type="pct"/>
            <w:vAlign w:val="center"/>
          </w:tcPr>
          <w:p w14:paraId="4C03710B" w14:textId="77777777" w:rsidR="00CF60B2" w:rsidRPr="00C1713E" w:rsidRDefault="00CF60B2" w:rsidP="00FF7C81">
            <w:pPr>
              <w:spacing w:line="276" w:lineRule="auto"/>
              <w:jc w:val="center"/>
              <w:rPr>
                <w:rFonts w:ascii="Trebuchet MS" w:hAnsi="Trebuchet MS"/>
                <w:b/>
                <w:sz w:val="20"/>
                <w:szCs w:val="20"/>
              </w:rPr>
            </w:pPr>
            <w:proofErr w:type="spellStart"/>
            <w:r w:rsidRPr="00C1713E">
              <w:rPr>
                <w:rFonts w:ascii="Trebuchet MS" w:hAnsi="Trebuchet MS"/>
                <w:b/>
                <w:sz w:val="20"/>
                <w:szCs w:val="20"/>
              </w:rPr>
              <w:t>Zoad</w:t>
            </w:r>
            <w:proofErr w:type="spellEnd"/>
            <w:r w:rsidRPr="00C1713E">
              <w:rPr>
                <w:rFonts w:ascii="Trebuchet MS" w:hAnsi="Trebuchet MS"/>
                <w:b/>
                <w:sz w:val="20"/>
                <w:szCs w:val="20"/>
              </w:rPr>
              <w:t xml:space="preserve"> </w:t>
            </w:r>
            <w:proofErr w:type="spellStart"/>
            <w:r w:rsidRPr="00C1713E">
              <w:rPr>
                <w:rFonts w:ascii="Trebuchet MS" w:hAnsi="Trebuchet MS"/>
                <w:b/>
                <w:sz w:val="20"/>
                <w:szCs w:val="20"/>
              </w:rPr>
              <w:t>Jeanine</w:t>
            </w:r>
            <w:proofErr w:type="spellEnd"/>
            <w:r w:rsidRPr="00C1713E">
              <w:rPr>
                <w:rFonts w:ascii="Trebuchet MS" w:hAnsi="Trebuchet MS"/>
                <w:b/>
                <w:sz w:val="20"/>
                <w:szCs w:val="20"/>
              </w:rPr>
              <w:t xml:space="preserve"> García González</w:t>
            </w:r>
          </w:p>
        </w:tc>
        <w:tc>
          <w:tcPr>
            <w:tcW w:w="4087" w:type="pct"/>
            <w:gridSpan w:val="2"/>
            <w:vAlign w:val="center"/>
          </w:tcPr>
          <w:p w14:paraId="3B14A184" w14:textId="77777777" w:rsidR="00CF60B2" w:rsidRPr="00C1713E" w:rsidRDefault="00CF60B2" w:rsidP="00FF7C81">
            <w:pPr>
              <w:pStyle w:val="Sinespaciado"/>
              <w:jc w:val="both"/>
              <w:rPr>
                <w:rFonts w:ascii="Trebuchet MS" w:hAnsi="Trebuchet MS" w:cs="Arial"/>
                <w:sz w:val="20"/>
                <w:szCs w:val="20"/>
              </w:rPr>
            </w:pPr>
            <w:r w:rsidRPr="00C1713E">
              <w:rPr>
                <w:rFonts w:ascii="Trebuchet MS" w:hAnsi="Trebuchet MS" w:cs="Arial"/>
                <w:sz w:val="20"/>
                <w:szCs w:val="20"/>
              </w:rPr>
              <w:t>Expresa: “Muchas gracias secretario técnico, en ese caso y siendo las 13:55 trece horas cincuenta y cinco minutos del día de la fecha, agradezco la presencia de cada una, de cada uno de ustedes y, bueno pues pido una disculpa, gracias por la comprensión ante esta intermitencia y que tengan un excelente día todas y todos.”</w:t>
            </w:r>
          </w:p>
          <w:p w14:paraId="21851BB9" w14:textId="77777777" w:rsidR="00CF60B2" w:rsidRPr="00C1713E" w:rsidRDefault="00CF60B2" w:rsidP="00FF7C81">
            <w:pPr>
              <w:pStyle w:val="Sinespaciado"/>
              <w:jc w:val="both"/>
              <w:rPr>
                <w:rFonts w:ascii="Trebuchet MS" w:hAnsi="Trebuchet MS" w:cs="Arial"/>
                <w:sz w:val="20"/>
                <w:szCs w:val="20"/>
              </w:rPr>
            </w:pPr>
          </w:p>
        </w:tc>
      </w:tr>
      <w:tr w:rsidR="00CF60B2" w:rsidRPr="00C1713E" w14:paraId="5BED9540" w14:textId="77777777" w:rsidTr="00C1713E">
        <w:trPr>
          <w:trHeight w:val="454"/>
          <w:jc w:val="center"/>
        </w:trPr>
        <w:tc>
          <w:tcPr>
            <w:tcW w:w="5000" w:type="pct"/>
            <w:gridSpan w:val="3"/>
            <w:shd w:val="clear" w:color="auto" w:fill="B2A1C7" w:themeFill="accent4" w:themeFillTint="99"/>
            <w:vAlign w:val="center"/>
          </w:tcPr>
          <w:p w14:paraId="3643A3BF" w14:textId="77777777" w:rsidR="00CF60B2" w:rsidRPr="00C1713E" w:rsidRDefault="00CF60B2" w:rsidP="00FF7C81">
            <w:pPr>
              <w:spacing w:line="276" w:lineRule="auto"/>
              <w:jc w:val="center"/>
              <w:rPr>
                <w:rFonts w:ascii="Trebuchet MS" w:hAnsi="Trebuchet MS"/>
                <w:b/>
                <w:bCs/>
                <w:sz w:val="20"/>
                <w:szCs w:val="20"/>
              </w:rPr>
            </w:pPr>
            <w:r w:rsidRPr="00C1713E">
              <w:rPr>
                <w:rFonts w:ascii="Trebuchet MS" w:hAnsi="Trebuchet MS"/>
                <w:b/>
                <w:bCs/>
                <w:sz w:val="20"/>
                <w:szCs w:val="20"/>
              </w:rPr>
              <w:t>Por la Comisión de Igualdad de Género y No Discriminación</w:t>
            </w:r>
          </w:p>
        </w:tc>
      </w:tr>
      <w:tr w:rsidR="00CF60B2" w:rsidRPr="00C1713E" w14:paraId="16C65BD9" w14:textId="77777777" w:rsidTr="00C1713E">
        <w:trPr>
          <w:jc w:val="center"/>
        </w:trPr>
        <w:tc>
          <w:tcPr>
            <w:tcW w:w="5000" w:type="pct"/>
            <w:gridSpan w:val="3"/>
            <w:vAlign w:val="center"/>
          </w:tcPr>
          <w:p w14:paraId="4483A14D" w14:textId="77777777" w:rsidR="00CF60B2" w:rsidRPr="00C1713E" w:rsidRDefault="00CF60B2" w:rsidP="00FF7C81">
            <w:pPr>
              <w:spacing w:line="276" w:lineRule="auto"/>
              <w:jc w:val="center"/>
              <w:rPr>
                <w:rFonts w:ascii="Trebuchet MS" w:hAnsi="Trebuchet MS"/>
                <w:b/>
                <w:bCs/>
                <w:sz w:val="20"/>
                <w:szCs w:val="20"/>
              </w:rPr>
            </w:pPr>
          </w:p>
          <w:p w14:paraId="08CFD3C7" w14:textId="77777777" w:rsidR="00CF60B2" w:rsidRPr="00C1713E" w:rsidRDefault="00CF60B2" w:rsidP="00FF7C81">
            <w:pPr>
              <w:spacing w:line="276" w:lineRule="auto"/>
              <w:jc w:val="center"/>
              <w:rPr>
                <w:rFonts w:ascii="Trebuchet MS" w:hAnsi="Trebuchet MS"/>
                <w:b/>
                <w:bCs/>
                <w:sz w:val="20"/>
                <w:szCs w:val="20"/>
              </w:rPr>
            </w:pPr>
          </w:p>
          <w:p w14:paraId="27FC33BD" w14:textId="77777777" w:rsidR="00CF60B2" w:rsidRPr="00C1713E" w:rsidRDefault="00CF60B2" w:rsidP="00FF7C81">
            <w:pPr>
              <w:spacing w:line="276" w:lineRule="auto"/>
              <w:jc w:val="center"/>
              <w:rPr>
                <w:rFonts w:ascii="Trebuchet MS" w:hAnsi="Trebuchet MS"/>
                <w:b/>
                <w:bCs/>
                <w:sz w:val="20"/>
                <w:szCs w:val="20"/>
              </w:rPr>
            </w:pPr>
          </w:p>
          <w:p w14:paraId="1159A737" w14:textId="77777777" w:rsidR="00CF60B2" w:rsidRPr="00C1713E" w:rsidRDefault="00CF60B2" w:rsidP="00FF7C81">
            <w:pPr>
              <w:spacing w:line="276" w:lineRule="auto"/>
              <w:jc w:val="center"/>
              <w:rPr>
                <w:rFonts w:ascii="Trebuchet MS" w:hAnsi="Trebuchet MS"/>
                <w:b/>
                <w:bCs/>
                <w:sz w:val="20"/>
                <w:szCs w:val="20"/>
              </w:rPr>
            </w:pPr>
          </w:p>
          <w:p w14:paraId="37709C62" w14:textId="77777777" w:rsidR="00CF60B2" w:rsidRPr="00C1713E" w:rsidRDefault="00CF60B2" w:rsidP="00FF7C81">
            <w:pPr>
              <w:spacing w:line="276" w:lineRule="auto"/>
              <w:jc w:val="center"/>
              <w:rPr>
                <w:rFonts w:ascii="Trebuchet MS" w:hAnsi="Trebuchet MS" w:cs="Arial"/>
                <w:b/>
                <w:bCs/>
                <w:sz w:val="20"/>
                <w:szCs w:val="20"/>
              </w:rPr>
            </w:pPr>
            <w:proofErr w:type="spellStart"/>
            <w:r w:rsidRPr="00C1713E">
              <w:rPr>
                <w:rFonts w:ascii="Trebuchet MS" w:hAnsi="Trebuchet MS" w:cs="Arial"/>
                <w:b/>
                <w:bCs/>
                <w:sz w:val="20"/>
                <w:szCs w:val="20"/>
              </w:rPr>
              <w:t>Zoad</w:t>
            </w:r>
            <w:proofErr w:type="spellEnd"/>
            <w:r w:rsidRPr="00C1713E">
              <w:rPr>
                <w:rFonts w:ascii="Trebuchet MS" w:hAnsi="Trebuchet MS" w:cs="Arial"/>
                <w:b/>
                <w:bCs/>
                <w:sz w:val="20"/>
                <w:szCs w:val="20"/>
              </w:rPr>
              <w:t xml:space="preserve"> </w:t>
            </w:r>
            <w:proofErr w:type="spellStart"/>
            <w:r w:rsidRPr="00C1713E">
              <w:rPr>
                <w:rFonts w:ascii="Trebuchet MS" w:hAnsi="Trebuchet MS" w:cs="Arial"/>
                <w:b/>
                <w:bCs/>
                <w:sz w:val="20"/>
                <w:szCs w:val="20"/>
              </w:rPr>
              <w:t>Jeanine</w:t>
            </w:r>
            <w:proofErr w:type="spellEnd"/>
            <w:r w:rsidRPr="00C1713E">
              <w:rPr>
                <w:rFonts w:ascii="Trebuchet MS" w:hAnsi="Trebuchet MS" w:cs="Arial"/>
                <w:b/>
                <w:bCs/>
                <w:sz w:val="20"/>
                <w:szCs w:val="20"/>
              </w:rPr>
              <w:t xml:space="preserve"> García González </w:t>
            </w:r>
          </w:p>
          <w:p w14:paraId="762C264D" w14:textId="77777777" w:rsidR="00CF60B2" w:rsidRPr="00C1713E" w:rsidRDefault="00CF60B2" w:rsidP="00FF7C81">
            <w:pPr>
              <w:spacing w:line="276" w:lineRule="auto"/>
              <w:jc w:val="center"/>
              <w:rPr>
                <w:rFonts w:ascii="Trebuchet MS" w:hAnsi="Trebuchet MS"/>
                <w:b/>
                <w:bCs/>
                <w:sz w:val="20"/>
                <w:szCs w:val="20"/>
              </w:rPr>
            </w:pPr>
            <w:r w:rsidRPr="00C1713E">
              <w:rPr>
                <w:rFonts w:ascii="Trebuchet MS" w:hAnsi="Trebuchet MS"/>
                <w:bCs/>
                <w:sz w:val="20"/>
                <w:szCs w:val="20"/>
              </w:rPr>
              <w:t>Consejera electoral presidenta de la Comisión</w:t>
            </w:r>
          </w:p>
        </w:tc>
      </w:tr>
      <w:tr w:rsidR="00CF60B2" w:rsidRPr="00C1713E" w14:paraId="7C523339" w14:textId="77777777" w:rsidTr="00C1713E">
        <w:trPr>
          <w:jc w:val="center"/>
        </w:trPr>
        <w:tc>
          <w:tcPr>
            <w:tcW w:w="2512" w:type="pct"/>
            <w:gridSpan w:val="2"/>
            <w:vAlign w:val="center"/>
          </w:tcPr>
          <w:p w14:paraId="52BE61AF" w14:textId="77777777" w:rsidR="00CF60B2" w:rsidRPr="00C1713E" w:rsidRDefault="00CF60B2" w:rsidP="00FF7C81">
            <w:pPr>
              <w:spacing w:line="276" w:lineRule="auto"/>
              <w:jc w:val="center"/>
              <w:rPr>
                <w:rFonts w:ascii="Trebuchet MS" w:hAnsi="Trebuchet MS"/>
                <w:b/>
                <w:bCs/>
                <w:sz w:val="20"/>
                <w:szCs w:val="20"/>
              </w:rPr>
            </w:pPr>
          </w:p>
          <w:p w14:paraId="6CB645D9" w14:textId="77777777" w:rsidR="00CF60B2" w:rsidRPr="00C1713E" w:rsidRDefault="00CF60B2" w:rsidP="00FF7C81">
            <w:pPr>
              <w:spacing w:line="276" w:lineRule="auto"/>
              <w:jc w:val="center"/>
              <w:rPr>
                <w:rFonts w:ascii="Trebuchet MS" w:hAnsi="Trebuchet MS"/>
                <w:b/>
                <w:bCs/>
                <w:sz w:val="20"/>
                <w:szCs w:val="20"/>
              </w:rPr>
            </w:pPr>
          </w:p>
          <w:p w14:paraId="27A2766B" w14:textId="77777777" w:rsidR="00CF60B2" w:rsidRPr="00C1713E" w:rsidRDefault="00CF60B2" w:rsidP="00FF7C81">
            <w:pPr>
              <w:spacing w:line="276" w:lineRule="auto"/>
              <w:jc w:val="center"/>
              <w:rPr>
                <w:rFonts w:ascii="Trebuchet MS" w:hAnsi="Trebuchet MS"/>
                <w:b/>
                <w:bCs/>
                <w:sz w:val="20"/>
                <w:szCs w:val="20"/>
              </w:rPr>
            </w:pPr>
          </w:p>
          <w:p w14:paraId="1EA59F98" w14:textId="77777777" w:rsidR="00CF60B2" w:rsidRPr="00C1713E" w:rsidRDefault="00CF60B2" w:rsidP="00FF7C81">
            <w:pPr>
              <w:spacing w:line="276" w:lineRule="auto"/>
              <w:jc w:val="center"/>
              <w:rPr>
                <w:rFonts w:ascii="Trebuchet MS" w:hAnsi="Trebuchet MS"/>
                <w:b/>
                <w:bCs/>
                <w:sz w:val="20"/>
                <w:szCs w:val="20"/>
              </w:rPr>
            </w:pPr>
          </w:p>
          <w:p w14:paraId="52E850F3" w14:textId="77777777" w:rsidR="00CF60B2" w:rsidRPr="00C1713E" w:rsidRDefault="00CF60B2" w:rsidP="00FF7C81">
            <w:pPr>
              <w:spacing w:line="276" w:lineRule="auto"/>
              <w:jc w:val="center"/>
              <w:rPr>
                <w:rFonts w:ascii="Trebuchet MS" w:hAnsi="Trebuchet MS"/>
                <w:b/>
                <w:bCs/>
                <w:sz w:val="20"/>
                <w:szCs w:val="20"/>
              </w:rPr>
            </w:pPr>
            <w:r w:rsidRPr="00C1713E">
              <w:rPr>
                <w:rFonts w:ascii="Trebuchet MS" w:hAnsi="Trebuchet MS"/>
                <w:b/>
                <w:bCs/>
                <w:sz w:val="20"/>
                <w:szCs w:val="20"/>
              </w:rPr>
              <w:t xml:space="preserve">Claudia Alejandra Vargas Bautista </w:t>
            </w:r>
          </w:p>
          <w:p w14:paraId="3576661A" w14:textId="77777777" w:rsidR="00CF60B2" w:rsidRPr="00C1713E" w:rsidRDefault="00CF60B2" w:rsidP="00FF7C81">
            <w:pPr>
              <w:spacing w:line="276" w:lineRule="auto"/>
              <w:jc w:val="center"/>
              <w:rPr>
                <w:rFonts w:ascii="Trebuchet MS" w:hAnsi="Trebuchet MS"/>
                <w:b/>
                <w:bCs/>
                <w:sz w:val="20"/>
                <w:szCs w:val="20"/>
              </w:rPr>
            </w:pPr>
            <w:r w:rsidRPr="00C1713E">
              <w:rPr>
                <w:rFonts w:ascii="Trebuchet MS" w:hAnsi="Trebuchet MS"/>
                <w:bCs/>
                <w:sz w:val="20"/>
                <w:szCs w:val="20"/>
              </w:rPr>
              <w:t>Consejera electoral integrante</w:t>
            </w:r>
            <w:r w:rsidRPr="00C1713E">
              <w:rPr>
                <w:rFonts w:ascii="Trebuchet MS" w:hAnsi="Trebuchet MS"/>
                <w:bCs/>
                <w:sz w:val="20"/>
                <w:szCs w:val="20"/>
              </w:rPr>
              <w:tab/>
            </w:r>
          </w:p>
        </w:tc>
        <w:tc>
          <w:tcPr>
            <w:tcW w:w="2488" w:type="pct"/>
            <w:vAlign w:val="center"/>
          </w:tcPr>
          <w:p w14:paraId="1A37B589" w14:textId="77777777" w:rsidR="00CF60B2" w:rsidRPr="00C1713E" w:rsidRDefault="00CF60B2" w:rsidP="00FF7C81">
            <w:pPr>
              <w:spacing w:line="276" w:lineRule="auto"/>
              <w:jc w:val="center"/>
              <w:rPr>
                <w:rFonts w:ascii="Trebuchet MS" w:hAnsi="Trebuchet MS"/>
                <w:b/>
                <w:bCs/>
                <w:sz w:val="20"/>
                <w:szCs w:val="20"/>
              </w:rPr>
            </w:pPr>
          </w:p>
          <w:p w14:paraId="663C0430" w14:textId="77777777" w:rsidR="00CF60B2" w:rsidRPr="00C1713E" w:rsidRDefault="00CF60B2" w:rsidP="00FF7C81">
            <w:pPr>
              <w:spacing w:line="276" w:lineRule="auto"/>
              <w:jc w:val="center"/>
              <w:rPr>
                <w:rFonts w:ascii="Trebuchet MS" w:hAnsi="Trebuchet MS"/>
                <w:b/>
                <w:bCs/>
                <w:sz w:val="20"/>
                <w:szCs w:val="20"/>
              </w:rPr>
            </w:pPr>
          </w:p>
          <w:p w14:paraId="277980DA" w14:textId="77777777" w:rsidR="00CF60B2" w:rsidRPr="00C1713E" w:rsidRDefault="00CF60B2" w:rsidP="00FF7C81">
            <w:pPr>
              <w:spacing w:line="276" w:lineRule="auto"/>
              <w:jc w:val="center"/>
              <w:rPr>
                <w:rFonts w:ascii="Trebuchet MS" w:hAnsi="Trebuchet MS"/>
                <w:b/>
                <w:bCs/>
                <w:sz w:val="20"/>
                <w:szCs w:val="20"/>
              </w:rPr>
            </w:pPr>
          </w:p>
          <w:p w14:paraId="7B50F5BF" w14:textId="77777777" w:rsidR="00CF60B2" w:rsidRPr="00C1713E" w:rsidRDefault="00CF60B2" w:rsidP="00FF7C81">
            <w:pPr>
              <w:spacing w:line="276" w:lineRule="auto"/>
              <w:jc w:val="center"/>
              <w:rPr>
                <w:rFonts w:ascii="Trebuchet MS" w:hAnsi="Trebuchet MS"/>
                <w:b/>
                <w:bCs/>
                <w:sz w:val="20"/>
                <w:szCs w:val="20"/>
              </w:rPr>
            </w:pPr>
          </w:p>
          <w:p w14:paraId="6BF09652" w14:textId="77777777" w:rsidR="00CF60B2" w:rsidRPr="00C1713E" w:rsidRDefault="00CF60B2" w:rsidP="00FF7C81">
            <w:pPr>
              <w:spacing w:line="276" w:lineRule="auto"/>
              <w:jc w:val="center"/>
              <w:rPr>
                <w:rFonts w:ascii="Trebuchet MS" w:hAnsi="Trebuchet MS"/>
                <w:b/>
                <w:bCs/>
                <w:sz w:val="20"/>
                <w:szCs w:val="20"/>
              </w:rPr>
            </w:pPr>
            <w:r w:rsidRPr="00C1713E">
              <w:rPr>
                <w:rFonts w:ascii="Trebuchet MS" w:hAnsi="Trebuchet MS"/>
                <w:b/>
                <w:bCs/>
                <w:sz w:val="20"/>
                <w:szCs w:val="20"/>
              </w:rPr>
              <w:t>Silvia Guadalupe Bustos Vásquez</w:t>
            </w:r>
          </w:p>
          <w:p w14:paraId="07C3C466" w14:textId="77777777" w:rsidR="00CF60B2" w:rsidRPr="00C1713E" w:rsidRDefault="00CF60B2" w:rsidP="00FF7C81">
            <w:pPr>
              <w:spacing w:line="276" w:lineRule="auto"/>
              <w:jc w:val="center"/>
              <w:rPr>
                <w:rFonts w:ascii="Trebuchet MS" w:hAnsi="Trebuchet MS"/>
                <w:sz w:val="20"/>
                <w:szCs w:val="20"/>
              </w:rPr>
            </w:pPr>
            <w:r w:rsidRPr="00C1713E">
              <w:rPr>
                <w:rFonts w:ascii="Trebuchet MS" w:hAnsi="Trebuchet MS"/>
                <w:sz w:val="20"/>
                <w:szCs w:val="20"/>
              </w:rPr>
              <w:t>Consejera electoral integrante</w:t>
            </w:r>
          </w:p>
        </w:tc>
      </w:tr>
      <w:tr w:rsidR="00CF60B2" w:rsidRPr="00C1713E" w14:paraId="1E961F41" w14:textId="77777777" w:rsidTr="00C1713E">
        <w:trPr>
          <w:jc w:val="center"/>
        </w:trPr>
        <w:tc>
          <w:tcPr>
            <w:tcW w:w="5000" w:type="pct"/>
            <w:gridSpan w:val="3"/>
            <w:vAlign w:val="center"/>
          </w:tcPr>
          <w:p w14:paraId="78841E6B" w14:textId="77777777" w:rsidR="00CF60B2" w:rsidRPr="00C1713E" w:rsidRDefault="00CF60B2" w:rsidP="00FF7C81">
            <w:pPr>
              <w:spacing w:line="276" w:lineRule="auto"/>
              <w:jc w:val="center"/>
              <w:rPr>
                <w:rFonts w:ascii="Trebuchet MS" w:hAnsi="Trebuchet MS"/>
                <w:b/>
                <w:bCs/>
                <w:sz w:val="20"/>
                <w:szCs w:val="20"/>
              </w:rPr>
            </w:pPr>
          </w:p>
          <w:p w14:paraId="7F8FF3DE" w14:textId="77777777" w:rsidR="00CF60B2" w:rsidRPr="00C1713E" w:rsidRDefault="00CF60B2" w:rsidP="00FF7C81">
            <w:pPr>
              <w:spacing w:line="276" w:lineRule="auto"/>
              <w:jc w:val="center"/>
              <w:rPr>
                <w:rFonts w:ascii="Trebuchet MS" w:hAnsi="Trebuchet MS"/>
                <w:b/>
                <w:bCs/>
                <w:sz w:val="20"/>
                <w:szCs w:val="20"/>
              </w:rPr>
            </w:pPr>
          </w:p>
          <w:p w14:paraId="508B755F" w14:textId="77777777" w:rsidR="00CF60B2" w:rsidRPr="00C1713E" w:rsidRDefault="00CF60B2" w:rsidP="00FF7C81">
            <w:pPr>
              <w:spacing w:line="276" w:lineRule="auto"/>
              <w:jc w:val="center"/>
              <w:rPr>
                <w:rFonts w:ascii="Trebuchet MS" w:hAnsi="Trebuchet MS"/>
                <w:b/>
                <w:bCs/>
                <w:sz w:val="20"/>
                <w:szCs w:val="20"/>
              </w:rPr>
            </w:pPr>
          </w:p>
          <w:p w14:paraId="1122A2BE" w14:textId="77777777" w:rsidR="00CF60B2" w:rsidRPr="00C1713E" w:rsidRDefault="00CF60B2" w:rsidP="00FF7C81">
            <w:pPr>
              <w:spacing w:line="276" w:lineRule="auto"/>
              <w:jc w:val="center"/>
              <w:rPr>
                <w:rFonts w:ascii="Trebuchet MS" w:hAnsi="Trebuchet MS"/>
                <w:b/>
                <w:bCs/>
                <w:sz w:val="20"/>
                <w:szCs w:val="20"/>
              </w:rPr>
            </w:pPr>
          </w:p>
          <w:p w14:paraId="78CA15B5" w14:textId="77777777" w:rsidR="00CF60B2" w:rsidRPr="00C1713E" w:rsidRDefault="00CF60B2" w:rsidP="00FF7C81">
            <w:pPr>
              <w:spacing w:line="276" w:lineRule="auto"/>
              <w:jc w:val="center"/>
              <w:rPr>
                <w:rFonts w:ascii="Trebuchet MS" w:hAnsi="Trebuchet MS"/>
                <w:b/>
                <w:bCs/>
                <w:sz w:val="20"/>
                <w:szCs w:val="20"/>
                <w:lang w:val="es-ES"/>
              </w:rPr>
            </w:pPr>
            <w:r w:rsidRPr="00C1713E">
              <w:rPr>
                <w:rFonts w:ascii="Trebuchet MS" w:hAnsi="Trebuchet MS"/>
                <w:b/>
                <w:bCs/>
                <w:sz w:val="20"/>
                <w:szCs w:val="20"/>
                <w:lang w:val="es-ES"/>
              </w:rPr>
              <w:t>Luis Alfonso Campos Guzmán</w:t>
            </w:r>
          </w:p>
          <w:p w14:paraId="7B87E1F0" w14:textId="77777777" w:rsidR="00CF60B2" w:rsidRDefault="00CF60B2" w:rsidP="00FF7C81">
            <w:pPr>
              <w:spacing w:line="276" w:lineRule="auto"/>
              <w:jc w:val="center"/>
              <w:rPr>
                <w:rFonts w:ascii="Trebuchet MS" w:hAnsi="Trebuchet MS"/>
                <w:bCs/>
                <w:sz w:val="20"/>
                <w:szCs w:val="20"/>
                <w:lang w:val="es-ES"/>
              </w:rPr>
            </w:pPr>
            <w:r w:rsidRPr="00C1713E">
              <w:rPr>
                <w:rFonts w:ascii="Trebuchet MS" w:hAnsi="Trebuchet MS"/>
                <w:bCs/>
                <w:sz w:val="20"/>
                <w:szCs w:val="20"/>
                <w:lang w:val="es-ES"/>
              </w:rPr>
              <w:t>Secretario Técnico de Comisiones</w:t>
            </w:r>
          </w:p>
          <w:p w14:paraId="7BAFB3EA" w14:textId="77777777" w:rsidR="00C1713E" w:rsidRPr="00C1713E" w:rsidRDefault="00C1713E" w:rsidP="00FF7C81">
            <w:pPr>
              <w:spacing w:line="276" w:lineRule="auto"/>
              <w:jc w:val="center"/>
              <w:rPr>
                <w:rFonts w:ascii="Trebuchet MS" w:hAnsi="Trebuchet MS"/>
                <w:b/>
                <w:bCs/>
                <w:sz w:val="20"/>
                <w:szCs w:val="20"/>
              </w:rPr>
            </w:pPr>
          </w:p>
        </w:tc>
      </w:tr>
      <w:tr w:rsidR="00CF60B2" w:rsidRPr="00A47948" w14:paraId="45B52EDE" w14:textId="77777777" w:rsidTr="00C1713E">
        <w:trPr>
          <w:jc w:val="center"/>
        </w:trPr>
        <w:tc>
          <w:tcPr>
            <w:tcW w:w="5000" w:type="pct"/>
            <w:gridSpan w:val="3"/>
            <w:vAlign w:val="center"/>
          </w:tcPr>
          <w:p w14:paraId="0039D536" w14:textId="280C50E3" w:rsidR="00CF60B2" w:rsidRPr="00A47948" w:rsidRDefault="00CF60B2" w:rsidP="00FF7C81">
            <w:pPr>
              <w:spacing w:line="276" w:lineRule="auto"/>
              <w:jc w:val="both"/>
              <w:rPr>
                <w:rFonts w:ascii="Trebuchet MS" w:hAnsi="Trebuchet MS"/>
                <w:bCs/>
                <w:sz w:val="20"/>
                <w:szCs w:val="20"/>
                <w:lang w:val="es-ES"/>
              </w:rPr>
            </w:pPr>
            <w:r w:rsidRPr="00A47948">
              <w:rPr>
                <w:rFonts w:ascii="Trebuchet MS" w:hAnsi="Trebuchet MS"/>
                <w:sz w:val="14"/>
                <w:szCs w:val="12"/>
              </w:rPr>
              <w:t xml:space="preserve">Las firmas que aparecen en esta hoja autorizan </w:t>
            </w:r>
            <w:r>
              <w:rPr>
                <w:rFonts w:ascii="Trebuchet MS" w:hAnsi="Trebuchet MS"/>
                <w:sz w:val="14"/>
                <w:szCs w:val="12"/>
              </w:rPr>
              <w:t>e</w:t>
            </w:r>
            <w:r w:rsidRPr="00A47948">
              <w:rPr>
                <w:rFonts w:ascii="Trebuchet MS" w:hAnsi="Trebuchet MS"/>
                <w:sz w:val="14"/>
                <w:szCs w:val="12"/>
              </w:rPr>
              <w:t xml:space="preserve">l </w:t>
            </w:r>
            <w:r>
              <w:rPr>
                <w:rFonts w:ascii="Trebuchet MS" w:hAnsi="Trebuchet MS"/>
                <w:sz w:val="14"/>
                <w:szCs w:val="12"/>
              </w:rPr>
              <w:t>acta</w:t>
            </w:r>
            <w:r w:rsidRPr="00A47948">
              <w:rPr>
                <w:rFonts w:ascii="Trebuchet MS" w:hAnsi="Trebuchet MS"/>
                <w:sz w:val="14"/>
                <w:szCs w:val="12"/>
              </w:rPr>
              <w:t xml:space="preserve"> de la </w:t>
            </w:r>
            <w:r>
              <w:rPr>
                <w:rFonts w:ascii="Trebuchet MS" w:hAnsi="Trebuchet MS"/>
                <w:b/>
                <w:sz w:val="14"/>
                <w:szCs w:val="12"/>
              </w:rPr>
              <w:t xml:space="preserve">sexta </w:t>
            </w:r>
            <w:r w:rsidRPr="00A47948">
              <w:rPr>
                <w:rFonts w:ascii="Trebuchet MS" w:hAnsi="Trebuchet MS"/>
                <w:b/>
                <w:sz w:val="14"/>
                <w:szCs w:val="12"/>
              </w:rPr>
              <w:t>sesión ordinaria</w:t>
            </w:r>
            <w:r w:rsidRPr="00A47948">
              <w:rPr>
                <w:rFonts w:ascii="Trebuchet MS" w:hAnsi="Trebuchet MS"/>
                <w:sz w:val="14"/>
                <w:szCs w:val="12"/>
              </w:rPr>
              <w:t xml:space="preserve"> celebrada por la </w:t>
            </w:r>
            <w:r w:rsidRPr="00C51790">
              <w:rPr>
                <w:rFonts w:ascii="Trebuchet MS" w:hAnsi="Trebuchet MS"/>
                <w:sz w:val="14"/>
                <w:szCs w:val="12"/>
              </w:rPr>
              <w:t xml:space="preserve">Comisión de </w:t>
            </w:r>
            <w:r w:rsidRPr="00E54973">
              <w:rPr>
                <w:rFonts w:ascii="Trebuchet MS" w:hAnsi="Trebuchet MS"/>
                <w:sz w:val="14"/>
                <w:szCs w:val="12"/>
              </w:rPr>
              <w:t>Igualdad de Género y No Discriminación</w:t>
            </w:r>
            <w:r>
              <w:rPr>
                <w:rFonts w:ascii="Trebuchet MS" w:hAnsi="Trebuchet MS"/>
                <w:sz w:val="14"/>
                <w:szCs w:val="12"/>
              </w:rPr>
              <w:t xml:space="preserve"> </w:t>
            </w:r>
            <w:r w:rsidRPr="00A47948">
              <w:rPr>
                <w:rFonts w:ascii="Trebuchet MS" w:hAnsi="Trebuchet MS"/>
                <w:sz w:val="14"/>
                <w:szCs w:val="12"/>
              </w:rPr>
              <w:t xml:space="preserve">del Instituto Electoral y de Participación Ciudadana del Estado de Jalisco, </w:t>
            </w:r>
            <w:r>
              <w:rPr>
                <w:rFonts w:ascii="Trebuchet MS" w:hAnsi="Trebuchet MS"/>
                <w:sz w:val="14"/>
                <w:szCs w:val="12"/>
              </w:rPr>
              <w:t>el 25</w:t>
            </w:r>
            <w:r w:rsidRPr="003C347B">
              <w:rPr>
                <w:rFonts w:ascii="Trebuchet MS" w:hAnsi="Trebuchet MS"/>
                <w:sz w:val="14"/>
                <w:szCs w:val="12"/>
              </w:rPr>
              <w:t xml:space="preserve"> de </w:t>
            </w:r>
            <w:r>
              <w:rPr>
                <w:rFonts w:ascii="Trebuchet MS" w:hAnsi="Trebuchet MS"/>
                <w:sz w:val="14"/>
                <w:szCs w:val="12"/>
              </w:rPr>
              <w:t>agosto de 2021</w:t>
            </w:r>
            <w:r w:rsidRPr="003C347B">
              <w:rPr>
                <w:rFonts w:ascii="Trebuchet MS" w:hAnsi="Trebuchet MS"/>
                <w:sz w:val="14"/>
                <w:szCs w:val="12"/>
              </w:rPr>
              <w:t>. El video de la sesión puede ser visualizado en el vínculo siguiente:</w:t>
            </w:r>
            <w:r>
              <w:t xml:space="preserve"> </w:t>
            </w:r>
            <w:hyperlink r:id="rId8" w:history="1">
              <w:r w:rsidRPr="006D2A51">
                <w:rPr>
                  <w:rStyle w:val="Hipervnculo"/>
                  <w:rFonts w:ascii="Trebuchet MS" w:hAnsi="Trebuchet MS"/>
                  <w:sz w:val="14"/>
                  <w:szCs w:val="12"/>
                </w:rPr>
                <w:t>https://www.youtube.com/watch?v=awvVj1-Atg4&amp;t=2470s</w:t>
              </w:r>
            </w:hyperlink>
            <w:r>
              <w:rPr>
                <w:rFonts w:ascii="Trebuchet MS" w:hAnsi="Trebuchet MS"/>
                <w:sz w:val="14"/>
                <w:szCs w:val="12"/>
              </w:rPr>
              <w:t xml:space="preserve"> -------------------------------------</w:t>
            </w:r>
            <w:r w:rsidR="00C1713E">
              <w:rPr>
                <w:rFonts w:ascii="Trebuchet MS" w:hAnsi="Trebuchet MS"/>
                <w:sz w:val="14"/>
                <w:szCs w:val="12"/>
              </w:rPr>
              <w:t>--</w:t>
            </w:r>
            <w:r w:rsidRPr="003C347B">
              <w:t xml:space="preserve"> </w:t>
            </w:r>
          </w:p>
        </w:tc>
      </w:tr>
    </w:tbl>
    <w:p w14:paraId="0116D918" w14:textId="77777777" w:rsidR="00285445" w:rsidRPr="00CF60B2" w:rsidRDefault="00285445" w:rsidP="00CF60B2"/>
    <w:sectPr w:rsidR="00285445" w:rsidRPr="00CF60B2" w:rsidSect="00C1713E">
      <w:headerReference w:type="default" r:id="rId9"/>
      <w:footerReference w:type="default" r:id="rId10"/>
      <w:pgSz w:w="12240" w:h="15840" w:code="1"/>
      <w:pgMar w:top="2552" w:right="1701" w:bottom="1701" w:left="1701" w:header="680"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651023" w14:textId="77777777" w:rsidR="003C6A64" w:rsidRDefault="003C6A64">
      <w:r>
        <w:separator/>
      </w:r>
    </w:p>
  </w:endnote>
  <w:endnote w:type="continuationSeparator" w:id="0">
    <w:p w14:paraId="3AEC848C" w14:textId="77777777" w:rsidR="003C6A64" w:rsidRDefault="003C6A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Historic">
    <w:panose1 w:val="020B0502040204020203"/>
    <w:charset w:val="00"/>
    <w:family w:val="swiss"/>
    <w:pitch w:val="variable"/>
    <w:sig w:usb0="800001EF" w:usb1="02000002" w:usb2="0060C08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1F3C6E" w14:textId="7C50C118" w:rsidR="003C6A64" w:rsidRPr="002177E9" w:rsidRDefault="00C1713E" w:rsidP="002177E9">
    <w:pPr>
      <w:tabs>
        <w:tab w:val="center" w:pos="4419"/>
        <w:tab w:val="right" w:pos="8838"/>
      </w:tabs>
      <w:jc w:val="center"/>
      <w:rPr>
        <w:rFonts w:ascii="Trebuchet MS" w:hAnsi="Trebuchet MS" w:cs="Tahoma"/>
        <w:bCs/>
        <w:color w:val="A6A6A6"/>
        <w:sz w:val="16"/>
        <w:szCs w:val="16"/>
        <w:lang w:val="es-ES"/>
      </w:rPr>
    </w:pPr>
    <w:r>
      <w:rPr>
        <w:rFonts w:ascii="Trebuchet MS" w:hAnsi="Trebuchet MS" w:cs="Tahoma"/>
        <w:bCs/>
        <w:color w:val="A6A6A6"/>
        <w:sz w:val="16"/>
        <w:szCs w:val="16"/>
        <w:lang w:val="es-ES"/>
      </w:rPr>
      <w:t>Parque</w:t>
    </w:r>
    <w:r w:rsidR="003C6A64" w:rsidRPr="008C2C59">
      <w:rPr>
        <w:rFonts w:ascii="Trebuchet MS" w:hAnsi="Trebuchet MS" w:cs="Tahoma"/>
        <w:bCs/>
        <w:color w:val="A6A6A6"/>
        <w:sz w:val="16"/>
        <w:szCs w:val="16"/>
        <w:lang w:val="es-ES"/>
      </w:rPr>
      <w:t xml:space="preserve"> de las Estrellas 2764, colonia Jardines del Bosque Centro, Guadalajara, Jalisco, México. C.P.44520</w:t>
    </w:r>
    <w:r w:rsidR="00FA3DCA">
      <w:rPr>
        <w:rFonts w:ascii="Trebuchet MS" w:hAnsi="Trebuchet MS" w:cs="Tahoma"/>
        <w:bCs/>
        <w:color w:val="A6A6A6"/>
        <w:sz w:val="16"/>
        <w:szCs w:val="16"/>
        <w:lang w:val="es-ES"/>
      </w:rPr>
      <w:pict w14:anchorId="57E34170">
        <v:rect id="_x0000_i1025" style="width:389pt;height:1.25pt" o:hrpct="853" o:hralign="center" o:hrstd="t" o:hr="t" fillcolor="#a0a0a0" stroked="f"/>
      </w:pict>
    </w:r>
  </w:p>
  <w:p w14:paraId="6C5E52E0" w14:textId="77777777" w:rsidR="003C6A64" w:rsidRPr="009366B9" w:rsidRDefault="003C6A64" w:rsidP="002177E9">
    <w:pPr>
      <w:tabs>
        <w:tab w:val="center" w:pos="4419"/>
        <w:tab w:val="right" w:pos="8838"/>
      </w:tabs>
      <w:jc w:val="center"/>
      <w:rPr>
        <w:b/>
        <w:color w:val="7030A0"/>
        <w:sz w:val="16"/>
        <w:szCs w:val="16"/>
      </w:rPr>
    </w:pPr>
    <w:r w:rsidRPr="009366B9">
      <w:rPr>
        <w:rFonts w:ascii="Trebuchet MS" w:hAnsi="Trebuchet MS" w:cs="Tahoma"/>
        <w:b/>
        <w:bCs/>
        <w:color w:val="7030A0"/>
        <w:sz w:val="16"/>
        <w:szCs w:val="16"/>
      </w:rPr>
      <w:t>www.iepcjalisco.org.mx</w:t>
    </w:r>
  </w:p>
  <w:p w14:paraId="799E5295" w14:textId="77777777" w:rsidR="003C6A64" w:rsidRDefault="003C6A64" w:rsidP="007C7AF7">
    <w:pPr>
      <w:pStyle w:val="Piedepgina"/>
      <w:jc w:val="right"/>
      <w:rPr>
        <w:rFonts w:ascii="Trebuchet MS" w:eastAsia="Calibri" w:hAnsi="Trebuchet MS" w:cs="Arial"/>
        <w:sz w:val="20"/>
        <w:szCs w:val="20"/>
        <w:lang w:eastAsia="en-US"/>
      </w:rPr>
    </w:pPr>
  </w:p>
  <w:p w14:paraId="49D31E08" w14:textId="5F43521E" w:rsidR="003C6A64" w:rsidRPr="00E93BC1" w:rsidRDefault="003C6A64" w:rsidP="007C7AF7">
    <w:pPr>
      <w:pStyle w:val="Piedepgina"/>
      <w:jc w:val="right"/>
      <w:rPr>
        <w:sz w:val="16"/>
        <w:szCs w:val="16"/>
      </w:rPr>
    </w:pPr>
    <w:r w:rsidRPr="00E93BC1">
      <w:rPr>
        <w:rFonts w:ascii="Trebuchet MS" w:eastAsia="Calibri" w:hAnsi="Trebuchet MS" w:cs="Arial"/>
        <w:sz w:val="16"/>
        <w:szCs w:val="16"/>
        <w:lang w:eastAsia="en-US"/>
      </w:rPr>
      <w:t xml:space="preserve">Página </w:t>
    </w:r>
    <w:r w:rsidRPr="00E93BC1">
      <w:rPr>
        <w:rFonts w:ascii="Trebuchet MS" w:eastAsia="Calibri" w:hAnsi="Trebuchet MS" w:cs="Arial"/>
        <w:sz w:val="16"/>
        <w:szCs w:val="16"/>
        <w:lang w:eastAsia="en-US"/>
      </w:rPr>
      <w:fldChar w:fldCharType="begin"/>
    </w:r>
    <w:r w:rsidRPr="00E93BC1">
      <w:rPr>
        <w:rFonts w:ascii="Trebuchet MS" w:eastAsia="Calibri" w:hAnsi="Trebuchet MS" w:cs="Arial"/>
        <w:sz w:val="16"/>
        <w:szCs w:val="16"/>
        <w:lang w:eastAsia="en-US"/>
      </w:rPr>
      <w:instrText xml:space="preserve"> PAGE </w:instrText>
    </w:r>
    <w:r w:rsidRPr="00E93BC1">
      <w:rPr>
        <w:rFonts w:ascii="Trebuchet MS" w:eastAsia="Calibri" w:hAnsi="Trebuchet MS" w:cs="Arial"/>
        <w:sz w:val="16"/>
        <w:szCs w:val="16"/>
        <w:lang w:eastAsia="en-US"/>
      </w:rPr>
      <w:fldChar w:fldCharType="separate"/>
    </w:r>
    <w:r w:rsidR="00C1713E">
      <w:rPr>
        <w:rFonts w:ascii="Trebuchet MS" w:eastAsia="Calibri" w:hAnsi="Trebuchet MS" w:cs="Arial"/>
        <w:noProof/>
        <w:sz w:val="16"/>
        <w:szCs w:val="16"/>
        <w:lang w:eastAsia="en-US"/>
      </w:rPr>
      <w:t>14</w:t>
    </w:r>
    <w:r w:rsidRPr="00E93BC1">
      <w:rPr>
        <w:rFonts w:ascii="Trebuchet MS" w:eastAsia="Calibri" w:hAnsi="Trebuchet MS" w:cs="Arial"/>
        <w:sz w:val="16"/>
        <w:szCs w:val="16"/>
        <w:lang w:eastAsia="en-US"/>
      </w:rPr>
      <w:fldChar w:fldCharType="end"/>
    </w:r>
    <w:r w:rsidRPr="00E93BC1">
      <w:rPr>
        <w:rFonts w:ascii="Trebuchet MS" w:eastAsia="Calibri" w:hAnsi="Trebuchet MS" w:cs="Arial"/>
        <w:sz w:val="16"/>
        <w:szCs w:val="16"/>
        <w:lang w:eastAsia="en-US"/>
      </w:rPr>
      <w:t xml:space="preserve"> de </w:t>
    </w:r>
    <w:r w:rsidRPr="00E93BC1">
      <w:rPr>
        <w:rFonts w:ascii="Trebuchet MS" w:eastAsia="Calibri" w:hAnsi="Trebuchet MS" w:cs="Arial"/>
        <w:sz w:val="16"/>
        <w:szCs w:val="16"/>
        <w:lang w:eastAsia="en-US"/>
      </w:rPr>
      <w:fldChar w:fldCharType="begin"/>
    </w:r>
    <w:r w:rsidRPr="00E93BC1">
      <w:rPr>
        <w:rFonts w:ascii="Trebuchet MS" w:eastAsia="Calibri" w:hAnsi="Trebuchet MS" w:cs="Arial"/>
        <w:sz w:val="16"/>
        <w:szCs w:val="16"/>
        <w:lang w:eastAsia="en-US"/>
      </w:rPr>
      <w:instrText xml:space="preserve"> NUMPAGES </w:instrText>
    </w:r>
    <w:r w:rsidRPr="00E93BC1">
      <w:rPr>
        <w:rFonts w:ascii="Trebuchet MS" w:eastAsia="Calibri" w:hAnsi="Trebuchet MS" w:cs="Arial"/>
        <w:sz w:val="16"/>
        <w:szCs w:val="16"/>
        <w:lang w:eastAsia="en-US"/>
      </w:rPr>
      <w:fldChar w:fldCharType="separate"/>
    </w:r>
    <w:r w:rsidR="00C1713E">
      <w:rPr>
        <w:rFonts w:ascii="Trebuchet MS" w:eastAsia="Calibri" w:hAnsi="Trebuchet MS" w:cs="Arial"/>
        <w:noProof/>
        <w:sz w:val="16"/>
        <w:szCs w:val="16"/>
        <w:lang w:eastAsia="en-US"/>
      </w:rPr>
      <w:t>14</w:t>
    </w:r>
    <w:r w:rsidRPr="00E93BC1">
      <w:rPr>
        <w:rFonts w:ascii="Trebuchet MS" w:eastAsia="Calibri" w:hAnsi="Trebuchet MS" w:cs="Arial"/>
        <w:sz w:val="16"/>
        <w:szCs w:val="16"/>
        <w:lang w:eastAsia="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930D30" w14:textId="77777777" w:rsidR="003C6A64" w:rsidRDefault="003C6A64">
      <w:r>
        <w:separator/>
      </w:r>
    </w:p>
  </w:footnote>
  <w:footnote w:type="continuationSeparator" w:id="0">
    <w:p w14:paraId="27B921CA" w14:textId="77777777" w:rsidR="003C6A64" w:rsidRDefault="003C6A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1"/>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686"/>
      <w:gridCol w:w="6142"/>
    </w:tblGrid>
    <w:tr w:rsidR="00CF60B2" w:rsidRPr="00453E1E" w14:paraId="18637BC1" w14:textId="77777777" w:rsidTr="00FF7C81">
      <w:trPr>
        <w:trHeight w:val="1267"/>
        <w:jc w:val="center"/>
      </w:trPr>
      <w:tc>
        <w:tcPr>
          <w:tcW w:w="2696" w:type="dxa"/>
        </w:tcPr>
        <w:p w14:paraId="6EBF0618" w14:textId="77777777" w:rsidR="00CF60B2" w:rsidRDefault="00CF60B2" w:rsidP="00CF60B2">
          <w:pPr>
            <w:tabs>
              <w:tab w:val="center" w:pos="4252"/>
              <w:tab w:val="right" w:pos="8504"/>
            </w:tabs>
            <w:suppressAutoHyphens w:val="0"/>
            <w:jc w:val="center"/>
            <w:rPr>
              <w:rFonts w:ascii="Trebuchet MS" w:hAnsi="Trebuchet MS" w:cs="Segoe UI Historic"/>
              <w:b/>
              <w:bCs/>
              <w:sz w:val="20"/>
              <w:szCs w:val="20"/>
              <w:lang w:eastAsia="es-ES"/>
            </w:rPr>
          </w:pPr>
          <w:r w:rsidRPr="005329F4">
            <w:rPr>
              <w:noProof/>
              <w:lang w:eastAsia="es-MX"/>
            </w:rPr>
            <w:drawing>
              <wp:inline distT="0" distB="0" distL="0" distR="0" wp14:anchorId="3B8F5B07" wp14:editId="05A3F310">
                <wp:extent cx="1496060" cy="762000"/>
                <wp:effectExtent l="0" t="0" r="889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6066" cy="762003"/>
                        </a:xfrm>
                        <a:prstGeom prst="rect">
                          <a:avLst/>
                        </a:prstGeom>
                        <a:noFill/>
                      </pic:spPr>
                    </pic:pic>
                  </a:graphicData>
                </a:graphic>
              </wp:inline>
            </w:drawing>
          </w:r>
        </w:p>
      </w:tc>
      <w:tc>
        <w:tcPr>
          <w:tcW w:w="6599" w:type="dxa"/>
        </w:tcPr>
        <w:p w14:paraId="3159C922" w14:textId="77777777" w:rsidR="00CF60B2" w:rsidRDefault="00CF60B2" w:rsidP="00CF60B2">
          <w:pPr>
            <w:tabs>
              <w:tab w:val="center" w:pos="4252"/>
              <w:tab w:val="right" w:pos="8504"/>
            </w:tabs>
            <w:suppressAutoHyphens w:val="0"/>
            <w:jc w:val="both"/>
            <w:rPr>
              <w:rFonts w:ascii="Trebuchet MS" w:hAnsi="Trebuchet MS" w:cs="Segoe UI Historic"/>
              <w:b/>
              <w:bCs/>
              <w:sz w:val="20"/>
              <w:szCs w:val="20"/>
              <w:lang w:eastAsia="es-ES"/>
            </w:rPr>
          </w:pPr>
        </w:p>
        <w:p w14:paraId="5C85E9B4" w14:textId="77777777" w:rsidR="00CF60B2" w:rsidRPr="00453E1E" w:rsidRDefault="00CF60B2" w:rsidP="00CF60B2">
          <w:pPr>
            <w:tabs>
              <w:tab w:val="center" w:pos="4252"/>
              <w:tab w:val="right" w:pos="8504"/>
            </w:tabs>
            <w:suppressAutoHyphens w:val="0"/>
            <w:jc w:val="both"/>
            <w:rPr>
              <w:rFonts w:ascii="Trebuchet MS" w:hAnsi="Trebuchet MS" w:cs="Segoe UI Historic"/>
              <w:b/>
              <w:bCs/>
              <w:sz w:val="20"/>
              <w:szCs w:val="20"/>
              <w:lang w:eastAsia="es-ES"/>
            </w:rPr>
          </w:pPr>
          <w:r>
            <w:rPr>
              <w:rFonts w:ascii="Trebuchet MS" w:hAnsi="Trebuchet MS" w:cs="Segoe UI Historic"/>
              <w:b/>
              <w:bCs/>
              <w:color w:val="808080" w:themeColor="background1" w:themeShade="80"/>
              <w:sz w:val="20"/>
              <w:szCs w:val="20"/>
              <w:lang w:eastAsia="es-ES"/>
            </w:rPr>
            <w:t>Acta de la sexta</w:t>
          </w:r>
          <w:r w:rsidRPr="00E93BC1">
            <w:rPr>
              <w:rFonts w:ascii="Trebuchet MS" w:hAnsi="Trebuchet MS" w:cs="Segoe UI Historic"/>
              <w:b/>
              <w:bCs/>
              <w:color w:val="808080" w:themeColor="background1" w:themeShade="80"/>
              <w:sz w:val="20"/>
              <w:szCs w:val="20"/>
              <w:lang w:eastAsia="es-ES"/>
            </w:rPr>
            <w:t xml:space="preserve"> sesión ordinaria de la </w:t>
          </w:r>
          <w:r w:rsidRPr="009F46BC">
            <w:rPr>
              <w:rFonts w:ascii="Trebuchet MS" w:hAnsi="Trebuchet MS" w:cs="Segoe UI Historic"/>
              <w:b/>
              <w:bCs/>
              <w:color w:val="808080" w:themeColor="background1" w:themeShade="80"/>
              <w:sz w:val="20"/>
              <w:szCs w:val="20"/>
              <w:lang w:eastAsia="es-ES"/>
            </w:rPr>
            <w:t xml:space="preserve">Comisión de Igualdad de Género y No Discriminación </w:t>
          </w:r>
          <w:r w:rsidRPr="00E93BC1">
            <w:rPr>
              <w:rFonts w:ascii="Trebuchet MS" w:hAnsi="Trebuchet MS" w:cs="Segoe UI Historic"/>
              <w:b/>
              <w:bCs/>
              <w:color w:val="808080" w:themeColor="background1" w:themeShade="80"/>
              <w:sz w:val="20"/>
              <w:szCs w:val="20"/>
              <w:lang w:eastAsia="es-ES"/>
            </w:rPr>
            <w:t>del Instituto Electoral y de Participación Ciudadana del Estado de Jalisco</w:t>
          </w:r>
        </w:p>
      </w:tc>
    </w:tr>
  </w:tbl>
  <w:p w14:paraId="3F8D7A39" w14:textId="77777777" w:rsidR="003C6A64" w:rsidRPr="00CF60B2" w:rsidRDefault="003C6A64" w:rsidP="00C1713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62DE7694"/>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0000001"/>
    <w:multiLevelType w:val="multilevel"/>
    <w:tmpl w:val="A232F4FC"/>
    <w:lvl w:ilvl="0">
      <w:start w:val="1"/>
      <w:numFmt w:val="decimal"/>
      <w:pStyle w:val="Ttulo1"/>
      <w:lvlText w:val="%1."/>
      <w:lvlJc w:val="left"/>
      <w:pPr>
        <w:tabs>
          <w:tab w:val="num" w:pos="432"/>
        </w:tabs>
        <w:ind w:left="432" w:hanging="432"/>
      </w:pPr>
    </w:lvl>
    <w:lvl w:ilvl="1">
      <w:start w:val="1"/>
      <w:numFmt w:val="none"/>
      <w:pStyle w:val="Ttulo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nsid w:val="00000002"/>
    <w:multiLevelType w:val="multilevel"/>
    <w:tmpl w:val="00000002"/>
    <w:name w:val="WW8Num2"/>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0000003"/>
    <w:multiLevelType w:val="singleLevel"/>
    <w:tmpl w:val="00000003"/>
    <w:name w:val="WW8Num3"/>
    <w:lvl w:ilvl="0">
      <w:start w:val="3"/>
      <w:numFmt w:val="decimal"/>
      <w:lvlText w:val="%1."/>
      <w:lvlJc w:val="left"/>
      <w:pPr>
        <w:tabs>
          <w:tab w:val="num" w:pos="720"/>
        </w:tabs>
        <w:ind w:left="720" w:hanging="360"/>
      </w:pPr>
      <w:rPr>
        <w:b/>
      </w:rPr>
    </w:lvl>
  </w:abstractNum>
  <w:abstractNum w:abstractNumId="4">
    <w:nsid w:val="05C8798E"/>
    <w:multiLevelType w:val="hybridMultilevel"/>
    <w:tmpl w:val="7F3C9BC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7A57EFB"/>
    <w:multiLevelType w:val="hybridMultilevel"/>
    <w:tmpl w:val="23F27E08"/>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0BBD03F0"/>
    <w:multiLevelType w:val="hybridMultilevel"/>
    <w:tmpl w:val="5644DF0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15A4E59"/>
    <w:multiLevelType w:val="hybridMultilevel"/>
    <w:tmpl w:val="47AE2F1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11604F47"/>
    <w:multiLevelType w:val="multilevel"/>
    <w:tmpl w:val="A232F4FC"/>
    <w:lvl w:ilvl="0">
      <w:start w:val="1"/>
      <w:numFmt w:val="decimal"/>
      <w:lvlText w:val="%1."/>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9">
    <w:nsid w:val="116D3655"/>
    <w:multiLevelType w:val="hybridMultilevel"/>
    <w:tmpl w:val="DD84B5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1197728B"/>
    <w:multiLevelType w:val="hybridMultilevel"/>
    <w:tmpl w:val="508C9698"/>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13A8443E"/>
    <w:multiLevelType w:val="hybridMultilevel"/>
    <w:tmpl w:val="A5DED7BC"/>
    <w:lvl w:ilvl="0" w:tplc="080A000F">
      <w:start w:val="7"/>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15D003DB"/>
    <w:multiLevelType w:val="hybridMultilevel"/>
    <w:tmpl w:val="1F0ED618"/>
    <w:lvl w:ilvl="0" w:tplc="080A0001">
      <w:start w:val="1"/>
      <w:numFmt w:val="bullet"/>
      <w:lvlText w:val=""/>
      <w:lvlJc w:val="left"/>
      <w:pPr>
        <w:ind w:left="1462" w:hanging="360"/>
      </w:pPr>
      <w:rPr>
        <w:rFonts w:ascii="Symbol" w:hAnsi="Symbol" w:hint="default"/>
      </w:rPr>
    </w:lvl>
    <w:lvl w:ilvl="1" w:tplc="080A0003" w:tentative="1">
      <w:start w:val="1"/>
      <w:numFmt w:val="bullet"/>
      <w:lvlText w:val="o"/>
      <w:lvlJc w:val="left"/>
      <w:pPr>
        <w:ind w:left="2182" w:hanging="360"/>
      </w:pPr>
      <w:rPr>
        <w:rFonts w:ascii="Courier New" w:hAnsi="Courier New" w:cs="Courier New" w:hint="default"/>
      </w:rPr>
    </w:lvl>
    <w:lvl w:ilvl="2" w:tplc="080A0005" w:tentative="1">
      <w:start w:val="1"/>
      <w:numFmt w:val="bullet"/>
      <w:lvlText w:val=""/>
      <w:lvlJc w:val="left"/>
      <w:pPr>
        <w:ind w:left="2902" w:hanging="360"/>
      </w:pPr>
      <w:rPr>
        <w:rFonts w:ascii="Wingdings" w:hAnsi="Wingdings" w:hint="default"/>
      </w:rPr>
    </w:lvl>
    <w:lvl w:ilvl="3" w:tplc="080A0001" w:tentative="1">
      <w:start w:val="1"/>
      <w:numFmt w:val="bullet"/>
      <w:lvlText w:val=""/>
      <w:lvlJc w:val="left"/>
      <w:pPr>
        <w:ind w:left="3622" w:hanging="360"/>
      </w:pPr>
      <w:rPr>
        <w:rFonts w:ascii="Symbol" w:hAnsi="Symbol" w:hint="default"/>
      </w:rPr>
    </w:lvl>
    <w:lvl w:ilvl="4" w:tplc="080A0003" w:tentative="1">
      <w:start w:val="1"/>
      <w:numFmt w:val="bullet"/>
      <w:lvlText w:val="o"/>
      <w:lvlJc w:val="left"/>
      <w:pPr>
        <w:ind w:left="4342" w:hanging="360"/>
      </w:pPr>
      <w:rPr>
        <w:rFonts w:ascii="Courier New" w:hAnsi="Courier New" w:cs="Courier New" w:hint="default"/>
      </w:rPr>
    </w:lvl>
    <w:lvl w:ilvl="5" w:tplc="080A0005" w:tentative="1">
      <w:start w:val="1"/>
      <w:numFmt w:val="bullet"/>
      <w:lvlText w:val=""/>
      <w:lvlJc w:val="left"/>
      <w:pPr>
        <w:ind w:left="5062" w:hanging="360"/>
      </w:pPr>
      <w:rPr>
        <w:rFonts w:ascii="Wingdings" w:hAnsi="Wingdings" w:hint="default"/>
      </w:rPr>
    </w:lvl>
    <w:lvl w:ilvl="6" w:tplc="080A0001" w:tentative="1">
      <w:start w:val="1"/>
      <w:numFmt w:val="bullet"/>
      <w:lvlText w:val=""/>
      <w:lvlJc w:val="left"/>
      <w:pPr>
        <w:ind w:left="5782" w:hanging="360"/>
      </w:pPr>
      <w:rPr>
        <w:rFonts w:ascii="Symbol" w:hAnsi="Symbol" w:hint="default"/>
      </w:rPr>
    </w:lvl>
    <w:lvl w:ilvl="7" w:tplc="080A0003" w:tentative="1">
      <w:start w:val="1"/>
      <w:numFmt w:val="bullet"/>
      <w:lvlText w:val="o"/>
      <w:lvlJc w:val="left"/>
      <w:pPr>
        <w:ind w:left="6502" w:hanging="360"/>
      </w:pPr>
      <w:rPr>
        <w:rFonts w:ascii="Courier New" w:hAnsi="Courier New" w:cs="Courier New" w:hint="default"/>
      </w:rPr>
    </w:lvl>
    <w:lvl w:ilvl="8" w:tplc="080A0005" w:tentative="1">
      <w:start w:val="1"/>
      <w:numFmt w:val="bullet"/>
      <w:lvlText w:val=""/>
      <w:lvlJc w:val="left"/>
      <w:pPr>
        <w:ind w:left="7222" w:hanging="360"/>
      </w:pPr>
      <w:rPr>
        <w:rFonts w:ascii="Wingdings" w:hAnsi="Wingdings" w:hint="default"/>
      </w:rPr>
    </w:lvl>
  </w:abstractNum>
  <w:abstractNum w:abstractNumId="13">
    <w:nsid w:val="16476538"/>
    <w:multiLevelType w:val="hybridMultilevel"/>
    <w:tmpl w:val="BAB07124"/>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4">
    <w:nsid w:val="1A170CE4"/>
    <w:multiLevelType w:val="hybridMultilevel"/>
    <w:tmpl w:val="57060758"/>
    <w:lvl w:ilvl="0" w:tplc="080A0001">
      <w:start w:val="1"/>
      <w:numFmt w:val="bullet"/>
      <w:lvlText w:val=""/>
      <w:lvlJc w:val="left"/>
      <w:pPr>
        <w:ind w:left="1800" w:hanging="360"/>
      </w:pPr>
      <w:rPr>
        <w:rFonts w:ascii="Symbol" w:hAnsi="Symbol" w:hint="default"/>
      </w:rPr>
    </w:lvl>
    <w:lvl w:ilvl="1" w:tplc="080A0003">
      <w:start w:val="1"/>
      <w:numFmt w:val="bullet"/>
      <w:lvlText w:val="o"/>
      <w:lvlJc w:val="left"/>
      <w:pPr>
        <w:ind w:left="2520" w:hanging="360"/>
      </w:pPr>
      <w:rPr>
        <w:rFonts w:ascii="Courier New" w:hAnsi="Courier New" w:cs="Courier New" w:hint="default"/>
      </w:rPr>
    </w:lvl>
    <w:lvl w:ilvl="2" w:tplc="080A0005">
      <w:start w:val="1"/>
      <w:numFmt w:val="bullet"/>
      <w:lvlText w:val=""/>
      <w:lvlJc w:val="left"/>
      <w:pPr>
        <w:ind w:left="3240" w:hanging="360"/>
      </w:pPr>
      <w:rPr>
        <w:rFonts w:ascii="Wingdings" w:hAnsi="Wingdings" w:hint="default"/>
      </w:rPr>
    </w:lvl>
    <w:lvl w:ilvl="3" w:tplc="080A0001">
      <w:start w:val="1"/>
      <w:numFmt w:val="bullet"/>
      <w:lvlText w:val=""/>
      <w:lvlJc w:val="left"/>
      <w:pPr>
        <w:ind w:left="3960" w:hanging="360"/>
      </w:pPr>
      <w:rPr>
        <w:rFonts w:ascii="Symbol" w:hAnsi="Symbol" w:hint="default"/>
      </w:rPr>
    </w:lvl>
    <w:lvl w:ilvl="4" w:tplc="080A0003">
      <w:start w:val="1"/>
      <w:numFmt w:val="bullet"/>
      <w:lvlText w:val="o"/>
      <w:lvlJc w:val="left"/>
      <w:pPr>
        <w:ind w:left="4680" w:hanging="360"/>
      </w:pPr>
      <w:rPr>
        <w:rFonts w:ascii="Courier New" w:hAnsi="Courier New" w:cs="Courier New" w:hint="default"/>
      </w:rPr>
    </w:lvl>
    <w:lvl w:ilvl="5" w:tplc="080A0005">
      <w:start w:val="1"/>
      <w:numFmt w:val="bullet"/>
      <w:lvlText w:val=""/>
      <w:lvlJc w:val="left"/>
      <w:pPr>
        <w:ind w:left="5400" w:hanging="360"/>
      </w:pPr>
      <w:rPr>
        <w:rFonts w:ascii="Wingdings" w:hAnsi="Wingdings" w:hint="default"/>
      </w:rPr>
    </w:lvl>
    <w:lvl w:ilvl="6" w:tplc="080A0001">
      <w:start w:val="1"/>
      <w:numFmt w:val="bullet"/>
      <w:lvlText w:val=""/>
      <w:lvlJc w:val="left"/>
      <w:pPr>
        <w:ind w:left="6120" w:hanging="360"/>
      </w:pPr>
      <w:rPr>
        <w:rFonts w:ascii="Symbol" w:hAnsi="Symbol" w:hint="default"/>
      </w:rPr>
    </w:lvl>
    <w:lvl w:ilvl="7" w:tplc="080A0003">
      <w:start w:val="1"/>
      <w:numFmt w:val="bullet"/>
      <w:lvlText w:val="o"/>
      <w:lvlJc w:val="left"/>
      <w:pPr>
        <w:ind w:left="6840" w:hanging="360"/>
      </w:pPr>
      <w:rPr>
        <w:rFonts w:ascii="Courier New" w:hAnsi="Courier New" w:cs="Courier New" w:hint="default"/>
      </w:rPr>
    </w:lvl>
    <w:lvl w:ilvl="8" w:tplc="080A0005">
      <w:start w:val="1"/>
      <w:numFmt w:val="bullet"/>
      <w:lvlText w:val=""/>
      <w:lvlJc w:val="left"/>
      <w:pPr>
        <w:ind w:left="7560" w:hanging="360"/>
      </w:pPr>
      <w:rPr>
        <w:rFonts w:ascii="Wingdings" w:hAnsi="Wingdings" w:hint="default"/>
      </w:rPr>
    </w:lvl>
  </w:abstractNum>
  <w:abstractNum w:abstractNumId="15">
    <w:nsid w:val="1B065AD6"/>
    <w:multiLevelType w:val="hybridMultilevel"/>
    <w:tmpl w:val="6706D47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6">
    <w:nsid w:val="22460E83"/>
    <w:multiLevelType w:val="hybridMultilevel"/>
    <w:tmpl w:val="ABFC671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23C04331"/>
    <w:multiLevelType w:val="hybridMultilevel"/>
    <w:tmpl w:val="0B1481CC"/>
    <w:lvl w:ilvl="0" w:tplc="46B268F6">
      <w:numFmt w:val="bullet"/>
      <w:lvlText w:val="-"/>
      <w:lvlJc w:val="left"/>
      <w:pPr>
        <w:ind w:left="720" w:hanging="360"/>
      </w:pPr>
      <w:rPr>
        <w:rFonts w:ascii="Trebuchet MS" w:eastAsia="Times New Roman"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245E6294"/>
    <w:multiLevelType w:val="hybridMultilevel"/>
    <w:tmpl w:val="47AE2F1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24D06D47"/>
    <w:multiLevelType w:val="hybridMultilevel"/>
    <w:tmpl w:val="F4A6112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0">
    <w:nsid w:val="27035368"/>
    <w:multiLevelType w:val="hybridMultilevel"/>
    <w:tmpl w:val="108ACBAC"/>
    <w:lvl w:ilvl="0" w:tplc="291EAA20">
      <w:start w:val="1"/>
      <w:numFmt w:val="upperRoman"/>
      <w:lvlText w:val="%1."/>
      <w:lvlJc w:val="left"/>
      <w:pPr>
        <w:ind w:left="928" w:hanging="720"/>
      </w:pPr>
      <w:rPr>
        <w:rFonts w:hint="default"/>
      </w:rPr>
    </w:lvl>
    <w:lvl w:ilvl="1" w:tplc="080A0019" w:tentative="1">
      <w:start w:val="1"/>
      <w:numFmt w:val="lowerLetter"/>
      <w:lvlText w:val="%2."/>
      <w:lvlJc w:val="left"/>
      <w:pPr>
        <w:ind w:left="1288" w:hanging="360"/>
      </w:pPr>
    </w:lvl>
    <w:lvl w:ilvl="2" w:tplc="080A001B" w:tentative="1">
      <w:start w:val="1"/>
      <w:numFmt w:val="lowerRoman"/>
      <w:lvlText w:val="%3."/>
      <w:lvlJc w:val="right"/>
      <w:pPr>
        <w:ind w:left="2008" w:hanging="180"/>
      </w:pPr>
    </w:lvl>
    <w:lvl w:ilvl="3" w:tplc="080A000F" w:tentative="1">
      <w:start w:val="1"/>
      <w:numFmt w:val="decimal"/>
      <w:lvlText w:val="%4."/>
      <w:lvlJc w:val="left"/>
      <w:pPr>
        <w:ind w:left="2728" w:hanging="360"/>
      </w:pPr>
    </w:lvl>
    <w:lvl w:ilvl="4" w:tplc="080A0019" w:tentative="1">
      <w:start w:val="1"/>
      <w:numFmt w:val="lowerLetter"/>
      <w:lvlText w:val="%5."/>
      <w:lvlJc w:val="left"/>
      <w:pPr>
        <w:ind w:left="3448" w:hanging="360"/>
      </w:pPr>
    </w:lvl>
    <w:lvl w:ilvl="5" w:tplc="080A001B" w:tentative="1">
      <w:start w:val="1"/>
      <w:numFmt w:val="lowerRoman"/>
      <w:lvlText w:val="%6."/>
      <w:lvlJc w:val="right"/>
      <w:pPr>
        <w:ind w:left="4168" w:hanging="180"/>
      </w:pPr>
    </w:lvl>
    <w:lvl w:ilvl="6" w:tplc="080A000F" w:tentative="1">
      <w:start w:val="1"/>
      <w:numFmt w:val="decimal"/>
      <w:lvlText w:val="%7."/>
      <w:lvlJc w:val="left"/>
      <w:pPr>
        <w:ind w:left="4888" w:hanging="360"/>
      </w:pPr>
    </w:lvl>
    <w:lvl w:ilvl="7" w:tplc="080A0019" w:tentative="1">
      <w:start w:val="1"/>
      <w:numFmt w:val="lowerLetter"/>
      <w:lvlText w:val="%8."/>
      <w:lvlJc w:val="left"/>
      <w:pPr>
        <w:ind w:left="5608" w:hanging="360"/>
      </w:pPr>
    </w:lvl>
    <w:lvl w:ilvl="8" w:tplc="080A001B" w:tentative="1">
      <w:start w:val="1"/>
      <w:numFmt w:val="lowerRoman"/>
      <w:lvlText w:val="%9."/>
      <w:lvlJc w:val="right"/>
      <w:pPr>
        <w:ind w:left="6328" w:hanging="180"/>
      </w:pPr>
    </w:lvl>
  </w:abstractNum>
  <w:abstractNum w:abstractNumId="21">
    <w:nsid w:val="272F7A43"/>
    <w:multiLevelType w:val="multilevel"/>
    <w:tmpl w:val="9416AC12"/>
    <w:lvl w:ilvl="0">
      <w:start w:val="1"/>
      <w:numFmt w:val="decimal"/>
      <w:lvlText w:val="%1."/>
      <w:lvlJc w:val="left"/>
      <w:pPr>
        <w:tabs>
          <w:tab w:val="num" w:pos="720"/>
        </w:tabs>
        <w:ind w:left="720" w:hanging="360"/>
      </w:pPr>
      <w:rPr>
        <w:b w:val="0"/>
        <w:sz w:val="26"/>
        <w:szCs w:val="26"/>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39E675AA"/>
    <w:multiLevelType w:val="hybridMultilevel"/>
    <w:tmpl w:val="D4DC8106"/>
    <w:lvl w:ilvl="0" w:tplc="0C0A000F">
      <w:start w:val="1"/>
      <w:numFmt w:val="decimal"/>
      <w:lvlText w:val="%1."/>
      <w:lvlJc w:val="left"/>
      <w:pPr>
        <w:tabs>
          <w:tab w:val="num" w:pos="720"/>
        </w:tabs>
        <w:ind w:left="720" w:hanging="360"/>
      </w:pPr>
    </w:lvl>
    <w:lvl w:ilvl="1" w:tplc="62549F02">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3">
    <w:nsid w:val="3CBC3154"/>
    <w:multiLevelType w:val="hybridMultilevel"/>
    <w:tmpl w:val="3ADC89AE"/>
    <w:lvl w:ilvl="0" w:tplc="080A0013">
      <w:start w:val="1"/>
      <w:numFmt w:val="upperRoman"/>
      <w:lvlText w:val="%1."/>
      <w:lvlJc w:val="right"/>
      <w:pPr>
        <w:ind w:left="735" w:hanging="37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3F7A6FC2"/>
    <w:multiLevelType w:val="hybridMultilevel"/>
    <w:tmpl w:val="5D4ECB9C"/>
    <w:lvl w:ilvl="0" w:tplc="080A0001">
      <w:start w:val="1"/>
      <w:numFmt w:val="bullet"/>
      <w:lvlText w:val=""/>
      <w:lvlJc w:val="left"/>
      <w:pPr>
        <w:ind w:left="2835" w:hanging="360"/>
      </w:pPr>
      <w:rPr>
        <w:rFonts w:ascii="Symbol" w:hAnsi="Symbol" w:hint="default"/>
      </w:rPr>
    </w:lvl>
    <w:lvl w:ilvl="1" w:tplc="080A0003" w:tentative="1">
      <w:start w:val="1"/>
      <w:numFmt w:val="bullet"/>
      <w:lvlText w:val="o"/>
      <w:lvlJc w:val="left"/>
      <w:pPr>
        <w:ind w:left="3555" w:hanging="360"/>
      </w:pPr>
      <w:rPr>
        <w:rFonts w:ascii="Courier New" w:hAnsi="Courier New" w:cs="Courier New" w:hint="default"/>
      </w:rPr>
    </w:lvl>
    <w:lvl w:ilvl="2" w:tplc="080A0005" w:tentative="1">
      <w:start w:val="1"/>
      <w:numFmt w:val="bullet"/>
      <w:lvlText w:val=""/>
      <w:lvlJc w:val="left"/>
      <w:pPr>
        <w:ind w:left="4275" w:hanging="360"/>
      </w:pPr>
      <w:rPr>
        <w:rFonts w:ascii="Wingdings" w:hAnsi="Wingdings" w:hint="default"/>
      </w:rPr>
    </w:lvl>
    <w:lvl w:ilvl="3" w:tplc="080A0001" w:tentative="1">
      <w:start w:val="1"/>
      <w:numFmt w:val="bullet"/>
      <w:lvlText w:val=""/>
      <w:lvlJc w:val="left"/>
      <w:pPr>
        <w:ind w:left="4995" w:hanging="360"/>
      </w:pPr>
      <w:rPr>
        <w:rFonts w:ascii="Symbol" w:hAnsi="Symbol" w:hint="default"/>
      </w:rPr>
    </w:lvl>
    <w:lvl w:ilvl="4" w:tplc="080A0003" w:tentative="1">
      <w:start w:val="1"/>
      <w:numFmt w:val="bullet"/>
      <w:lvlText w:val="o"/>
      <w:lvlJc w:val="left"/>
      <w:pPr>
        <w:ind w:left="5715" w:hanging="360"/>
      </w:pPr>
      <w:rPr>
        <w:rFonts w:ascii="Courier New" w:hAnsi="Courier New" w:cs="Courier New" w:hint="default"/>
      </w:rPr>
    </w:lvl>
    <w:lvl w:ilvl="5" w:tplc="080A0005" w:tentative="1">
      <w:start w:val="1"/>
      <w:numFmt w:val="bullet"/>
      <w:lvlText w:val=""/>
      <w:lvlJc w:val="left"/>
      <w:pPr>
        <w:ind w:left="6435" w:hanging="360"/>
      </w:pPr>
      <w:rPr>
        <w:rFonts w:ascii="Wingdings" w:hAnsi="Wingdings" w:hint="default"/>
      </w:rPr>
    </w:lvl>
    <w:lvl w:ilvl="6" w:tplc="080A0001" w:tentative="1">
      <w:start w:val="1"/>
      <w:numFmt w:val="bullet"/>
      <w:lvlText w:val=""/>
      <w:lvlJc w:val="left"/>
      <w:pPr>
        <w:ind w:left="7155" w:hanging="360"/>
      </w:pPr>
      <w:rPr>
        <w:rFonts w:ascii="Symbol" w:hAnsi="Symbol" w:hint="default"/>
      </w:rPr>
    </w:lvl>
    <w:lvl w:ilvl="7" w:tplc="080A0003" w:tentative="1">
      <w:start w:val="1"/>
      <w:numFmt w:val="bullet"/>
      <w:lvlText w:val="o"/>
      <w:lvlJc w:val="left"/>
      <w:pPr>
        <w:ind w:left="7875" w:hanging="360"/>
      </w:pPr>
      <w:rPr>
        <w:rFonts w:ascii="Courier New" w:hAnsi="Courier New" w:cs="Courier New" w:hint="default"/>
      </w:rPr>
    </w:lvl>
    <w:lvl w:ilvl="8" w:tplc="080A0005" w:tentative="1">
      <w:start w:val="1"/>
      <w:numFmt w:val="bullet"/>
      <w:lvlText w:val=""/>
      <w:lvlJc w:val="left"/>
      <w:pPr>
        <w:ind w:left="8595" w:hanging="360"/>
      </w:pPr>
      <w:rPr>
        <w:rFonts w:ascii="Wingdings" w:hAnsi="Wingdings" w:hint="default"/>
      </w:rPr>
    </w:lvl>
  </w:abstractNum>
  <w:abstractNum w:abstractNumId="25">
    <w:nsid w:val="43374843"/>
    <w:multiLevelType w:val="hybridMultilevel"/>
    <w:tmpl w:val="17D8FD06"/>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443A35B4"/>
    <w:multiLevelType w:val="hybridMultilevel"/>
    <w:tmpl w:val="75F25458"/>
    <w:lvl w:ilvl="0" w:tplc="318888EE">
      <w:start w:val="3"/>
      <w:numFmt w:val="decimal"/>
      <w:lvlText w:val="%1."/>
      <w:lvlJc w:val="left"/>
      <w:pPr>
        <w:ind w:left="644" w:hanging="360"/>
      </w:pPr>
      <w:rPr>
        <w:rFonts w:ascii="Trebuchet MS" w:hAnsi="Trebuchet M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7">
    <w:nsid w:val="4A7357F2"/>
    <w:multiLevelType w:val="hybridMultilevel"/>
    <w:tmpl w:val="234EDB82"/>
    <w:lvl w:ilvl="0" w:tplc="1770719E">
      <w:start w:val="1"/>
      <w:numFmt w:val="decimal"/>
      <w:lvlText w:val="%1."/>
      <w:lvlJc w:val="left"/>
      <w:pPr>
        <w:ind w:left="568" w:hanging="360"/>
      </w:pPr>
      <w:rPr>
        <w:rFonts w:hint="default"/>
      </w:rPr>
    </w:lvl>
    <w:lvl w:ilvl="1" w:tplc="080A0019" w:tentative="1">
      <w:start w:val="1"/>
      <w:numFmt w:val="lowerLetter"/>
      <w:lvlText w:val="%2."/>
      <w:lvlJc w:val="left"/>
      <w:pPr>
        <w:ind w:left="1288" w:hanging="360"/>
      </w:pPr>
    </w:lvl>
    <w:lvl w:ilvl="2" w:tplc="080A001B" w:tentative="1">
      <w:start w:val="1"/>
      <w:numFmt w:val="lowerRoman"/>
      <w:lvlText w:val="%3."/>
      <w:lvlJc w:val="right"/>
      <w:pPr>
        <w:ind w:left="2008" w:hanging="180"/>
      </w:pPr>
    </w:lvl>
    <w:lvl w:ilvl="3" w:tplc="080A000F" w:tentative="1">
      <w:start w:val="1"/>
      <w:numFmt w:val="decimal"/>
      <w:lvlText w:val="%4."/>
      <w:lvlJc w:val="left"/>
      <w:pPr>
        <w:ind w:left="2728" w:hanging="360"/>
      </w:pPr>
    </w:lvl>
    <w:lvl w:ilvl="4" w:tplc="080A0019" w:tentative="1">
      <w:start w:val="1"/>
      <w:numFmt w:val="lowerLetter"/>
      <w:lvlText w:val="%5."/>
      <w:lvlJc w:val="left"/>
      <w:pPr>
        <w:ind w:left="3448" w:hanging="360"/>
      </w:pPr>
    </w:lvl>
    <w:lvl w:ilvl="5" w:tplc="080A001B" w:tentative="1">
      <w:start w:val="1"/>
      <w:numFmt w:val="lowerRoman"/>
      <w:lvlText w:val="%6."/>
      <w:lvlJc w:val="right"/>
      <w:pPr>
        <w:ind w:left="4168" w:hanging="180"/>
      </w:pPr>
    </w:lvl>
    <w:lvl w:ilvl="6" w:tplc="080A000F" w:tentative="1">
      <w:start w:val="1"/>
      <w:numFmt w:val="decimal"/>
      <w:lvlText w:val="%7."/>
      <w:lvlJc w:val="left"/>
      <w:pPr>
        <w:ind w:left="4888" w:hanging="360"/>
      </w:pPr>
    </w:lvl>
    <w:lvl w:ilvl="7" w:tplc="080A0019" w:tentative="1">
      <w:start w:val="1"/>
      <w:numFmt w:val="lowerLetter"/>
      <w:lvlText w:val="%8."/>
      <w:lvlJc w:val="left"/>
      <w:pPr>
        <w:ind w:left="5608" w:hanging="360"/>
      </w:pPr>
    </w:lvl>
    <w:lvl w:ilvl="8" w:tplc="080A001B" w:tentative="1">
      <w:start w:val="1"/>
      <w:numFmt w:val="lowerRoman"/>
      <w:lvlText w:val="%9."/>
      <w:lvlJc w:val="right"/>
      <w:pPr>
        <w:ind w:left="6328" w:hanging="180"/>
      </w:pPr>
    </w:lvl>
  </w:abstractNum>
  <w:abstractNum w:abstractNumId="28">
    <w:nsid w:val="4D905C03"/>
    <w:multiLevelType w:val="hybridMultilevel"/>
    <w:tmpl w:val="F47E4664"/>
    <w:lvl w:ilvl="0" w:tplc="2F4CFD9C">
      <w:start w:val="1"/>
      <w:numFmt w:val="decimal"/>
      <w:lvlText w:val="%1."/>
      <w:lvlJc w:val="left"/>
      <w:pPr>
        <w:ind w:left="720" w:hanging="360"/>
      </w:pPr>
      <w:rPr>
        <w:rFonts w:cs="Tahoma"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4F633D08"/>
    <w:multiLevelType w:val="hybridMultilevel"/>
    <w:tmpl w:val="037608CC"/>
    <w:lvl w:ilvl="0" w:tplc="080A000F">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6391AD5"/>
    <w:multiLevelType w:val="hybridMultilevel"/>
    <w:tmpl w:val="2BAE05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564C6B7A"/>
    <w:multiLevelType w:val="hybridMultilevel"/>
    <w:tmpl w:val="6F30FE38"/>
    <w:lvl w:ilvl="0" w:tplc="FD88E598">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58AE525E"/>
    <w:multiLevelType w:val="hybridMultilevel"/>
    <w:tmpl w:val="564AE4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nsid w:val="6008700F"/>
    <w:multiLevelType w:val="hybridMultilevel"/>
    <w:tmpl w:val="A36268D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341105B"/>
    <w:multiLevelType w:val="hybridMultilevel"/>
    <w:tmpl w:val="5280596E"/>
    <w:lvl w:ilvl="0" w:tplc="0C0A0017">
      <w:start w:val="1"/>
      <w:numFmt w:val="lowerLetter"/>
      <w:lvlText w:val="%1)"/>
      <w:lvlJc w:val="left"/>
      <w:pPr>
        <w:ind w:left="1428" w:hanging="720"/>
      </w:pPr>
    </w:lvl>
    <w:lvl w:ilvl="1" w:tplc="080A0019">
      <w:start w:val="1"/>
      <w:numFmt w:val="lowerLetter"/>
      <w:lvlText w:val="%2."/>
      <w:lvlJc w:val="left"/>
      <w:pPr>
        <w:ind w:left="1788" w:hanging="360"/>
      </w:pPr>
    </w:lvl>
    <w:lvl w:ilvl="2" w:tplc="080A001B">
      <w:start w:val="1"/>
      <w:numFmt w:val="lowerRoman"/>
      <w:lvlText w:val="%3."/>
      <w:lvlJc w:val="right"/>
      <w:pPr>
        <w:ind w:left="2508" w:hanging="180"/>
      </w:pPr>
    </w:lvl>
    <w:lvl w:ilvl="3" w:tplc="080A000F">
      <w:start w:val="1"/>
      <w:numFmt w:val="decimal"/>
      <w:lvlText w:val="%4."/>
      <w:lvlJc w:val="left"/>
      <w:pPr>
        <w:ind w:left="3228" w:hanging="360"/>
      </w:pPr>
    </w:lvl>
    <w:lvl w:ilvl="4" w:tplc="080A0019">
      <w:start w:val="1"/>
      <w:numFmt w:val="lowerLetter"/>
      <w:lvlText w:val="%5."/>
      <w:lvlJc w:val="left"/>
      <w:pPr>
        <w:ind w:left="3948" w:hanging="360"/>
      </w:pPr>
    </w:lvl>
    <w:lvl w:ilvl="5" w:tplc="080A001B">
      <w:start w:val="1"/>
      <w:numFmt w:val="lowerRoman"/>
      <w:lvlText w:val="%6."/>
      <w:lvlJc w:val="right"/>
      <w:pPr>
        <w:ind w:left="4668" w:hanging="180"/>
      </w:pPr>
    </w:lvl>
    <w:lvl w:ilvl="6" w:tplc="080A000F">
      <w:start w:val="1"/>
      <w:numFmt w:val="decimal"/>
      <w:lvlText w:val="%7."/>
      <w:lvlJc w:val="left"/>
      <w:pPr>
        <w:ind w:left="5388" w:hanging="360"/>
      </w:pPr>
    </w:lvl>
    <w:lvl w:ilvl="7" w:tplc="080A0019">
      <w:start w:val="1"/>
      <w:numFmt w:val="lowerLetter"/>
      <w:lvlText w:val="%8."/>
      <w:lvlJc w:val="left"/>
      <w:pPr>
        <w:ind w:left="6108" w:hanging="360"/>
      </w:pPr>
    </w:lvl>
    <w:lvl w:ilvl="8" w:tplc="080A001B">
      <w:start w:val="1"/>
      <w:numFmt w:val="lowerRoman"/>
      <w:lvlText w:val="%9."/>
      <w:lvlJc w:val="right"/>
      <w:pPr>
        <w:ind w:left="6828" w:hanging="180"/>
      </w:pPr>
    </w:lvl>
  </w:abstractNum>
  <w:abstractNum w:abstractNumId="35">
    <w:nsid w:val="63E51A92"/>
    <w:multiLevelType w:val="hybridMultilevel"/>
    <w:tmpl w:val="815AFC08"/>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678807E8"/>
    <w:multiLevelType w:val="hybridMultilevel"/>
    <w:tmpl w:val="011CCF5A"/>
    <w:lvl w:ilvl="0" w:tplc="3362B63C">
      <w:start w:val="1"/>
      <w:numFmt w:val="decimal"/>
      <w:lvlText w:val="%1."/>
      <w:lvlJc w:val="left"/>
      <w:pPr>
        <w:ind w:left="720" w:hanging="360"/>
      </w:pPr>
      <w:rPr>
        <w:rFonts w:ascii="Trebuchet MS" w:eastAsia="Times New Roman" w:hAnsi="Trebuchet MS"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68BD5AB3"/>
    <w:multiLevelType w:val="hybridMultilevel"/>
    <w:tmpl w:val="472CB520"/>
    <w:lvl w:ilvl="0" w:tplc="FD88E598">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6BD764FD"/>
    <w:multiLevelType w:val="hybridMultilevel"/>
    <w:tmpl w:val="39E0D6D2"/>
    <w:lvl w:ilvl="0" w:tplc="080A000F">
      <w:start w:val="1"/>
      <w:numFmt w:val="decimal"/>
      <w:lvlText w:val="%1."/>
      <w:lvlJc w:val="left"/>
      <w:pPr>
        <w:ind w:left="774" w:hanging="360"/>
      </w:pPr>
    </w:lvl>
    <w:lvl w:ilvl="1" w:tplc="080A0019" w:tentative="1">
      <w:start w:val="1"/>
      <w:numFmt w:val="lowerLetter"/>
      <w:lvlText w:val="%2."/>
      <w:lvlJc w:val="left"/>
      <w:pPr>
        <w:ind w:left="1494" w:hanging="360"/>
      </w:pPr>
    </w:lvl>
    <w:lvl w:ilvl="2" w:tplc="080A001B" w:tentative="1">
      <w:start w:val="1"/>
      <w:numFmt w:val="lowerRoman"/>
      <w:lvlText w:val="%3."/>
      <w:lvlJc w:val="right"/>
      <w:pPr>
        <w:ind w:left="2214" w:hanging="180"/>
      </w:pPr>
    </w:lvl>
    <w:lvl w:ilvl="3" w:tplc="080A000F" w:tentative="1">
      <w:start w:val="1"/>
      <w:numFmt w:val="decimal"/>
      <w:lvlText w:val="%4."/>
      <w:lvlJc w:val="left"/>
      <w:pPr>
        <w:ind w:left="2934" w:hanging="360"/>
      </w:pPr>
    </w:lvl>
    <w:lvl w:ilvl="4" w:tplc="080A0019" w:tentative="1">
      <w:start w:val="1"/>
      <w:numFmt w:val="lowerLetter"/>
      <w:lvlText w:val="%5."/>
      <w:lvlJc w:val="left"/>
      <w:pPr>
        <w:ind w:left="3654" w:hanging="360"/>
      </w:pPr>
    </w:lvl>
    <w:lvl w:ilvl="5" w:tplc="080A001B" w:tentative="1">
      <w:start w:val="1"/>
      <w:numFmt w:val="lowerRoman"/>
      <w:lvlText w:val="%6."/>
      <w:lvlJc w:val="right"/>
      <w:pPr>
        <w:ind w:left="4374" w:hanging="180"/>
      </w:pPr>
    </w:lvl>
    <w:lvl w:ilvl="6" w:tplc="080A000F" w:tentative="1">
      <w:start w:val="1"/>
      <w:numFmt w:val="decimal"/>
      <w:lvlText w:val="%7."/>
      <w:lvlJc w:val="left"/>
      <w:pPr>
        <w:ind w:left="5094" w:hanging="360"/>
      </w:pPr>
    </w:lvl>
    <w:lvl w:ilvl="7" w:tplc="080A0019" w:tentative="1">
      <w:start w:val="1"/>
      <w:numFmt w:val="lowerLetter"/>
      <w:lvlText w:val="%8."/>
      <w:lvlJc w:val="left"/>
      <w:pPr>
        <w:ind w:left="5814" w:hanging="360"/>
      </w:pPr>
    </w:lvl>
    <w:lvl w:ilvl="8" w:tplc="080A001B" w:tentative="1">
      <w:start w:val="1"/>
      <w:numFmt w:val="lowerRoman"/>
      <w:lvlText w:val="%9."/>
      <w:lvlJc w:val="right"/>
      <w:pPr>
        <w:ind w:left="6534" w:hanging="180"/>
      </w:pPr>
    </w:lvl>
  </w:abstractNum>
  <w:abstractNum w:abstractNumId="39">
    <w:nsid w:val="6EF4613B"/>
    <w:multiLevelType w:val="hybridMultilevel"/>
    <w:tmpl w:val="D40A01D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nsid w:val="70400EF2"/>
    <w:multiLevelType w:val="hybridMultilevel"/>
    <w:tmpl w:val="3000BA20"/>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41">
    <w:nsid w:val="73D73CEC"/>
    <w:multiLevelType w:val="hybridMultilevel"/>
    <w:tmpl w:val="C75489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8534FC1"/>
    <w:multiLevelType w:val="hybridMultilevel"/>
    <w:tmpl w:val="2EDAD332"/>
    <w:lvl w:ilvl="0" w:tplc="080A000F">
      <w:start w:val="1"/>
      <w:numFmt w:val="decimal"/>
      <w:lvlText w:val="%1."/>
      <w:lvlJc w:val="left"/>
      <w:pPr>
        <w:ind w:left="1440" w:hanging="360"/>
      </w:pPr>
    </w:lvl>
    <w:lvl w:ilvl="1" w:tplc="080A0019">
      <w:start w:val="1"/>
      <w:numFmt w:val="lowerLetter"/>
      <w:lvlText w:val="%2."/>
      <w:lvlJc w:val="left"/>
      <w:pPr>
        <w:ind w:left="2160" w:hanging="360"/>
      </w:pPr>
    </w:lvl>
    <w:lvl w:ilvl="2" w:tplc="080A001B">
      <w:start w:val="1"/>
      <w:numFmt w:val="lowerRoman"/>
      <w:lvlText w:val="%3."/>
      <w:lvlJc w:val="right"/>
      <w:pPr>
        <w:ind w:left="2880" w:hanging="180"/>
      </w:pPr>
    </w:lvl>
    <w:lvl w:ilvl="3" w:tplc="080A000F">
      <w:start w:val="1"/>
      <w:numFmt w:val="decimal"/>
      <w:lvlText w:val="%4."/>
      <w:lvlJc w:val="left"/>
      <w:pPr>
        <w:ind w:left="3600" w:hanging="360"/>
      </w:pPr>
    </w:lvl>
    <w:lvl w:ilvl="4" w:tplc="080A0019">
      <w:start w:val="1"/>
      <w:numFmt w:val="lowerLetter"/>
      <w:lvlText w:val="%5."/>
      <w:lvlJc w:val="left"/>
      <w:pPr>
        <w:ind w:left="4320" w:hanging="360"/>
      </w:pPr>
    </w:lvl>
    <w:lvl w:ilvl="5" w:tplc="080A001B">
      <w:start w:val="1"/>
      <w:numFmt w:val="lowerRoman"/>
      <w:lvlText w:val="%6."/>
      <w:lvlJc w:val="right"/>
      <w:pPr>
        <w:ind w:left="5040" w:hanging="180"/>
      </w:pPr>
    </w:lvl>
    <w:lvl w:ilvl="6" w:tplc="080A000F">
      <w:start w:val="1"/>
      <w:numFmt w:val="decimal"/>
      <w:lvlText w:val="%7."/>
      <w:lvlJc w:val="left"/>
      <w:pPr>
        <w:ind w:left="5760" w:hanging="360"/>
      </w:pPr>
    </w:lvl>
    <w:lvl w:ilvl="7" w:tplc="080A0019">
      <w:start w:val="1"/>
      <w:numFmt w:val="lowerLetter"/>
      <w:lvlText w:val="%8."/>
      <w:lvlJc w:val="left"/>
      <w:pPr>
        <w:ind w:left="6480" w:hanging="360"/>
      </w:pPr>
    </w:lvl>
    <w:lvl w:ilvl="8" w:tplc="080A001B">
      <w:start w:val="1"/>
      <w:numFmt w:val="lowerRoman"/>
      <w:lvlText w:val="%9."/>
      <w:lvlJc w:val="right"/>
      <w:pPr>
        <w:ind w:left="7200" w:hanging="180"/>
      </w:pPr>
    </w:lvl>
  </w:abstractNum>
  <w:abstractNum w:abstractNumId="43">
    <w:nsid w:val="7AA14F7E"/>
    <w:multiLevelType w:val="hybridMultilevel"/>
    <w:tmpl w:val="9B18665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nsid w:val="7CA64516"/>
    <w:multiLevelType w:val="hybridMultilevel"/>
    <w:tmpl w:val="499A0E0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nsid w:val="7D6277ED"/>
    <w:multiLevelType w:val="hybridMultilevel"/>
    <w:tmpl w:val="DF9044A6"/>
    <w:lvl w:ilvl="0" w:tplc="EA44D2C2">
      <w:start w:val="2"/>
      <w:numFmt w:val="decimal"/>
      <w:lvlText w:val="%1."/>
      <w:lvlJc w:val="left"/>
      <w:pPr>
        <w:ind w:left="644" w:hanging="360"/>
      </w:pPr>
      <w:rPr>
        <w:rFonts w:ascii="Trebuchet MS" w:hAnsi="Trebuchet MS" w:hint="default"/>
        <w:b w:val="0"/>
        <w:sz w:val="24"/>
        <w:szCs w:val="24"/>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6">
    <w:nsid w:val="7D8B1CF5"/>
    <w:multiLevelType w:val="hybridMultilevel"/>
    <w:tmpl w:val="4446B4E4"/>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abstractNumId w:val="1"/>
  </w:num>
  <w:num w:numId="2">
    <w:abstractNumId w:val="2"/>
  </w:num>
  <w:num w:numId="3">
    <w:abstractNumId w:val="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num>
  <w:num w:numId="7">
    <w:abstractNumId w:val="28"/>
  </w:num>
  <w:num w:numId="8">
    <w:abstractNumId w:val="8"/>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35"/>
  </w:num>
  <w:num w:numId="15">
    <w:abstractNumId w:val="25"/>
  </w:num>
  <w:num w:numId="16">
    <w:abstractNumId w:val="4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num>
  <w:num w:numId="18">
    <w:abstractNumId w:val="37"/>
  </w:num>
  <w:num w:numId="19">
    <w:abstractNumId w:val="45"/>
  </w:num>
  <w:num w:numId="20">
    <w:abstractNumId w:val="29"/>
  </w:num>
  <w:num w:numId="21">
    <w:abstractNumId w:val="5"/>
  </w:num>
  <w:num w:numId="22">
    <w:abstractNumId w:val="21"/>
  </w:num>
  <w:num w:numId="23">
    <w:abstractNumId w:val="6"/>
  </w:num>
  <w:num w:numId="24">
    <w:abstractNumId w:val="39"/>
  </w:num>
  <w:num w:numId="25">
    <w:abstractNumId w:val="24"/>
  </w:num>
  <w:num w:numId="26">
    <w:abstractNumId w:val="41"/>
  </w:num>
  <w:num w:numId="27">
    <w:abstractNumId w:val="19"/>
  </w:num>
  <w:num w:numId="28">
    <w:abstractNumId w:val="17"/>
  </w:num>
  <w:num w:numId="29">
    <w:abstractNumId w:val="20"/>
  </w:num>
  <w:num w:numId="30">
    <w:abstractNumId w:val="23"/>
  </w:num>
  <w:num w:numId="31">
    <w:abstractNumId w:val="18"/>
  </w:num>
  <w:num w:numId="32">
    <w:abstractNumId w:val="11"/>
  </w:num>
  <w:num w:numId="33">
    <w:abstractNumId w:val="7"/>
  </w:num>
  <w:num w:numId="34">
    <w:abstractNumId w:val="27"/>
  </w:num>
  <w:num w:numId="35">
    <w:abstractNumId w:val="36"/>
  </w:num>
  <w:num w:numId="36">
    <w:abstractNumId w:val="30"/>
  </w:num>
  <w:num w:numId="37">
    <w:abstractNumId w:val="10"/>
  </w:num>
  <w:num w:numId="38">
    <w:abstractNumId w:val="31"/>
  </w:num>
  <w:num w:numId="39">
    <w:abstractNumId w:val="33"/>
  </w:num>
  <w:num w:numId="40">
    <w:abstractNumId w:val="44"/>
  </w:num>
  <w:num w:numId="41">
    <w:abstractNumId w:val="38"/>
  </w:num>
  <w:num w:numId="42">
    <w:abstractNumId w:val="43"/>
  </w:num>
  <w:num w:numId="43">
    <w:abstractNumId w:val="0"/>
  </w:num>
  <w:num w:numId="4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4"/>
  </w:num>
  <w:num w:numId="46">
    <w:abstractNumId w:val="14"/>
  </w:num>
  <w:num w:numId="47">
    <w:abstractNumId w:val="46"/>
  </w:num>
  <w:num w:numId="48">
    <w:abstractNumId w:val="9"/>
  </w:num>
  <w:num w:numId="49">
    <w:abstractNumId w:val="12"/>
  </w:num>
  <w:num w:numId="5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5939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C24"/>
    <w:rsid w:val="00000D23"/>
    <w:rsid w:val="00000F7F"/>
    <w:rsid w:val="000012EA"/>
    <w:rsid w:val="00001643"/>
    <w:rsid w:val="00001B2D"/>
    <w:rsid w:val="00002541"/>
    <w:rsid w:val="000027B5"/>
    <w:rsid w:val="00002C0F"/>
    <w:rsid w:val="000039FF"/>
    <w:rsid w:val="000045CF"/>
    <w:rsid w:val="00005745"/>
    <w:rsid w:val="000068A8"/>
    <w:rsid w:val="000073EE"/>
    <w:rsid w:val="0000782C"/>
    <w:rsid w:val="00011489"/>
    <w:rsid w:val="00011C46"/>
    <w:rsid w:val="000121BD"/>
    <w:rsid w:val="00012502"/>
    <w:rsid w:val="00012CDB"/>
    <w:rsid w:val="00012D24"/>
    <w:rsid w:val="000138C9"/>
    <w:rsid w:val="000146F4"/>
    <w:rsid w:val="00015C8E"/>
    <w:rsid w:val="000168DB"/>
    <w:rsid w:val="00016FE4"/>
    <w:rsid w:val="00017244"/>
    <w:rsid w:val="00017302"/>
    <w:rsid w:val="00021D01"/>
    <w:rsid w:val="00021D76"/>
    <w:rsid w:val="00022B86"/>
    <w:rsid w:val="00022D81"/>
    <w:rsid w:val="00023B91"/>
    <w:rsid w:val="00024168"/>
    <w:rsid w:val="0002431D"/>
    <w:rsid w:val="00024953"/>
    <w:rsid w:val="00026F03"/>
    <w:rsid w:val="00027C18"/>
    <w:rsid w:val="00030BE2"/>
    <w:rsid w:val="00031256"/>
    <w:rsid w:val="000316CB"/>
    <w:rsid w:val="00032A11"/>
    <w:rsid w:val="00032C8B"/>
    <w:rsid w:val="0003434B"/>
    <w:rsid w:val="00034AC1"/>
    <w:rsid w:val="00034EB8"/>
    <w:rsid w:val="00034F70"/>
    <w:rsid w:val="000356DD"/>
    <w:rsid w:val="00035C79"/>
    <w:rsid w:val="00035FD1"/>
    <w:rsid w:val="00036604"/>
    <w:rsid w:val="0003685C"/>
    <w:rsid w:val="00036A57"/>
    <w:rsid w:val="00037B54"/>
    <w:rsid w:val="000403D9"/>
    <w:rsid w:val="00041FCA"/>
    <w:rsid w:val="000427A3"/>
    <w:rsid w:val="000430A5"/>
    <w:rsid w:val="000438A3"/>
    <w:rsid w:val="000451B9"/>
    <w:rsid w:val="000455A1"/>
    <w:rsid w:val="00045818"/>
    <w:rsid w:val="00045B30"/>
    <w:rsid w:val="00046090"/>
    <w:rsid w:val="00047EFB"/>
    <w:rsid w:val="00050038"/>
    <w:rsid w:val="0005121B"/>
    <w:rsid w:val="00051C60"/>
    <w:rsid w:val="00052B15"/>
    <w:rsid w:val="00052E64"/>
    <w:rsid w:val="000537CD"/>
    <w:rsid w:val="00054ACB"/>
    <w:rsid w:val="00054B69"/>
    <w:rsid w:val="00054D7C"/>
    <w:rsid w:val="0005574C"/>
    <w:rsid w:val="00055B30"/>
    <w:rsid w:val="00055DF9"/>
    <w:rsid w:val="00056094"/>
    <w:rsid w:val="00056E24"/>
    <w:rsid w:val="00057027"/>
    <w:rsid w:val="0005710C"/>
    <w:rsid w:val="00060D07"/>
    <w:rsid w:val="00060E35"/>
    <w:rsid w:val="00061BC0"/>
    <w:rsid w:val="000621F9"/>
    <w:rsid w:val="000625F8"/>
    <w:rsid w:val="00062970"/>
    <w:rsid w:val="00062B98"/>
    <w:rsid w:val="00062C99"/>
    <w:rsid w:val="0006397D"/>
    <w:rsid w:val="000641CB"/>
    <w:rsid w:val="00064A50"/>
    <w:rsid w:val="00065B20"/>
    <w:rsid w:val="00065B4B"/>
    <w:rsid w:val="0006687D"/>
    <w:rsid w:val="00066FDD"/>
    <w:rsid w:val="00070F77"/>
    <w:rsid w:val="00072696"/>
    <w:rsid w:val="00072848"/>
    <w:rsid w:val="00072C48"/>
    <w:rsid w:val="0007406B"/>
    <w:rsid w:val="0007408C"/>
    <w:rsid w:val="00074EB6"/>
    <w:rsid w:val="00076088"/>
    <w:rsid w:val="000772A2"/>
    <w:rsid w:val="0007735C"/>
    <w:rsid w:val="00077A53"/>
    <w:rsid w:val="000800D8"/>
    <w:rsid w:val="000808E9"/>
    <w:rsid w:val="00082C9E"/>
    <w:rsid w:val="000831EC"/>
    <w:rsid w:val="00083605"/>
    <w:rsid w:val="000847BF"/>
    <w:rsid w:val="00084F28"/>
    <w:rsid w:val="0008642A"/>
    <w:rsid w:val="00086705"/>
    <w:rsid w:val="0008782C"/>
    <w:rsid w:val="00087A4C"/>
    <w:rsid w:val="00090A2A"/>
    <w:rsid w:val="00090BC8"/>
    <w:rsid w:val="000912EB"/>
    <w:rsid w:val="00092C36"/>
    <w:rsid w:val="000936D2"/>
    <w:rsid w:val="0009412C"/>
    <w:rsid w:val="000948B0"/>
    <w:rsid w:val="00095FAF"/>
    <w:rsid w:val="00095FE7"/>
    <w:rsid w:val="00096F3C"/>
    <w:rsid w:val="000975B3"/>
    <w:rsid w:val="000976B8"/>
    <w:rsid w:val="000A07AD"/>
    <w:rsid w:val="000A131D"/>
    <w:rsid w:val="000A160C"/>
    <w:rsid w:val="000A1670"/>
    <w:rsid w:val="000A1FC8"/>
    <w:rsid w:val="000A2FCE"/>
    <w:rsid w:val="000A34BA"/>
    <w:rsid w:val="000A4019"/>
    <w:rsid w:val="000A46B4"/>
    <w:rsid w:val="000A4CAB"/>
    <w:rsid w:val="000A4ED7"/>
    <w:rsid w:val="000A5600"/>
    <w:rsid w:val="000A5675"/>
    <w:rsid w:val="000A5997"/>
    <w:rsid w:val="000A5DC9"/>
    <w:rsid w:val="000A62CA"/>
    <w:rsid w:val="000A6ED4"/>
    <w:rsid w:val="000B01EA"/>
    <w:rsid w:val="000B057D"/>
    <w:rsid w:val="000B0C80"/>
    <w:rsid w:val="000B118F"/>
    <w:rsid w:val="000B2FA0"/>
    <w:rsid w:val="000B3DB6"/>
    <w:rsid w:val="000B3DD6"/>
    <w:rsid w:val="000B41E5"/>
    <w:rsid w:val="000B47F3"/>
    <w:rsid w:val="000B4FC9"/>
    <w:rsid w:val="000B56A1"/>
    <w:rsid w:val="000B5E98"/>
    <w:rsid w:val="000B63B3"/>
    <w:rsid w:val="000B73F6"/>
    <w:rsid w:val="000B7EBE"/>
    <w:rsid w:val="000C1260"/>
    <w:rsid w:val="000C1409"/>
    <w:rsid w:val="000C1834"/>
    <w:rsid w:val="000C19F8"/>
    <w:rsid w:val="000C1E22"/>
    <w:rsid w:val="000C2DC0"/>
    <w:rsid w:val="000C33E0"/>
    <w:rsid w:val="000C350D"/>
    <w:rsid w:val="000C3D71"/>
    <w:rsid w:val="000C3FC0"/>
    <w:rsid w:val="000C46CE"/>
    <w:rsid w:val="000C58C8"/>
    <w:rsid w:val="000C7210"/>
    <w:rsid w:val="000C7567"/>
    <w:rsid w:val="000C7705"/>
    <w:rsid w:val="000C7D29"/>
    <w:rsid w:val="000D0864"/>
    <w:rsid w:val="000D0A23"/>
    <w:rsid w:val="000D0B25"/>
    <w:rsid w:val="000D0D04"/>
    <w:rsid w:val="000D0DE6"/>
    <w:rsid w:val="000D0ED7"/>
    <w:rsid w:val="000D1406"/>
    <w:rsid w:val="000D1AFF"/>
    <w:rsid w:val="000D2A8C"/>
    <w:rsid w:val="000D41E0"/>
    <w:rsid w:val="000D42B9"/>
    <w:rsid w:val="000D512F"/>
    <w:rsid w:val="000D5467"/>
    <w:rsid w:val="000D55F7"/>
    <w:rsid w:val="000D577C"/>
    <w:rsid w:val="000D6123"/>
    <w:rsid w:val="000D680A"/>
    <w:rsid w:val="000D6850"/>
    <w:rsid w:val="000D68D0"/>
    <w:rsid w:val="000D7740"/>
    <w:rsid w:val="000E0460"/>
    <w:rsid w:val="000E0A4E"/>
    <w:rsid w:val="000E0A77"/>
    <w:rsid w:val="000E1875"/>
    <w:rsid w:val="000E2542"/>
    <w:rsid w:val="000E37F1"/>
    <w:rsid w:val="000E3C6D"/>
    <w:rsid w:val="000E429E"/>
    <w:rsid w:val="000E49BE"/>
    <w:rsid w:val="000E51B7"/>
    <w:rsid w:val="000E5C7D"/>
    <w:rsid w:val="000E76C9"/>
    <w:rsid w:val="000F065E"/>
    <w:rsid w:val="000F0675"/>
    <w:rsid w:val="000F0BBD"/>
    <w:rsid w:val="000F0DA4"/>
    <w:rsid w:val="000F1694"/>
    <w:rsid w:val="000F210A"/>
    <w:rsid w:val="000F2163"/>
    <w:rsid w:val="000F2904"/>
    <w:rsid w:val="000F2FBF"/>
    <w:rsid w:val="000F3181"/>
    <w:rsid w:val="000F4E20"/>
    <w:rsid w:val="000F521F"/>
    <w:rsid w:val="000F61EE"/>
    <w:rsid w:val="000F6861"/>
    <w:rsid w:val="000F688A"/>
    <w:rsid w:val="00100F7D"/>
    <w:rsid w:val="001014A3"/>
    <w:rsid w:val="00101AB9"/>
    <w:rsid w:val="00101BC9"/>
    <w:rsid w:val="001029CF"/>
    <w:rsid w:val="00103257"/>
    <w:rsid w:val="00103666"/>
    <w:rsid w:val="001043A1"/>
    <w:rsid w:val="00105C60"/>
    <w:rsid w:val="00105CBB"/>
    <w:rsid w:val="00107329"/>
    <w:rsid w:val="00107402"/>
    <w:rsid w:val="001111E6"/>
    <w:rsid w:val="00111450"/>
    <w:rsid w:val="00112C86"/>
    <w:rsid w:val="00112E8E"/>
    <w:rsid w:val="00114EE2"/>
    <w:rsid w:val="00114F26"/>
    <w:rsid w:val="001160D6"/>
    <w:rsid w:val="0011644E"/>
    <w:rsid w:val="00116507"/>
    <w:rsid w:val="00117623"/>
    <w:rsid w:val="001177BB"/>
    <w:rsid w:val="00117CAF"/>
    <w:rsid w:val="001200DC"/>
    <w:rsid w:val="00120EC6"/>
    <w:rsid w:val="00122355"/>
    <w:rsid w:val="00122C92"/>
    <w:rsid w:val="001239C0"/>
    <w:rsid w:val="00123B5B"/>
    <w:rsid w:val="00123E76"/>
    <w:rsid w:val="00124929"/>
    <w:rsid w:val="00125503"/>
    <w:rsid w:val="00126B77"/>
    <w:rsid w:val="00127038"/>
    <w:rsid w:val="001271E0"/>
    <w:rsid w:val="001275C7"/>
    <w:rsid w:val="00127A27"/>
    <w:rsid w:val="001340B4"/>
    <w:rsid w:val="001362B6"/>
    <w:rsid w:val="0013671E"/>
    <w:rsid w:val="001369D0"/>
    <w:rsid w:val="0013701C"/>
    <w:rsid w:val="001370AE"/>
    <w:rsid w:val="00137465"/>
    <w:rsid w:val="001376A3"/>
    <w:rsid w:val="0013794D"/>
    <w:rsid w:val="00137AE9"/>
    <w:rsid w:val="00140CCA"/>
    <w:rsid w:val="00141C49"/>
    <w:rsid w:val="001429B8"/>
    <w:rsid w:val="00143575"/>
    <w:rsid w:val="00143831"/>
    <w:rsid w:val="00146064"/>
    <w:rsid w:val="00146EB6"/>
    <w:rsid w:val="0015006F"/>
    <w:rsid w:val="00150E7E"/>
    <w:rsid w:val="001523D3"/>
    <w:rsid w:val="00152AC6"/>
    <w:rsid w:val="00153184"/>
    <w:rsid w:val="00155EC3"/>
    <w:rsid w:val="00155FDF"/>
    <w:rsid w:val="00156480"/>
    <w:rsid w:val="001568B1"/>
    <w:rsid w:val="00156FBB"/>
    <w:rsid w:val="00157983"/>
    <w:rsid w:val="001600FC"/>
    <w:rsid w:val="001607FC"/>
    <w:rsid w:val="00161013"/>
    <w:rsid w:val="00161D66"/>
    <w:rsid w:val="001628B1"/>
    <w:rsid w:val="001640CD"/>
    <w:rsid w:val="00164B39"/>
    <w:rsid w:val="00164C7B"/>
    <w:rsid w:val="00164F3C"/>
    <w:rsid w:val="0016501C"/>
    <w:rsid w:val="001651F4"/>
    <w:rsid w:val="00165A38"/>
    <w:rsid w:val="00166401"/>
    <w:rsid w:val="0016762E"/>
    <w:rsid w:val="00171110"/>
    <w:rsid w:val="00171987"/>
    <w:rsid w:val="00171BE9"/>
    <w:rsid w:val="00172691"/>
    <w:rsid w:val="001728EB"/>
    <w:rsid w:val="00172D1F"/>
    <w:rsid w:val="0017362C"/>
    <w:rsid w:val="00173C4E"/>
    <w:rsid w:val="00174804"/>
    <w:rsid w:val="00174877"/>
    <w:rsid w:val="0017621F"/>
    <w:rsid w:val="00176906"/>
    <w:rsid w:val="00176DE1"/>
    <w:rsid w:val="0018331A"/>
    <w:rsid w:val="001835B6"/>
    <w:rsid w:val="0018361A"/>
    <w:rsid w:val="0018442A"/>
    <w:rsid w:val="00185625"/>
    <w:rsid w:val="00186217"/>
    <w:rsid w:val="00186BFD"/>
    <w:rsid w:val="001871F1"/>
    <w:rsid w:val="001874F6"/>
    <w:rsid w:val="00190DE2"/>
    <w:rsid w:val="00191604"/>
    <w:rsid w:val="00194887"/>
    <w:rsid w:val="00196471"/>
    <w:rsid w:val="00196F97"/>
    <w:rsid w:val="0019771A"/>
    <w:rsid w:val="001A0906"/>
    <w:rsid w:val="001A0B51"/>
    <w:rsid w:val="001A1458"/>
    <w:rsid w:val="001A184B"/>
    <w:rsid w:val="001A2072"/>
    <w:rsid w:val="001A2130"/>
    <w:rsid w:val="001A2696"/>
    <w:rsid w:val="001A4809"/>
    <w:rsid w:val="001A5CA6"/>
    <w:rsid w:val="001A641E"/>
    <w:rsid w:val="001A75E1"/>
    <w:rsid w:val="001B004C"/>
    <w:rsid w:val="001B088B"/>
    <w:rsid w:val="001B17FF"/>
    <w:rsid w:val="001B21B5"/>
    <w:rsid w:val="001B25B3"/>
    <w:rsid w:val="001B3D32"/>
    <w:rsid w:val="001B4B53"/>
    <w:rsid w:val="001B4CB8"/>
    <w:rsid w:val="001B69CB"/>
    <w:rsid w:val="001B6BA1"/>
    <w:rsid w:val="001B6D83"/>
    <w:rsid w:val="001B6E8C"/>
    <w:rsid w:val="001B72CA"/>
    <w:rsid w:val="001B7A54"/>
    <w:rsid w:val="001C13AB"/>
    <w:rsid w:val="001C13C1"/>
    <w:rsid w:val="001C2961"/>
    <w:rsid w:val="001C30F9"/>
    <w:rsid w:val="001C318E"/>
    <w:rsid w:val="001C33EA"/>
    <w:rsid w:val="001C45F1"/>
    <w:rsid w:val="001C576B"/>
    <w:rsid w:val="001C7065"/>
    <w:rsid w:val="001C7656"/>
    <w:rsid w:val="001C7B3C"/>
    <w:rsid w:val="001D06EA"/>
    <w:rsid w:val="001D0EF2"/>
    <w:rsid w:val="001D10F2"/>
    <w:rsid w:val="001D199F"/>
    <w:rsid w:val="001D3BC6"/>
    <w:rsid w:val="001D4972"/>
    <w:rsid w:val="001D4A1A"/>
    <w:rsid w:val="001D5411"/>
    <w:rsid w:val="001D5AB1"/>
    <w:rsid w:val="001D67AA"/>
    <w:rsid w:val="001D67AB"/>
    <w:rsid w:val="001D7A15"/>
    <w:rsid w:val="001E034A"/>
    <w:rsid w:val="001E1E34"/>
    <w:rsid w:val="001E20DD"/>
    <w:rsid w:val="001E2959"/>
    <w:rsid w:val="001E2E7A"/>
    <w:rsid w:val="001E3B48"/>
    <w:rsid w:val="001E451F"/>
    <w:rsid w:val="001E4B4F"/>
    <w:rsid w:val="001E4DC0"/>
    <w:rsid w:val="001E55E2"/>
    <w:rsid w:val="001E6191"/>
    <w:rsid w:val="001E6747"/>
    <w:rsid w:val="001E6C3A"/>
    <w:rsid w:val="001E6D70"/>
    <w:rsid w:val="001E7328"/>
    <w:rsid w:val="001E7D57"/>
    <w:rsid w:val="001F01D2"/>
    <w:rsid w:val="001F04AC"/>
    <w:rsid w:val="001F0A20"/>
    <w:rsid w:val="001F0F0C"/>
    <w:rsid w:val="001F0FC6"/>
    <w:rsid w:val="001F16A9"/>
    <w:rsid w:val="001F288D"/>
    <w:rsid w:val="001F4E5B"/>
    <w:rsid w:val="001F606B"/>
    <w:rsid w:val="001F7323"/>
    <w:rsid w:val="002004C1"/>
    <w:rsid w:val="002012CE"/>
    <w:rsid w:val="00201780"/>
    <w:rsid w:val="00201E44"/>
    <w:rsid w:val="002020F5"/>
    <w:rsid w:val="002030A6"/>
    <w:rsid w:val="00203244"/>
    <w:rsid w:val="002035A6"/>
    <w:rsid w:val="002035BD"/>
    <w:rsid w:val="002047EA"/>
    <w:rsid w:val="00205F53"/>
    <w:rsid w:val="00206518"/>
    <w:rsid w:val="00207C27"/>
    <w:rsid w:val="00207D49"/>
    <w:rsid w:val="0021136F"/>
    <w:rsid w:val="002127C4"/>
    <w:rsid w:val="00214937"/>
    <w:rsid w:val="00215B0D"/>
    <w:rsid w:val="002166D5"/>
    <w:rsid w:val="002177E9"/>
    <w:rsid w:val="002209D4"/>
    <w:rsid w:val="00221E0F"/>
    <w:rsid w:val="00221EF0"/>
    <w:rsid w:val="002223FB"/>
    <w:rsid w:val="002235F4"/>
    <w:rsid w:val="00224A56"/>
    <w:rsid w:val="00224E12"/>
    <w:rsid w:val="00224FFE"/>
    <w:rsid w:val="00225965"/>
    <w:rsid w:val="00226481"/>
    <w:rsid w:val="00227002"/>
    <w:rsid w:val="002272CA"/>
    <w:rsid w:val="00230DF1"/>
    <w:rsid w:val="00230EB9"/>
    <w:rsid w:val="002313F4"/>
    <w:rsid w:val="0023169A"/>
    <w:rsid w:val="002318BE"/>
    <w:rsid w:val="00231E22"/>
    <w:rsid w:val="00231E34"/>
    <w:rsid w:val="002322E8"/>
    <w:rsid w:val="00232D5E"/>
    <w:rsid w:val="002340FE"/>
    <w:rsid w:val="002344B6"/>
    <w:rsid w:val="002346AF"/>
    <w:rsid w:val="00234897"/>
    <w:rsid w:val="00234D67"/>
    <w:rsid w:val="002351A5"/>
    <w:rsid w:val="00235282"/>
    <w:rsid w:val="0023683F"/>
    <w:rsid w:val="00237B6E"/>
    <w:rsid w:val="00240002"/>
    <w:rsid w:val="00240B7E"/>
    <w:rsid w:val="00242255"/>
    <w:rsid w:val="00245754"/>
    <w:rsid w:val="00245A60"/>
    <w:rsid w:val="00245C6D"/>
    <w:rsid w:val="00245E82"/>
    <w:rsid w:val="0024612F"/>
    <w:rsid w:val="00246485"/>
    <w:rsid w:val="00246919"/>
    <w:rsid w:val="00246AD6"/>
    <w:rsid w:val="002470EC"/>
    <w:rsid w:val="00247BA1"/>
    <w:rsid w:val="00250542"/>
    <w:rsid w:val="00250734"/>
    <w:rsid w:val="00250E25"/>
    <w:rsid w:val="00251524"/>
    <w:rsid w:val="002525C5"/>
    <w:rsid w:val="00252BCA"/>
    <w:rsid w:val="00253840"/>
    <w:rsid w:val="00253DBA"/>
    <w:rsid w:val="002545EE"/>
    <w:rsid w:val="00254B3E"/>
    <w:rsid w:val="00254C47"/>
    <w:rsid w:val="0025591F"/>
    <w:rsid w:val="00255F9B"/>
    <w:rsid w:val="00256A9F"/>
    <w:rsid w:val="00256BB6"/>
    <w:rsid w:val="0025724E"/>
    <w:rsid w:val="002577EE"/>
    <w:rsid w:val="00257900"/>
    <w:rsid w:val="00257A2B"/>
    <w:rsid w:val="00260529"/>
    <w:rsid w:val="00261185"/>
    <w:rsid w:val="002611F6"/>
    <w:rsid w:val="002614C8"/>
    <w:rsid w:val="00261814"/>
    <w:rsid w:val="002630FA"/>
    <w:rsid w:val="00263519"/>
    <w:rsid w:val="002636A7"/>
    <w:rsid w:val="00263C4C"/>
    <w:rsid w:val="00264831"/>
    <w:rsid w:val="00264D78"/>
    <w:rsid w:val="00265097"/>
    <w:rsid w:val="002655AF"/>
    <w:rsid w:val="00265761"/>
    <w:rsid w:val="002657D7"/>
    <w:rsid w:val="00266233"/>
    <w:rsid w:val="00266725"/>
    <w:rsid w:val="0026727C"/>
    <w:rsid w:val="0026739E"/>
    <w:rsid w:val="002700AF"/>
    <w:rsid w:val="0027054D"/>
    <w:rsid w:val="002705D1"/>
    <w:rsid w:val="00270B03"/>
    <w:rsid w:val="00270ECB"/>
    <w:rsid w:val="002710E4"/>
    <w:rsid w:val="00271ED0"/>
    <w:rsid w:val="0027401D"/>
    <w:rsid w:val="002741F5"/>
    <w:rsid w:val="00275923"/>
    <w:rsid w:val="00277859"/>
    <w:rsid w:val="002779D8"/>
    <w:rsid w:val="00277C6C"/>
    <w:rsid w:val="00277E91"/>
    <w:rsid w:val="0028019D"/>
    <w:rsid w:val="002819F3"/>
    <w:rsid w:val="00281D5A"/>
    <w:rsid w:val="00281F87"/>
    <w:rsid w:val="0028215F"/>
    <w:rsid w:val="0028362D"/>
    <w:rsid w:val="00283D14"/>
    <w:rsid w:val="00284098"/>
    <w:rsid w:val="002841B1"/>
    <w:rsid w:val="002844EF"/>
    <w:rsid w:val="002848AC"/>
    <w:rsid w:val="00284B74"/>
    <w:rsid w:val="00284B80"/>
    <w:rsid w:val="00285445"/>
    <w:rsid w:val="00285C43"/>
    <w:rsid w:val="00286429"/>
    <w:rsid w:val="00286907"/>
    <w:rsid w:val="0028770B"/>
    <w:rsid w:val="0029025E"/>
    <w:rsid w:val="0029156D"/>
    <w:rsid w:val="00291923"/>
    <w:rsid w:val="00293BD1"/>
    <w:rsid w:val="00293C40"/>
    <w:rsid w:val="00295907"/>
    <w:rsid w:val="0029592C"/>
    <w:rsid w:val="00295D4A"/>
    <w:rsid w:val="002961EB"/>
    <w:rsid w:val="00296919"/>
    <w:rsid w:val="00297559"/>
    <w:rsid w:val="002A02B3"/>
    <w:rsid w:val="002A042E"/>
    <w:rsid w:val="002A0D8B"/>
    <w:rsid w:val="002A1937"/>
    <w:rsid w:val="002A33E4"/>
    <w:rsid w:val="002A34A4"/>
    <w:rsid w:val="002A3887"/>
    <w:rsid w:val="002A4A2F"/>
    <w:rsid w:val="002A4EC3"/>
    <w:rsid w:val="002A5057"/>
    <w:rsid w:val="002A5BD7"/>
    <w:rsid w:val="002A608B"/>
    <w:rsid w:val="002A610B"/>
    <w:rsid w:val="002A6BB2"/>
    <w:rsid w:val="002A7389"/>
    <w:rsid w:val="002B0199"/>
    <w:rsid w:val="002B0A25"/>
    <w:rsid w:val="002B159F"/>
    <w:rsid w:val="002B2665"/>
    <w:rsid w:val="002B357D"/>
    <w:rsid w:val="002B4664"/>
    <w:rsid w:val="002B5F11"/>
    <w:rsid w:val="002B6598"/>
    <w:rsid w:val="002B6717"/>
    <w:rsid w:val="002B697A"/>
    <w:rsid w:val="002B7162"/>
    <w:rsid w:val="002B7692"/>
    <w:rsid w:val="002B7D0A"/>
    <w:rsid w:val="002C00C2"/>
    <w:rsid w:val="002C0E86"/>
    <w:rsid w:val="002C3AC8"/>
    <w:rsid w:val="002C4513"/>
    <w:rsid w:val="002C5303"/>
    <w:rsid w:val="002C64E1"/>
    <w:rsid w:val="002C6F0E"/>
    <w:rsid w:val="002C6F34"/>
    <w:rsid w:val="002D0684"/>
    <w:rsid w:val="002D21DD"/>
    <w:rsid w:val="002D266A"/>
    <w:rsid w:val="002D2A8C"/>
    <w:rsid w:val="002D2B58"/>
    <w:rsid w:val="002D4BF0"/>
    <w:rsid w:val="002D5408"/>
    <w:rsid w:val="002D54CF"/>
    <w:rsid w:val="002D621B"/>
    <w:rsid w:val="002D662D"/>
    <w:rsid w:val="002D6760"/>
    <w:rsid w:val="002D7329"/>
    <w:rsid w:val="002D75B3"/>
    <w:rsid w:val="002D75D5"/>
    <w:rsid w:val="002E041C"/>
    <w:rsid w:val="002E06C5"/>
    <w:rsid w:val="002E086A"/>
    <w:rsid w:val="002E08E0"/>
    <w:rsid w:val="002E14AB"/>
    <w:rsid w:val="002E14C5"/>
    <w:rsid w:val="002E1934"/>
    <w:rsid w:val="002E1BC9"/>
    <w:rsid w:val="002E21A9"/>
    <w:rsid w:val="002E4E3B"/>
    <w:rsid w:val="002E5DA2"/>
    <w:rsid w:val="002F0F63"/>
    <w:rsid w:val="002F3AD2"/>
    <w:rsid w:val="002F4462"/>
    <w:rsid w:val="002F579F"/>
    <w:rsid w:val="002F59B9"/>
    <w:rsid w:val="002F66E5"/>
    <w:rsid w:val="002F6F3B"/>
    <w:rsid w:val="002F703A"/>
    <w:rsid w:val="002F78B3"/>
    <w:rsid w:val="003002D2"/>
    <w:rsid w:val="00300CE2"/>
    <w:rsid w:val="0030282A"/>
    <w:rsid w:val="00302CD5"/>
    <w:rsid w:val="003031A3"/>
    <w:rsid w:val="00304D12"/>
    <w:rsid w:val="003059E2"/>
    <w:rsid w:val="0030610B"/>
    <w:rsid w:val="00307C8E"/>
    <w:rsid w:val="00310766"/>
    <w:rsid w:val="00311347"/>
    <w:rsid w:val="003116AA"/>
    <w:rsid w:val="003116FD"/>
    <w:rsid w:val="00311B53"/>
    <w:rsid w:val="003139B9"/>
    <w:rsid w:val="0031709C"/>
    <w:rsid w:val="00317768"/>
    <w:rsid w:val="00317E25"/>
    <w:rsid w:val="0032076B"/>
    <w:rsid w:val="00320BB3"/>
    <w:rsid w:val="00321192"/>
    <w:rsid w:val="00321B68"/>
    <w:rsid w:val="00321B89"/>
    <w:rsid w:val="00321E06"/>
    <w:rsid w:val="00322081"/>
    <w:rsid w:val="003224E1"/>
    <w:rsid w:val="00322A96"/>
    <w:rsid w:val="003231ED"/>
    <w:rsid w:val="00324CAA"/>
    <w:rsid w:val="0032507A"/>
    <w:rsid w:val="003254FA"/>
    <w:rsid w:val="00326E86"/>
    <w:rsid w:val="00327859"/>
    <w:rsid w:val="003309CC"/>
    <w:rsid w:val="003309D5"/>
    <w:rsid w:val="00331939"/>
    <w:rsid w:val="00332E86"/>
    <w:rsid w:val="00333D10"/>
    <w:rsid w:val="00334417"/>
    <w:rsid w:val="00334533"/>
    <w:rsid w:val="003352CF"/>
    <w:rsid w:val="003360CE"/>
    <w:rsid w:val="003366DA"/>
    <w:rsid w:val="00337D44"/>
    <w:rsid w:val="0034085A"/>
    <w:rsid w:val="00340CCE"/>
    <w:rsid w:val="00341720"/>
    <w:rsid w:val="00343683"/>
    <w:rsid w:val="00343C0B"/>
    <w:rsid w:val="003441EA"/>
    <w:rsid w:val="003453EF"/>
    <w:rsid w:val="003472E7"/>
    <w:rsid w:val="00347551"/>
    <w:rsid w:val="00347717"/>
    <w:rsid w:val="00347DF6"/>
    <w:rsid w:val="00351483"/>
    <w:rsid w:val="00351823"/>
    <w:rsid w:val="0035184E"/>
    <w:rsid w:val="00351DE4"/>
    <w:rsid w:val="00352CFF"/>
    <w:rsid w:val="0035418B"/>
    <w:rsid w:val="00354AC9"/>
    <w:rsid w:val="00354F39"/>
    <w:rsid w:val="003551BC"/>
    <w:rsid w:val="00355BA4"/>
    <w:rsid w:val="00355CD3"/>
    <w:rsid w:val="00356521"/>
    <w:rsid w:val="00356D21"/>
    <w:rsid w:val="00362CC1"/>
    <w:rsid w:val="00364974"/>
    <w:rsid w:val="00364C81"/>
    <w:rsid w:val="003654CE"/>
    <w:rsid w:val="00366078"/>
    <w:rsid w:val="00366823"/>
    <w:rsid w:val="00367287"/>
    <w:rsid w:val="003674AC"/>
    <w:rsid w:val="00367D06"/>
    <w:rsid w:val="003707DD"/>
    <w:rsid w:val="00370A67"/>
    <w:rsid w:val="00372345"/>
    <w:rsid w:val="003723E4"/>
    <w:rsid w:val="0037391D"/>
    <w:rsid w:val="00374A4E"/>
    <w:rsid w:val="003750CD"/>
    <w:rsid w:val="003750EB"/>
    <w:rsid w:val="00375239"/>
    <w:rsid w:val="003764A3"/>
    <w:rsid w:val="00377710"/>
    <w:rsid w:val="00377E80"/>
    <w:rsid w:val="00380037"/>
    <w:rsid w:val="0038367D"/>
    <w:rsid w:val="00383F61"/>
    <w:rsid w:val="00384537"/>
    <w:rsid w:val="003850BA"/>
    <w:rsid w:val="003852D2"/>
    <w:rsid w:val="00385BB5"/>
    <w:rsid w:val="00385D48"/>
    <w:rsid w:val="00386842"/>
    <w:rsid w:val="00386DE7"/>
    <w:rsid w:val="00387030"/>
    <w:rsid w:val="00387A55"/>
    <w:rsid w:val="00390D25"/>
    <w:rsid w:val="003915AB"/>
    <w:rsid w:val="00391E64"/>
    <w:rsid w:val="0039389D"/>
    <w:rsid w:val="00394AF5"/>
    <w:rsid w:val="00396526"/>
    <w:rsid w:val="00397F51"/>
    <w:rsid w:val="003A032C"/>
    <w:rsid w:val="003A0546"/>
    <w:rsid w:val="003A10D4"/>
    <w:rsid w:val="003A2B45"/>
    <w:rsid w:val="003A4517"/>
    <w:rsid w:val="003A4BD2"/>
    <w:rsid w:val="003A61C1"/>
    <w:rsid w:val="003A69A2"/>
    <w:rsid w:val="003A7475"/>
    <w:rsid w:val="003A7B99"/>
    <w:rsid w:val="003B1A59"/>
    <w:rsid w:val="003B1ADB"/>
    <w:rsid w:val="003B1F6B"/>
    <w:rsid w:val="003B21EB"/>
    <w:rsid w:val="003B224E"/>
    <w:rsid w:val="003B24B7"/>
    <w:rsid w:val="003B26C3"/>
    <w:rsid w:val="003B2FDF"/>
    <w:rsid w:val="003B5EE6"/>
    <w:rsid w:val="003B7905"/>
    <w:rsid w:val="003C02A6"/>
    <w:rsid w:val="003C142B"/>
    <w:rsid w:val="003C1B96"/>
    <w:rsid w:val="003C347B"/>
    <w:rsid w:val="003C3AEB"/>
    <w:rsid w:val="003C3E02"/>
    <w:rsid w:val="003C3E14"/>
    <w:rsid w:val="003C4313"/>
    <w:rsid w:val="003C5B30"/>
    <w:rsid w:val="003C5B3C"/>
    <w:rsid w:val="003C65F4"/>
    <w:rsid w:val="003C66C5"/>
    <w:rsid w:val="003C6A64"/>
    <w:rsid w:val="003C76DD"/>
    <w:rsid w:val="003D1D87"/>
    <w:rsid w:val="003D269C"/>
    <w:rsid w:val="003D2D47"/>
    <w:rsid w:val="003D315F"/>
    <w:rsid w:val="003D7615"/>
    <w:rsid w:val="003E0039"/>
    <w:rsid w:val="003E0E6F"/>
    <w:rsid w:val="003E15AB"/>
    <w:rsid w:val="003E35F4"/>
    <w:rsid w:val="003E37D9"/>
    <w:rsid w:val="003E5BFB"/>
    <w:rsid w:val="003E626C"/>
    <w:rsid w:val="003E62C8"/>
    <w:rsid w:val="003F1434"/>
    <w:rsid w:val="003F1F60"/>
    <w:rsid w:val="003F262D"/>
    <w:rsid w:val="003F321A"/>
    <w:rsid w:val="003F3610"/>
    <w:rsid w:val="003F367C"/>
    <w:rsid w:val="003F3B9A"/>
    <w:rsid w:val="003F433F"/>
    <w:rsid w:val="003F4AF9"/>
    <w:rsid w:val="003F51F9"/>
    <w:rsid w:val="003F6548"/>
    <w:rsid w:val="003F66BD"/>
    <w:rsid w:val="003F7259"/>
    <w:rsid w:val="004007A7"/>
    <w:rsid w:val="00400A0B"/>
    <w:rsid w:val="00402BD6"/>
    <w:rsid w:val="004031F0"/>
    <w:rsid w:val="004033BF"/>
    <w:rsid w:val="004035B3"/>
    <w:rsid w:val="00403BBA"/>
    <w:rsid w:val="00403FE4"/>
    <w:rsid w:val="0040758B"/>
    <w:rsid w:val="00407DB0"/>
    <w:rsid w:val="00410117"/>
    <w:rsid w:val="00410484"/>
    <w:rsid w:val="00410AF6"/>
    <w:rsid w:val="0041117C"/>
    <w:rsid w:val="00411D75"/>
    <w:rsid w:val="00412817"/>
    <w:rsid w:val="004132D7"/>
    <w:rsid w:val="00413EC6"/>
    <w:rsid w:val="0041432A"/>
    <w:rsid w:val="00415242"/>
    <w:rsid w:val="004157B8"/>
    <w:rsid w:val="004166AC"/>
    <w:rsid w:val="00417530"/>
    <w:rsid w:val="004177C5"/>
    <w:rsid w:val="004179AF"/>
    <w:rsid w:val="004200B9"/>
    <w:rsid w:val="004203E8"/>
    <w:rsid w:val="00421341"/>
    <w:rsid w:val="00421F49"/>
    <w:rsid w:val="0042453C"/>
    <w:rsid w:val="00424C69"/>
    <w:rsid w:val="0042580D"/>
    <w:rsid w:val="00426500"/>
    <w:rsid w:val="0042661A"/>
    <w:rsid w:val="004266AD"/>
    <w:rsid w:val="00426B63"/>
    <w:rsid w:val="00426CFB"/>
    <w:rsid w:val="0042722D"/>
    <w:rsid w:val="0042732E"/>
    <w:rsid w:val="004316C4"/>
    <w:rsid w:val="00431B7B"/>
    <w:rsid w:val="00431B84"/>
    <w:rsid w:val="00431FD1"/>
    <w:rsid w:val="00432358"/>
    <w:rsid w:val="004324EA"/>
    <w:rsid w:val="00432BBF"/>
    <w:rsid w:val="004334CD"/>
    <w:rsid w:val="00433B69"/>
    <w:rsid w:val="00434401"/>
    <w:rsid w:val="004345FE"/>
    <w:rsid w:val="0043541F"/>
    <w:rsid w:val="0043611D"/>
    <w:rsid w:val="00436FDC"/>
    <w:rsid w:val="00437548"/>
    <w:rsid w:val="004378AF"/>
    <w:rsid w:val="00440CE2"/>
    <w:rsid w:val="0044254D"/>
    <w:rsid w:val="0044376A"/>
    <w:rsid w:val="004443CC"/>
    <w:rsid w:val="00444768"/>
    <w:rsid w:val="00445474"/>
    <w:rsid w:val="00445FDA"/>
    <w:rsid w:val="0044613F"/>
    <w:rsid w:val="00446A28"/>
    <w:rsid w:val="00446F2F"/>
    <w:rsid w:val="00450C9F"/>
    <w:rsid w:val="00450DC9"/>
    <w:rsid w:val="00452855"/>
    <w:rsid w:val="00452A4C"/>
    <w:rsid w:val="00453708"/>
    <w:rsid w:val="00453CAF"/>
    <w:rsid w:val="00453E1E"/>
    <w:rsid w:val="00455CD0"/>
    <w:rsid w:val="004561C7"/>
    <w:rsid w:val="00456356"/>
    <w:rsid w:val="00457096"/>
    <w:rsid w:val="0045748A"/>
    <w:rsid w:val="004574F0"/>
    <w:rsid w:val="00460221"/>
    <w:rsid w:val="004603E2"/>
    <w:rsid w:val="00460A14"/>
    <w:rsid w:val="00460C58"/>
    <w:rsid w:val="00461856"/>
    <w:rsid w:val="00463777"/>
    <w:rsid w:val="00464A09"/>
    <w:rsid w:val="00464BD5"/>
    <w:rsid w:val="00465B8F"/>
    <w:rsid w:val="00466080"/>
    <w:rsid w:val="004666A4"/>
    <w:rsid w:val="00466703"/>
    <w:rsid w:val="00466CDB"/>
    <w:rsid w:val="004672C8"/>
    <w:rsid w:val="00470376"/>
    <w:rsid w:val="004709BC"/>
    <w:rsid w:val="00470E8C"/>
    <w:rsid w:val="004723BA"/>
    <w:rsid w:val="0047240C"/>
    <w:rsid w:val="00472A87"/>
    <w:rsid w:val="00473FA9"/>
    <w:rsid w:val="004742F7"/>
    <w:rsid w:val="00474ED3"/>
    <w:rsid w:val="00475B6E"/>
    <w:rsid w:val="00475EF8"/>
    <w:rsid w:val="00477096"/>
    <w:rsid w:val="004809BB"/>
    <w:rsid w:val="004809F9"/>
    <w:rsid w:val="004829C0"/>
    <w:rsid w:val="004829C8"/>
    <w:rsid w:val="00482DB4"/>
    <w:rsid w:val="00483157"/>
    <w:rsid w:val="00483C5E"/>
    <w:rsid w:val="00484E4E"/>
    <w:rsid w:val="0048521F"/>
    <w:rsid w:val="00485EB8"/>
    <w:rsid w:val="00487537"/>
    <w:rsid w:val="00487DEC"/>
    <w:rsid w:val="00487FF1"/>
    <w:rsid w:val="00490797"/>
    <w:rsid w:val="00491070"/>
    <w:rsid w:val="00491CD2"/>
    <w:rsid w:val="00492295"/>
    <w:rsid w:val="0049287F"/>
    <w:rsid w:val="00492880"/>
    <w:rsid w:val="00493CB8"/>
    <w:rsid w:val="00493D50"/>
    <w:rsid w:val="00493E11"/>
    <w:rsid w:val="00493E2A"/>
    <w:rsid w:val="004942EA"/>
    <w:rsid w:val="00495115"/>
    <w:rsid w:val="004956A4"/>
    <w:rsid w:val="004958D7"/>
    <w:rsid w:val="00497183"/>
    <w:rsid w:val="004973C4"/>
    <w:rsid w:val="00497BB6"/>
    <w:rsid w:val="004A00BA"/>
    <w:rsid w:val="004A0D1D"/>
    <w:rsid w:val="004A1D5E"/>
    <w:rsid w:val="004A1F5D"/>
    <w:rsid w:val="004A214E"/>
    <w:rsid w:val="004A2ED4"/>
    <w:rsid w:val="004A3675"/>
    <w:rsid w:val="004A413B"/>
    <w:rsid w:val="004A5430"/>
    <w:rsid w:val="004A5C54"/>
    <w:rsid w:val="004A5E5E"/>
    <w:rsid w:val="004A6A21"/>
    <w:rsid w:val="004A790B"/>
    <w:rsid w:val="004A7FCB"/>
    <w:rsid w:val="004B10C6"/>
    <w:rsid w:val="004B122A"/>
    <w:rsid w:val="004B1D3E"/>
    <w:rsid w:val="004B2495"/>
    <w:rsid w:val="004B308F"/>
    <w:rsid w:val="004B34A9"/>
    <w:rsid w:val="004B3826"/>
    <w:rsid w:val="004B506A"/>
    <w:rsid w:val="004B5145"/>
    <w:rsid w:val="004B5319"/>
    <w:rsid w:val="004B58EB"/>
    <w:rsid w:val="004B5D94"/>
    <w:rsid w:val="004B5FFB"/>
    <w:rsid w:val="004B60F2"/>
    <w:rsid w:val="004B70AA"/>
    <w:rsid w:val="004B734A"/>
    <w:rsid w:val="004C0292"/>
    <w:rsid w:val="004C07AE"/>
    <w:rsid w:val="004C0ADF"/>
    <w:rsid w:val="004C3FE1"/>
    <w:rsid w:val="004C40A8"/>
    <w:rsid w:val="004C5E7D"/>
    <w:rsid w:val="004C738B"/>
    <w:rsid w:val="004C75B4"/>
    <w:rsid w:val="004D1A5C"/>
    <w:rsid w:val="004D289D"/>
    <w:rsid w:val="004D53B5"/>
    <w:rsid w:val="004D555A"/>
    <w:rsid w:val="004D6922"/>
    <w:rsid w:val="004E0586"/>
    <w:rsid w:val="004E3F9B"/>
    <w:rsid w:val="004E44CB"/>
    <w:rsid w:val="004E5684"/>
    <w:rsid w:val="004E5958"/>
    <w:rsid w:val="004E5D83"/>
    <w:rsid w:val="004E60C5"/>
    <w:rsid w:val="004E663C"/>
    <w:rsid w:val="004E68D2"/>
    <w:rsid w:val="004F027D"/>
    <w:rsid w:val="004F0978"/>
    <w:rsid w:val="004F110A"/>
    <w:rsid w:val="004F11F3"/>
    <w:rsid w:val="004F12DB"/>
    <w:rsid w:val="004F1394"/>
    <w:rsid w:val="004F35FA"/>
    <w:rsid w:val="004F3B05"/>
    <w:rsid w:val="004F3E18"/>
    <w:rsid w:val="004F62A0"/>
    <w:rsid w:val="004F6E58"/>
    <w:rsid w:val="00500E5A"/>
    <w:rsid w:val="005011C2"/>
    <w:rsid w:val="005020E3"/>
    <w:rsid w:val="00502C44"/>
    <w:rsid w:val="00502CD6"/>
    <w:rsid w:val="00505CE5"/>
    <w:rsid w:val="005060A2"/>
    <w:rsid w:val="00510A5B"/>
    <w:rsid w:val="00510C35"/>
    <w:rsid w:val="005111E3"/>
    <w:rsid w:val="0051186F"/>
    <w:rsid w:val="00511D46"/>
    <w:rsid w:val="00512262"/>
    <w:rsid w:val="005123B7"/>
    <w:rsid w:val="005124B5"/>
    <w:rsid w:val="005130B3"/>
    <w:rsid w:val="005165AB"/>
    <w:rsid w:val="00516651"/>
    <w:rsid w:val="00517A95"/>
    <w:rsid w:val="00517CEE"/>
    <w:rsid w:val="00517FD2"/>
    <w:rsid w:val="00520658"/>
    <w:rsid w:val="0052082F"/>
    <w:rsid w:val="00520B24"/>
    <w:rsid w:val="0052231C"/>
    <w:rsid w:val="00522961"/>
    <w:rsid w:val="00522DF8"/>
    <w:rsid w:val="00522ED5"/>
    <w:rsid w:val="005244AF"/>
    <w:rsid w:val="005255FD"/>
    <w:rsid w:val="00525FDF"/>
    <w:rsid w:val="00526B71"/>
    <w:rsid w:val="00526C9B"/>
    <w:rsid w:val="005274FF"/>
    <w:rsid w:val="0052775B"/>
    <w:rsid w:val="00530914"/>
    <w:rsid w:val="00530DDD"/>
    <w:rsid w:val="005312AF"/>
    <w:rsid w:val="00531F60"/>
    <w:rsid w:val="0053316C"/>
    <w:rsid w:val="00533956"/>
    <w:rsid w:val="00534849"/>
    <w:rsid w:val="005355F0"/>
    <w:rsid w:val="00536550"/>
    <w:rsid w:val="00536569"/>
    <w:rsid w:val="0053705A"/>
    <w:rsid w:val="00537191"/>
    <w:rsid w:val="00537F34"/>
    <w:rsid w:val="00540186"/>
    <w:rsid w:val="005404FA"/>
    <w:rsid w:val="005406A0"/>
    <w:rsid w:val="005408B5"/>
    <w:rsid w:val="0054176A"/>
    <w:rsid w:val="00541980"/>
    <w:rsid w:val="005425EA"/>
    <w:rsid w:val="005435B0"/>
    <w:rsid w:val="005435BB"/>
    <w:rsid w:val="00545000"/>
    <w:rsid w:val="005454CC"/>
    <w:rsid w:val="00545898"/>
    <w:rsid w:val="00546BF6"/>
    <w:rsid w:val="005473C5"/>
    <w:rsid w:val="005473EE"/>
    <w:rsid w:val="00551449"/>
    <w:rsid w:val="00553266"/>
    <w:rsid w:val="00553419"/>
    <w:rsid w:val="00553B88"/>
    <w:rsid w:val="00554AB2"/>
    <w:rsid w:val="00555808"/>
    <w:rsid w:val="005560D4"/>
    <w:rsid w:val="005573BA"/>
    <w:rsid w:val="00560952"/>
    <w:rsid w:val="00560C83"/>
    <w:rsid w:val="0056131B"/>
    <w:rsid w:val="00561AC6"/>
    <w:rsid w:val="00562690"/>
    <w:rsid w:val="00563BB6"/>
    <w:rsid w:val="00563D6D"/>
    <w:rsid w:val="00563EB4"/>
    <w:rsid w:val="00564460"/>
    <w:rsid w:val="00564871"/>
    <w:rsid w:val="005649A2"/>
    <w:rsid w:val="0056569D"/>
    <w:rsid w:val="00565C6A"/>
    <w:rsid w:val="00567B1D"/>
    <w:rsid w:val="00570724"/>
    <w:rsid w:val="00571AB5"/>
    <w:rsid w:val="00571D95"/>
    <w:rsid w:val="00572B1D"/>
    <w:rsid w:val="00573BE4"/>
    <w:rsid w:val="00573E70"/>
    <w:rsid w:val="00574A53"/>
    <w:rsid w:val="00574C3D"/>
    <w:rsid w:val="00575CA4"/>
    <w:rsid w:val="00576D54"/>
    <w:rsid w:val="00576F5D"/>
    <w:rsid w:val="00577825"/>
    <w:rsid w:val="00577AE5"/>
    <w:rsid w:val="00577F52"/>
    <w:rsid w:val="0058036C"/>
    <w:rsid w:val="00580B78"/>
    <w:rsid w:val="00581445"/>
    <w:rsid w:val="0058469A"/>
    <w:rsid w:val="00584B3D"/>
    <w:rsid w:val="00585925"/>
    <w:rsid w:val="00586EE8"/>
    <w:rsid w:val="00586F82"/>
    <w:rsid w:val="005876D8"/>
    <w:rsid w:val="00587997"/>
    <w:rsid w:val="005879CF"/>
    <w:rsid w:val="00591B2F"/>
    <w:rsid w:val="00592BBB"/>
    <w:rsid w:val="00592DA6"/>
    <w:rsid w:val="00593361"/>
    <w:rsid w:val="005954D3"/>
    <w:rsid w:val="00596CBD"/>
    <w:rsid w:val="005A04C4"/>
    <w:rsid w:val="005A1B73"/>
    <w:rsid w:val="005A2D2B"/>
    <w:rsid w:val="005A2EB7"/>
    <w:rsid w:val="005A3070"/>
    <w:rsid w:val="005A33A0"/>
    <w:rsid w:val="005A4227"/>
    <w:rsid w:val="005A464F"/>
    <w:rsid w:val="005A4957"/>
    <w:rsid w:val="005A4B1C"/>
    <w:rsid w:val="005A4B2E"/>
    <w:rsid w:val="005A5346"/>
    <w:rsid w:val="005A5381"/>
    <w:rsid w:val="005A6902"/>
    <w:rsid w:val="005A7130"/>
    <w:rsid w:val="005A7549"/>
    <w:rsid w:val="005A770A"/>
    <w:rsid w:val="005A7A3C"/>
    <w:rsid w:val="005A7F11"/>
    <w:rsid w:val="005A7FBF"/>
    <w:rsid w:val="005B0AF0"/>
    <w:rsid w:val="005B1433"/>
    <w:rsid w:val="005B1524"/>
    <w:rsid w:val="005B1CB8"/>
    <w:rsid w:val="005B2921"/>
    <w:rsid w:val="005B2C2A"/>
    <w:rsid w:val="005B3121"/>
    <w:rsid w:val="005B3855"/>
    <w:rsid w:val="005B486B"/>
    <w:rsid w:val="005B4914"/>
    <w:rsid w:val="005B5522"/>
    <w:rsid w:val="005B5979"/>
    <w:rsid w:val="005B5A76"/>
    <w:rsid w:val="005B6513"/>
    <w:rsid w:val="005B65B2"/>
    <w:rsid w:val="005B6D08"/>
    <w:rsid w:val="005B6F07"/>
    <w:rsid w:val="005C04AD"/>
    <w:rsid w:val="005C22EF"/>
    <w:rsid w:val="005C260C"/>
    <w:rsid w:val="005C2724"/>
    <w:rsid w:val="005C2EE4"/>
    <w:rsid w:val="005C3D59"/>
    <w:rsid w:val="005C55CD"/>
    <w:rsid w:val="005C67D4"/>
    <w:rsid w:val="005C7520"/>
    <w:rsid w:val="005C76A7"/>
    <w:rsid w:val="005C7E73"/>
    <w:rsid w:val="005D0256"/>
    <w:rsid w:val="005D11AD"/>
    <w:rsid w:val="005D1487"/>
    <w:rsid w:val="005D1EDE"/>
    <w:rsid w:val="005D25AC"/>
    <w:rsid w:val="005D2A59"/>
    <w:rsid w:val="005D30BA"/>
    <w:rsid w:val="005D38C0"/>
    <w:rsid w:val="005D3EA9"/>
    <w:rsid w:val="005D474E"/>
    <w:rsid w:val="005D4EB4"/>
    <w:rsid w:val="005D5924"/>
    <w:rsid w:val="005D6FB7"/>
    <w:rsid w:val="005D761B"/>
    <w:rsid w:val="005E023C"/>
    <w:rsid w:val="005E0774"/>
    <w:rsid w:val="005E24D3"/>
    <w:rsid w:val="005E257C"/>
    <w:rsid w:val="005E2C2F"/>
    <w:rsid w:val="005E350B"/>
    <w:rsid w:val="005E4194"/>
    <w:rsid w:val="005E4AB1"/>
    <w:rsid w:val="005E585D"/>
    <w:rsid w:val="005E775D"/>
    <w:rsid w:val="005E7CEA"/>
    <w:rsid w:val="005F023E"/>
    <w:rsid w:val="005F0590"/>
    <w:rsid w:val="005F08E3"/>
    <w:rsid w:val="005F0B07"/>
    <w:rsid w:val="005F127F"/>
    <w:rsid w:val="005F195C"/>
    <w:rsid w:val="005F438F"/>
    <w:rsid w:val="005F5369"/>
    <w:rsid w:val="005F6223"/>
    <w:rsid w:val="005F630D"/>
    <w:rsid w:val="005F6E4F"/>
    <w:rsid w:val="005F7130"/>
    <w:rsid w:val="005F7517"/>
    <w:rsid w:val="005F774F"/>
    <w:rsid w:val="0060134E"/>
    <w:rsid w:val="00602172"/>
    <w:rsid w:val="00603F35"/>
    <w:rsid w:val="00604256"/>
    <w:rsid w:val="0060577B"/>
    <w:rsid w:val="00605878"/>
    <w:rsid w:val="00605F4C"/>
    <w:rsid w:val="006069F2"/>
    <w:rsid w:val="00606AFF"/>
    <w:rsid w:val="00606F7F"/>
    <w:rsid w:val="006071D5"/>
    <w:rsid w:val="006073B3"/>
    <w:rsid w:val="00607872"/>
    <w:rsid w:val="0061019B"/>
    <w:rsid w:val="00611192"/>
    <w:rsid w:val="006112E0"/>
    <w:rsid w:val="006115D1"/>
    <w:rsid w:val="006117F8"/>
    <w:rsid w:val="00611A00"/>
    <w:rsid w:val="00611A0F"/>
    <w:rsid w:val="00612A0D"/>
    <w:rsid w:val="00612CED"/>
    <w:rsid w:val="00612D8B"/>
    <w:rsid w:val="00614536"/>
    <w:rsid w:val="00615042"/>
    <w:rsid w:val="00616BA2"/>
    <w:rsid w:val="006171B0"/>
    <w:rsid w:val="00617895"/>
    <w:rsid w:val="00617FA9"/>
    <w:rsid w:val="006211D0"/>
    <w:rsid w:val="00621406"/>
    <w:rsid w:val="006246E4"/>
    <w:rsid w:val="00624C01"/>
    <w:rsid w:val="00624EFD"/>
    <w:rsid w:val="0062576E"/>
    <w:rsid w:val="00626604"/>
    <w:rsid w:val="006268B3"/>
    <w:rsid w:val="006268DA"/>
    <w:rsid w:val="006275B8"/>
    <w:rsid w:val="00627AA0"/>
    <w:rsid w:val="006304F3"/>
    <w:rsid w:val="0063074C"/>
    <w:rsid w:val="00630BBB"/>
    <w:rsid w:val="00631470"/>
    <w:rsid w:val="00631B95"/>
    <w:rsid w:val="00632D45"/>
    <w:rsid w:val="00633A47"/>
    <w:rsid w:val="00633ADE"/>
    <w:rsid w:val="00633D56"/>
    <w:rsid w:val="0063513E"/>
    <w:rsid w:val="006367C4"/>
    <w:rsid w:val="006368B7"/>
    <w:rsid w:val="00636E46"/>
    <w:rsid w:val="006370D7"/>
    <w:rsid w:val="00637364"/>
    <w:rsid w:val="006374C4"/>
    <w:rsid w:val="0064034F"/>
    <w:rsid w:val="00640425"/>
    <w:rsid w:val="00641A6F"/>
    <w:rsid w:val="00641CBB"/>
    <w:rsid w:val="00642236"/>
    <w:rsid w:val="00642ED6"/>
    <w:rsid w:val="00643971"/>
    <w:rsid w:val="00643BC8"/>
    <w:rsid w:val="006440CD"/>
    <w:rsid w:val="006441B9"/>
    <w:rsid w:val="006448C6"/>
    <w:rsid w:val="00645C8D"/>
    <w:rsid w:val="00645D48"/>
    <w:rsid w:val="006468DB"/>
    <w:rsid w:val="00646FB1"/>
    <w:rsid w:val="0065031D"/>
    <w:rsid w:val="00650AA3"/>
    <w:rsid w:val="00651C7B"/>
    <w:rsid w:val="00651E4A"/>
    <w:rsid w:val="0065286B"/>
    <w:rsid w:val="00652900"/>
    <w:rsid w:val="00653A08"/>
    <w:rsid w:val="0065420F"/>
    <w:rsid w:val="006545C7"/>
    <w:rsid w:val="006545EB"/>
    <w:rsid w:val="00654BE8"/>
    <w:rsid w:val="006553B9"/>
    <w:rsid w:val="00655D93"/>
    <w:rsid w:val="00655DDA"/>
    <w:rsid w:val="00655F27"/>
    <w:rsid w:val="00656575"/>
    <w:rsid w:val="00657F32"/>
    <w:rsid w:val="00657F78"/>
    <w:rsid w:val="0066064D"/>
    <w:rsid w:val="0066094A"/>
    <w:rsid w:val="00660A2B"/>
    <w:rsid w:val="00661875"/>
    <w:rsid w:val="006625EC"/>
    <w:rsid w:val="00662758"/>
    <w:rsid w:val="006629AB"/>
    <w:rsid w:val="006630D2"/>
    <w:rsid w:val="00663601"/>
    <w:rsid w:val="0066405B"/>
    <w:rsid w:val="00665B84"/>
    <w:rsid w:val="00667ED0"/>
    <w:rsid w:val="00670435"/>
    <w:rsid w:val="00670A60"/>
    <w:rsid w:val="006711B1"/>
    <w:rsid w:val="006712C8"/>
    <w:rsid w:val="006716A8"/>
    <w:rsid w:val="0067238B"/>
    <w:rsid w:val="006731DF"/>
    <w:rsid w:val="006733C0"/>
    <w:rsid w:val="006735F0"/>
    <w:rsid w:val="0067360A"/>
    <w:rsid w:val="00673AC5"/>
    <w:rsid w:val="006740CD"/>
    <w:rsid w:val="0067599E"/>
    <w:rsid w:val="00675CA2"/>
    <w:rsid w:val="00676318"/>
    <w:rsid w:val="00676C08"/>
    <w:rsid w:val="006807F6"/>
    <w:rsid w:val="006809B1"/>
    <w:rsid w:val="00681177"/>
    <w:rsid w:val="006812C9"/>
    <w:rsid w:val="0068171C"/>
    <w:rsid w:val="00681968"/>
    <w:rsid w:val="00681A50"/>
    <w:rsid w:val="00681E10"/>
    <w:rsid w:val="00683290"/>
    <w:rsid w:val="00685AB2"/>
    <w:rsid w:val="00685FD3"/>
    <w:rsid w:val="0068666C"/>
    <w:rsid w:val="00686793"/>
    <w:rsid w:val="006878C7"/>
    <w:rsid w:val="0069017C"/>
    <w:rsid w:val="0069055E"/>
    <w:rsid w:val="006917B2"/>
    <w:rsid w:val="00693E9C"/>
    <w:rsid w:val="00694845"/>
    <w:rsid w:val="00696F67"/>
    <w:rsid w:val="0069728D"/>
    <w:rsid w:val="006A090D"/>
    <w:rsid w:val="006A12EB"/>
    <w:rsid w:val="006A1A6D"/>
    <w:rsid w:val="006A29E9"/>
    <w:rsid w:val="006A2FBB"/>
    <w:rsid w:val="006A3043"/>
    <w:rsid w:val="006A40E3"/>
    <w:rsid w:val="006A46F5"/>
    <w:rsid w:val="006A603F"/>
    <w:rsid w:val="006A619D"/>
    <w:rsid w:val="006A6A05"/>
    <w:rsid w:val="006A7008"/>
    <w:rsid w:val="006A719E"/>
    <w:rsid w:val="006B02BD"/>
    <w:rsid w:val="006B22AB"/>
    <w:rsid w:val="006B2E6D"/>
    <w:rsid w:val="006B3865"/>
    <w:rsid w:val="006B3C2B"/>
    <w:rsid w:val="006B41F6"/>
    <w:rsid w:val="006B5188"/>
    <w:rsid w:val="006B52E0"/>
    <w:rsid w:val="006B541D"/>
    <w:rsid w:val="006B5E1A"/>
    <w:rsid w:val="006B604A"/>
    <w:rsid w:val="006B7361"/>
    <w:rsid w:val="006B7C93"/>
    <w:rsid w:val="006C0065"/>
    <w:rsid w:val="006C01FD"/>
    <w:rsid w:val="006C0C55"/>
    <w:rsid w:val="006C1616"/>
    <w:rsid w:val="006C3930"/>
    <w:rsid w:val="006C3D67"/>
    <w:rsid w:val="006C4EF2"/>
    <w:rsid w:val="006C538C"/>
    <w:rsid w:val="006C5B75"/>
    <w:rsid w:val="006C6130"/>
    <w:rsid w:val="006C62DC"/>
    <w:rsid w:val="006C6494"/>
    <w:rsid w:val="006C7417"/>
    <w:rsid w:val="006C7CA4"/>
    <w:rsid w:val="006D151A"/>
    <w:rsid w:val="006D2036"/>
    <w:rsid w:val="006D21B0"/>
    <w:rsid w:val="006D2752"/>
    <w:rsid w:val="006D3079"/>
    <w:rsid w:val="006D3983"/>
    <w:rsid w:val="006D45B2"/>
    <w:rsid w:val="006D468B"/>
    <w:rsid w:val="006D55F1"/>
    <w:rsid w:val="006D6518"/>
    <w:rsid w:val="006D6962"/>
    <w:rsid w:val="006D6D76"/>
    <w:rsid w:val="006E0321"/>
    <w:rsid w:val="006E0CE4"/>
    <w:rsid w:val="006E146B"/>
    <w:rsid w:val="006E14E1"/>
    <w:rsid w:val="006E1AF8"/>
    <w:rsid w:val="006E1B0E"/>
    <w:rsid w:val="006E44B0"/>
    <w:rsid w:val="006E4D8B"/>
    <w:rsid w:val="006E5425"/>
    <w:rsid w:val="006E66AF"/>
    <w:rsid w:val="006E74C5"/>
    <w:rsid w:val="006E7E91"/>
    <w:rsid w:val="006F01F3"/>
    <w:rsid w:val="006F03AD"/>
    <w:rsid w:val="006F098D"/>
    <w:rsid w:val="006F196F"/>
    <w:rsid w:val="006F1B0A"/>
    <w:rsid w:val="006F1B90"/>
    <w:rsid w:val="006F1DB7"/>
    <w:rsid w:val="006F2863"/>
    <w:rsid w:val="006F2D39"/>
    <w:rsid w:val="006F3F87"/>
    <w:rsid w:val="006F4D6D"/>
    <w:rsid w:val="006F6249"/>
    <w:rsid w:val="006F6357"/>
    <w:rsid w:val="006F644E"/>
    <w:rsid w:val="006F7C0F"/>
    <w:rsid w:val="006F7D26"/>
    <w:rsid w:val="0070063B"/>
    <w:rsid w:val="0070196A"/>
    <w:rsid w:val="00702099"/>
    <w:rsid w:val="007020CA"/>
    <w:rsid w:val="00702958"/>
    <w:rsid w:val="00702A0B"/>
    <w:rsid w:val="00705301"/>
    <w:rsid w:val="00705D9E"/>
    <w:rsid w:val="00706F3F"/>
    <w:rsid w:val="0070735B"/>
    <w:rsid w:val="00707D0E"/>
    <w:rsid w:val="007101C8"/>
    <w:rsid w:val="00710352"/>
    <w:rsid w:val="00710A98"/>
    <w:rsid w:val="00711712"/>
    <w:rsid w:val="00712778"/>
    <w:rsid w:val="00713397"/>
    <w:rsid w:val="00713E65"/>
    <w:rsid w:val="00715503"/>
    <w:rsid w:val="00716786"/>
    <w:rsid w:val="007173EC"/>
    <w:rsid w:val="007177F2"/>
    <w:rsid w:val="0072107C"/>
    <w:rsid w:val="00721186"/>
    <w:rsid w:val="0072236A"/>
    <w:rsid w:val="00722823"/>
    <w:rsid w:val="00723169"/>
    <w:rsid w:val="007238BE"/>
    <w:rsid w:val="007243EB"/>
    <w:rsid w:val="00724960"/>
    <w:rsid w:val="007249FC"/>
    <w:rsid w:val="00726FF5"/>
    <w:rsid w:val="007276A6"/>
    <w:rsid w:val="0073085E"/>
    <w:rsid w:val="007309CF"/>
    <w:rsid w:val="0073107A"/>
    <w:rsid w:val="00731186"/>
    <w:rsid w:val="00731AB4"/>
    <w:rsid w:val="00732491"/>
    <w:rsid w:val="00732CD8"/>
    <w:rsid w:val="0073315F"/>
    <w:rsid w:val="00733553"/>
    <w:rsid w:val="00733D01"/>
    <w:rsid w:val="00734BA6"/>
    <w:rsid w:val="00737187"/>
    <w:rsid w:val="00737BA3"/>
    <w:rsid w:val="0074052C"/>
    <w:rsid w:val="007419A2"/>
    <w:rsid w:val="00742892"/>
    <w:rsid w:val="00742AA4"/>
    <w:rsid w:val="00742AF4"/>
    <w:rsid w:val="007448AB"/>
    <w:rsid w:val="00744EDD"/>
    <w:rsid w:val="00745299"/>
    <w:rsid w:val="00745566"/>
    <w:rsid w:val="00745A12"/>
    <w:rsid w:val="00746109"/>
    <w:rsid w:val="0074637E"/>
    <w:rsid w:val="0074715C"/>
    <w:rsid w:val="00747B97"/>
    <w:rsid w:val="0075022F"/>
    <w:rsid w:val="007514C6"/>
    <w:rsid w:val="00752BD2"/>
    <w:rsid w:val="007538D0"/>
    <w:rsid w:val="007543C9"/>
    <w:rsid w:val="007544A4"/>
    <w:rsid w:val="007554B6"/>
    <w:rsid w:val="007554D6"/>
    <w:rsid w:val="00755B5D"/>
    <w:rsid w:val="00755F2F"/>
    <w:rsid w:val="00755F7F"/>
    <w:rsid w:val="0075651A"/>
    <w:rsid w:val="00757975"/>
    <w:rsid w:val="00757D22"/>
    <w:rsid w:val="00757DE7"/>
    <w:rsid w:val="0076021F"/>
    <w:rsid w:val="00761A2D"/>
    <w:rsid w:val="00762409"/>
    <w:rsid w:val="0076255E"/>
    <w:rsid w:val="007630BC"/>
    <w:rsid w:val="0076326F"/>
    <w:rsid w:val="00763461"/>
    <w:rsid w:val="00763CE8"/>
    <w:rsid w:val="00763F50"/>
    <w:rsid w:val="00763FC9"/>
    <w:rsid w:val="0076438F"/>
    <w:rsid w:val="007649A7"/>
    <w:rsid w:val="00764A55"/>
    <w:rsid w:val="0076515E"/>
    <w:rsid w:val="00765224"/>
    <w:rsid w:val="00771812"/>
    <w:rsid w:val="00772F16"/>
    <w:rsid w:val="007746A5"/>
    <w:rsid w:val="0077598F"/>
    <w:rsid w:val="00775F23"/>
    <w:rsid w:val="0077610A"/>
    <w:rsid w:val="007804A1"/>
    <w:rsid w:val="00780CFA"/>
    <w:rsid w:val="00781DA3"/>
    <w:rsid w:val="00781ECC"/>
    <w:rsid w:val="007821BF"/>
    <w:rsid w:val="00782291"/>
    <w:rsid w:val="007836E6"/>
    <w:rsid w:val="007838FC"/>
    <w:rsid w:val="00785268"/>
    <w:rsid w:val="00785BE5"/>
    <w:rsid w:val="0078631A"/>
    <w:rsid w:val="0078775F"/>
    <w:rsid w:val="00787D03"/>
    <w:rsid w:val="00790359"/>
    <w:rsid w:val="00791D35"/>
    <w:rsid w:val="0079294A"/>
    <w:rsid w:val="00792F12"/>
    <w:rsid w:val="00793B73"/>
    <w:rsid w:val="00794B8C"/>
    <w:rsid w:val="00795DAA"/>
    <w:rsid w:val="007965E7"/>
    <w:rsid w:val="00797823"/>
    <w:rsid w:val="007A0661"/>
    <w:rsid w:val="007A1128"/>
    <w:rsid w:val="007A1D27"/>
    <w:rsid w:val="007A2AC9"/>
    <w:rsid w:val="007A2CC0"/>
    <w:rsid w:val="007A2F50"/>
    <w:rsid w:val="007A33C8"/>
    <w:rsid w:val="007A44E4"/>
    <w:rsid w:val="007A4528"/>
    <w:rsid w:val="007A4A89"/>
    <w:rsid w:val="007A4D23"/>
    <w:rsid w:val="007A612D"/>
    <w:rsid w:val="007A62B7"/>
    <w:rsid w:val="007A6A3B"/>
    <w:rsid w:val="007A6BEE"/>
    <w:rsid w:val="007A7106"/>
    <w:rsid w:val="007A7D7C"/>
    <w:rsid w:val="007A7FF5"/>
    <w:rsid w:val="007B27D9"/>
    <w:rsid w:val="007B31A9"/>
    <w:rsid w:val="007B39D3"/>
    <w:rsid w:val="007B45A2"/>
    <w:rsid w:val="007B4643"/>
    <w:rsid w:val="007B4BF7"/>
    <w:rsid w:val="007B6912"/>
    <w:rsid w:val="007C009B"/>
    <w:rsid w:val="007C1506"/>
    <w:rsid w:val="007C2238"/>
    <w:rsid w:val="007C226C"/>
    <w:rsid w:val="007C2566"/>
    <w:rsid w:val="007C2B03"/>
    <w:rsid w:val="007C310A"/>
    <w:rsid w:val="007C3C8A"/>
    <w:rsid w:val="007C426E"/>
    <w:rsid w:val="007C5410"/>
    <w:rsid w:val="007C621F"/>
    <w:rsid w:val="007C7AF7"/>
    <w:rsid w:val="007D26DC"/>
    <w:rsid w:val="007D4114"/>
    <w:rsid w:val="007D4D32"/>
    <w:rsid w:val="007D504F"/>
    <w:rsid w:val="007D57D0"/>
    <w:rsid w:val="007D5916"/>
    <w:rsid w:val="007D6AF5"/>
    <w:rsid w:val="007D7724"/>
    <w:rsid w:val="007E13C0"/>
    <w:rsid w:val="007E1808"/>
    <w:rsid w:val="007E2590"/>
    <w:rsid w:val="007E26BF"/>
    <w:rsid w:val="007E2AF5"/>
    <w:rsid w:val="007E3F60"/>
    <w:rsid w:val="007E40CC"/>
    <w:rsid w:val="007E5820"/>
    <w:rsid w:val="007E612B"/>
    <w:rsid w:val="007E6BE6"/>
    <w:rsid w:val="007E6C50"/>
    <w:rsid w:val="007E71F8"/>
    <w:rsid w:val="007E720F"/>
    <w:rsid w:val="007E74F6"/>
    <w:rsid w:val="007F011C"/>
    <w:rsid w:val="007F1132"/>
    <w:rsid w:val="007F15CE"/>
    <w:rsid w:val="007F1A31"/>
    <w:rsid w:val="007F2610"/>
    <w:rsid w:val="007F3715"/>
    <w:rsid w:val="007F459C"/>
    <w:rsid w:val="007F498A"/>
    <w:rsid w:val="007F4D8B"/>
    <w:rsid w:val="007F54F5"/>
    <w:rsid w:val="00800071"/>
    <w:rsid w:val="0080095D"/>
    <w:rsid w:val="0080129C"/>
    <w:rsid w:val="008021A4"/>
    <w:rsid w:val="00802661"/>
    <w:rsid w:val="008032CE"/>
    <w:rsid w:val="00803393"/>
    <w:rsid w:val="008034B2"/>
    <w:rsid w:val="00803E08"/>
    <w:rsid w:val="00804F8A"/>
    <w:rsid w:val="00806759"/>
    <w:rsid w:val="0080720B"/>
    <w:rsid w:val="00810420"/>
    <w:rsid w:val="00810872"/>
    <w:rsid w:val="00810B7E"/>
    <w:rsid w:val="008111DA"/>
    <w:rsid w:val="00811A5F"/>
    <w:rsid w:val="0081216F"/>
    <w:rsid w:val="00812C97"/>
    <w:rsid w:val="008131E8"/>
    <w:rsid w:val="00813BD7"/>
    <w:rsid w:val="00813CE2"/>
    <w:rsid w:val="00813DA4"/>
    <w:rsid w:val="0081406A"/>
    <w:rsid w:val="0081472E"/>
    <w:rsid w:val="00814F16"/>
    <w:rsid w:val="00814F49"/>
    <w:rsid w:val="00815160"/>
    <w:rsid w:val="0081562C"/>
    <w:rsid w:val="0081672A"/>
    <w:rsid w:val="0081699F"/>
    <w:rsid w:val="00816B9E"/>
    <w:rsid w:val="00816BD7"/>
    <w:rsid w:val="008174B3"/>
    <w:rsid w:val="00817961"/>
    <w:rsid w:val="00817B7F"/>
    <w:rsid w:val="00820460"/>
    <w:rsid w:val="00820E1D"/>
    <w:rsid w:val="00821354"/>
    <w:rsid w:val="008227A5"/>
    <w:rsid w:val="00823368"/>
    <w:rsid w:val="0082351D"/>
    <w:rsid w:val="00824D59"/>
    <w:rsid w:val="0082660E"/>
    <w:rsid w:val="008266AB"/>
    <w:rsid w:val="00827247"/>
    <w:rsid w:val="008305DA"/>
    <w:rsid w:val="008310E9"/>
    <w:rsid w:val="008311C3"/>
    <w:rsid w:val="00831217"/>
    <w:rsid w:val="00831D0E"/>
    <w:rsid w:val="00831F2C"/>
    <w:rsid w:val="008321DE"/>
    <w:rsid w:val="008322FA"/>
    <w:rsid w:val="00833283"/>
    <w:rsid w:val="0083379C"/>
    <w:rsid w:val="00833B35"/>
    <w:rsid w:val="008349A8"/>
    <w:rsid w:val="00834F24"/>
    <w:rsid w:val="00835B58"/>
    <w:rsid w:val="008365A8"/>
    <w:rsid w:val="008368F8"/>
    <w:rsid w:val="008374B0"/>
    <w:rsid w:val="00840812"/>
    <w:rsid w:val="0084370F"/>
    <w:rsid w:val="00843AD7"/>
    <w:rsid w:val="00845699"/>
    <w:rsid w:val="00845AE4"/>
    <w:rsid w:val="00845CC2"/>
    <w:rsid w:val="008463B1"/>
    <w:rsid w:val="00846C57"/>
    <w:rsid w:val="0084718D"/>
    <w:rsid w:val="008478E5"/>
    <w:rsid w:val="00850D4F"/>
    <w:rsid w:val="00851DDC"/>
    <w:rsid w:val="008526D6"/>
    <w:rsid w:val="00853607"/>
    <w:rsid w:val="00853AE4"/>
    <w:rsid w:val="00854E2A"/>
    <w:rsid w:val="00856651"/>
    <w:rsid w:val="00857A1C"/>
    <w:rsid w:val="008606D5"/>
    <w:rsid w:val="00861253"/>
    <w:rsid w:val="00861CD5"/>
    <w:rsid w:val="00862C44"/>
    <w:rsid w:val="008632BB"/>
    <w:rsid w:val="00864D24"/>
    <w:rsid w:val="00864EB6"/>
    <w:rsid w:val="00865009"/>
    <w:rsid w:val="00865EF5"/>
    <w:rsid w:val="00867416"/>
    <w:rsid w:val="00867564"/>
    <w:rsid w:val="00870C1B"/>
    <w:rsid w:val="00870CC2"/>
    <w:rsid w:val="00872CF7"/>
    <w:rsid w:val="00874058"/>
    <w:rsid w:val="00874495"/>
    <w:rsid w:val="00874633"/>
    <w:rsid w:val="00874C9E"/>
    <w:rsid w:val="00874FAA"/>
    <w:rsid w:val="00877C31"/>
    <w:rsid w:val="00880193"/>
    <w:rsid w:val="0088070E"/>
    <w:rsid w:val="00881517"/>
    <w:rsid w:val="008819BA"/>
    <w:rsid w:val="00882251"/>
    <w:rsid w:val="008832D5"/>
    <w:rsid w:val="00883C9B"/>
    <w:rsid w:val="00884FED"/>
    <w:rsid w:val="00885422"/>
    <w:rsid w:val="008854AB"/>
    <w:rsid w:val="0088620C"/>
    <w:rsid w:val="0088709B"/>
    <w:rsid w:val="0088794A"/>
    <w:rsid w:val="00890DBD"/>
    <w:rsid w:val="00891004"/>
    <w:rsid w:val="008918A6"/>
    <w:rsid w:val="0089257F"/>
    <w:rsid w:val="00892A38"/>
    <w:rsid w:val="0089327F"/>
    <w:rsid w:val="00893B8B"/>
    <w:rsid w:val="008946E0"/>
    <w:rsid w:val="00895212"/>
    <w:rsid w:val="008963E0"/>
    <w:rsid w:val="00896C0D"/>
    <w:rsid w:val="00896D80"/>
    <w:rsid w:val="00897076"/>
    <w:rsid w:val="008970D8"/>
    <w:rsid w:val="00897F34"/>
    <w:rsid w:val="008A04D9"/>
    <w:rsid w:val="008A0530"/>
    <w:rsid w:val="008A1333"/>
    <w:rsid w:val="008A15D8"/>
    <w:rsid w:val="008A1EA3"/>
    <w:rsid w:val="008A2046"/>
    <w:rsid w:val="008A30DE"/>
    <w:rsid w:val="008A3148"/>
    <w:rsid w:val="008A386A"/>
    <w:rsid w:val="008A4260"/>
    <w:rsid w:val="008A5E2D"/>
    <w:rsid w:val="008A63E6"/>
    <w:rsid w:val="008A65F3"/>
    <w:rsid w:val="008A6F0B"/>
    <w:rsid w:val="008A7583"/>
    <w:rsid w:val="008A759B"/>
    <w:rsid w:val="008A799F"/>
    <w:rsid w:val="008A7DA5"/>
    <w:rsid w:val="008B0402"/>
    <w:rsid w:val="008B0EB3"/>
    <w:rsid w:val="008B171C"/>
    <w:rsid w:val="008B2431"/>
    <w:rsid w:val="008B3111"/>
    <w:rsid w:val="008B32B9"/>
    <w:rsid w:val="008B36A3"/>
    <w:rsid w:val="008B3E2F"/>
    <w:rsid w:val="008B4056"/>
    <w:rsid w:val="008B4D49"/>
    <w:rsid w:val="008B5D0F"/>
    <w:rsid w:val="008B5D17"/>
    <w:rsid w:val="008B74CE"/>
    <w:rsid w:val="008B7740"/>
    <w:rsid w:val="008B7927"/>
    <w:rsid w:val="008C04AD"/>
    <w:rsid w:val="008C06DB"/>
    <w:rsid w:val="008C0924"/>
    <w:rsid w:val="008C0A71"/>
    <w:rsid w:val="008C1FE1"/>
    <w:rsid w:val="008C24C9"/>
    <w:rsid w:val="008C2C59"/>
    <w:rsid w:val="008C3EDF"/>
    <w:rsid w:val="008C4A8E"/>
    <w:rsid w:val="008C6563"/>
    <w:rsid w:val="008C6E06"/>
    <w:rsid w:val="008C72B8"/>
    <w:rsid w:val="008D1A23"/>
    <w:rsid w:val="008D1D4C"/>
    <w:rsid w:val="008D41FB"/>
    <w:rsid w:val="008D4349"/>
    <w:rsid w:val="008D4DC2"/>
    <w:rsid w:val="008D4EC8"/>
    <w:rsid w:val="008D538D"/>
    <w:rsid w:val="008D5C6A"/>
    <w:rsid w:val="008D682D"/>
    <w:rsid w:val="008D6D2E"/>
    <w:rsid w:val="008D7AC5"/>
    <w:rsid w:val="008D7B23"/>
    <w:rsid w:val="008D7FE3"/>
    <w:rsid w:val="008E0425"/>
    <w:rsid w:val="008E1735"/>
    <w:rsid w:val="008E2864"/>
    <w:rsid w:val="008E5154"/>
    <w:rsid w:val="008E56DF"/>
    <w:rsid w:val="008E5C08"/>
    <w:rsid w:val="008E6593"/>
    <w:rsid w:val="008E6C93"/>
    <w:rsid w:val="008E7698"/>
    <w:rsid w:val="008F017F"/>
    <w:rsid w:val="008F1863"/>
    <w:rsid w:val="008F233D"/>
    <w:rsid w:val="008F27FF"/>
    <w:rsid w:val="008F2BF5"/>
    <w:rsid w:val="008F2C45"/>
    <w:rsid w:val="008F3A0B"/>
    <w:rsid w:val="008F3D17"/>
    <w:rsid w:val="008F43E0"/>
    <w:rsid w:val="008F5AA4"/>
    <w:rsid w:val="008F6545"/>
    <w:rsid w:val="008F7304"/>
    <w:rsid w:val="00900007"/>
    <w:rsid w:val="00900ABE"/>
    <w:rsid w:val="009013A1"/>
    <w:rsid w:val="009026E8"/>
    <w:rsid w:val="00902985"/>
    <w:rsid w:val="00902EFB"/>
    <w:rsid w:val="00903A7A"/>
    <w:rsid w:val="00905155"/>
    <w:rsid w:val="00905432"/>
    <w:rsid w:val="00905FDE"/>
    <w:rsid w:val="00907B7E"/>
    <w:rsid w:val="009123B6"/>
    <w:rsid w:val="009129CC"/>
    <w:rsid w:val="009145F4"/>
    <w:rsid w:val="009150C6"/>
    <w:rsid w:val="00915955"/>
    <w:rsid w:val="00916002"/>
    <w:rsid w:val="00917CF5"/>
    <w:rsid w:val="00921BC0"/>
    <w:rsid w:val="00922600"/>
    <w:rsid w:val="00922937"/>
    <w:rsid w:val="00922E12"/>
    <w:rsid w:val="009233C3"/>
    <w:rsid w:val="00923C4F"/>
    <w:rsid w:val="00923C90"/>
    <w:rsid w:val="00923F22"/>
    <w:rsid w:val="00924B97"/>
    <w:rsid w:val="00924D86"/>
    <w:rsid w:val="00924F09"/>
    <w:rsid w:val="00925C8F"/>
    <w:rsid w:val="0092614D"/>
    <w:rsid w:val="009261EC"/>
    <w:rsid w:val="009263B8"/>
    <w:rsid w:val="00926803"/>
    <w:rsid w:val="00926B10"/>
    <w:rsid w:val="00926F4F"/>
    <w:rsid w:val="00927391"/>
    <w:rsid w:val="009274E0"/>
    <w:rsid w:val="00930388"/>
    <w:rsid w:val="00931CE3"/>
    <w:rsid w:val="0093277C"/>
    <w:rsid w:val="00933026"/>
    <w:rsid w:val="00933CCC"/>
    <w:rsid w:val="009347D5"/>
    <w:rsid w:val="00935CA3"/>
    <w:rsid w:val="00935EA2"/>
    <w:rsid w:val="009366B9"/>
    <w:rsid w:val="009367F1"/>
    <w:rsid w:val="009418DE"/>
    <w:rsid w:val="009419E4"/>
    <w:rsid w:val="00941EDF"/>
    <w:rsid w:val="00941FD5"/>
    <w:rsid w:val="00942446"/>
    <w:rsid w:val="00942964"/>
    <w:rsid w:val="00943284"/>
    <w:rsid w:val="00943F12"/>
    <w:rsid w:val="009440CC"/>
    <w:rsid w:val="009459CC"/>
    <w:rsid w:val="00946D4C"/>
    <w:rsid w:val="0095071E"/>
    <w:rsid w:val="00950B81"/>
    <w:rsid w:val="00951DC4"/>
    <w:rsid w:val="009520BE"/>
    <w:rsid w:val="009522C4"/>
    <w:rsid w:val="0095514F"/>
    <w:rsid w:val="009551EA"/>
    <w:rsid w:val="00955708"/>
    <w:rsid w:val="0095576D"/>
    <w:rsid w:val="0095598C"/>
    <w:rsid w:val="00955CCD"/>
    <w:rsid w:val="00956C32"/>
    <w:rsid w:val="009575FB"/>
    <w:rsid w:val="00957D09"/>
    <w:rsid w:val="00960C60"/>
    <w:rsid w:val="00960D8D"/>
    <w:rsid w:val="009614F7"/>
    <w:rsid w:val="009621CB"/>
    <w:rsid w:val="009622BD"/>
    <w:rsid w:val="00962A36"/>
    <w:rsid w:val="009645C4"/>
    <w:rsid w:val="0096478B"/>
    <w:rsid w:val="009652A3"/>
    <w:rsid w:val="00965FB8"/>
    <w:rsid w:val="00966BFD"/>
    <w:rsid w:val="0097088B"/>
    <w:rsid w:val="0097273C"/>
    <w:rsid w:val="00973639"/>
    <w:rsid w:val="00973770"/>
    <w:rsid w:val="00973BF1"/>
    <w:rsid w:val="0097401A"/>
    <w:rsid w:val="00974A6C"/>
    <w:rsid w:val="00974C8B"/>
    <w:rsid w:val="0097565D"/>
    <w:rsid w:val="009756BA"/>
    <w:rsid w:val="009763CB"/>
    <w:rsid w:val="009809ED"/>
    <w:rsid w:val="00980B8B"/>
    <w:rsid w:val="00980ED5"/>
    <w:rsid w:val="00982151"/>
    <w:rsid w:val="009827EA"/>
    <w:rsid w:val="00982EEF"/>
    <w:rsid w:val="00983348"/>
    <w:rsid w:val="00983FD0"/>
    <w:rsid w:val="00985097"/>
    <w:rsid w:val="00985479"/>
    <w:rsid w:val="0099083A"/>
    <w:rsid w:val="009915A4"/>
    <w:rsid w:val="00991761"/>
    <w:rsid w:val="009922DE"/>
    <w:rsid w:val="009935AB"/>
    <w:rsid w:val="00994206"/>
    <w:rsid w:val="00994F07"/>
    <w:rsid w:val="0099638C"/>
    <w:rsid w:val="00997B9C"/>
    <w:rsid w:val="009A0095"/>
    <w:rsid w:val="009A03C4"/>
    <w:rsid w:val="009A040B"/>
    <w:rsid w:val="009A0887"/>
    <w:rsid w:val="009A3785"/>
    <w:rsid w:val="009A41A2"/>
    <w:rsid w:val="009A5543"/>
    <w:rsid w:val="009A5DE7"/>
    <w:rsid w:val="009A6048"/>
    <w:rsid w:val="009A71E1"/>
    <w:rsid w:val="009A7EBB"/>
    <w:rsid w:val="009B0054"/>
    <w:rsid w:val="009B1528"/>
    <w:rsid w:val="009B2D0E"/>
    <w:rsid w:val="009B2E04"/>
    <w:rsid w:val="009B2F28"/>
    <w:rsid w:val="009B3E4A"/>
    <w:rsid w:val="009B4052"/>
    <w:rsid w:val="009B5183"/>
    <w:rsid w:val="009B5A09"/>
    <w:rsid w:val="009B6256"/>
    <w:rsid w:val="009B6BA6"/>
    <w:rsid w:val="009B6CB8"/>
    <w:rsid w:val="009B714E"/>
    <w:rsid w:val="009B7232"/>
    <w:rsid w:val="009B7B12"/>
    <w:rsid w:val="009C0B24"/>
    <w:rsid w:val="009C1D8C"/>
    <w:rsid w:val="009C2B3C"/>
    <w:rsid w:val="009C3569"/>
    <w:rsid w:val="009C471A"/>
    <w:rsid w:val="009C497C"/>
    <w:rsid w:val="009C5496"/>
    <w:rsid w:val="009C5B05"/>
    <w:rsid w:val="009C5DC2"/>
    <w:rsid w:val="009C65ED"/>
    <w:rsid w:val="009C67FB"/>
    <w:rsid w:val="009C6C93"/>
    <w:rsid w:val="009D0198"/>
    <w:rsid w:val="009D086E"/>
    <w:rsid w:val="009D10C0"/>
    <w:rsid w:val="009D1B80"/>
    <w:rsid w:val="009D2216"/>
    <w:rsid w:val="009D2456"/>
    <w:rsid w:val="009D2A6E"/>
    <w:rsid w:val="009D363F"/>
    <w:rsid w:val="009D5109"/>
    <w:rsid w:val="009D790D"/>
    <w:rsid w:val="009D7C74"/>
    <w:rsid w:val="009E00FE"/>
    <w:rsid w:val="009E2A70"/>
    <w:rsid w:val="009E2EF0"/>
    <w:rsid w:val="009E418C"/>
    <w:rsid w:val="009E5998"/>
    <w:rsid w:val="009E5D6D"/>
    <w:rsid w:val="009E624C"/>
    <w:rsid w:val="009E6703"/>
    <w:rsid w:val="009E6816"/>
    <w:rsid w:val="009E6DCD"/>
    <w:rsid w:val="009E6E31"/>
    <w:rsid w:val="009F0381"/>
    <w:rsid w:val="009F07C1"/>
    <w:rsid w:val="009F1BA7"/>
    <w:rsid w:val="009F22D0"/>
    <w:rsid w:val="009F2A3B"/>
    <w:rsid w:val="009F3438"/>
    <w:rsid w:val="009F35AC"/>
    <w:rsid w:val="009F379D"/>
    <w:rsid w:val="009F466D"/>
    <w:rsid w:val="009F46BC"/>
    <w:rsid w:val="009F4BBD"/>
    <w:rsid w:val="009F4EAD"/>
    <w:rsid w:val="009F56E0"/>
    <w:rsid w:val="009F59EA"/>
    <w:rsid w:val="009F71D2"/>
    <w:rsid w:val="00A01395"/>
    <w:rsid w:val="00A0171D"/>
    <w:rsid w:val="00A0251E"/>
    <w:rsid w:val="00A04AA4"/>
    <w:rsid w:val="00A04E4A"/>
    <w:rsid w:val="00A058F8"/>
    <w:rsid w:val="00A064A9"/>
    <w:rsid w:val="00A06F05"/>
    <w:rsid w:val="00A07D0F"/>
    <w:rsid w:val="00A07DBE"/>
    <w:rsid w:val="00A11B5B"/>
    <w:rsid w:val="00A12CAD"/>
    <w:rsid w:val="00A14640"/>
    <w:rsid w:val="00A14659"/>
    <w:rsid w:val="00A14ED2"/>
    <w:rsid w:val="00A150BF"/>
    <w:rsid w:val="00A16627"/>
    <w:rsid w:val="00A1669A"/>
    <w:rsid w:val="00A211B3"/>
    <w:rsid w:val="00A221E1"/>
    <w:rsid w:val="00A229EF"/>
    <w:rsid w:val="00A23985"/>
    <w:rsid w:val="00A255C7"/>
    <w:rsid w:val="00A25B22"/>
    <w:rsid w:val="00A25FFA"/>
    <w:rsid w:val="00A26174"/>
    <w:rsid w:val="00A270FF"/>
    <w:rsid w:val="00A272D3"/>
    <w:rsid w:val="00A273C8"/>
    <w:rsid w:val="00A31D48"/>
    <w:rsid w:val="00A32D2F"/>
    <w:rsid w:val="00A33516"/>
    <w:rsid w:val="00A340D7"/>
    <w:rsid w:val="00A345C7"/>
    <w:rsid w:val="00A357CE"/>
    <w:rsid w:val="00A35E72"/>
    <w:rsid w:val="00A36C11"/>
    <w:rsid w:val="00A378AD"/>
    <w:rsid w:val="00A402B3"/>
    <w:rsid w:val="00A409B7"/>
    <w:rsid w:val="00A42138"/>
    <w:rsid w:val="00A425A4"/>
    <w:rsid w:val="00A43C3A"/>
    <w:rsid w:val="00A43E70"/>
    <w:rsid w:val="00A441A8"/>
    <w:rsid w:val="00A44CB6"/>
    <w:rsid w:val="00A44D0D"/>
    <w:rsid w:val="00A45306"/>
    <w:rsid w:val="00A455EC"/>
    <w:rsid w:val="00A462AD"/>
    <w:rsid w:val="00A46F97"/>
    <w:rsid w:val="00A476E9"/>
    <w:rsid w:val="00A4781D"/>
    <w:rsid w:val="00A47948"/>
    <w:rsid w:val="00A47C53"/>
    <w:rsid w:val="00A512AF"/>
    <w:rsid w:val="00A51E69"/>
    <w:rsid w:val="00A5200F"/>
    <w:rsid w:val="00A542AA"/>
    <w:rsid w:val="00A546B3"/>
    <w:rsid w:val="00A5533C"/>
    <w:rsid w:val="00A55558"/>
    <w:rsid w:val="00A56B2B"/>
    <w:rsid w:val="00A56BC2"/>
    <w:rsid w:val="00A57800"/>
    <w:rsid w:val="00A5797E"/>
    <w:rsid w:val="00A606C8"/>
    <w:rsid w:val="00A61637"/>
    <w:rsid w:val="00A61822"/>
    <w:rsid w:val="00A61B9C"/>
    <w:rsid w:val="00A61D11"/>
    <w:rsid w:val="00A6229C"/>
    <w:rsid w:val="00A63003"/>
    <w:rsid w:val="00A6462F"/>
    <w:rsid w:val="00A6635C"/>
    <w:rsid w:val="00A70449"/>
    <w:rsid w:val="00A70502"/>
    <w:rsid w:val="00A72D0B"/>
    <w:rsid w:val="00A731F8"/>
    <w:rsid w:val="00A73630"/>
    <w:rsid w:val="00A73AE1"/>
    <w:rsid w:val="00A75324"/>
    <w:rsid w:val="00A75A7A"/>
    <w:rsid w:val="00A7795D"/>
    <w:rsid w:val="00A815BD"/>
    <w:rsid w:val="00A818D6"/>
    <w:rsid w:val="00A8356A"/>
    <w:rsid w:val="00A83F2D"/>
    <w:rsid w:val="00A84334"/>
    <w:rsid w:val="00A845FB"/>
    <w:rsid w:val="00A84E88"/>
    <w:rsid w:val="00A84F83"/>
    <w:rsid w:val="00A8551A"/>
    <w:rsid w:val="00A8589B"/>
    <w:rsid w:val="00A85C69"/>
    <w:rsid w:val="00A869D3"/>
    <w:rsid w:val="00A870A7"/>
    <w:rsid w:val="00A877E8"/>
    <w:rsid w:val="00A87B25"/>
    <w:rsid w:val="00A87BEF"/>
    <w:rsid w:val="00A90260"/>
    <w:rsid w:val="00A90606"/>
    <w:rsid w:val="00A93208"/>
    <w:rsid w:val="00A934FB"/>
    <w:rsid w:val="00A93C4F"/>
    <w:rsid w:val="00A94342"/>
    <w:rsid w:val="00A947FB"/>
    <w:rsid w:val="00A94FCB"/>
    <w:rsid w:val="00A95C25"/>
    <w:rsid w:val="00A967B7"/>
    <w:rsid w:val="00A96D8C"/>
    <w:rsid w:val="00A978E1"/>
    <w:rsid w:val="00AA011F"/>
    <w:rsid w:val="00AA0E6B"/>
    <w:rsid w:val="00AA195B"/>
    <w:rsid w:val="00AA227F"/>
    <w:rsid w:val="00AA29E9"/>
    <w:rsid w:val="00AA2CB3"/>
    <w:rsid w:val="00AA2F0A"/>
    <w:rsid w:val="00AA34CF"/>
    <w:rsid w:val="00AA3F26"/>
    <w:rsid w:val="00AA4420"/>
    <w:rsid w:val="00AA4E26"/>
    <w:rsid w:val="00AA4FF6"/>
    <w:rsid w:val="00AA5C24"/>
    <w:rsid w:val="00AA655E"/>
    <w:rsid w:val="00AA6775"/>
    <w:rsid w:val="00AA6B06"/>
    <w:rsid w:val="00AA6C4F"/>
    <w:rsid w:val="00AA7310"/>
    <w:rsid w:val="00AB14ED"/>
    <w:rsid w:val="00AB1C21"/>
    <w:rsid w:val="00AB3A47"/>
    <w:rsid w:val="00AB5E23"/>
    <w:rsid w:val="00AB64C0"/>
    <w:rsid w:val="00AC0A89"/>
    <w:rsid w:val="00AC1617"/>
    <w:rsid w:val="00AC2798"/>
    <w:rsid w:val="00AC3B6B"/>
    <w:rsid w:val="00AC51CF"/>
    <w:rsid w:val="00AC6952"/>
    <w:rsid w:val="00AC7016"/>
    <w:rsid w:val="00AD096B"/>
    <w:rsid w:val="00AD09D0"/>
    <w:rsid w:val="00AD1C3C"/>
    <w:rsid w:val="00AD43C0"/>
    <w:rsid w:val="00AD55FF"/>
    <w:rsid w:val="00AD6045"/>
    <w:rsid w:val="00AD6753"/>
    <w:rsid w:val="00AD6E7E"/>
    <w:rsid w:val="00AE0422"/>
    <w:rsid w:val="00AE1A43"/>
    <w:rsid w:val="00AE1A66"/>
    <w:rsid w:val="00AE2973"/>
    <w:rsid w:val="00AE3B71"/>
    <w:rsid w:val="00AE3C80"/>
    <w:rsid w:val="00AE4B39"/>
    <w:rsid w:val="00AE4E3B"/>
    <w:rsid w:val="00AE581D"/>
    <w:rsid w:val="00AE59CF"/>
    <w:rsid w:val="00AE5A7F"/>
    <w:rsid w:val="00AE5EB3"/>
    <w:rsid w:val="00AE5FBE"/>
    <w:rsid w:val="00AE6134"/>
    <w:rsid w:val="00AE6F24"/>
    <w:rsid w:val="00AE7324"/>
    <w:rsid w:val="00AE7A7C"/>
    <w:rsid w:val="00AE7D30"/>
    <w:rsid w:val="00AF1FAA"/>
    <w:rsid w:val="00AF55F9"/>
    <w:rsid w:val="00AF5E5B"/>
    <w:rsid w:val="00AF6283"/>
    <w:rsid w:val="00AF6997"/>
    <w:rsid w:val="00AF7208"/>
    <w:rsid w:val="00AF794F"/>
    <w:rsid w:val="00AF7D2F"/>
    <w:rsid w:val="00B00261"/>
    <w:rsid w:val="00B00C85"/>
    <w:rsid w:val="00B0105F"/>
    <w:rsid w:val="00B016E5"/>
    <w:rsid w:val="00B018F5"/>
    <w:rsid w:val="00B02682"/>
    <w:rsid w:val="00B02E76"/>
    <w:rsid w:val="00B035CE"/>
    <w:rsid w:val="00B05864"/>
    <w:rsid w:val="00B05B9F"/>
    <w:rsid w:val="00B066D6"/>
    <w:rsid w:val="00B06CA0"/>
    <w:rsid w:val="00B07BB2"/>
    <w:rsid w:val="00B07C41"/>
    <w:rsid w:val="00B07F4D"/>
    <w:rsid w:val="00B10B0A"/>
    <w:rsid w:val="00B11E56"/>
    <w:rsid w:val="00B1278D"/>
    <w:rsid w:val="00B13150"/>
    <w:rsid w:val="00B13288"/>
    <w:rsid w:val="00B14F8D"/>
    <w:rsid w:val="00B15A5E"/>
    <w:rsid w:val="00B15E82"/>
    <w:rsid w:val="00B17073"/>
    <w:rsid w:val="00B178F9"/>
    <w:rsid w:val="00B2089A"/>
    <w:rsid w:val="00B20FF7"/>
    <w:rsid w:val="00B21249"/>
    <w:rsid w:val="00B21D9C"/>
    <w:rsid w:val="00B22649"/>
    <w:rsid w:val="00B22F93"/>
    <w:rsid w:val="00B2345E"/>
    <w:rsid w:val="00B24139"/>
    <w:rsid w:val="00B25FAC"/>
    <w:rsid w:val="00B30018"/>
    <w:rsid w:val="00B30D76"/>
    <w:rsid w:val="00B31AA6"/>
    <w:rsid w:val="00B32380"/>
    <w:rsid w:val="00B3266B"/>
    <w:rsid w:val="00B3294B"/>
    <w:rsid w:val="00B33063"/>
    <w:rsid w:val="00B33F0A"/>
    <w:rsid w:val="00B34917"/>
    <w:rsid w:val="00B402C9"/>
    <w:rsid w:val="00B42CBF"/>
    <w:rsid w:val="00B4342C"/>
    <w:rsid w:val="00B44552"/>
    <w:rsid w:val="00B450FD"/>
    <w:rsid w:val="00B4531D"/>
    <w:rsid w:val="00B45B26"/>
    <w:rsid w:val="00B466F9"/>
    <w:rsid w:val="00B471B3"/>
    <w:rsid w:val="00B47BD4"/>
    <w:rsid w:val="00B501C1"/>
    <w:rsid w:val="00B503A0"/>
    <w:rsid w:val="00B50646"/>
    <w:rsid w:val="00B50CE2"/>
    <w:rsid w:val="00B50D40"/>
    <w:rsid w:val="00B51D8C"/>
    <w:rsid w:val="00B522CA"/>
    <w:rsid w:val="00B54060"/>
    <w:rsid w:val="00B5533E"/>
    <w:rsid w:val="00B5546C"/>
    <w:rsid w:val="00B56AFF"/>
    <w:rsid w:val="00B605FC"/>
    <w:rsid w:val="00B60A2B"/>
    <w:rsid w:val="00B6118D"/>
    <w:rsid w:val="00B614D2"/>
    <w:rsid w:val="00B62596"/>
    <w:rsid w:val="00B62777"/>
    <w:rsid w:val="00B629FF"/>
    <w:rsid w:val="00B62F7B"/>
    <w:rsid w:val="00B6368F"/>
    <w:rsid w:val="00B637A9"/>
    <w:rsid w:val="00B6519A"/>
    <w:rsid w:val="00B65238"/>
    <w:rsid w:val="00B6523C"/>
    <w:rsid w:val="00B66CD6"/>
    <w:rsid w:val="00B6704E"/>
    <w:rsid w:val="00B6735A"/>
    <w:rsid w:val="00B70023"/>
    <w:rsid w:val="00B70357"/>
    <w:rsid w:val="00B7089F"/>
    <w:rsid w:val="00B709A4"/>
    <w:rsid w:val="00B71372"/>
    <w:rsid w:val="00B716EA"/>
    <w:rsid w:val="00B7193F"/>
    <w:rsid w:val="00B71B04"/>
    <w:rsid w:val="00B73157"/>
    <w:rsid w:val="00B74D32"/>
    <w:rsid w:val="00B75121"/>
    <w:rsid w:val="00B76421"/>
    <w:rsid w:val="00B76F84"/>
    <w:rsid w:val="00B77847"/>
    <w:rsid w:val="00B77C9E"/>
    <w:rsid w:val="00B81065"/>
    <w:rsid w:val="00B81290"/>
    <w:rsid w:val="00B82376"/>
    <w:rsid w:val="00B829F5"/>
    <w:rsid w:val="00B82AAA"/>
    <w:rsid w:val="00B83151"/>
    <w:rsid w:val="00B83999"/>
    <w:rsid w:val="00B84900"/>
    <w:rsid w:val="00B86A26"/>
    <w:rsid w:val="00B872A7"/>
    <w:rsid w:val="00B87594"/>
    <w:rsid w:val="00B90284"/>
    <w:rsid w:val="00B90D37"/>
    <w:rsid w:val="00B92C0B"/>
    <w:rsid w:val="00B94B23"/>
    <w:rsid w:val="00B951B5"/>
    <w:rsid w:val="00B95779"/>
    <w:rsid w:val="00B96439"/>
    <w:rsid w:val="00B975B4"/>
    <w:rsid w:val="00B97D48"/>
    <w:rsid w:val="00BA0EA0"/>
    <w:rsid w:val="00BA26BA"/>
    <w:rsid w:val="00BA2FB6"/>
    <w:rsid w:val="00BA33AD"/>
    <w:rsid w:val="00BA3FC5"/>
    <w:rsid w:val="00BA4681"/>
    <w:rsid w:val="00BA48A9"/>
    <w:rsid w:val="00BA4DD7"/>
    <w:rsid w:val="00BA51F7"/>
    <w:rsid w:val="00BA6771"/>
    <w:rsid w:val="00BA6940"/>
    <w:rsid w:val="00BA6E0F"/>
    <w:rsid w:val="00BA761F"/>
    <w:rsid w:val="00BB0483"/>
    <w:rsid w:val="00BB0562"/>
    <w:rsid w:val="00BB08E4"/>
    <w:rsid w:val="00BB220F"/>
    <w:rsid w:val="00BB2512"/>
    <w:rsid w:val="00BB2F2E"/>
    <w:rsid w:val="00BB3011"/>
    <w:rsid w:val="00BB32BD"/>
    <w:rsid w:val="00BB369F"/>
    <w:rsid w:val="00BB3F5E"/>
    <w:rsid w:val="00BB4255"/>
    <w:rsid w:val="00BB4E7E"/>
    <w:rsid w:val="00BB5505"/>
    <w:rsid w:val="00BB6B40"/>
    <w:rsid w:val="00BB6D9E"/>
    <w:rsid w:val="00BB6F0D"/>
    <w:rsid w:val="00BC0398"/>
    <w:rsid w:val="00BC0C80"/>
    <w:rsid w:val="00BC0DD0"/>
    <w:rsid w:val="00BC27B4"/>
    <w:rsid w:val="00BC291A"/>
    <w:rsid w:val="00BC3B9D"/>
    <w:rsid w:val="00BC421E"/>
    <w:rsid w:val="00BC447E"/>
    <w:rsid w:val="00BC50ED"/>
    <w:rsid w:val="00BC659C"/>
    <w:rsid w:val="00BC7459"/>
    <w:rsid w:val="00BC7743"/>
    <w:rsid w:val="00BC7F3A"/>
    <w:rsid w:val="00BD023A"/>
    <w:rsid w:val="00BD2FC0"/>
    <w:rsid w:val="00BD7441"/>
    <w:rsid w:val="00BD7D1D"/>
    <w:rsid w:val="00BE0B03"/>
    <w:rsid w:val="00BE1725"/>
    <w:rsid w:val="00BE23AE"/>
    <w:rsid w:val="00BE2E63"/>
    <w:rsid w:val="00BE4592"/>
    <w:rsid w:val="00BE459D"/>
    <w:rsid w:val="00BE5E4C"/>
    <w:rsid w:val="00BE5EF6"/>
    <w:rsid w:val="00BE6352"/>
    <w:rsid w:val="00BE6609"/>
    <w:rsid w:val="00BE74F5"/>
    <w:rsid w:val="00BE7D63"/>
    <w:rsid w:val="00BE7F3C"/>
    <w:rsid w:val="00BF036D"/>
    <w:rsid w:val="00BF06BD"/>
    <w:rsid w:val="00BF0862"/>
    <w:rsid w:val="00BF2670"/>
    <w:rsid w:val="00BF2847"/>
    <w:rsid w:val="00BF4A3C"/>
    <w:rsid w:val="00BF4D73"/>
    <w:rsid w:val="00BF4DA7"/>
    <w:rsid w:val="00BF53E5"/>
    <w:rsid w:val="00BF59DE"/>
    <w:rsid w:val="00BF5B9F"/>
    <w:rsid w:val="00BF63A3"/>
    <w:rsid w:val="00BF63BC"/>
    <w:rsid w:val="00BF6A50"/>
    <w:rsid w:val="00BF709E"/>
    <w:rsid w:val="00BF7F4A"/>
    <w:rsid w:val="00C0162B"/>
    <w:rsid w:val="00C02588"/>
    <w:rsid w:val="00C02FCF"/>
    <w:rsid w:val="00C05B3C"/>
    <w:rsid w:val="00C0629C"/>
    <w:rsid w:val="00C064FE"/>
    <w:rsid w:val="00C06590"/>
    <w:rsid w:val="00C073AA"/>
    <w:rsid w:val="00C108BB"/>
    <w:rsid w:val="00C12B7B"/>
    <w:rsid w:val="00C12F9D"/>
    <w:rsid w:val="00C1445F"/>
    <w:rsid w:val="00C14573"/>
    <w:rsid w:val="00C1478C"/>
    <w:rsid w:val="00C155E5"/>
    <w:rsid w:val="00C157B6"/>
    <w:rsid w:val="00C15A93"/>
    <w:rsid w:val="00C162E5"/>
    <w:rsid w:val="00C1713E"/>
    <w:rsid w:val="00C17DCA"/>
    <w:rsid w:val="00C17E5D"/>
    <w:rsid w:val="00C200F2"/>
    <w:rsid w:val="00C20426"/>
    <w:rsid w:val="00C2119B"/>
    <w:rsid w:val="00C21470"/>
    <w:rsid w:val="00C21639"/>
    <w:rsid w:val="00C21F52"/>
    <w:rsid w:val="00C22833"/>
    <w:rsid w:val="00C232F3"/>
    <w:rsid w:val="00C2353A"/>
    <w:rsid w:val="00C23B42"/>
    <w:rsid w:val="00C23EAE"/>
    <w:rsid w:val="00C24740"/>
    <w:rsid w:val="00C252E4"/>
    <w:rsid w:val="00C25C99"/>
    <w:rsid w:val="00C263CC"/>
    <w:rsid w:val="00C31485"/>
    <w:rsid w:val="00C31DF4"/>
    <w:rsid w:val="00C31F5B"/>
    <w:rsid w:val="00C32EA8"/>
    <w:rsid w:val="00C33101"/>
    <w:rsid w:val="00C3327A"/>
    <w:rsid w:val="00C338A5"/>
    <w:rsid w:val="00C35031"/>
    <w:rsid w:val="00C356E1"/>
    <w:rsid w:val="00C363B6"/>
    <w:rsid w:val="00C370D7"/>
    <w:rsid w:val="00C40344"/>
    <w:rsid w:val="00C409FE"/>
    <w:rsid w:val="00C40F59"/>
    <w:rsid w:val="00C42661"/>
    <w:rsid w:val="00C4290E"/>
    <w:rsid w:val="00C42F57"/>
    <w:rsid w:val="00C44294"/>
    <w:rsid w:val="00C4537B"/>
    <w:rsid w:val="00C456FF"/>
    <w:rsid w:val="00C45A08"/>
    <w:rsid w:val="00C468A7"/>
    <w:rsid w:val="00C4755E"/>
    <w:rsid w:val="00C51790"/>
    <w:rsid w:val="00C51A9F"/>
    <w:rsid w:val="00C51B8A"/>
    <w:rsid w:val="00C52B84"/>
    <w:rsid w:val="00C5344C"/>
    <w:rsid w:val="00C53807"/>
    <w:rsid w:val="00C53CD8"/>
    <w:rsid w:val="00C53E92"/>
    <w:rsid w:val="00C55F6F"/>
    <w:rsid w:val="00C56286"/>
    <w:rsid w:val="00C562B9"/>
    <w:rsid w:val="00C56DA3"/>
    <w:rsid w:val="00C60927"/>
    <w:rsid w:val="00C6136F"/>
    <w:rsid w:val="00C61799"/>
    <w:rsid w:val="00C61CB7"/>
    <w:rsid w:val="00C62307"/>
    <w:rsid w:val="00C62CEC"/>
    <w:rsid w:val="00C630C0"/>
    <w:rsid w:val="00C63F8B"/>
    <w:rsid w:val="00C64678"/>
    <w:rsid w:val="00C658A0"/>
    <w:rsid w:val="00C701C1"/>
    <w:rsid w:val="00C701E7"/>
    <w:rsid w:val="00C70C27"/>
    <w:rsid w:val="00C71CA0"/>
    <w:rsid w:val="00C71F15"/>
    <w:rsid w:val="00C74463"/>
    <w:rsid w:val="00C748F7"/>
    <w:rsid w:val="00C75089"/>
    <w:rsid w:val="00C753A5"/>
    <w:rsid w:val="00C75C4C"/>
    <w:rsid w:val="00C7603B"/>
    <w:rsid w:val="00C77564"/>
    <w:rsid w:val="00C77B9C"/>
    <w:rsid w:val="00C77C74"/>
    <w:rsid w:val="00C80DF4"/>
    <w:rsid w:val="00C81465"/>
    <w:rsid w:val="00C81589"/>
    <w:rsid w:val="00C817AE"/>
    <w:rsid w:val="00C820E8"/>
    <w:rsid w:val="00C8294A"/>
    <w:rsid w:val="00C82A20"/>
    <w:rsid w:val="00C84557"/>
    <w:rsid w:val="00C8455E"/>
    <w:rsid w:val="00C84836"/>
    <w:rsid w:val="00C85141"/>
    <w:rsid w:val="00C8514D"/>
    <w:rsid w:val="00C85654"/>
    <w:rsid w:val="00C8630A"/>
    <w:rsid w:val="00C868E0"/>
    <w:rsid w:val="00C8695A"/>
    <w:rsid w:val="00C87457"/>
    <w:rsid w:val="00C909CC"/>
    <w:rsid w:val="00C91F13"/>
    <w:rsid w:val="00C931C6"/>
    <w:rsid w:val="00C93649"/>
    <w:rsid w:val="00C9575F"/>
    <w:rsid w:val="00C958E1"/>
    <w:rsid w:val="00C9636D"/>
    <w:rsid w:val="00C9733A"/>
    <w:rsid w:val="00C976A0"/>
    <w:rsid w:val="00CA0A4C"/>
    <w:rsid w:val="00CA182D"/>
    <w:rsid w:val="00CA2C5F"/>
    <w:rsid w:val="00CA43B7"/>
    <w:rsid w:val="00CA6212"/>
    <w:rsid w:val="00CA6E69"/>
    <w:rsid w:val="00CA7D8B"/>
    <w:rsid w:val="00CB0001"/>
    <w:rsid w:val="00CB0249"/>
    <w:rsid w:val="00CB2710"/>
    <w:rsid w:val="00CB2FF5"/>
    <w:rsid w:val="00CB308A"/>
    <w:rsid w:val="00CB3595"/>
    <w:rsid w:val="00CB5008"/>
    <w:rsid w:val="00CB513C"/>
    <w:rsid w:val="00CB5C52"/>
    <w:rsid w:val="00CB624E"/>
    <w:rsid w:val="00CB69D1"/>
    <w:rsid w:val="00CB703E"/>
    <w:rsid w:val="00CB75C7"/>
    <w:rsid w:val="00CB7911"/>
    <w:rsid w:val="00CB7FE3"/>
    <w:rsid w:val="00CC0657"/>
    <w:rsid w:val="00CC0A14"/>
    <w:rsid w:val="00CC0CB7"/>
    <w:rsid w:val="00CC13A0"/>
    <w:rsid w:val="00CC26C2"/>
    <w:rsid w:val="00CC2FCD"/>
    <w:rsid w:val="00CC3396"/>
    <w:rsid w:val="00CC345A"/>
    <w:rsid w:val="00CC4785"/>
    <w:rsid w:val="00CC49A7"/>
    <w:rsid w:val="00CC4C98"/>
    <w:rsid w:val="00CC4FB8"/>
    <w:rsid w:val="00CC60E3"/>
    <w:rsid w:val="00CC67F1"/>
    <w:rsid w:val="00CC6D91"/>
    <w:rsid w:val="00CC71D6"/>
    <w:rsid w:val="00CC7869"/>
    <w:rsid w:val="00CD09B8"/>
    <w:rsid w:val="00CD10EF"/>
    <w:rsid w:val="00CD12D2"/>
    <w:rsid w:val="00CD145E"/>
    <w:rsid w:val="00CD17E0"/>
    <w:rsid w:val="00CD23EA"/>
    <w:rsid w:val="00CD252E"/>
    <w:rsid w:val="00CD38B6"/>
    <w:rsid w:val="00CD41EF"/>
    <w:rsid w:val="00CD4227"/>
    <w:rsid w:val="00CD4C07"/>
    <w:rsid w:val="00CD5616"/>
    <w:rsid w:val="00CD5C0E"/>
    <w:rsid w:val="00CD607A"/>
    <w:rsid w:val="00CD7008"/>
    <w:rsid w:val="00CD7270"/>
    <w:rsid w:val="00CD773D"/>
    <w:rsid w:val="00CD7C21"/>
    <w:rsid w:val="00CE0358"/>
    <w:rsid w:val="00CE03CE"/>
    <w:rsid w:val="00CE06EA"/>
    <w:rsid w:val="00CE0A1D"/>
    <w:rsid w:val="00CE2B87"/>
    <w:rsid w:val="00CE3565"/>
    <w:rsid w:val="00CE4A5C"/>
    <w:rsid w:val="00CE534B"/>
    <w:rsid w:val="00CE5746"/>
    <w:rsid w:val="00CE68AB"/>
    <w:rsid w:val="00CE6A8C"/>
    <w:rsid w:val="00CF0245"/>
    <w:rsid w:val="00CF0EAC"/>
    <w:rsid w:val="00CF23F7"/>
    <w:rsid w:val="00CF246C"/>
    <w:rsid w:val="00CF304C"/>
    <w:rsid w:val="00CF3A6D"/>
    <w:rsid w:val="00CF5AC0"/>
    <w:rsid w:val="00CF60B2"/>
    <w:rsid w:val="00CF6C08"/>
    <w:rsid w:val="00CF70C7"/>
    <w:rsid w:val="00CF713C"/>
    <w:rsid w:val="00D00070"/>
    <w:rsid w:val="00D002D0"/>
    <w:rsid w:val="00D02800"/>
    <w:rsid w:val="00D02A30"/>
    <w:rsid w:val="00D0370A"/>
    <w:rsid w:val="00D05104"/>
    <w:rsid w:val="00D05232"/>
    <w:rsid w:val="00D05383"/>
    <w:rsid w:val="00D05940"/>
    <w:rsid w:val="00D05BB6"/>
    <w:rsid w:val="00D05E09"/>
    <w:rsid w:val="00D0603C"/>
    <w:rsid w:val="00D06EE6"/>
    <w:rsid w:val="00D07342"/>
    <w:rsid w:val="00D07865"/>
    <w:rsid w:val="00D105AB"/>
    <w:rsid w:val="00D11C79"/>
    <w:rsid w:val="00D12093"/>
    <w:rsid w:val="00D123F8"/>
    <w:rsid w:val="00D129CC"/>
    <w:rsid w:val="00D12BD7"/>
    <w:rsid w:val="00D12CE3"/>
    <w:rsid w:val="00D12EB2"/>
    <w:rsid w:val="00D1427C"/>
    <w:rsid w:val="00D15390"/>
    <w:rsid w:val="00D15A83"/>
    <w:rsid w:val="00D16943"/>
    <w:rsid w:val="00D174EF"/>
    <w:rsid w:val="00D1773B"/>
    <w:rsid w:val="00D17750"/>
    <w:rsid w:val="00D1797E"/>
    <w:rsid w:val="00D17BC4"/>
    <w:rsid w:val="00D17DF3"/>
    <w:rsid w:val="00D17EBA"/>
    <w:rsid w:val="00D21779"/>
    <w:rsid w:val="00D22CF9"/>
    <w:rsid w:val="00D22E4F"/>
    <w:rsid w:val="00D23204"/>
    <w:rsid w:val="00D26252"/>
    <w:rsid w:val="00D27393"/>
    <w:rsid w:val="00D30764"/>
    <w:rsid w:val="00D30B19"/>
    <w:rsid w:val="00D31D47"/>
    <w:rsid w:val="00D327D1"/>
    <w:rsid w:val="00D32C33"/>
    <w:rsid w:val="00D32F43"/>
    <w:rsid w:val="00D3344A"/>
    <w:rsid w:val="00D33620"/>
    <w:rsid w:val="00D33A74"/>
    <w:rsid w:val="00D34FF2"/>
    <w:rsid w:val="00D35188"/>
    <w:rsid w:val="00D357DD"/>
    <w:rsid w:val="00D35F22"/>
    <w:rsid w:val="00D35FEB"/>
    <w:rsid w:val="00D3716C"/>
    <w:rsid w:val="00D4062E"/>
    <w:rsid w:val="00D40664"/>
    <w:rsid w:val="00D41F79"/>
    <w:rsid w:val="00D422D4"/>
    <w:rsid w:val="00D4312A"/>
    <w:rsid w:val="00D43507"/>
    <w:rsid w:val="00D43798"/>
    <w:rsid w:val="00D44097"/>
    <w:rsid w:val="00D4422B"/>
    <w:rsid w:val="00D44AAA"/>
    <w:rsid w:val="00D46F39"/>
    <w:rsid w:val="00D476EB"/>
    <w:rsid w:val="00D47CF9"/>
    <w:rsid w:val="00D5161F"/>
    <w:rsid w:val="00D51E72"/>
    <w:rsid w:val="00D52BEB"/>
    <w:rsid w:val="00D5365B"/>
    <w:rsid w:val="00D538C7"/>
    <w:rsid w:val="00D53944"/>
    <w:rsid w:val="00D54441"/>
    <w:rsid w:val="00D54B49"/>
    <w:rsid w:val="00D54BE1"/>
    <w:rsid w:val="00D54F4F"/>
    <w:rsid w:val="00D5516D"/>
    <w:rsid w:val="00D5526B"/>
    <w:rsid w:val="00D55AF8"/>
    <w:rsid w:val="00D560C8"/>
    <w:rsid w:val="00D569BA"/>
    <w:rsid w:val="00D56F11"/>
    <w:rsid w:val="00D573AF"/>
    <w:rsid w:val="00D574EB"/>
    <w:rsid w:val="00D57660"/>
    <w:rsid w:val="00D576AD"/>
    <w:rsid w:val="00D5786C"/>
    <w:rsid w:val="00D57E01"/>
    <w:rsid w:val="00D6082A"/>
    <w:rsid w:val="00D60EFA"/>
    <w:rsid w:val="00D619F6"/>
    <w:rsid w:val="00D620EC"/>
    <w:rsid w:val="00D62C61"/>
    <w:rsid w:val="00D6382F"/>
    <w:rsid w:val="00D63E18"/>
    <w:rsid w:val="00D649B3"/>
    <w:rsid w:val="00D64C49"/>
    <w:rsid w:val="00D64F81"/>
    <w:rsid w:val="00D65B91"/>
    <w:rsid w:val="00D66136"/>
    <w:rsid w:val="00D672FB"/>
    <w:rsid w:val="00D700DA"/>
    <w:rsid w:val="00D70420"/>
    <w:rsid w:val="00D715BB"/>
    <w:rsid w:val="00D72EE2"/>
    <w:rsid w:val="00D730E4"/>
    <w:rsid w:val="00D74EC7"/>
    <w:rsid w:val="00D760F6"/>
    <w:rsid w:val="00D77262"/>
    <w:rsid w:val="00D8063C"/>
    <w:rsid w:val="00D8090A"/>
    <w:rsid w:val="00D80E38"/>
    <w:rsid w:val="00D81656"/>
    <w:rsid w:val="00D81D64"/>
    <w:rsid w:val="00D81FE8"/>
    <w:rsid w:val="00D82BF0"/>
    <w:rsid w:val="00D844CA"/>
    <w:rsid w:val="00D84526"/>
    <w:rsid w:val="00D84904"/>
    <w:rsid w:val="00D85015"/>
    <w:rsid w:val="00D87213"/>
    <w:rsid w:val="00D87234"/>
    <w:rsid w:val="00D9027A"/>
    <w:rsid w:val="00D9075D"/>
    <w:rsid w:val="00D90860"/>
    <w:rsid w:val="00D90FD8"/>
    <w:rsid w:val="00D9115E"/>
    <w:rsid w:val="00D919AD"/>
    <w:rsid w:val="00D91A80"/>
    <w:rsid w:val="00D91E6F"/>
    <w:rsid w:val="00D92AB2"/>
    <w:rsid w:val="00D92CB0"/>
    <w:rsid w:val="00D941E0"/>
    <w:rsid w:val="00D946D3"/>
    <w:rsid w:val="00D950C4"/>
    <w:rsid w:val="00D95408"/>
    <w:rsid w:val="00D957E5"/>
    <w:rsid w:val="00D95C9A"/>
    <w:rsid w:val="00D96C68"/>
    <w:rsid w:val="00D97EE5"/>
    <w:rsid w:val="00DA0686"/>
    <w:rsid w:val="00DA13BA"/>
    <w:rsid w:val="00DA1E71"/>
    <w:rsid w:val="00DA24F2"/>
    <w:rsid w:val="00DA2DC7"/>
    <w:rsid w:val="00DA5822"/>
    <w:rsid w:val="00DA5F33"/>
    <w:rsid w:val="00DA6FED"/>
    <w:rsid w:val="00DA779A"/>
    <w:rsid w:val="00DA7D26"/>
    <w:rsid w:val="00DB04A1"/>
    <w:rsid w:val="00DB0CB1"/>
    <w:rsid w:val="00DB1917"/>
    <w:rsid w:val="00DB1A95"/>
    <w:rsid w:val="00DB26E8"/>
    <w:rsid w:val="00DB29AE"/>
    <w:rsid w:val="00DB2A9D"/>
    <w:rsid w:val="00DB34A2"/>
    <w:rsid w:val="00DB3BCC"/>
    <w:rsid w:val="00DB4185"/>
    <w:rsid w:val="00DB58EE"/>
    <w:rsid w:val="00DB659F"/>
    <w:rsid w:val="00DB748A"/>
    <w:rsid w:val="00DC04E6"/>
    <w:rsid w:val="00DC16C3"/>
    <w:rsid w:val="00DC21D9"/>
    <w:rsid w:val="00DC26F7"/>
    <w:rsid w:val="00DC2FE9"/>
    <w:rsid w:val="00DC4AB4"/>
    <w:rsid w:val="00DC4B85"/>
    <w:rsid w:val="00DC55FD"/>
    <w:rsid w:val="00DC6287"/>
    <w:rsid w:val="00DC64DE"/>
    <w:rsid w:val="00DC6829"/>
    <w:rsid w:val="00DC79E2"/>
    <w:rsid w:val="00DC7FF3"/>
    <w:rsid w:val="00DD084C"/>
    <w:rsid w:val="00DD1025"/>
    <w:rsid w:val="00DD1440"/>
    <w:rsid w:val="00DD169B"/>
    <w:rsid w:val="00DD1C73"/>
    <w:rsid w:val="00DD1CAC"/>
    <w:rsid w:val="00DD26CA"/>
    <w:rsid w:val="00DD3EBF"/>
    <w:rsid w:val="00DD401C"/>
    <w:rsid w:val="00DD4C56"/>
    <w:rsid w:val="00DD59D4"/>
    <w:rsid w:val="00DD70F1"/>
    <w:rsid w:val="00DD71F7"/>
    <w:rsid w:val="00DD75F3"/>
    <w:rsid w:val="00DE0F23"/>
    <w:rsid w:val="00DE241A"/>
    <w:rsid w:val="00DE2589"/>
    <w:rsid w:val="00DE36DF"/>
    <w:rsid w:val="00DE3A8F"/>
    <w:rsid w:val="00DE4CB9"/>
    <w:rsid w:val="00DE4F10"/>
    <w:rsid w:val="00DE4FE8"/>
    <w:rsid w:val="00DE68B8"/>
    <w:rsid w:val="00DE6B8B"/>
    <w:rsid w:val="00DE6CF8"/>
    <w:rsid w:val="00DE7156"/>
    <w:rsid w:val="00DF03BF"/>
    <w:rsid w:val="00DF07F5"/>
    <w:rsid w:val="00DF0ECD"/>
    <w:rsid w:val="00DF194E"/>
    <w:rsid w:val="00DF2151"/>
    <w:rsid w:val="00DF2BF2"/>
    <w:rsid w:val="00DF2FE9"/>
    <w:rsid w:val="00DF341C"/>
    <w:rsid w:val="00DF3A74"/>
    <w:rsid w:val="00DF4256"/>
    <w:rsid w:val="00DF4528"/>
    <w:rsid w:val="00DF562E"/>
    <w:rsid w:val="00DF5FF8"/>
    <w:rsid w:val="00DF644C"/>
    <w:rsid w:val="00DF7A46"/>
    <w:rsid w:val="00E0018B"/>
    <w:rsid w:val="00E01020"/>
    <w:rsid w:val="00E02188"/>
    <w:rsid w:val="00E02A7B"/>
    <w:rsid w:val="00E03117"/>
    <w:rsid w:val="00E033F8"/>
    <w:rsid w:val="00E04F47"/>
    <w:rsid w:val="00E0623F"/>
    <w:rsid w:val="00E06463"/>
    <w:rsid w:val="00E06CB9"/>
    <w:rsid w:val="00E06EFB"/>
    <w:rsid w:val="00E100AE"/>
    <w:rsid w:val="00E1131D"/>
    <w:rsid w:val="00E124C1"/>
    <w:rsid w:val="00E13BE3"/>
    <w:rsid w:val="00E13F84"/>
    <w:rsid w:val="00E14038"/>
    <w:rsid w:val="00E16807"/>
    <w:rsid w:val="00E17308"/>
    <w:rsid w:val="00E179C4"/>
    <w:rsid w:val="00E17C2E"/>
    <w:rsid w:val="00E20356"/>
    <w:rsid w:val="00E204FF"/>
    <w:rsid w:val="00E206BC"/>
    <w:rsid w:val="00E212C5"/>
    <w:rsid w:val="00E2131E"/>
    <w:rsid w:val="00E21426"/>
    <w:rsid w:val="00E21608"/>
    <w:rsid w:val="00E22942"/>
    <w:rsid w:val="00E22AFF"/>
    <w:rsid w:val="00E22F60"/>
    <w:rsid w:val="00E2365E"/>
    <w:rsid w:val="00E24123"/>
    <w:rsid w:val="00E24E0F"/>
    <w:rsid w:val="00E2570E"/>
    <w:rsid w:val="00E258EC"/>
    <w:rsid w:val="00E26715"/>
    <w:rsid w:val="00E27D0D"/>
    <w:rsid w:val="00E27F5B"/>
    <w:rsid w:val="00E30D2B"/>
    <w:rsid w:val="00E32449"/>
    <w:rsid w:val="00E324D5"/>
    <w:rsid w:val="00E32C7C"/>
    <w:rsid w:val="00E32DB3"/>
    <w:rsid w:val="00E331B1"/>
    <w:rsid w:val="00E33732"/>
    <w:rsid w:val="00E33A4B"/>
    <w:rsid w:val="00E33AA0"/>
    <w:rsid w:val="00E33D05"/>
    <w:rsid w:val="00E34737"/>
    <w:rsid w:val="00E34CB9"/>
    <w:rsid w:val="00E35B9B"/>
    <w:rsid w:val="00E36124"/>
    <w:rsid w:val="00E3711F"/>
    <w:rsid w:val="00E378D3"/>
    <w:rsid w:val="00E40044"/>
    <w:rsid w:val="00E40639"/>
    <w:rsid w:val="00E419A4"/>
    <w:rsid w:val="00E42793"/>
    <w:rsid w:val="00E42F74"/>
    <w:rsid w:val="00E43925"/>
    <w:rsid w:val="00E43B8F"/>
    <w:rsid w:val="00E4481F"/>
    <w:rsid w:val="00E44A41"/>
    <w:rsid w:val="00E44A93"/>
    <w:rsid w:val="00E4571B"/>
    <w:rsid w:val="00E45EC8"/>
    <w:rsid w:val="00E461BC"/>
    <w:rsid w:val="00E4665F"/>
    <w:rsid w:val="00E4742F"/>
    <w:rsid w:val="00E47783"/>
    <w:rsid w:val="00E47ADD"/>
    <w:rsid w:val="00E5263D"/>
    <w:rsid w:val="00E52CD9"/>
    <w:rsid w:val="00E52F8A"/>
    <w:rsid w:val="00E53730"/>
    <w:rsid w:val="00E53C96"/>
    <w:rsid w:val="00E53D28"/>
    <w:rsid w:val="00E54973"/>
    <w:rsid w:val="00E54EDA"/>
    <w:rsid w:val="00E55DD6"/>
    <w:rsid w:val="00E56654"/>
    <w:rsid w:val="00E5669A"/>
    <w:rsid w:val="00E56776"/>
    <w:rsid w:val="00E56E3C"/>
    <w:rsid w:val="00E57203"/>
    <w:rsid w:val="00E57D73"/>
    <w:rsid w:val="00E60FD2"/>
    <w:rsid w:val="00E6157A"/>
    <w:rsid w:val="00E61E99"/>
    <w:rsid w:val="00E6364D"/>
    <w:rsid w:val="00E63B4C"/>
    <w:rsid w:val="00E64157"/>
    <w:rsid w:val="00E64A78"/>
    <w:rsid w:val="00E65F6D"/>
    <w:rsid w:val="00E6634B"/>
    <w:rsid w:val="00E66CCE"/>
    <w:rsid w:val="00E6707A"/>
    <w:rsid w:val="00E67D39"/>
    <w:rsid w:val="00E67F8E"/>
    <w:rsid w:val="00E70297"/>
    <w:rsid w:val="00E7065D"/>
    <w:rsid w:val="00E7073C"/>
    <w:rsid w:val="00E70A6B"/>
    <w:rsid w:val="00E70B98"/>
    <w:rsid w:val="00E70EEC"/>
    <w:rsid w:val="00E72938"/>
    <w:rsid w:val="00E72FE4"/>
    <w:rsid w:val="00E734B1"/>
    <w:rsid w:val="00E736BC"/>
    <w:rsid w:val="00E74974"/>
    <w:rsid w:val="00E74E44"/>
    <w:rsid w:val="00E75782"/>
    <w:rsid w:val="00E76B26"/>
    <w:rsid w:val="00E770F4"/>
    <w:rsid w:val="00E808E3"/>
    <w:rsid w:val="00E8095D"/>
    <w:rsid w:val="00E82209"/>
    <w:rsid w:val="00E82308"/>
    <w:rsid w:val="00E83313"/>
    <w:rsid w:val="00E833D2"/>
    <w:rsid w:val="00E85558"/>
    <w:rsid w:val="00E86313"/>
    <w:rsid w:val="00E864F8"/>
    <w:rsid w:val="00E90148"/>
    <w:rsid w:val="00E90C5D"/>
    <w:rsid w:val="00E911F3"/>
    <w:rsid w:val="00E91BC3"/>
    <w:rsid w:val="00E91F24"/>
    <w:rsid w:val="00E93299"/>
    <w:rsid w:val="00E9375A"/>
    <w:rsid w:val="00E93995"/>
    <w:rsid w:val="00E93BC1"/>
    <w:rsid w:val="00E94812"/>
    <w:rsid w:val="00E958D5"/>
    <w:rsid w:val="00E965BF"/>
    <w:rsid w:val="00E97B0F"/>
    <w:rsid w:val="00EA0581"/>
    <w:rsid w:val="00EA07B6"/>
    <w:rsid w:val="00EA0BEF"/>
    <w:rsid w:val="00EA11C9"/>
    <w:rsid w:val="00EA1823"/>
    <w:rsid w:val="00EA18DE"/>
    <w:rsid w:val="00EA2858"/>
    <w:rsid w:val="00EA3915"/>
    <w:rsid w:val="00EA4123"/>
    <w:rsid w:val="00EA4F66"/>
    <w:rsid w:val="00EA6396"/>
    <w:rsid w:val="00EB0EFB"/>
    <w:rsid w:val="00EB1125"/>
    <w:rsid w:val="00EB15B6"/>
    <w:rsid w:val="00EB2172"/>
    <w:rsid w:val="00EB2484"/>
    <w:rsid w:val="00EB2724"/>
    <w:rsid w:val="00EB2918"/>
    <w:rsid w:val="00EB3459"/>
    <w:rsid w:val="00EB44C9"/>
    <w:rsid w:val="00EB47A8"/>
    <w:rsid w:val="00EB4948"/>
    <w:rsid w:val="00EB4963"/>
    <w:rsid w:val="00EB4F7C"/>
    <w:rsid w:val="00EB50FE"/>
    <w:rsid w:val="00EB5BDE"/>
    <w:rsid w:val="00EB5F9D"/>
    <w:rsid w:val="00EB6458"/>
    <w:rsid w:val="00EB7752"/>
    <w:rsid w:val="00EB7785"/>
    <w:rsid w:val="00EB7813"/>
    <w:rsid w:val="00EC0BA2"/>
    <w:rsid w:val="00EC1605"/>
    <w:rsid w:val="00EC1A8F"/>
    <w:rsid w:val="00EC1D33"/>
    <w:rsid w:val="00EC2D84"/>
    <w:rsid w:val="00EC35F1"/>
    <w:rsid w:val="00EC38A6"/>
    <w:rsid w:val="00EC47C0"/>
    <w:rsid w:val="00EC4A35"/>
    <w:rsid w:val="00EC4D10"/>
    <w:rsid w:val="00EC5103"/>
    <w:rsid w:val="00EC5999"/>
    <w:rsid w:val="00EC61DD"/>
    <w:rsid w:val="00EC7409"/>
    <w:rsid w:val="00ED0BDF"/>
    <w:rsid w:val="00ED1308"/>
    <w:rsid w:val="00ED2094"/>
    <w:rsid w:val="00ED252B"/>
    <w:rsid w:val="00ED2936"/>
    <w:rsid w:val="00ED339F"/>
    <w:rsid w:val="00ED345C"/>
    <w:rsid w:val="00ED34B1"/>
    <w:rsid w:val="00ED3915"/>
    <w:rsid w:val="00ED4177"/>
    <w:rsid w:val="00ED45C3"/>
    <w:rsid w:val="00ED503E"/>
    <w:rsid w:val="00ED505E"/>
    <w:rsid w:val="00ED646B"/>
    <w:rsid w:val="00ED6A56"/>
    <w:rsid w:val="00ED6F4A"/>
    <w:rsid w:val="00ED78A3"/>
    <w:rsid w:val="00EE010E"/>
    <w:rsid w:val="00EE124F"/>
    <w:rsid w:val="00EE1A62"/>
    <w:rsid w:val="00EE1A92"/>
    <w:rsid w:val="00EE347A"/>
    <w:rsid w:val="00EE4E10"/>
    <w:rsid w:val="00EE51E4"/>
    <w:rsid w:val="00EE54A0"/>
    <w:rsid w:val="00EE5C87"/>
    <w:rsid w:val="00EE60D4"/>
    <w:rsid w:val="00EE655E"/>
    <w:rsid w:val="00EE6807"/>
    <w:rsid w:val="00EE6EC7"/>
    <w:rsid w:val="00EE73A2"/>
    <w:rsid w:val="00EF0680"/>
    <w:rsid w:val="00EF0BA0"/>
    <w:rsid w:val="00EF1EE4"/>
    <w:rsid w:val="00EF36E9"/>
    <w:rsid w:val="00EF3B7C"/>
    <w:rsid w:val="00EF5042"/>
    <w:rsid w:val="00EF7050"/>
    <w:rsid w:val="00F008B7"/>
    <w:rsid w:val="00F00F4A"/>
    <w:rsid w:val="00F00FDC"/>
    <w:rsid w:val="00F027BA"/>
    <w:rsid w:val="00F04C33"/>
    <w:rsid w:val="00F04CC0"/>
    <w:rsid w:val="00F0545E"/>
    <w:rsid w:val="00F070DA"/>
    <w:rsid w:val="00F075BC"/>
    <w:rsid w:val="00F101AA"/>
    <w:rsid w:val="00F10870"/>
    <w:rsid w:val="00F10D02"/>
    <w:rsid w:val="00F10E66"/>
    <w:rsid w:val="00F11787"/>
    <w:rsid w:val="00F11B19"/>
    <w:rsid w:val="00F1214F"/>
    <w:rsid w:val="00F122EF"/>
    <w:rsid w:val="00F1239F"/>
    <w:rsid w:val="00F12B15"/>
    <w:rsid w:val="00F13041"/>
    <w:rsid w:val="00F131EB"/>
    <w:rsid w:val="00F139EC"/>
    <w:rsid w:val="00F1536C"/>
    <w:rsid w:val="00F1714E"/>
    <w:rsid w:val="00F1724D"/>
    <w:rsid w:val="00F175FF"/>
    <w:rsid w:val="00F21793"/>
    <w:rsid w:val="00F22203"/>
    <w:rsid w:val="00F2284E"/>
    <w:rsid w:val="00F22996"/>
    <w:rsid w:val="00F23B70"/>
    <w:rsid w:val="00F24555"/>
    <w:rsid w:val="00F25EF8"/>
    <w:rsid w:val="00F2626E"/>
    <w:rsid w:val="00F264AC"/>
    <w:rsid w:val="00F26604"/>
    <w:rsid w:val="00F2660E"/>
    <w:rsid w:val="00F27925"/>
    <w:rsid w:val="00F27A79"/>
    <w:rsid w:val="00F27C39"/>
    <w:rsid w:val="00F27DBD"/>
    <w:rsid w:val="00F3091F"/>
    <w:rsid w:val="00F30B5B"/>
    <w:rsid w:val="00F30CDC"/>
    <w:rsid w:val="00F3121E"/>
    <w:rsid w:val="00F315B9"/>
    <w:rsid w:val="00F31640"/>
    <w:rsid w:val="00F317C4"/>
    <w:rsid w:val="00F3228D"/>
    <w:rsid w:val="00F326E8"/>
    <w:rsid w:val="00F32850"/>
    <w:rsid w:val="00F32E54"/>
    <w:rsid w:val="00F345C6"/>
    <w:rsid w:val="00F347A7"/>
    <w:rsid w:val="00F34AF0"/>
    <w:rsid w:val="00F353A0"/>
    <w:rsid w:val="00F35ADE"/>
    <w:rsid w:val="00F36518"/>
    <w:rsid w:val="00F37151"/>
    <w:rsid w:val="00F3783C"/>
    <w:rsid w:val="00F41024"/>
    <w:rsid w:val="00F4153D"/>
    <w:rsid w:val="00F42ADF"/>
    <w:rsid w:val="00F435D1"/>
    <w:rsid w:val="00F43957"/>
    <w:rsid w:val="00F442E6"/>
    <w:rsid w:val="00F44AA3"/>
    <w:rsid w:val="00F44FB7"/>
    <w:rsid w:val="00F45854"/>
    <w:rsid w:val="00F45FA0"/>
    <w:rsid w:val="00F46772"/>
    <w:rsid w:val="00F46BF9"/>
    <w:rsid w:val="00F5281D"/>
    <w:rsid w:val="00F52DA6"/>
    <w:rsid w:val="00F5301E"/>
    <w:rsid w:val="00F53357"/>
    <w:rsid w:val="00F53A15"/>
    <w:rsid w:val="00F54332"/>
    <w:rsid w:val="00F559B5"/>
    <w:rsid w:val="00F57EAF"/>
    <w:rsid w:val="00F603A6"/>
    <w:rsid w:val="00F61035"/>
    <w:rsid w:val="00F618D0"/>
    <w:rsid w:val="00F61AC1"/>
    <w:rsid w:val="00F62DC9"/>
    <w:rsid w:val="00F63081"/>
    <w:rsid w:val="00F63469"/>
    <w:rsid w:val="00F63784"/>
    <w:rsid w:val="00F651AA"/>
    <w:rsid w:val="00F679DC"/>
    <w:rsid w:val="00F70373"/>
    <w:rsid w:val="00F705D1"/>
    <w:rsid w:val="00F70C4D"/>
    <w:rsid w:val="00F72193"/>
    <w:rsid w:val="00F72B02"/>
    <w:rsid w:val="00F72D91"/>
    <w:rsid w:val="00F72E43"/>
    <w:rsid w:val="00F733E9"/>
    <w:rsid w:val="00F7406C"/>
    <w:rsid w:val="00F741CF"/>
    <w:rsid w:val="00F7504B"/>
    <w:rsid w:val="00F7518F"/>
    <w:rsid w:val="00F75545"/>
    <w:rsid w:val="00F76ED9"/>
    <w:rsid w:val="00F80C9E"/>
    <w:rsid w:val="00F80DD1"/>
    <w:rsid w:val="00F8154D"/>
    <w:rsid w:val="00F8185C"/>
    <w:rsid w:val="00F81F8C"/>
    <w:rsid w:val="00F824A5"/>
    <w:rsid w:val="00F83FE2"/>
    <w:rsid w:val="00F84D19"/>
    <w:rsid w:val="00F85471"/>
    <w:rsid w:val="00F86592"/>
    <w:rsid w:val="00F86D67"/>
    <w:rsid w:val="00F87B9C"/>
    <w:rsid w:val="00F87C63"/>
    <w:rsid w:val="00F935C0"/>
    <w:rsid w:val="00F93789"/>
    <w:rsid w:val="00F93960"/>
    <w:rsid w:val="00F93D7F"/>
    <w:rsid w:val="00F93DBD"/>
    <w:rsid w:val="00F93F5F"/>
    <w:rsid w:val="00F943E1"/>
    <w:rsid w:val="00F94E78"/>
    <w:rsid w:val="00F9564A"/>
    <w:rsid w:val="00F95799"/>
    <w:rsid w:val="00F95D45"/>
    <w:rsid w:val="00F9644C"/>
    <w:rsid w:val="00F9691E"/>
    <w:rsid w:val="00F96BD8"/>
    <w:rsid w:val="00F97697"/>
    <w:rsid w:val="00F976B5"/>
    <w:rsid w:val="00FA151E"/>
    <w:rsid w:val="00FA1963"/>
    <w:rsid w:val="00FA199F"/>
    <w:rsid w:val="00FA1C6B"/>
    <w:rsid w:val="00FA2CBB"/>
    <w:rsid w:val="00FA2E24"/>
    <w:rsid w:val="00FA3858"/>
    <w:rsid w:val="00FA3DCA"/>
    <w:rsid w:val="00FA3F94"/>
    <w:rsid w:val="00FA4975"/>
    <w:rsid w:val="00FA58C4"/>
    <w:rsid w:val="00FA5C1F"/>
    <w:rsid w:val="00FA5F63"/>
    <w:rsid w:val="00FA63B7"/>
    <w:rsid w:val="00FA6F7C"/>
    <w:rsid w:val="00FA7BDA"/>
    <w:rsid w:val="00FB0143"/>
    <w:rsid w:val="00FB0176"/>
    <w:rsid w:val="00FB0AFC"/>
    <w:rsid w:val="00FB0E42"/>
    <w:rsid w:val="00FB1FDA"/>
    <w:rsid w:val="00FB3E85"/>
    <w:rsid w:val="00FB476B"/>
    <w:rsid w:val="00FB500A"/>
    <w:rsid w:val="00FB5A41"/>
    <w:rsid w:val="00FB6CC3"/>
    <w:rsid w:val="00FB7324"/>
    <w:rsid w:val="00FB754B"/>
    <w:rsid w:val="00FB7F7C"/>
    <w:rsid w:val="00FC025E"/>
    <w:rsid w:val="00FC064E"/>
    <w:rsid w:val="00FC0D22"/>
    <w:rsid w:val="00FC47D6"/>
    <w:rsid w:val="00FC4B2B"/>
    <w:rsid w:val="00FC76F9"/>
    <w:rsid w:val="00FC7D2D"/>
    <w:rsid w:val="00FD004A"/>
    <w:rsid w:val="00FD0C68"/>
    <w:rsid w:val="00FD1132"/>
    <w:rsid w:val="00FD1C87"/>
    <w:rsid w:val="00FD2E62"/>
    <w:rsid w:val="00FD3340"/>
    <w:rsid w:val="00FD3565"/>
    <w:rsid w:val="00FD390A"/>
    <w:rsid w:val="00FD50E3"/>
    <w:rsid w:val="00FD5454"/>
    <w:rsid w:val="00FD5D6C"/>
    <w:rsid w:val="00FD63A9"/>
    <w:rsid w:val="00FD6612"/>
    <w:rsid w:val="00FD7F86"/>
    <w:rsid w:val="00FE08B0"/>
    <w:rsid w:val="00FE0A18"/>
    <w:rsid w:val="00FE27FB"/>
    <w:rsid w:val="00FE2844"/>
    <w:rsid w:val="00FE2CC5"/>
    <w:rsid w:val="00FE30CE"/>
    <w:rsid w:val="00FE3513"/>
    <w:rsid w:val="00FE395C"/>
    <w:rsid w:val="00FE3966"/>
    <w:rsid w:val="00FE42A2"/>
    <w:rsid w:val="00FE467B"/>
    <w:rsid w:val="00FE60C1"/>
    <w:rsid w:val="00FE6A7B"/>
    <w:rsid w:val="00FE7578"/>
    <w:rsid w:val="00FE769A"/>
    <w:rsid w:val="00FE76D3"/>
    <w:rsid w:val="00FE7A6A"/>
    <w:rsid w:val="00FE7DD7"/>
    <w:rsid w:val="00FE7F6E"/>
    <w:rsid w:val="00FF0B09"/>
    <w:rsid w:val="00FF0F1D"/>
    <w:rsid w:val="00FF12D7"/>
    <w:rsid w:val="00FF1374"/>
    <w:rsid w:val="00FF2B83"/>
    <w:rsid w:val="00FF2E58"/>
    <w:rsid w:val="00FF3653"/>
    <w:rsid w:val="00FF4265"/>
    <w:rsid w:val="00FF453D"/>
    <w:rsid w:val="00FF4D92"/>
    <w:rsid w:val="00FF4E72"/>
    <w:rsid w:val="00FF5715"/>
    <w:rsid w:val="00FF614A"/>
    <w:rsid w:val="00FF6E91"/>
    <w:rsid w:val="00FF712F"/>
    <w:rsid w:val="00FF72DC"/>
    <w:rsid w:val="00FF743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59394"/>
    <o:shapelayout v:ext="edit">
      <o:idmap v:ext="edit" data="1"/>
    </o:shapelayout>
  </w:shapeDefaults>
  <w:doNotEmbedSmartTags/>
  <w:decimalSymbol w:val="."/>
  <w:listSeparator w:val=","/>
  <w14:docId w14:val="24F3F1D8"/>
  <w15:docId w15:val="{39B82750-7CAE-4848-AC75-C7059809D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4"/>
      <w:szCs w:val="24"/>
      <w:lang w:eastAsia="ar-SA"/>
    </w:rPr>
  </w:style>
  <w:style w:type="paragraph" w:styleId="Ttulo1">
    <w:name w:val="heading 1"/>
    <w:basedOn w:val="Normal"/>
    <w:next w:val="Normal"/>
    <w:link w:val="Ttulo1Car"/>
    <w:uiPriority w:val="9"/>
    <w:qFormat/>
    <w:pPr>
      <w:keepNext/>
      <w:numPr>
        <w:numId w:val="1"/>
      </w:numPr>
      <w:jc w:val="center"/>
      <w:outlineLvl w:val="0"/>
    </w:pPr>
    <w:rPr>
      <w:rFonts w:cs="Arial"/>
      <w:b/>
      <w:sz w:val="20"/>
      <w:szCs w:val="16"/>
    </w:rPr>
  </w:style>
  <w:style w:type="paragraph" w:styleId="Ttulo2">
    <w:name w:val="heading 2"/>
    <w:basedOn w:val="Normal"/>
    <w:next w:val="Normal"/>
    <w:qFormat/>
    <w:pPr>
      <w:keepNext/>
      <w:numPr>
        <w:ilvl w:val="1"/>
        <w:numId w:val="1"/>
      </w:numPr>
      <w:spacing w:before="120" w:after="120"/>
      <w:outlineLvl w:val="1"/>
    </w:pPr>
    <w:rPr>
      <w:b/>
      <w:sz w:val="20"/>
      <w:szCs w:val="20"/>
    </w:rPr>
  </w:style>
  <w:style w:type="paragraph" w:styleId="Ttulo4">
    <w:name w:val="heading 4"/>
    <w:basedOn w:val="Normal"/>
    <w:next w:val="Normal"/>
    <w:link w:val="Ttulo4Car"/>
    <w:qFormat/>
    <w:rsid w:val="00534849"/>
    <w:pPr>
      <w:keepNext/>
      <w:tabs>
        <w:tab w:val="num" w:pos="864"/>
      </w:tabs>
      <w:ind w:left="864" w:hanging="864"/>
      <w:jc w:val="both"/>
      <w:outlineLvl w:val="3"/>
    </w:pPr>
    <w:rPr>
      <w:rFonts w:ascii="Arial" w:hAnsi="Arial"/>
      <w:b/>
      <w:sz w:val="12"/>
      <w:szCs w:val="20"/>
    </w:rPr>
  </w:style>
  <w:style w:type="paragraph" w:styleId="Ttulo7">
    <w:name w:val="heading 7"/>
    <w:basedOn w:val="Normal"/>
    <w:next w:val="Normal"/>
    <w:link w:val="Ttulo7Car"/>
    <w:qFormat/>
    <w:rsid w:val="00534849"/>
    <w:pPr>
      <w:keepNext/>
      <w:tabs>
        <w:tab w:val="num" w:pos="1296"/>
      </w:tabs>
      <w:ind w:left="1296" w:hanging="1296"/>
      <w:jc w:val="right"/>
      <w:outlineLvl w:val="6"/>
    </w:pPr>
    <w:rPr>
      <w:rFonts w:ascii="Arial" w:hAnsi="Arial"/>
      <w:b/>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2z0">
    <w:name w:val="WW8Num2z0"/>
    <w:rPr>
      <w:b/>
    </w:rPr>
  </w:style>
  <w:style w:type="character" w:customStyle="1" w:styleId="WW8Num3z0">
    <w:name w:val="WW8Num3z0"/>
    <w:rPr>
      <w:b/>
    </w:rPr>
  </w:style>
  <w:style w:type="character" w:customStyle="1" w:styleId="Fuentedeprrafopredeter2">
    <w:name w:val="Fuente de párrafo predeter.2"/>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4z0">
    <w:name w:val="WW8Num4z0"/>
    <w:rPr>
      <w:b/>
    </w:rPr>
  </w:style>
  <w:style w:type="character" w:customStyle="1" w:styleId="WW8Num4z1">
    <w:name w:val="WW8Num4z1"/>
    <w:rPr>
      <w:rFonts w:ascii="Symbol" w:hAnsi="Symbol"/>
      <w:color w:val="auto"/>
    </w:rPr>
  </w:style>
  <w:style w:type="character" w:customStyle="1" w:styleId="WW8Num7z0">
    <w:name w:val="WW8Num7z0"/>
    <w:rPr>
      <w:b/>
    </w:rPr>
  </w:style>
  <w:style w:type="character" w:customStyle="1" w:styleId="WW8Num7z1">
    <w:name w:val="WW8Num7z1"/>
    <w:rPr>
      <w:rFonts w:ascii="Symbol" w:hAnsi="Symbol"/>
      <w:color w:val="auto"/>
    </w:rPr>
  </w:style>
  <w:style w:type="character" w:customStyle="1" w:styleId="WW8Num11z0">
    <w:name w:val="WW8Num11z0"/>
    <w:rPr>
      <w:b/>
    </w:rPr>
  </w:style>
  <w:style w:type="character" w:customStyle="1" w:styleId="WW8Num11z1">
    <w:name w:val="WW8Num11z1"/>
    <w:rPr>
      <w:rFonts w:ascii="Symbol" w:hAnsi="Symbol"/>
      <w:color w:val="auto"/>
    </w:rPr>
  </w:style>
  <w:style w:type="character" w:customStyle="1" w:styleId="WW8Num12z0">
    <w:name w:val="WW8Num12z0"/>
    <w:rPr>
      <w:rFonts w:cs="Times New Roman"/>
      <w:b/>
    </w:rPr>
  </w:style>
  <w:style w:type="character" w:customStyle="1" w:styleId="WW8Num13z0">
    <w:name w:val="WW8Num13z0"/>
    <w:rPr>
      <w:b/>
    </w:rPr>
  </w:style>
  <w:style w:type="character" w:customStyle="1" w:styleId="WW8Num16z0">
    <w:name w:val="WW8Num16z0"/>
    <w:rPr>
      <w:rFonts w:ascii="Wingdings" w:hAnsi="Wingdings"/>
    </w:rPr>
  </w:style>
  <w:style w:type="character" w:customStyle="1" w:styleId="WW8Num16z1">
    <w:name w:val="WW8Num16z1"/>
    <w:rPr>
      <w:rFonts w:ascii="Courier New" w:hAnsi="Courier New" w:cs="Courier New"/>
    </w:rPr>
  </w:style>
  <w:style w:type="character" w:customStyle="1" w:styleId="WW8Num16z3">
    <w:name w:val="WW8Num16z3"/>
    <w:rPr>
      <w:rFonts w:ascii="Symbol" w:hAnsi="Symbol"/>
    </w:rPr>
  </w:style>
  <w:style w:type="character" w:customStyle="1" w:styleId="WW8Num17z0">
    <w:name w:val="WW8Num17z0"/>
    <w:rPr>
      <w:b/>
    </w:rPr>
  </w:style>
  <w:style w:type="character" w:customStyle="1" w:styleId="WW8Num17z1">
    <w:name w:val="WW8Num17z1"/>
    <w:rPr>
      <w:rFonts w:ascii="Symbol" w:hAnsi="Symbol"/>
      <w:color w:val="auto"/>
    </w:rPr>
  </w:style>
  <w:style w:type="character" w:customStyle="1" w:styleId="WW8Num20z0">
    <w:name w:val="WW8Num20z0"/>
    <w:rPr>
      <w:b/>
    </w:rPr>
  </w:style>
  <w:style w:type="character" w:customStyle="1" w:styleId="WW8Num20z1">
    <w:name w:val="WW8Num20z1"/>
    <w:rPr>
      <w:rFonts w:ascii="Garamond" w:eastAsia="Times New Roman" w:hAnsi="Garamond" w:cs="Times New Roman"/>
      <w:b/>
    </w:rPr>
  </w:style>
  <w:style w:type="character" w:customStyle="1" w:styleId="WW8Num22z0">
    <w:name w:val="WW8Num22z0"/>
    <w:rPr>
      <w:rFonts w:cs="Times New Roman"/>
    </w:rPr>
  </w:style>
  <w:style w:type="character" w:customStyle="1" w:styleId="WW8Num23z0">
    <w:name w:val="WW8Num23z0"/>
    <w:rPr>
      <w:rFonts w:ascii="Times New Roman" w:hAnsi="Times New Roman"/>
    </w:rPr>
  </w:style>
  <w:style w:type="character" w:customStyle="1" w:styleId="WW8Num24z0">
    <w:name w:val="WW8Num24z0"/>
    <w:rPr>
      <w:b/>
    </w:rPr>
  </w:style>
  <w:style w:type="character" w:customStyle="1" w:styleId="WW8Num27z0">
    <w:name w:val="WW8Num27z0"/>
    <w:rPr>
      <w:b/>
    </w:rPr>
  </w:style>
  <w:style w:type="character" w:customStyle="1" w:styleId="WW8Num28z0">
    <w:name w:val="WW8Num28z0"/>
    <w:rPr>
      <w:b/>
    </w:rPr>
  </w:style>
  <w:style w:type="character" w:customStyle="1" w:styleId="WW8Num28z1">
    <w:name w:val="WW8Num28z1"/>
    <w:rPr>
      <w:rFonts w:ascii="Symbol" w:hAnsi="Symbol"/>
      <w:color w:val="auto"/>
    </w:rPr>
  </w:style>
  <w:style w:type="character" w:customStyle="1" w:styleId="WW8Num29z0">
    <w:name w:val="WW8Num29z0"/>
    <w:rPr>
      <w:b/>
    </w:rPr>
  </w:style>
  <w:style w:type="character" w:customStyle="1" w:styleId="WW8Num31z0">
    <w:name w:val="WW8Num31z0"/>
    <w:rPr>
      <w:b w:val="0"/>
      <w:sz w:val="20"/>
      <w:szCs w:val="20"/>
    </w:rPr>
  </w:style>
  <w:style w:type="character" w:customStyle="1" w:styleId="WW8Num31z1">
    <w:name w:val="WW8Num31z1"/>
    <w:rPr>
      <w:rFonts w:ascii="Symbol" w:hAnsi="Symbol"/>
    </w:rPr>
  </w:style>
  <w:style w:type="character" w:customStyle="1" w:styleId="WW8Num34z0">
    <w:name w:val="WW8Num34z0"/>
    <w:rPr>
      <w:b/>
    </w:rPr>
  </w:style>
  <w:style w:type="character" w:customStyle="1" w:styleId="WW8Num34z1">
    <w:name w:val="WW8Num34z1"/>
    <w:rPr>
      <w:rFonts w:ascii="Symbol" w:hAnsi="Symbol"/>
      <w:color w:val="auto"/>
    </w:rPr>
  </w:style>
  <w:style w:type="character" w:customStyle="1" w:styleId="WW8Num39z2">
    <w:name w:val="WW8Num39z2"/>
    <w:rPr>
      <w:rFonts w:ascii="Wingdings" w:hAnsi="Wingdings"/>
    </w:rPr>
  </w:style>
  <w:style w:type="character" w:customStyle="1" w:styleId="WW8Num39z3">
    <w:name w:val="WW8Num39z3"/>
    <w:rPr>
      <w:rFonts w:ascii="Symbol" w:hAnsi="Symbol"/>
    </w:rPr>
  </w:style>
  <w:style w:type="character" w:customStyle="1" w:styleId="WW8Num39z5">
    <w:name w:val="WW8Num39z5"/>
    <w:rPr>
      <w:rFonts w:ascii="Courier New" w:hAnsi="Courier New" w:cs="Courier New"/>
    </w:rPr>
  </w:style>
  <w:style w:type="character" w:customStyle="1" w:styleId="WW8Num41z0">
    <w:name w:val="WW8Num41z0"/>
    <w:rPr>
      <w:b/>
    </w:rPr>
  </w:style>
  <w:style w:type="character" w:customStyle="1" w:styleId="WW8Num41z1">
    <w:name w:val="WW8Num41z1"/>
    <w:rPr>
      <w:rFonts w:ascii="Symbol" w:hAnsi="Symbol"/>
      <w:color w:val="auto"/>
    </w:rPr>
  </w:style>
  <w:style w:type="character" w:customStyle="1" w:styleId="Fuentedeprrafopredeter1">
    <w:name w:val="Fuente de párrafo predeter.1"/>
  </w:style>
  <w:style w:type="character" w:styleId="Nmerodepgina">
    <w:name w:val="page number"/>
    <w:basedOn w:val="Fuentedeprrafopredeter1"/>
  </w:style>
  <w:style w:type="character" w:customStyle="1" w:styleId="Refdecomentario1">
    <w:name w:val="Ref. de comentario1"/>
    <w:rPr>
      <w:sz w:val="16"/>
      <w:szCs w:val="16"/>
    </w:rPr>
  </w:style>
  <w:style w:type="character" w:customStyle="1" w:styleId="CarCar">
    <w:name w:val="Car Car"/>
    <w:rPr>
      <w:sz w:val="24"/>
      <w:szCs w:val="24"/>
      <w:lang w:val="es-MX"/>
    </w:rPr>
  </w:style>
  <w:style w:type="paragraph" w:customStyle="1" w:styleId="Encabezado2">
    <w:name w:val="Encabezado2"/>
    <w:basedOn w:val="Normal"/>
    <w:next w:val="Textoindependiente"/>
    <w:pPr>
      <w:keepNext/>
      <w:spacing w:before="240" w:after="120"/>
    </w:pPr>
    <w:rPr>
      <w:rFonts w:ascii="Arial" w:eastAsia="Lucida Sans Unicode" w:hAnsi="Arial" w:cs="Tahoma"/>
      <w:sz w:val="28"/>
      <w:szCs w:val="28"/>
    </w:rPr>
  </w:style>
  <w:style w:type="paragraph" w:styleId="Textoindependiente">
    <w:name w:val="Body Text"/>
    <w:basedOn w:val="Normal"/>
    <w:pPr>
      <w:jc w:val="both"/>
    </w:pPr>
    <w:rPr>
      <w:rFonts w:ascii="Garamond" w:hAnsi="Garamond"/>
      <w:szCs w:val="28"/>
    </w:rPr>
  </w:style>
  <w:style w:type="paragraph" w:styleId="Lista">
    <w:name w:val="List"/>
    <w:basedOn w:val="Textoindependiente"/>
    <w:rPr>
      <w:rFonts w:cs="Tahoma"/>
    </w:rPr>
  </w:style>
  <w:style w:type="paragraph" w:customStyle="1" w:styleId="Etiqueta">
    <w:name w:val="Etiqueta"/>
    <w:basedOn w:val="Normal"/>
    <w:pPr>
      <w:suppressLineNumbers/>
      <w:spacing w:before="120" w:after="120"/>
    </w:pPr>
    <w:rPr>
      <w:rFonts w:cs="Tahoma"/>
      <w:i/>
      <w:iCs/>
    </w:rPr>
  </w:style>
  <w:style w:type="paragraph" w:customStyle="1" w:styleId="ndice">
    <w:name w:val="Índice"/>
    <w:basedOn w:val="Normal"/>
    <w:pPr>
      <w:suppressLineNumbers/>
    </w:pPr>
    <w:rPr>
      <w:rFonts w:cs="Tahoma"/>
    </w:rPr>
  </w:style>
  <w:style w:type="paragraph" w:customStyle="1" w:styleId="Encabezado1">
    <w:name w:val="Encabezado1"/>
    <w:basedOn w:val="Normal"/>
    <w:next w:val="Textoindependiente"/>
    <w:pPr>
      <w:keepNext/>
      <w:spacing w:before="240" w:after="120"/>
    </w:pPr>
    <w:rPr>
      <w:rFonts w:ascii="Arial" w:eastAsia="Lucida Sans Unicode" w:hAnsi="Arial" w:cs="Tahoma"/>
      <w:sz w:val="28"/>
      <w:szCs w:val="28"/>
    </w:rPr>
  </w:style>
  <w:style w:type="paragraph" w:styleId="Piedepgina">
    <w:name w:val="footer"/>
    <w:basedOn w:val="Normal"/>
    <w:link w:val="PiedepginaCar"/>
    <w:pPr>
      <w:tabs>
        <w:tab w:val="center" w:pos="4252"/>
        <w:tab w:val="right" w:pos="8504"/>
      </w:tabs>
    </w:pPr>
  </w:style>
  <w:style w:type="paragraph" w:customStyle="1" w:styleId="Textoindependiente31">
    <w:name w:val="Texto independiente 31"/>
    <w:basedOn w:val="Normal"/>
    <w:pPr>
      <w:spacing w:after="120"/>
    </w:pPr>
    <w:rPr>
      <w:sz w:val="16"/>
      <w:szCs w:val="16"/>
      <w:lang w:val="es-ES"/>
    </w:rPr>
  </w:style>
  <w:style w:type="paragraph" w:styleId="Encabezado">
    <w:name w:val="header"/>
    <w:basedOn w:val="Normal"/>
    <w:pPr>
      <w:tabs>
        <w:tab w:val="center" w:pos="4252"/>
        <w:tab w:val="right" w:pos="8504"/>
      </w:tabs>
    </w:pPr>
  </w:style>
  <w:style w:type="paragraph" w:styleId="Textodeglobo">
    <w:name w:val="Balloon Text"/>
    <w:basedOn w:val="Normal"/>
    <w:rPr>
      <w:rFonts w:ascii="Tahoma" w:hAnsi="Tahoma" w:cs="Tahoma"/>
      <w:sz w:val="16"/>
      <w:szCs w:val="16"/>
    </w:rPr>
  </w:style>
  <w:style w:type="paragraph" w:customStyle="1" w:styleId="Textocomentario1">
    <w:name w:val="Texto comentario1"/>
    <w:basedOn w:val="Normal"/>
    <w:rPr>
      <w:sz w:val="20"/>
      <w:szCs w:val="20"/>
      <w:lang w:val="es-ES"/>
    </w:rPr>
  </w:style>
  <w:style w:type="paragraph" w:customStyle="1" w:styleId="ANOTACION">
    <w:name w:val="ANOTACION"/>
    <w:basedOn w:val="Normal"/>
    <w:pPr>
      <w:spacing w:before="101" w:after="101" w:line="216" w:lineRule="atLeast"/>
      <w:jc w:val="center"/>
    </w:pPr>
    <w:rPr>
      <w:b/>
      <w:sz w:val="18"/>
      <w:szCs w:val="20"/>
      <w:lang w:val="es-ES_tradnl"/>
    </w:rPr>
  </w:style>
  <w:style w:type="paragraph" w:customStyle="1" w:styleId="Default">
    <w:name w:val="Default"/>
    <w:link w:val="DefaultCar"/>
    <w:pPr>
      <w:suppressAutoHyphens/>
      <w:autoSpaceDE w:val="0"/>
    </w:pPr>
    <w:rPr>
      <w:rFonts w:ascii="Arial" w:eastAsia="Arial" w:hAnsi="Arial" w:cs="Arial"/>
      <w:color w:val="000000"/>
      <w:sz w:val="24"/>
      <w:szCs w:val="24"/>
      <w:lang w:val="es-ES" w:eastAsia="ar-SA"/>
    </w:rPr>
  </w:style>
  <w:style w:type="paragraph" w:styleId="Asuntodelcomentario">
    <w:name w:val="annotation subject"/>
    <w:basedOn w:val="Textocomentario1"/>
    <w:next w:val="Textocomentario1"/>
    <w:rPr>
      <w:b/>
      <w:bCs/>
      <w:lang w:val="es-MX"/>
    </w:rPr>
  </w:style>
  <w:style w:type="paragraph" w:styleId="Prrafodelista">
    <w:name w:val="List Paragraph"/>
    <w:basedOn w:val="Normal"/>
    <w:qFormat/>
    <w:pPr>
      <w:ind w:left="708"/>
    </w:pPr>
    <w:rPr>
      <w:lang w:val="es-ES"/>
    </w:rPr>
  </w:style>
  <w:style w:type="paragraph" w:customStyle="1" w:styleId="Textoindependiente21">
    <w:name w:val="Texto independiente 21"/>
    <w:basedOn w:val="Normal"/>
    <w:pPr>
      <w:spacing w:after="120" w:line="480" w:lineRule="auto"/>
    </w:pPr>
  </w:style>
  <w:style w:type="paragraph" w:customStyle="1" w:styleId="Texto">
    <w:name w:val="Texto"/>
    <w:basedOn w:val="Normal"/>
    <w:link w:val="TextoCar"/>
    <w:pPr>
      <w:spacing w:after="101" w:line="216" w:lineRule="exact"/>
      <w:ind w:firstLine="288"/>
      <w:jc w:val="both"/>
    </w:pPr>
    <w:rPr>
      <w:rFonts w:ascii="Arial" w:hAnsi="Arial"/>
      <w:sz w:val="18"/>
      <w:szCs w:val="18"/>
      <w:lang w:val="x-none"/>
    </w:r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paragraph" w:customStyle="1" w:styleId="Contenidodelmarco">
    <w:name w:val="Contenido del marco"/>
    <w:basedOn w:val="Textoindependiente"/>
  </w:style>
  <w:style w:type="paragraph" w:styleId="Textoindependiente2">
    <w:name w:val="Body Text 2"/>
    <w:basedOn w:val="Normal"/>
    <w:link w:val="Textoindependiente2Car"/>
    <w:unhideWhenUsed/>
    <w:rsid w:val="00413EC6"/>
    <w:pPr>
      <w:spacing w:after="120" w:line="480" w:lineRule="auto"/>
    </w:pPr>
    <w:rPr>
      <w:lang w:val="es-ES"/>
    </w:rPr>
  </w:style>
  <w:style w:type="character" w:customStyle="1" w:styleId="Textoindependiente2Car">
    <w:name w:val="Texto independiente 2 Car"/>
    <w:link w:val="Textoindependiente2"/>
    <w:rsid w:val="00413EC6"/>
    <w:rPr>
      <w:sz w:val="24"/>
      <w:szCs w:val="24"/>
      <w:lang w:val="es-ES" w:eastAsia="ar-SA"/>
    </w:rPr>
  </w:style>
  <w:style w:type="character" w:customStyle="1" w:styleId="Carcterdenumeracin">
    <w:name w:val="Carácter de numeración"/>
    <w:rsid w:val="009F3438"/>
  </w:style>
  <w:style w:type="table" w:styleId="Tablaconcuadrcula">
    <w:name w:val="Table Grid"/>
    <w:basedOn w:val="Tablanormal"/>
    <w:uiPriority w:val="59"/>
    <w:rsid w:val="00B13288"/>
    <w:rPr>
      <w:rFonts w:ascii="Calibri" w:eastAsia="Calibri" w:hAnsi="Calibri"/>
      <w:sz w:val="22"/>
      <w:szCs w:val="22"/>
      <w:lang w:val="es-E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Car">
    <w:name w:val="Texto Car"/>
    <w:link w:val="Texto"/>
    <w:locked/>
    <w:rsid w:val="00C71CA0"/>
    <w:rPr>
      <w:rFonts w:ascii="Arial" w:hAnsi="Arial" w:cs="Arial"/>
      <w:sz w:val="18"/>
      <w:szCs w:val="18"/>
      <w:lang w:eastAsia="ar-SA"/>
    </w:rPr>
  </w:style>
  <w:style w:type="character" w:customStyle="1" w:styleId="Ttulo4Car">
    <w:name w:val="Título 4 Car"/>
    <w:link w:val="Ttulo4"/>
    <w:rsid w:val="00534849"/>
    <w:rPr>
      <w:rFonts w:ascii="Arial" w:hAnsi="Arial"/>
      <w:b/>
      <w:sz w:val="12"/>
      <w:lang w:eastAsia="ar-SA"/>
    </w:rPr>
  </w:style>
  <w:style w:type="character" w:customStyle="1" w:styleId="Ttulo7Car">
    <w:name w:val="Título 7 Car"/>
    <w:link w:val="Ttulo7"/>
    <w:rsid w:val="00534849"/>
    <w:rPr>
      <w:rFonts w:ascii="Arial" w:hAnsi="Arial"/>
      <w:b/>
      <w:sz w:val="24"/>
      <w:lang w:eastAsia="ar-SA"/>
    </w:rPr>
  </w:style>
  <w:style w:type="character" w:customStyle="1" w:styleId="Ttulo1Car">
    <w:name w:val="Título 1 Car"/>
    <w:link w:val="Ttulo1"/>
    <w:uiPriority w:val="9"/>
    <w:rsid w:val="00534849"/>
    <w:rPr>
      <w:rFonts w:cs="Arial"/>
      <w:b/>
      <w:szCs w:val="16"/>
      <w:lang w:eastAsia="ar-SA"/>
    </w:rPr>
  </w:style>
  <w:style w:type="character" w:customStyle="1" w:styleId="PiedepginaCar">
    <w:name w:val="Pie de página Car"/>
    <w:link w:val="Piedepgina"/>
    <w:rsid w:val="00C74463"/>
    <w:rPr>
      <w:sz w:val="24"/>
      <w:szCs w:val="24"/>
      <w:lang w:eastAsia="ar-SA"/>
    </w:rPr>
  </w:style>
  <w:style w:type="character" w:styleId="nfasis">
    <w:name w:val="Emphasis"/>
    <w:basedOn w:val="Fuentedeprrafopredeter"/>
    <w:uiPriority w:val="20"/>
    <w:qFormat/>
    <w:rsid w:val="00E02188"/>
    <w:rPr>
      <w:i/>
      <w:iCs/>
    </w:rPr>
  </w:style>
  <w:style w:type="character" w:styleId="Refdecomentario">
    <w:name w:val="annotation reference"/>
    <w:basedOn w:val="Fuentedeprrafopredeter"/>
    <w:semiHidden/>
    <w:unhideWhenUsed/>
    <w:rsid w:val="00A47C53"/>
    <w:rPr>
      <w:sz w:val="16"/>
      <w:szCs w:val="16"/>
    </w:rPr>
  </w:style>
  <w:style w:type="paragraph" w:styleId="Textocomentario">
    <w:name w:val="annotation text"/>
    <w:basedOn w:val="Normal"/>
    <w:link w:val="TextocomentarioCar"/>
    <w:semiHidden/>
    <w:unhideWhenUsed/>
    <w:rsid w:val="00A47C53"/>
    <w:rPr>
      <w:sz w:val="20"/>
      <w:szCs w:val="20"/>
    </w:rPr>
  </w:style>
  <w:style w:type="character" w:customStyle="1" w:styleId="TextocomentarioCar">
    <w:name w:val="Texto comentario Car"/>
    <w:basedOn w:val="Fuentedeprrafopredeter"/>
    <w:link w:val="Textocomentario"/>
    <w:semiHidden/>
    <w:rsid w:val="00A47C53"/>
    <w:rPr>
      <w:lang w:eastAsia="ar-SA"/>
    </w:rPr>
  </w:style>
  <w:style w:type="character" w:customStyle="1" w:styleId="DefaultCar">
    <w:name w:val="Default Car"/>
    <w:link w:val="Default"/>
    <w:locked/>
    <w:rsid w:val="008E5154"/>
    <w:rPr>
      <w:rFonts w:ascii="Arial" w:eastAsia="Arial" w:hAnsi="Arial" w:cs="Arial"/>
      <w:color w:val="000000"/>
      <w:sz w:val="24"/>
      <w:szCs w:val="24"/>
      <w:lang w:val="es-ES" w:eastAsia="ar-SA"/>
    </w:rPr>
  </w:style>
  <w:style w:type="paragraph" w:styleId="Sinespaciado">
    <w:name w:val="No Spacing"/>
    <w:link w:val="SinespaciadoCar"/>
    <w:uiPriority w:val="1"/>
    <w:qFormat/>
    <w:rsid w:val="00757975"/>
    <w:pPr>
      <w:suppressAutoHyphens/>
    </w:pPr>
    <w:rPr>
      <w:sz w:val="24"/>
      <w:szCs w:val="24"/>
      <w:lang w:eastAsia="ar-SA"/>
    </w:rPr>
  </w:style>
  <w:style w:type="character" w:styleId="Hipervnculo">
    <w:name w:val="Hyperlink"/>
    <w:basedOn w:val="Fuentedeprrafopredeter"/>
    <w:unhideWhenUsed/>
    <w:rsid w:val="001F0F0C"/>
    <w:rPr>
      <w:color w:val="0000FF" w:themeColor="hyperlink"/>
      <w:u w:val="single"/>
    </w:rPr>
  </w:style>
  <w:style w:type="character" w:customStyle="1" w:styleId="Mencinsinresolver1">
    <w:name w:val="Mención sin resolver1"/>
    <w:basedOn w:val="Fuentedeprrafopredeter"/>
    <w:uiPriority w:val="99"/>
    <w:semiHidden/>
    <w:unhideWhenUsed/>
    <w:rsid w:val="00C252E4"/>
    <w:rPr>
      <w:color w:val="605E5C"/>
      <w:shd w:val="clear" w:color="auto" w:fill="E1DFDD"/>
    </w:rPr>
  </w:style>
  <w:style w:type="table" w:customStyle="1" w:styleId="Tablaconcuadrcula1">
    <w:name w:val="Tabla con cuadrícula1"/>
    <w:basedOn w:val="Tablanormal"/>
    <w:next w:val="Tablaconcuadrcula"/>
    <w:uiPriority w:val="59"/>
    <w:rsid w:val="00453E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inespaciadoCar">
    <w:name w:val="Sin espaciado Car"/>
    <w:link w:val="Sinespaciado"/>
    <w:uiPriority w:val="1"/>
    <w:locked/>
    <w:rsid w:val="00D65B91"/>
    <w:rPr>
      <w:sz w:val="24"/>
      <w:szCs w:val="24"/>
      <w:lang w:eastAsia="ar-SA"/>
    </w:rPr>
  </w:style>
  <w:style w:type="paragraph" w:styleId="Listaconvietas">
    <w:name w:val="List Bullet"/>
    <w:basedOn w:val="Normal"/>
    <w:unhideWhenUsed/>
    <w:rsid w:val="002E14C5"/>
    <w:pPr>
      <w:numPr>
        <w:numId w:val="43"/>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111218">
      <w:bodyDiv w:val="1"/>
      <w:marLeft w:val="0"/>
      <w:marRight w:val="0"/>
      <w:marTop w:val="0"/>
      <w:marBottom w:val="0"/>
      <w:divBdr>
        <w:top w:val="none" w:sz="0" w:space="0" w:color="auto"/>
        <w:left w:val="none" w:sz="0" w:space="0" w:color="auto"/>
        <w:bottom w:val="none" w:sz="0" w:space="0" w:color="auto"/>
        <w:right w:val="none" w:sz="0" w:space="0" w:color="auto"/>
      </w:divBdr>
    </w:div>
    <w:div w:id="45376630">
      <w:bodyDiv w:val="1"/>
      <w:marLeft w:val="0"/>
      <w:marRight w:val="0"/>
      <w:marTop w:val="0"/>
      <w:marBottom w:val="0"/>
      <w:divBdr>
        <w:top w:val="none" w:sz="0" w:space="0" w:color="auto"/>
        <w:left w:val="none" w:sz="0" w:space="0" w:color="auto"/>
        <w:bottom w:val="none" w:sz="0" w:space="0" w:color="auto"/>
        <w:right w:val="none" w:sz="0" w:space="0" w:color="auto"/>
      </w:divBdr>
    </w:div>
    <w:div w:id="70007500">
      <w:bodyDiv w:val="1"/>
      <w:marLeft w:val="0"/>
      <w:marRight w:val="0"/>
      <w:marTop w:val="0"/>
      <w:marBottom w:val="0"/>
      <w:divBdr>
        <w:top w:val="none" w:sz="0" w:space="0" w:color="auto"/>
        <w:left w:val="none" w:sz="0" w:space="0" w:color="auto"/>
        <w:bottom w:val="none" w:sz="0" w:space="0" w:color="auto"/>
        <w:right w:val="none" w:sz="0" w:space="0" w:color="auto"/>
      </w:divBdr>
    </w:div>
    <w:div w:id="152187168">
      <w:bodyDiv w:val="1"/>
      <w:marLeft w:val="0"/>
      <w:marRight w:val="0"/>
      <w:marTop w:val="0"/>
      <w:marBottom w:val="0"/>
      <w:divBdr>
        <w:top w:val="none" w:sz="0" w:space="0" w:color="auto"/>
        <w:left w:val="none" w:sz="0" w:space="0" w:color="auto"/>
        <w:bottom w:val="none" w:sz="0" w:space="0" w:color="auto"/>
        <w:right w:val="none" w:sz="0" w:space="0" w:color="auto"/>
      </w:divBdr>
    </w:div>
    <w:div w:id="157042194">
      <w:bodyDiv w:val="1"/>
      <w:marLeft w:val="0"/>
      <w:marRight w:val="0"/>
      <w:marTop w:val="0"/>
      <w:marBottom w:val="0"/>
      <w:divBdr>
        <w:top w:val="none" w:sz="0" w:space="0" w:color="auto"/>
        <w:left w:val="none" w:sz="0" w:space="0" w:color="auto"/>
        <w:bottom w:val="none" w:sz="0" w:space="0" w:color="auto"/>
        <w:right w:val="none" w:sz="0" w:space="0" w:color="auto"/>
      </w:divBdr>
    </w:div>
    <w:div w:id="185680947">
      <w:bodyDiv w:val="1"/>
      <w:marLeft w:val="0"/>
      <w:marRight w:val="0"/>
      <w:marTop w:val="0"/>
      <w:marBottom w:val="0"/>
      <w:divBdr>
        <w:top w:val="none" w:sz="0" w:space="0" w:color="auto"/>
        <w:left w:val="none" w:sz="0" w:space="0" w:color="auto"/>
        <w:bottom w:val="none" w:sz="0" w:space="0" w:color="auto"/>
        <w:right w:val="none" w:sz="0" w:space="0" w:color="auto"/>
      </w:divBdr>
    </w:div>
    <w:div w:id="234316682">
      <w:bodyDiv w:val="1"/>
      <w:marLeft w:val="0"/>
      <w:marRight w:val="0"/>
      <w:marTop w:val="0"/>
      <w:marBottom w:val="0"/>
      <w:divBdr>
        <w:top w:val="none" w:sz="0" w:space="0" w:color="auto"/>
        <w:left w:val="none" w:sz="0" w:space="0" w:color="auto"/>
        <w:bottom w:val="none" w:sz="0" w:space="0" w:color="auto"/>
        <w:right w:val="none" w:sz="0" w:space="0" w:color="auto"/>
      </w:divBdr>
    </w:div>
    <w:div w:id="275598588">
      <w:bodyDiv w:val="1"/>
      <w:marLeft w:val="0"/>
      <w:marRight w:val="0"/>
      <w:marTop w:val="0"/>
      <w:marBottom w:val="0"/>
      <w:divBdr>
        <w:top w:val="none" w:sz="0" w:space="0" w:color="auto"/>
        <w:left w:val="none" w:sz="0" w:space="0" w:color="auto"/>
        <w:bottom w:val="none" w:sz="0" w:space="0" w:color="auto"/>
        <w:right w:val="none" w:sz="0" w:space="0" w:color="auto"/>
      </w:divBdr>
    </w:div>
    <w:div w:id="286089316">
      <w:bodyDiv w:val="1"/>
      <w:marLeft w:val="0"/>
      <w:marRight w:val="0"/>
      <w:marTop w:val="0"/>
      <w:marBottom w:val="0"/>
      <w:divBdr>
        <w:top w:val="none" w:sz="0" w:space="0" w:color="auto"/>
        <w:left w:val="none" w:sz="0" w:space="0" w:color="auto"/>
        <w:bottom w:val="none" w:sz="0" w:space="0" w:color="auto"/>
        <w:right w:val="none" w:sz="0" w:space="0" w:color="auto"/>
      </w:divBdr>
    </w:div>
    <w:div w:id="292635709">
      <w:bodyDiv w:val="1"/>
      <w:marLeft w:val="0"/>
      <w:marRight w:val="0"/>
      <w:marTop w:val="0"/>
      <w:marBottom w:val="0"/>
      <w:divBdr>
        <w:top w:val="none" w:sz="0" w:space="0" w:color="auto"/>
        <w:left w:val="none" w:sz="0" w:space="0" w:color="auto"/>
        <w:bottom w:val="none" w:sz="0" w:space="0" w:color="auto"/>
        <w:right w:val="none" w:sz="0" w:space="0" w:color="auto"/>
      </w:divBdr>
    </w:div>
    <w:div w:id="305009695">
      <w:bodyDiv w:val="1"/>
      <w:marLeft w:val="0"/>
      <w:marRight w:val="0"/>
      <w:marTop w:val="0"/>
      <w:marBottom w:val="0"/>
      <w:divBdr>
        <w:top w:val="none" w:sz="0" w:space="0" w:color="auto"/>
        <w:left w:val="none" w:sz="0" w:space="0" w:color="auto"/>
        <w:bottom w:val="none" w:sz="0" w:space="0" w:color="auto"/>
        <w:right w:val="none" w:sz="0" w:space="0" w:color="auto"/>
      </w:divBdr>
    </w:div>
    <w:div w:id="318660713">
      <w:bodyDiv w:val="1"/>
      <w:marLeft w:val="0"/>
      <w:marRight w:val="0"/>
      <w:marTop w:val="0"/>
      <w:marBottom w:val="0"/>
      <w:divBdr>
        <w:top w:val="none" w:sz="0" w:space="0" w:color="auto"/>
        <w:left w:val="none" w:sz="0" w:space="0" w:color="auto"/>
        <w:bottom w:val="none" w:sz="0" w:space="0" w:color="auto"/>
        <w:right w:val="none" w:sz="0" w:space="0" w:color="auto"/>
      </w:divBdr>
    </w:div>
    <w:div w:id="404844476">
      <w:bodyDiv w:val="1"/>
      <w:marLeft w:val="0"/>
      <w:marRight w:val="0"/>
      <w:marTop w:val="0"/>
      <w:marBottom w:val="0"/>
      <w:divBdr>
        <w:top w:val="none" w:sz="0" w:space="0" w:color="auto"/>
        <w:left w:val="none" w:sz="0" w:space="0" w:color="auto"/>
        <w:bottom w:val="none" w:sz="0" w:space="0" w:color="auto"/>
        <w:right w:val="none" w:sz="0" w:space="0" w:color="auto"/>
      </w:divBdr>
    </w:div>
    <w:div w:id="552277007">
      <w:bodyDiv w:val="1"/>
      <w:marLeft w:val="0"/>
      <w:marRight w:val="0"/>
      <w:marTop w:val="0"/>
      <w:marBottom w:val="0"/>
      <w:divBdr>
        <w:top w:val="none" w:sz="0" w:space="0" w:color="auto"/>
        <w:left w:val="none" w:sz="0" w:space="0" w:color="auto"/>
        <w:bottom w:val="none" w:sz="0" w:space="0" w:color="auto"/>
        <w:right w:val="none" w:sz="0" w:space="0" w:color="auto"/>
      </w:divBdr>
    </w:div>
    <w:div w:id="560486287">
      <w:bodyDiv w:val="1"/>
      <w:marLeft w:val="0"/>
      <w:marRight w:val="0"/>
      <w:marTop w:val="0"/>
      <w:marBottom w:val="0"/>
      <w:divBdr>
        <w:top w:val="none" w:sz="0" w:space="0" w:color="auto"/>
        <w:left w:val="none" w:sz="0" w:space="0" w:color="auto"/>
        <w:bottom w:val="none" w:sz="0" w:space="0" w:color="auto"/>
        <w:right w:val="none" w:sz="0" w:space="0" w:color="auto"/>
      </w:divBdr>
    </w:div>
    <w:div w:id="576860558">
      <w:bodyDiv w:val="1"/>
      <w:marLeft w:val="0"/>
      <w:marRight w:val="0"/>
      <w:marTop w:val="0"/>
      <w:marBottom w:val="0"/>
      <w:divBdr>
        <w:top w:val="none" w:sz="0" w:space="0" w:color="auto"/>
        <w:left w:val="none" w:sz="0" w:space="0" w:color="auto"/>
        <w:bottom w:val="none" w:sz="0" w:space="0" w:color="auto"/>
        <w:right w:val="none" w:sz="0" w:space="0" w:color="auto"/>
      </w:divBdr>
    </w:div>
    <w:div w:id="613099444">
      <w:bodyDiv w:val="1"/>
      <w:marLeft w:val="0"/>
      <w:marRight w:val="0"/>
      <w:marTop w:val="0"/>
      <w:marBottom w:val="0"/>
      <w:divBdr>
        <w:top w:val="none" w:sz="0" w:space="0" w:color="auto"/>
        <w:left w:val="none" w:sz="0" w:space="0" w:color="auto"/>
        <w:bottom w:val="none" w:sz="0" w:space="0" w:color="auto"/>
        <w:right w:val="none" w:sz="0" w:space="0" w:color="auto"/>
      </w:divBdr>
    </w:div>
    <w:div w:id="629019536">
      <w:bodyDiv w:val="1"/>
      <w:marLeft w:val="0"/>
      <w:marRight w:val="0"/>
      <w:marTop w:val="0"/>
      <w:marBottom w:val="0"/>
      <w:divBdr>
        <w:top w:val="none" w:sz="0" w:space="0" w:color="auto"/>
        <w:left w:val="none" w:sz="0" w:space="0" w:color="auto"/>
        <w:bottom w:val="none" w:sz="0" w:space="0" w:color="auto"/>
        <w:right w:val="none" w:sz="0" w:space="0" w:color="auto"/>
      </w:divBdr>
    </w:div>
    <w:div w:id="686760955">
      <w:bodyDiv w:val="1"/>
      <w:marLeft w:val="0"/>
      <w:marRight w:val="0"/>
      <w:marTop w:val="0"/>
      <w:marBottom w:val="0"/>
      <w:divBdr>
        <w:top w:val="none" w:sz="0" w:space="0" w:color="auto"/>
        <w:left w:val="none" w:sz="0" w:space="0" w:color="auto"/>
        <w:bottom w:val="none" w:sz="0" w:space="0" w:color="auto"/>
        <w:right w:val="none" w:sz="0" w:space="0" w:color="auto"/>
      </w:divBdr>
    </w:div>
    <w:div w:id="695228285">
      <w:bodyDiv w:val="1"/>
      <w:marLeft w:val="0"/>
      <w:marRight w:val="0"/>
      <w:marTop w:val="0"/>
      <w:marBottom w:val="0"/>
      <w:divBdr>
        <w:top w:val="none" w:sz="0" w:space="0" w:color="auto"/>
        <w:left w:val="none" w:sz="0" w:space="0" w:color="auto"/>
        <w:bottom w:val="none" w:sz="0" w:space="0" w:color="auto"/>
        <w:right w:val="none" w:sz="0" w:space="0" w:color="auto"/>
      </w:divBdr>
    </w:div>
    <w:div w:id="740064112">
      <w:bodyDiv w:val="1"/>
      <w:marLeft w:val="0"/>
      <w:marRight w:val="0"/>
      <w:marTop w:val="0"/>
      <w:marBottom w:val="0"/>
      <w:divBdr>
        <w:top w:val="none" w:sz="0" w:space="0" w:color="auto"/>
        <w:left w:val="none" w:sz="0" w:space="0" w:color="auto"/>
        <w:bottom w:val="none" w:sz="0" w:space="0" w:color="auto"/>
        <w:right w:val="none" w:sz="0" w:space="0" w:color="auto"/>
      </w:divBdr>
    </w:div>
    <w:div w:id="743335089">
      <w:bodyDiv w:val="1"/>
      <w:marLeft w:val="0"/>
      <w:marRight w:val="0"/>
      <w:marTop w:val="0"/>
      <w:marBottom w:val="0"/>
      <w:divBdr>
        <w:top w:val="none" w:sz="0" w:space="0" w:color="auto"/>
        <w:left w:val="none" w:sz="0" w:space="0" w:color="auto"/>
        <w:bottom w:val="none" w:sz="0" w:space="0" w:color="auto"/>
        <w:right w:val="none" w:sz="0" w:space="0" w:color="auto"/>
      </w:divBdr>
    </w:div>
    <w:div w:id="802238030">
      <w:bodyDiv w:val="1"/>
      <w:marLeft w:val="0"/>
      <w:marRight w:val="0"/>
      <w:marTop w:val="0"/>
      <w:marBottom w:val="0"/>
      <w:divBdr>
        <w:top w:val="none" w:sz="0" w:space="0" w:color="auto"/>
        <w:left w:val="none" w:sz="0" w:space="0" w:color="auto"/>
        <w:bottom w:val="none" w:sz="0" w:space="0" w:color="auto"/>
        <w:right w:val="none" w:sz="0" w:space="0" w:color="auto"/>
      </w:divBdr>
    </w:div>
    <w:div w:id="870919647">
      <w:bodyDiv w:val="1"/>
      <w:marLeft w:val="0"/>
      <w:marRight w:val="0"/>
      <w:marTop w:val="0"/>
      <w:marBottom w:val="0"/>
      <w:divBdr>
        <w:top w:val="none" w:sz="0" w:space="0" w:color="auto"/>
        <w:left w:val="none" w:sz="0" w:space="0" w:color="auto"/>
        <w:bottom w:val="none" w:sz="0" w:space="0" w:color="auto"/>
        <w:right w:val="none" w:sz="0" w:space="0" w:color="auto"/>
      </w:divBdr>
    </w:div>
    <w:div w:id="884683035">
      <w:bodyDiv w:val="1"/>
      <w:marLeft w:val="0"/>
      <w:marRight w:val="0"/>
      <w:marTop w:val="0"/>
      <w:marBottom w:val="0"/>
      <w:divBdr>
        <w:top w:val="none" w:sz="0" w:space="0" w:color="auto"/>
        <w:left w:val="none" w:sz="0" w:space="0" w:color="auto"/>
        <w:bottom w:val="none" w:sz="0" w:space="0" w:color="auto"/>
        <w:right w:val="none" w:sz="0" w:space="0" w:color="auto"/>
      </w:divBdr>
    </w:div>
    <w:div w:id="897741897">
      <w:bodyDiv w:val="1"/>
      <w:marLeft w:val="0"/>
      <w:marRight w:val="0"/>
      <w:marTop w:val="0"/>
      <w:marBottom w:val="0"/>
      <w:divBdr>
        <w:top w:val="none" w:sz="0" w:space="0" w:color="auto"/>
        <w:left w:val="none" w:sz="0" w:space="0" w:color="auto"/>
        <w:bottom w:val="none" w:sz="0" w:space="0" w:color="auto"/>
        <w:right w:val="none" w:sz="0" w:space="0" w:color="auto"/>
      </w:divBdr>
    </w:div>
    <w:div w:id="921139741">
      <w:bodyDiv w:val="1"/>
      <w:marLeft w:val="0"/>
      <w:marRight w:val="0"/>
      <w:marTop w:val="0"/>
      <w:marBottom w:val="0"/>
      <w:divBdr>
        <w:top w:val="none" w:sz="0" w:space="0" w:color="auto"/>
        <w:left w:val="none" w:sz="0" w:space="0" w:color="auto"/>
        <w:bottom w:val="none" w:sz="0" w:space="0" w:color="auto"/>
        <w:right w:val="none" w:sz="0" w:space="0" w:color="auto"/>
      </w:divBdr>
    </w:div>
    <w:div w:id="966012092">
      <w:bodyDiv w:val="1"/>
      <w:marLeft w:val="0"/>
      <w:marRight w:val="0"/>
      <w:marTop w:val="0"/>
      <w:marBottom w:val="0"/>
      <w:divBdr>
        <w:top w:val="none" w:sz="0" w:space="0" w:color="auto"/>
        <w:left w:val="none" w:sz="0" w:space="0" w:color="auto"/>
        <w:bottom w:val="none" w:sz="0" w:space="0" w:color="auto"/>
        <w:right w:val="none" w:sz="0" w:space="0" w:color="auto"/>
      </w:divBdr>
    </w:div>
    <w:div w:id="981807132">
      <w:bodyDiv w:val="1"/>
      <w:marLeft w:val="0"/>
      <w:marRight w:val="0"/>
      <w:marTop w:val="0"/>
      <w:marBottom w:val="0"/>
      <w:divBdr>
        <w:top w:val="none" w:sz="0" w:space="0" w:color="auto"/>
        <w:left w:val="none" w:sz="0" w:space="0" w:color="auto"/>
        <w:bottom w:val="none" w:sz="0" w:space="0" w:color="auto"/>
        <w:right w:val="none" w:sz="0" w:space="0" w:color="auto"/>
      </w:divBdr>
    </w:div>
    <w:div w:id="984430060">
      <w:bodyDiv w:val="1"/>
      <w:marLeft w:val="0"/>
      <w:marRight w:val="0"/>
      <w:marTop w:val="0"/>
      <w:marBottom w:val="0"/>
      <w:divBdr>
        <w:top w:val="none" w:sz="0" w:space="0" w:color="auto"/>
        <w:left w:val="none" w:sz="0" w:space="0" w:color="auto"/>
        <w:bottom w:val="none" w:sz="0" w:space="0" w:color="auto"/>
        <w:right w:val="none" w:sz="0" w:space="0" w:color="auto"/>
      </w:divBdr>
    </w:div>
    <w:div w:id="992295085">
      <w:bodyDiv w:val="1"/>
      <w:marLeft w:val="0"/>
      <w:marRight w:val="0"/>
      <w:marTop w:val="0"/>
      <w:marBottom w:val="0"/>
      <w:divBdr>
        <w:top w:val="none" w:sz="0" w:space="0" w:color="auto"/>
        <w:left w:val="none" w:sz="0" w:space="0" w:color="auto"/>
        <w:bottom w:val="none" w:sz="0" w:space="0" w:color="auto"/>
        <w:right w:val="none" w:sz="0" w:space="0" w:color="auto"/>
      </w:divBdr>
    </w:div>
    <w:div w:id="996955529">
      <w:bodyDiv w:val="1"/>
      <w:marLeft w:val="0"/>
      <w:marRight w:val="0"/>
      <w:marTop w:val="0"/>
      <w:marBottom w:val="0"/>
      <w:divBdr>
        <w:top w:val="none" w:sz="0" w:space="0" w:color="auto"/>
        <w:left w:val="none" w:sz="0" w:space="0" w:color="auto"/>
        <w:bottom w:val="none" w:sz="0" w:space="0" w:color="auto"/>
        <w:right w:val="none" w:sz="0" w:space="0" w:color="auto"/>
      </w:divBdr>
    </w:div>
    <w:div w:id="1051153755">
      <w:bodyDiv w:val="1"/>
      <w:marLeft w:val="0"/>
      <w:marRight w:val="0"/>
      <w:marTop w:val="0"/>
      <w:marBottom w:val="0"/>
      <w:divBdr>
        <w:top w:val="none" w:sz="0" w:space="0" w:color="auto"/>
        <w:left w:val="none" w:sz="0" w:space="0" w:color="auto"/>
        <w:bottom w:val="none" w:sz="0" w:space="0" w:color="auto"/>
        <w:right w:val="none" w:sz="0" w:space="0" w:color="auto"/>
      </w:divBdr>
    </w:div>
    <w:div w:id="1104688703">
      <w:bodyDiv w:val="1"/>
      <w:marLeft w:val="0"/>
      <w:marRight w:val="0"/>
      <w:marTop w:val="0"/>
      <w:marBottom w:val="0"/>
      <w:divBdr>
        <w:top w:val="none" w:sz="0" w:space="0" w:color="auto"/>
        <w:left w:val="none" w:sz="0" w:space="0" w:color="auto"/>
        <w:bottom w:val="none" w:sz="0" w:space="0" w:color="auto"/>
        <w:right w:val="none" w:sz="0" w:space="0" w:color="auto"/>
      </w:divBdr>
    </w:div>
    <w:div w:id="1131551703">
      <w:bodyDiv w:val="1"/>
      <w:marLeft w:val="0"/>
      <w:marRight w:val="0"/>
      <w:marTop w:val="0"/>
      <w:marBottom w:val="0"/>
      <w:divBdr>
        <w:top w:val="none" w:sz="0" w:space="0" w:color="auto"/>
        <w:left w:val="none" w:sz="0" w:space="0" w:color="auto"/>
        <w:bottom w:val="none" w:sz="0" w:space="0" w:color="auto"/>
        <w:right w:val="none" w:sz="0" w:space="0" w:color="auto"/>
      </w:divBdr>
    </w:div>
    <w:div w:id="1142306149">
      <w:bodyDiv w:val="1"/>
      <w:marLeft w:val="0"/>
      <w:marRight w:val="0"/>
      <w:marTop w:val="0"/>
      <w:marBottom w:val="0"/>
      <w:divBdr>
        <w:top w:val="none" w:sz="0" w:space="0" w:color="auto"/>
        <w:left w:val="none" w:sz="0" w:space="0" w:color="auto"/>
        <w:bottom w:val="none" w:sz="0" w:space="0" w:color="auto"/>
        <w:right w:val="none" w:sz="0" w:space="0" w:color="auto"/>
      </w:divBdr>
    </w:div>
    <w:div w:id="1168012508">
      <w:bodyDiv w:val="1"/>
      <w:marLeft w:val="0"/>
      <w:marRight w:val="0"/>
      <w:marTop w:val="0"/>
      <w:marBottom w:val="0"/>
      <w:divBdr>
        <w:top w:val="none" w:sz="0" w:space="0" w:color="auto"/>
        <w:left w:val="none" w:sz="0" w:space="0" w:color="auto"/>
        <w:bottom w:val="none" w:sz="0" w:space="0" w:color="auto"/>
        <w:right w:val="none" w:sz="0" w:space="0" w:color="auto"/>
      </w:divBdr>
    </w:div>
    <w:div w:id="1212380232">
      <w:bodyDiv w:val="1"/>
      <w:marLeft w:val="0"/>
      <w:marRight w:val="0"/>
      <w:marTop w:val="0"/>
      <w:marBottom w:val="0"/>
      <w:divBdr>
        <w:top w:val="none" w:sz="0" w:space="0" w:color="auto"/>
        <w:left w:val="none" w:sz="0" w:space="0" w:color="auto"/>
        <w:bottom w:val="none" w:sz="0" w:space="0" w:color="auto"/>
        <w:right w:val="none" w:sz="0" w:space="0" w:color="auto"/>
      </w:divBdr>
    </w:div>
    <w:div w:id="1214737364">
      <w:bodyDiv w:val="1"/>
      <w:marLeft w:val="0"/>
      <w:marRight w:val="0"/>
      <w:marTop w:val="0"/>
      <w:marBottom w:val="0"/>
      <w:divBdr>
        <w:top w:val="none" w:sz="0" w:space="0" w:color="auto"/>
        <w:left w:val="none" w:sz="0" w:space="0" w:color="auto"/>
        <w:bottom w:val="none" w:sz="0" w:space="0" w:color="auto"/>
        <w:right w:val="none" w:sz="0" w:space="0" w:color="auto"/>
      </w:divBdr>
    </w:div>
    <w:div w:id="1225027156">
      <w:bodyDiv w:val="1"/>
      <w:marLeft w:val="0"/>
      <w:marRight w:val="0"/>
      <w:marTop w:val="0"/>
      <w:marBottom w:val="0"/>
      <w:divBdr>
        <w:top w:val="none" w:sz="0" w:space="0" w:color="auto"/>
        <w:left w:val="none" w:sz="0" w:space="0" w:color="auto"/>
        <w:bottom w:val="none" w:sz="0" w:space="0" w:color="auto"/>
        <w:right w:val="none" w:sz="0" w:space="0" w:color="auto"/>
      </w:divBdr>
    </w:div>
    <w:div w:id="1287926709">
      <w:bodyDiv w:val="1"/>
      <w:marLeft w:val="0"/>
      <w:marRight w:val="0"/>
      <w:marTop w:val="0"/>
      <w:marBottom w:val="0"/>
      <w:divBdr>
        <w:top w:val="none" w:sz="0" w:space="0" w:color="auto"/>
        <w:left w:val="none" w:sz="0" w:space="0" w:color="auto"/>
        <w:bottom w:val="none" w:sz="0" w:space="0" w:color="auto"/>
        <w:right w:val="none" w:sz="0" w:space="0" w:color="auto"/>
      </w:divBdr>
    </w:div>
    <w:div w:id="1291353129">
      <w:bodyDiv w:val="1"/>
      <w:marLeft w:val="0"/>
      <w:marRight w:val="0"/>
      <w:marTop w:val="0"/>
      <w:marBottom w:val="0"/>
      <w:divBdr>
        <w:top w:val="none" w:sz="0" w:space="0" w:color="auto"/>
        <w:left w:val="none" w:sz="0" w:space="0" w:color="auto"/>
        <w:bottom w:val="none" w:sz="0" w:space="0" w:color="auto"/>
        <w:right w:val="none" w:sz="0" w:space="0" w:color="auto"/>
      </w:divBdr>
    </w:div>
    <w:div w:id="1395932980">
      <w:bodyDiv w:val="1"/>
      <w:marLeft w:val="0"/>
      <w:marRight w:val="0"/>
      <w:marTop w:val="0"/>
      <w:marBottom w:val="0"/>
      <w:divBdr>
        <w:top w:val="none" w:sz="0" w:space="0" w:color="auto"/>
        <w:left w:val="none" w:sz="0" w:space="0" w:color="auto"/>
        <w:bottom w:val="none" w:sz="0" w:space="0" w:color="auto"/>
        <w:right w:val="none" w:sz="0" w:space="0" w:color="auto"/>
      </w:divBdr>
    </w:div>
    <w:div w:id="1404914232">
      <w:bodyDiv w:val="1"/>
      <w:marLeft w:val="0"/>
      <w:marRight w:val="0"/>
      <w:marTop w:val="0"/>
      <w:marBottom w:val="0"/>
      <w:divBdr>
        <w:top w:val="none" w:sz="0" w:space="0" w:color="auto"/>
        <w:left w:val="none" w:sz="0" w:space="0" w:color="auto"/>
        <w:bottom w:val="none" w:sz="0" w:space="0" w:color="auto"/>
        <w:right w:val="none" w:sz="0" w:space="0" w:color="auto"/>
      </w:divBdr>
    </w:div>
    <w:div w:id="1405637665">
      <w:bodyDiv w:val="1"/>
      <w:marLeft w:val="0"/>
      <w:marRight w:val="0"/>
      <w:marTop w:val="0"/>
      <w:marBottom w:val="0"/>
      <w:divBdr>
        <w:top w:val="none" w:sz="0" w:space="0" w:color="auto"/>
        <w:left w:val="none" w:sz="0" w:space="0" w:color="auto"/>
        <w:bottom w:val="none" w:sz="0" w:space="0" w:color="auto"/>
        <w:right w:val="none" w:sz="0" w:space="0" w:color="auto"/>
      </w:divBdr>
    </w:div>
    <w:div w:id="1537236274">
      <w:bodyDiv w:val="1"/>
      <w:marLeft w:val="0"/>
      <w:marRight w:val="0"/>
      <w:marTop w:val="0"/>
      <w:marBottom w:val="0"/>
      <w:divBdr>
        <w:top w:val="none" w:sz="0" w:space="0" w:color="auto"/>
        <w:left w:val="none" w:sz="0" w:space="0" w:color="auto"/>
        <w:bottom w:val="none" w:sz="0" w:space="0" w:color="auto"/>
        <w:right w:val="none" w:sz="0" w:space="0" w:color="auto"/>
      </w:divBdr>
    </w:div>
    <w:div w:id="1617522393">
      <w:bodyDiv w:val="1"/>
      <w:marLeft w:val="0"/>
      <w:marRight w:val="0"/>
      <w:marTop w:val="0"/>
      <w:marBottom w:val="0"/>
      <w:divBdr>
        <w:top w:val="none" w:sz="0" w:space="0" w:color="auto"/>
        <w:left w:val="none" w:sz="0" w:space="0" w:color="auto"/>
        <w:bottom w:val="none" w:sz="0" w:space="0" w:color="auto"/>
        <w:right w:val="none" w:sz="0" w:space="0" w:color="auto"/>
      </w:divBdr>
    </w:div>
    <w:div w:id="1632664222">
      <w:bodyDiv w:val="1"/>
      <w:marLeft w:val="0"/>
      <w:marRight w:val="0"/>
      <w:marTop w:val="0"/>
      <w:marBottom w:val="0"/>
      <w:divBdr>
        <w:top w:val="none" w:sz="0" w:space="0" w:color="auto"/>
        <w:left w:val="none" w:sz="0" w:space="0" w:color="auto"/>
        <w:bottom w:val="none" w:sz="0" w:space="0" w:color="auto"/>
        <w:right w:val="none" w:sz="0" w:space="0" w:color="auto"/>
      </w:divBdr>
    </w:div>
    <w:div w:id="1698431544">
      <w:bodyDiv w:val="1"/>
      <w:marLeft w:val="0"/>
      <w:marRight w:val="0"/>
      <w:marTop w:val="0"/>
      <w:marBottom w:val="0"/>
      <w:divBdr>
        <w:top w:val="none" w:sz="0" w:space="0" w:color="auto"/>
        <w:left w:val="none" w:sz="0" w:space="0" w:color="auto"/>
        <w:bottom w:val="none" w:sz="0" w:space="0" w:color="auto"/>
        <w:right w:val="none" w:sz="0" w:space="0" w:color="auto"/>
      </w:divBdr>
    </w:div>
    <w:div w:id="1727021116">
      <w:bodyDiv w:val="1"/>
      <w:marLeft w:val="0"/>
      <w:marRight w:val="0"/>
      <w:marTop w:val="0"/>
      <w:marBottom w:val="0"/>
      <w:divBdr>
        <w:top w:val="none" w:sz="0" w:space="0" w:color="auto"/>
        <w:left w:val="none" w:sz="0" w:space="0" w:color="auto"/>
        <w:bottom w:val="none" w:sz="0" w:space="0" w:color="auto"/>
        <w:right w:val="none" w:sz="0" w:space="0" w:color="auto"/>
      </w:divBdr>
    </w:div>
    <w:div w:id="1779326056">
      <w:bodyDiv w:val="1"/>
      <w:marLeft w:val="0"/>
      <w:marRight w:val="0"/>
      <w:marTop w:val="0"/>
      <w:marBottom w:val="0"/>
      <w:divBdr>
        <w:top w:val="none" w:sz="0" w:space="0" w:color="auto"/>
        <w:left w:val="none" w:sz="0" w:space="0" w:color="auto"/>
        <w:bottom w:val="none" w:sz="0" w:space="0" w:color="auto"/>
        <w:right w:val="none" w:sz="0" w:space="0" w:color="auto"/>
      </w:divBdr>
    </w:div>
    <w:div w:id="1849250887">
      <w:bodyDiv w:val="1"/>
      <w:marLeft w:val="0"/>
      <w:marRight w:val="0"/>
      <w:marTop w:val="0"/>
      <w:marBottom w:val="0"/>
      <w:divBdr>
        <w:top w:val="none" w:sz="0" w:space="0" w:color="auto"/>
        <w:left w:val="none" w:sz="0" w:space="0" w:color="auto"/>
        <w:bottom w:val="none" w:sz="0" w:space="0" w:color="auto"/>
        <w:right w:val="none" w:sz="0" w:space="0" w:color="auto"/>
      </w:divBdr>
    </w:div>
    <w:div w:id="1899047592">
      <w:bodyDiv w:val="1"/>
      <w:marLeft w:val="0"/>
      <w:marRight w:val="0"/>
      <w:marTop w:val="0"/>
      <w:marBottom w:val="0"/>
      <w:divBdr>
        <w:top w:val="none" w:sz="0" w:space="0" w:color="auto"/>
        <w:left w:val="none" w:sz="0" w:space="0" w:color="auto"/>
        <w:bottom w:val="none" w:sz="0" w:space="0" w:color="auto"/>
        <w:right w:val="none" w:sz="0" w:space="0" w:color="auto"/>
      </w:divBdr>
    </w:div>
    <w:div w:id="1930430448">
      <w:bodyDiv w:val="1"/>
      <w:marLeft w:val="0"/>
      <w:marRight w:val="0"/>
      <w:marTop w:val="0"/>
      <w:marBottom w:val="0"/>
      <w:divBdr>
        <w:top w:val="none" w:sz="0" w:space="0" w:color="auto"/>
        <w:left w:val="none" w:sz="0" w:space="0" w:color="auto"/>
        <w:bottom w:val="none" w:sz="0" w:space="0" w:color="auto"/>
        <w:right w:val="none" w:sz="0" w:space="0" w:color="auto"/>
      </w:divBdr>
    </w:div>
    <w:div w:id="1952711127">
      <w:bodyDiv w:val="1"/>
      <w:marLeft w:val="0"/>
      <w:marRight w:val="0"/>
      <w:marTop w:val="0"/>
      <w:marBottom w:val="0"/>
      <w:divBdr>
        <w:top w:val="none" w:sz="0" w:space="0" w:color="auto"/>
        <w:left w:val="none" w:sz="0" w:space="0" w:color="auto"/>
        <w:bottom w:val="none" w:sz="0" w:space="0" w:color="auto"/>
        <w:right w:val="none" w:sz="0" w:space="0" w:color="auto"/>
      </w:divBdr>
    </w:div>
    <w:div w:id="2016566341">
      <w:bodyDiv w:val="1"/>
      <w:marLeft w:val="0"/>
      <w:marRight w:val="0"/>
      <w:marTop w:val="0"/>
      <w:marBottom w:val="0"/>
      <w:divBdr>
        <w:top w:val="none" w:sz="0" w:space="0" w:color="auto"/>
        <w:left w:val="none" w:sz="0" w:space="0" w:color="auto"/>
        <w:bottom w:val="none" w:sz="0" w:space="0" w:color="auto"/>
        <w:right w:val="none" w:sz="0" w:space="0" w:color="auto"/>
      </w:divBdr>
    </w:div>
    <w:div w:id="2045790289">
      <w:bodyDiv w:val="1"/>
      <w:marLeft w:val="0"/>
      <w:marRight w:val="0"/>
      <w:marTop w:val="0"/>
      <w:marBottom w:val="0"/>
      <w:divBdr>
        <w:top w:val="none" w:sz="0" w:space="0" w:color="auto"/>
        <w:left w:val="none" w:sz="0" w:space="0" w:color="auto"/>
        <w:bottom w:val="none" w:sz="0" w:space="0" w:color="auto"/>
        <w:right w:val="none" w:sz="0" w:space="0" w:color="auto"/>
      </w:divBdr>
    </w:div>
    <w:div w:id="2117404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awvVj1-Atg4&amp;t=2470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5F3664-5390-4857-9FD6-F29C17178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416</TotalTime>
  <Pages>14</Pages>
  <Words>5522</Words>
  <Characters>30376</Characters>
  <Application>Microsoft Office Word</Application>
  <DocSecurity>0</DocSecurity>
  <Lines>253</Lines>
  <Paragraphs>71</Paragraphs>
  <ScaleCrop>false</ScaleCrop>
  <HeadingPairs>
    <vt:vector size="2" baseType="variant">
      <vt:variant>
        <vt:lpstr>Título</vt:lpstr>
      </vt:variant>
      <vt:variant>
        <vt:i4>1</vt:i4>
      </vt:variant>
    </vt:vector>
  </HeadingPairs>
  <TitlesOfParts>
    <vt:vector size="1" baseType="lpstr">
      <vt:lpstr>Siendo las dieciocho horas con veintisiete minutos del día veinte de enero de dos mil seis, en cumplimiento a la convocatoria</vt:lpstr>
    </vt:vector>
  </TitlesOfParts>
  <Company>INSTITUTO ELECTORAL DEL ESTADO DE JALISCO</Company>
  <LinksUpToDate>false</LinksUpToDate>
  <CharactersWithSpaces>35827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Siendo las dieciocho horas con veintisiete minutos del día veinte de enero de dos mil seis, en cumplimiento a la convocatoria</dc:title>
  <dc:subject/>
  <dc:creator>ocordova</dc:creator>
  <cp:keywords/>
  <dc:description/>
  <cp:lastModifiedBy>Luis Alfonso Campos</cp:lastModifiedBy>
  <cp:revision>66</cp:revision>
  <cp:lastPrinted>2021-10-11T22:27:00Z</cp:lastPrinted>
  <dcterms:created xsi:type="dcterms:W3CDTF">2021-08-31T02:26:00Z</dcterms:created>
  <dcterms:modified xsi:type="dcterms:W3CDTF">2021-10-11T22:27:00Z</dcterms:modified>
</cp:coreProperties>
</file>