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A117" w14:textId="3EBE7FE6" w:rsidR="00EC6027" w:rsidRDefault="00EC6027" w:rsidP="00EC6027">
      <w:pPr>
        <w:ind w:left="708" w:hanging="708"/>
        <w:jc w:val="center"/>
        <w:rPr>
          <w:lang w:val="es-419"/>
        </w:rPr>
      </w:pPr>
      <w:r>
        <w:rPr>
          <w:noProof/>
          <w:lang w:eastAsia="es-MX"/>
        </w:rPr>
        <w:drawing>
          <wp:inline distT="0" distB="0" distL="0" distR="0" wp14:anchorId="189CED89" wp14:editId="2E92D236">
            <wp:extent cx="2222339" cy="1111170"/>
            <wp:effectExtent l="0" t="0" r="635"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2774" cy="1136388"/>
                    </a:xfrm>
                    <a:prstGeom prst="rect">
                      <a:avLst/>
                    </a:prstGeom>
                  </pic:spPr>
                </pic:pic>
              </a:graphicData>
            </a:graphic>
          </wp:inline>
        </w:drawing>
      </w:r>
    </w:p>
    <w:p w14:paraId="2A95C0A6" w14:textId="22A12B2F" w:rsidR="00B539C0" w:rsidRDefault="00B539C0" w:rsidP="00FD71BA">
      <w:pPr>
        <w:rPr>
          <w:lang w:val="es-419"/>
        </w:rPr>
      </w:pPr>
    </w:p>
    <w:p w14:paraId="1C026678" w14:textId="77777777" w:rsidR="0037712E" w:rsidRDefault="0037712E" w:rsidP="00FD71BA">
      <w:pPr>
        <w:rPr>
          <w:lang w:val="es-419"/>
        </w:rPr>
      </w:pPr>
    </w:p>
    <w:p w14:paraId="776D260C" w14:textId="7F60BB0C" w:rsidR="00EC6027" w:rsidRDefault="00B539C0" w:rsidP="00B539C0">
      <w:pPr>
        <w:ind w:left="708" w:hanging="708"/>
        <w:jc w:val="center"/>
        <w:rPr>
          <w:lang w:val="es-419"/>
        </w:rPr>
      </w:pPr>
      <w:r w:rsidRPr="00862901">
        <w:rPr>
          <w:rFonts w:cs="Arial"/>
          <w:b/>
          <w:bCs/>
          <w:noProof/>
          <w:sz w:val="32"/>
          <w:szCs w:val="32"/>
        </w:rPr>
        <w:t>Plan de Trabajo</w:t>
      </w:r>
    </w:p>
    <w:p w14:paraId="1E34D8F7" w14:textId="77777777" w:rsidR="00B539C0" w:rsidRPr="00862901" w:rsidRDefault="00B539C0" w:rsidP="00B539C0">
      <w:pPr>
        <w:pStyle w:val="TitleCover"/>
        <w:rPr>
          <w:rFonts w:cs="Arial"/>
          <w:caps w:val="0"/>
          <w:noProof/>
          <w:sz w:val="32"/>
          <w:szCs w:val="32"/>
          <w:lang w:val="es-MX"/>
        </w:rPr>
      </w:pPr>
      <w:r w:rsidRPr="00862901">
        <w:rPr>
          <w:rFonts w:cs="Arial"/>
          <w:caps w:val="0"/>
          <w:noProof/>
          <w:sz w:val="32"/>
          <w:szCs w:val="32"/>
          <w:lang w:val="es-MX"/>
        </w:rPr>
        <w:t>Implementació</w:t>
      </w:r>
      <w:r>
        <w:rPr>
          <w:rFonts w:cs="Arial"/>
          <w:caps w:val="0"/>
          <w:noProof/>
          <w:sz w:val="32"/>
          <w:szCs w:val="32"/>
          <w:lang w:val="es-MX"/>
        </w:rPr>
        <w:t xml:space="preserve">n y operación </w:t>
      </w:r>
      <w:r w:rsidRPr="00862901">
        <w:rPr>
          <w:rFonts w:cs="Arial"/>
          <w:caps w:val="0"/>
          <w:noProof/>
          <w:sz w:val="32"/>
          <w:szCs w:val="32"/>
          <w:lang w:val="es-MX"/>
        </w:rPr>
        <w:t xml:space="preserve">del Programa de Resultados Electorales Preliminares </w:t>
      </w:r>
    </w:p>
    <w:p w14:paraId="1C811B8C" w14:textId="4A0BC1D0" w:rsidR="00FD71BA" w:rsidRPr="00862901" w:rsidRDefault="00FD71BA" w:rsidP="00FD71BA">
      <w:pPr>
        <w:pStyle w:val="TitleCover"/>
        <w:rPr>
          <w:rFonts w:cs="Arial"/>
          <w:caps w:val="0"/>
          <w:noProof/>
          <w:sz w:val="32"/>
          <w:szCs w:val="32"/>
          <w:lang w:val="es-MX"/>
        </w:rPr>
      </w:pPr>
      <w:r>
        <w:rPr>
          <w:rFonts w:cs="Arial"/>
          <w:caps w:val="0"/>
          <w:noProof/>
          <w:sz w:val="32"/>
          <w:szCs w:val="32"/>
          <w:lang w:val="es-MX"/>
        </w:rPr>
        <w:t>Instituto Electoral y de Participación Ciudadana del estado de Jalisco</w:t>
      </w:r>
      <w:r w:rsidRPr="00862901">
        <w:rPr>
          <w:rFonts w:cs="Arial"/>
          <w:caps w:val="0"/>
          <w:noProof/>
          <w:sz w:val="32"/>
          <w:szCs w:val="32"/>
          <w:lang w:val="es-MX"/>
        </w:rPr>
        <w:t xml:space="preserve"> </w:t>
      </w:r>
    </w:p>
    <w:p w14:paraId="200A84FB" w14:textId="42BFFEDA" w:rsidR="00FD71BA" w:rsidRPr="00862901" w:rsidRDefault="00FD71BA" w:rsidP="00FD71BA">
      <w:pPr>
        <w:pStyle w:val="TitleCover"/>
        <w:rPr>
          <w:rFonts w:cs="Arial"/>
          <w:noProof/>
          <w:color w:val="595959" w:themeColor="text1" w:themeTint="A6"/>
          <w:sz w:val="32"/>
          <w:szCs w:val="32"/>
          <w:lang w:val="es-MX"/>
        </w:rPr>
      </w:pPr>
      <w:r>
        <w:rPr>
          <w:rFonts w:cs="Arial"/>
          <w:caps w:val="0"/>
          <w:noProof/>
          <w:color w:val="595959" w:themeColor="text1" w:themeTint="A6"/>
          <w:sz w:val="32"/>
          <w:szCs w:val="32"/>
          <w:lang w:val="es-MX"/>
        </w:rPr>
        <w:t>Jalisco</w:t>
      </w:r>
    </w:p>
    <w:p w14:paraId="4E9C50B9" w14:textId="77777777" w:rsidR="00FD71BA" w:rsidRPr="00862901" w:rsidRDefault="00FD71BA" w:rsidP="00FD71BA">
      <w:pPr>
        <w:pStyle w:val="SubtitleCover"/>
        <w:rPr>
          <w:rFonts w:cs="Arial"/>
          <w:caps w:val="0"/>
          <w:noProof/>
          <w:color w:val="595959" w:themeColor="text1" w:themeTint="A6"/>
          <w:sz w:val="24"/>
          <w:szCs w:val="24"/>
          <w:lang w:val="es-MX"/>
        </w:rPr>
      </w:pPr>
      <w:r w:rsidRPr="00862901">
        <w:rPr>
          <w:rFonts w:cs="Arial"/>
          <w:caps w:val="0"/>
          <w:noProof/>
          <w:color w:val="595959" w:themeColor="text1" w:themeTint="A6"/>
          <w:sz w:val="24"/>
          <w:szCs w:val="24"/>
          <w:lang w:val="es-MX"/>
        </w:rPr>
        <w:t>Proceso</w:t>
      </w:r>
      <w:r w:rsidRPr="00862901">
        <w:rPr>
          <w:rFonts w:cs="Arial"/>
          <w:caps w:val="0"/>
          <w:noProof/>
          <w:color w:val="808080" w:themeColor="background1" w:themeShade="80"/>
          <w:sz w:val="24"/>
          <w:szCs w:val="24"/>
          <w:lang w:val="es-MX"/>
        </w:rPr>
        <w:t xml:space="preserve"> </w:t>
      </w:r>
      <w:r w:rsidRPr="00862901">
        <w:rPr>
          <w:rFonts w:cs="Arial"/>
          <w:caps w:val="0"/>
          <w:noProof/>
          <w:color w:val="595959" w:themeColor="text1" w:themeTint="A6"/>
          <w:sz w:val="24"/>
          <w:szCs w:val="24"/>
          <w:lang w:val="es-MX"/>
        </w:rPr>
        <w:t>Electoral Local 2020-2021</w:t>
      </w:r>
    </w:p>
    <w:p w14:paraId="0B280B8D" w14:textId="03EF7A49" w:rsidR="00FD71BA" w:rsidRPr="00FD71BA" w:rsidRDefault="00FD71BA" w:rsidP="00FD71BA">
      <w:pPr>
        <w:pStyle w:val="SubtitleCover"/>
        <w:pBdr>
          <w:top w:val="single" w:sz="6" w:space="28" w:color="808080"/>
        </w:pBdr>
        <w:jc w:val="right"/>
        <w:rPr>
          <w:rFonts w:cs="Arial"/>
          <w:b/>
          <w:bCs/>
          <w:caps w:val="0"/>
          <w:noProof/>
          <w:sz w:val="24"/>
          <w:szCs w:val="24"/>
          <w:lang w:val="es-MX"/>
        </w:rPr>
      </w:pPr>
      <w:r>
        <w:rPr>
          <w:rFonts w:cs="Arial"/>
          <w:b/>
          <w:bCs/>
          <w:caps w:val="0"/>
          <w:noProof/>
          <w:sz w:val="24"/>
          <w:szCs w:val="24"/>
          <w:lang w:val="es-MX"/>
        </w:rPr>
        <w:t>Dirección de Área de Informática</w:t>
      </w:r>
    </w:p>
    <w:p w14:paraId="02A1B567" w14:textId="77777777" w:rsidR="00FD71BA" w:rsidRPr="00862901" w:rsidRDefault="00FD71BA" w:rsidP="00FD71BA">
      <w:pPr>
        <w:pStyle w:val="Textoindependiente"/>
        <w:ind w:firstLine="0"/>
        <w:rPr>
          <w:rFonts w:cs="Arial"/>
          <w:noProof/>
          <w:lang w:bidi="es-ES"/>
        </w:rPr>
      </w:pPr>
    </w:p>
    <w:p w14:paraId="10B8E59F" w14:textId="2321CC82" w:rsidR="00FD71BA" w:rsidRDefault="00FD71BA" w:rsidP="00FD71BA">
      <w:pPr>
        <w:pStyle w:val="Textoindependiente"/>
        <w:rPr>
          <w:rFonts w:cs="Arial"/>
          <w:noProof/>
          <w:lang w:bidi="es-ES"/>
        </w:rPr>
      </w:pPr>
    </w:p>
    <w:p w14:paraId="62AF5291" w14:textId="77777777" w:rsidR="0037712E" w:rsidRPr="00862901" w:rsidRDefault="0037712E" w:rsidP="00FD71BA">
      <w:pPr>
        <w:pStyle w:val="Textoindependiente"/>
        <w:rPr>
          <w:rFonts w:cs="Arial"/>
          <w:noProof/>
          <w:lang w:bidi="es-ES"/>
        </w:rPr>
      </w:pPr>
    </w:p>
    <w:p w14:paraId="3FE062A3" w14:textId="7262DE3D" w:rsidR="00B539C0" w:rsidRPr="00B539C0" w:rsidRDefault="00FD71BA" w:rsidP="00FD71BA">
      <w:pPr>
        <w:ind w:left="708" w:hanging="708"/>
        <w:jc w:val="right"/>
      </w:pPr>
      <w:r>
        <w:rPr>
          <w:rFonts w:cs="Arial"/>
          <w:b/>
          <w:bCs/>
          <w:noProof/>
          <w:lang w:bidi="es-ES"/>
        </w:rPr>
        <w:t>0</w:t>
      </w:r>
      <w:r w:rsidR="00FC3511">
        <w:rPr>
          <w:rFonts w:cs="Arial"/>
          <w:b/>
          <w:bCs/>
          <w:noProof/>
          <w:lang w:bidi="es-ES"/>
        </w:rPr>
        <w:t>7</w:t>
      </w:r>
      <w:r w:rsidRPr="00862901">
        <w:rPr>
          <w:rFonts w:cs="Arial"/>
          <w:b/>
          <w:bCs/>
          <w:noProof/>
          <w:lang w:bidi="es-ES"/>
        </w:rPr>
        <w:t>-</w:t>
      </w:r>
      <w:r>
        <w:rPr>
          <w:rFonts w:cs="Arial"/>
          <w:b/>
          <w:bCs/>
          <w:noProof/>
          <w:lang w:bidi="es-ES"/>
        </w:rPr>
        <w:t>1</w:t>
      </w:r>
      <w:r w:rsidR="00FC3511">
        <w:rPr>
          <w:rFonts w:cs="Arial"/>
          <w:b/>
          <w:bCs/>
          <w:noProof/>
          <w:lang w:bidi="es-ES"/>
        </w:rPr>
        <w:t>2</w:t>
      </w:r>
      <w:r w:rsidRPr="00862901">
        <w:rPr>
          <w:rFonts w:cs="Arial"/>
          <w:b/>
          <w:bCs/>
          <w:noProof/>
          <w:lang w:bidi="es-ES"/>
        </w:rPr>
        <w:t>-202</w:t>
      </w:r>
      <w:r>
        <w:rPr>
          <w:rFonts w:cs="Arial"/>
          <w:b/>
          <w:bCs/>
          <w:noProof/>
          <w:lang w:bidi="es-ES"/>
        </w:rPr>
        <w:t>0</w:t>
      </w:r>
    </w:p>
    <w:p w14:paraId="0A37501D" w14:textId="6A1A3BF6" w:rsidR="00B55498" w:rsidRDefault="00B55498" w:rsidP="00D63DC7">
      <w:pPr>
        <w:rPr>
          <w:lang w:val="es-419"/>
        </w:rPr>
      </w:pPr>
    </w:p>
    <w:p w14:paraId="0B7B4827" w14:textId="138BB658" w:rsidR="00124947" w:rsidRDefault="00124947" w:rsidP="00D63DC7">
      <w:pPr>
        <w:rPr>
          <w:lang w:val="es-419"/>
        </w:rPr>
      </w:pPr>
    </w:p>
    <w:p w14:paraId="71DF0DF4" w14:textId="77777777" w:rsidR="00124947" w:rsidRDefault="00124947" w:rsidP="00D63DC7">
      <w:pPr>
        <w:rPr>
          <w:lang w:val="es-419"/>
        </w:rPr>
      </w:pPr>
    </w:p>
    <w:p w14:paraId="4BAA7E1C" w14:textId="4AAF4A0C" w:rsidR="00B55498" w:rsidRDefault="51B880D8" w:rsidP="51B880D8">
      <w:pPr>
        <w:jc w:val="both"/>
        <w:rPr>
          <w:b/>
          <w:bCs/>
          <w:sz w:val="24"/>
          <w:szCs w:val="24"/>
          <w:lang w:val="es-419"/>
        </w:rPr>
      </w:pPr>
      <w:r w:rsidRPr="51B880D8">
        <w:rPr>
          <w:b/>
          <w:bCs/>
          <w:sz w:val="24"/>
          <w:szCs w:val="24"/>
          <w:lang w:val="es-419"/>
        </w:rPr>
        <w:lastRenderedPageBreak/>
        <w:t xml:space="preserve">PLAN DE TRABAJO QUE EMITE </w:t>
      </w:r>
      <w:r w:rsidR="0037712E">
        <w:rPr>
          <w:b/>
          <w:bCs/>
          <w:sz w:val="24"/>
          <w:szCs w:val="24"/>
          <w:lang w:val="es-419"/>
        </w:rPr>
        <w:t xml:space="preserve">LA DIRECCIÓN DE ÁREA DE INFORMÁTICA EN SU CALIDAD DE INSTANCIA INTERNA RESPONSABLE DEL </w:t>
      </w:r>
      <w:r w:rsidRPr="51B880D8">
        <w:rPr>
          <w:b/>
          <w:bCs/>
          <w:sz w:val="24"/>
          <w:szCs w:val="24"/>
          <w:lang w:val="es-419"/>
        </w:rPr>
        <w:t>PROGRAMA DE RESULTADOS ELECTORALES PRELIMINARES DEL INSTITUTO ELECTORAL Y DE PARTICIPACIÓN CIUDADANA DEL ESTADO DE JALISCO, PARA EL PROCESO ELECTORAL CONCURRENTE 2020 – 2021.</w:t>
      </w:r>
    </w:p>
    <w:sdt>
      <w:sdtPr>
        <w:rPr>
          <w:rFonts w:asciiTheme="minorHAnsi" w:eastAsiaTheme="minorHAnsi" w:hAnsiTheme="minorHAnsi" w:cstheme="minorBidi"/>
          <w:b w:val="0"/>
          <w:bCs w:val="0"/>
          <w:color w:val="auto"/>
          <w:sz w:val="22"/>
          <w:szCs w:val="22"/>
          <w:lang w:val="es-MX"/>
        </w:rPr>
        <w:id w:val="-200482508"/>
        <w:docPartObj>
          <w:docPartGallery w:val="Table of Contents"/>
          <w:docPartUnique/>
        </w:docPartObj>
      </w:sdtPr>
      <w:sdtEndPr>
        <w:rPr>
          <w:noProof/>
        </w:rPr>
      </w:sdtEndPr>
      <w:sdtContent>
        <w:p w14:paraId="47061B4F" w14:textId="6D17A6E4" w:rsidR="00B55498" w:rsidRPr="00B55498" w:rsidRDefault="00B55498">
          <w:pPr>
            <w:pStyle w:val="TtulodeTDC"/>
            <w:rPr>
              <w:lang w:val="es-ES"/>
            </w:rPr>
          </w:pPr>
          <w:r w:rsidRPr="00B55498">
            <w:rPr>
              <w:lang w:val="es-ES"/>
            </w:rPr>
            <w:t>Contenido</w:t>
          </w:r>
        </w:p>
        <w:p w14:paraId="3DBE5FB2" w14:textId="77777777" w:rsidR="00A171BF" w:rsidRDefault="00B55498">
          <w:pPr>
            <w:pStyle w:val="TDC1"/>
            <w:tabs>
              <w:tab w:val="right" w:leader="dot" w:pos="9345"/>
            </w:tabs>
            <w:rPr>
              <w:rFonts w:eastAsiaTheme="minorEastAsia"/>
              <w:b w:val="0"/>
              <w:bCs w:val="0"/>
              <w:i w:val="0"/>
              <w:iCs w:val="0"/>
              <w:noProof/>
              <w:sz w:val="22"/>
              <w:szCs w:val="22"/>
              <w:lang w:eastAsia="es-MX"/>
            </w:rPr>
          </w:pPr>
          <w:r>
            <w:rPr>
              <w:b w:val="0"/>
              <w:bCs w:val="0"/>
            </w:rPr>
            <w:fldChar w:fldCharType="begin"/>
          </w:r>
          <w:r>
            <w:instrText xml:space="preserve"> TOC \o "1-3" \h \z \u </w:instrText>
          </w:r>
          <w:r>
            <w:rPr>
              <w:b w:val="0"/>
              <w:bCs w:val="0"/>
            </w:rPr>
            <w:fldChar w:fldCharType="separate"/>
          </w:r>
          <w:bookmarkStart w:id="0" w:name="_GoBack"/>
          <w:bookmarkEnd w:id="0"/>
          <w:r w:rsidR="00A171BF" w:rsidRPr="009C09B0">
            <w:rPr>
              <w:rStyle w:val="Hipervnculo"/>
              <w:noProof/>
            </w:rPr>
            <w:fldChar w:fldCharType="begin"/>
          </w:r>
          <w:r w:rsidR="00A171BF" w:rsidRPr="009C09B0">
            <w:rPr>
              <w:rStyle w:val="Hipervnculo"/>
              <w:noProof/>
            </w:rPr>
            <w:instrText xml:space="preserve"> </w:instrText>
          </w:r>
          <w:r w:rsidR="00A171BF">
            <w:rPr>
              <w:noProof/>
            </w:rPr>
            <w:instrText>HYPERLINK \l "_Toc60841284"</w:instrText>
          </w:r>
          <w:r w:rsidR="00A171BF" w:rsidRPr="009C09B0">
            <w:rPr>
              <w:rStyle w:val="Hipervnculo"/>
              <w:noProof/>
            </w:rPr>
            <w:instrText xml:space="preserve"> </w:instrText>
          </w:r>
          <w:r w:rsidR="00A171BF" w:rsidRPr="009C09B0">
            <w:rPr>
              <w:rStyle w:val="Hipervnculo"/>
              <w:noProof/>
            </w:rPr>
          </w:r>
          <w:r w:rsidR="00A171BF" w:rsidRPr="009C09B0">
            <w:rPr>
              <w:rStyle w:val="Hipervnculo"/>
              <w:noProof/>
            </w:rPr>
            <w:fldChar w:fldCharType="separate"/>
          </w:r>
          <w:r w:rsidR="00A171BF" w:rsidRPr="009C09B0">
            <w:rPr>
              <w:rStyle w:val="Hipervnculo"/>
              <w:noProof/>
              <w:lang w:val="es-419"/>
            </w:rPr>
            <w:t>I.- Introducción</w:t>
          </w:r>
          <w:r w:rsidR="00A171BF">
            <w:rPr>
              <w:noProof/>
              <w:webHidden/>
            </w:rPr>
            <w:tab/>
          </w:r>
          <w:r w:rsidR="00A171BF">
            <w:rPr>
              <w:noProof/>
              <w:webHidden/>
            </w:rPr>
            <w:fldChar w:fldCharType="begin"/>
          </w:r>
          <w:r w:rsidR="00A171BF">
            <w:rPr>
              <w:noProof/>
              <w:webHidden/>
            </w:rPr>
            <w:instrText xml:space="preserve"> PAGEREF _Toc60841284 \h </w:instrText>
          </w:r>
          <w:r w:rsidR="00A171BF">
            <w:rPr>
              <w:noProof/>
              <w:webHidden/>
            </w:rPr>
          </w:r>
          <w:r w:rsidR="00A171BF">
            <w:rPr>
              <w:noProof/>
              <w:webHidden/>
            </w:rPr>
            <w:fldChar w:fldCharType="separate"/>
          </w:r>
          <w:r w:rsidR="00A171BF">
            <w:rPr>
              <w:noProof/>
              <w:webHidden/>
            </w:rPr>
            <w:t>3</w:t>
          </w:r>
          <w:r w:rsidR="00A171BF">
            <w:rPr>
              <w:noProof/>
              <w:webHidden/>
            </w:rPr>
            <w:fldChar w:fldCharType="end"/>
          </w:r>
          <w:r w:rsidR="00A171BF" w:rsidRPr="009C09B0">
            <w:rPr>
              <w:rStyle w:val="Hipervnculo"/>
              <w:noProof/>
            </w:rPr>
            <w:fldChar w:fldCharType="end"/>
          </w:r>
        </w:p>
        <w:p w14:paraId="4B69F220" w14:textId="77777777" w:rsidR="00A171BF" w:rsidRDefault="00A171BF">
          <w:pPr>
            <w:pStyle w:val="TDC2"/>
            <w:tabs>
              <w:tab w:val="right" w:leader="dot" w:pos="9345"/>
            </w:tabs>
            <w:rPr>
              <w:rFonts w:eastAsiaTheme="minorEastAsia"/>
              <w:b w:val="0"/>
              <w:bCs w:val="0"/>
              <w:noProof/>
              <w:lang w:eastAsia="es-MX"/>
            </w:rPr>
          </w:pPr>
          <w:hyperlink w:anchor="_Toc60841285" w:history="1">
            <w:r w:rsidRPr="009C09B0">
              <w:rPr>
                <w:rStyle w:val="Hipervnculo"/>
                <w:noProof/>
                <w:lang w:val="es-419"/>
              </w:rPr>
              <w:t>Antecedentes del Instituto Nacional Electoral</w:t>
            </w:r>
            <w:r>
              <w:rPr>
                <w:noProof/>
                <w:webHidden/>
              </w:rPr>
              <w:tab/>
            </w:r>
            <w:r>
              <w:rPr>
                <w:noProof/>
                <w:webHidden/>
              </w:rPr>
              <w:fldChar w:fldCharType="begin"/>
            </w:r>
            <w:r>
              <w:rPr>
                <w:noProof/>
                <w:webHidden/>
              </w:rPr>
              <w:instrText xml:space="preserve"> PAGEREF _Toc60841285 \h </w:instrText>
            </w:r>
            <w:r>
              <w:rPr>
                <w:noProof/>
                <w:webHidden/>
              </w:rPr>
            </w:r>
            <w:r>
              <w:rPr>
                <w:noProof/>
                <w:webHidden/>
              </w:rPr>
              <w:fldChar w:fldCharType="separate"/>
            </w:r>
            <w:r>
              <w:rPr>
                <w:noProof/>
                <w:webHidden/>
              </w:rPr>
              <w:t>3</w:t>
            </w:r>
            <w:r>
              <w:rPr>
                <w:noProof/>
                <w:webHidden/>
              </w:rPr>
              <w:fldChar w:fldCharType="end"/>
            </w:r>
          </w:hyperlink>
        </w:p>
        <w:p w14:paraId="3A7A93E3" w14:textId="77777777" w:rsidR="00A171BF" w:rsidRDefault="00A171BF">
          <w:pPr>
            <w:pStyle w:val="TDC2"/>
            <w:tabs>
              <w:tab w:val="right" w:leader="dot" w:pos="9345"/>
            </w:tabs>
            <w:rPr>
              <w:rFonts w:eastAsiaTheme="minorEastAsia"/>
              <w:b w:val="0"/>
              <w:bCs w:val="0"/>
              <w:noProof/>
              <w:lang w:eastAsia="es-MX"/>
            </w:rPr>
          </w:pPr>
          <w:hyperlink w:anchor="_Toc60841286" w:history="1">
            <w:r w:rsidRPr="009C09B0">
              <w:rPr>
                <w:rStyle w:val="Hipervnculo"/>
                <w:noProof/>
                <w:lang w:val="es-419"/>
              </w:rPr>
              <w:t>Antecedentes del Instituto Electoral y de Participación Ciudadana del Estado de Jalisco</w:t>
            </w:r>
            <w:r>
              <w:rPr>
                <w:noProof/>
                <w:webHidden/>
              </w:rPr>
              <w:tab/>
            </w:r>
            <w:r>
              <w:rPr>
                <w:noProof/>
                <w:webHidden/>
              </w:rPr>
              <w:fldChar w:fldCharType="begin"/>
            </w:r>
            <w:r>
              <w:rPr>
                <w:noProof/>
                <w:webHidden/>
              </w:rPr>
              <w:instrText xml:space="preserve"> PAGEREF _Toc60841286 \h </w:instrText>
            </w:r>
            <w:r>
              <w:rPr>
                <w:noProof/>
                <w:webHidden/>
              </w:rPr>
            </w:r>
            <w:r>
              <w:rPr>
                <w:noProof/>
                <w:webHidden/>
              </w:rPr>
              <w:fldChar w:fldCharType="separate"/>
            </w:r>
            <w:r>
              <w:rPr>
                <w:noProof/>
                <w:webHidden/>
              </w:rPr>
              <w:t>3</w:t>
            </w:r>
            <w:r>
              <w:rPr>
                <w:noProof/>
                <w:webHidden/>
              </w:rPr>
              <w:fldChar w:fldCharType="end"/>
            </w:r>
          </w:hyperlink>
        </w:p>
        <w:p w14:paraId="0B883247" w14:textId="77777777" w:rsidR="00A171BF" w:rsidRDefault="00A171BF">
          <w:pPr>
            <w:pStyle w:val="TDC3"/>
            <w:tabs>
              <w:tab w:val="right" w:leader="dot" w:pos="9345"/>
            </w:tabs>
            <w:rPr>
              <w:rFonts w:eastAsiaTheme="minorEastAsia"/>
              <w:noProof/>
              <w:sz w:val="22"/>
              <w:szCs w:val="22"/>
              <w:lang w:eastAsia="es-MX"/>
            </w:rPr>
          </w:pPr>
          <w:hyperlink w:anchor="_Toc60841287" w:history="1">
            <w:r w:rsidRPr="009C09B0">
              <w:rPr>
                <w:rStyle w:val="Hipervnculo"/>
                <w:noProof/>
                <w:lang w:val="es-419"/>
              </w:rPr>
              <w:t>Designación de la instancia interna</w:t>
            </w:r>
            <w:r>
              <w:rPr>
                <w:noProof/>
                <w:webHidden/>
              </w:rPr>
              <w:tab/>
            </w:r>
            <w:r>
              <w:rPr>
                <w:noProof/>
                <w:webHidden/>
              </w:rPr>
              <w:fldChar w:fldCharType="begin"/>
            </w:r>
            <w:r>
              <w:rPr>
                <w:noProof/>
                <w:webHidden/>
              </w:rPr>
              <w:instrText xml:space="preserve"> PAGEREF _Toc60841287 \h </w:instrText>
            </w:r>
            <w:r>
              <w:rPr>
                <w:noProof/>
                <w:webHidden/>
              </w:rPr>
            </w:r>
            <w:r>
              <w:rPr>
                <w:noProof/>
                <w:webHidden/>
              </w:rPr>
              <w:fldChar w:fldCharType="separate"/>
            </w:r>
            <w:r>
              <w:rPr>
                <w:noProof/>
                <w:webHidden/>
              </w:rPr>
              <w:t>3</w:t>
            </w:r>
            <w:r>
              <w:rPr>
                <w:noProof/>
                <w:webHidden/>
              </w:rPr>
              <w:fldChar w:fldCharType="end"/>
            </w:r>
          </w:hyperlink>
        </w:p>
        <w:p w14:paraId="02FD73DC" w14:textId="77777777" w:rsidR="00A171BF" w:rsidRDefault="00A171BF">
          <w:pPr>
            <w:pStyle w:val="TDC3"/>
            <w:tabs>
              <w:tab w:val="right" w:leader="dot" w:pos="9345"/>
            </w:tabs>
            <w:rPr>
              <w:rFonts w:eastAsiaTheme="minorEastAsia"/>
              <w:noProof/>
              <w:sz w:val="22"/>
              <w:szCs w:val="22"/>
              <w:lang w:eastAsia="es-MX"/>
            </w:rPr>
          </w:pPr>
          <w:hyperlink w:anchor="_Toc60841288" w:history="1">
            <w:r w:rsidRPr="009C09B0">
              <w:rPr>
                <w:rStyle w:val="Hipervnculo"/>
                <w:noProof/>
                <w:lang w:val="es-419"/>
              </w:rPr>
              <w:t>Aprobación de la designación de los integrantes del COTAPREP</w:t>
            </w:r>
            <w:r>
              <w:rPr>
                <w:noProof/>
                <w:webHidden/>
              </w:rPr>
              <w:tab/>
            </w:r>
            <w:r>
              <w:rPr>
                <w:noProof/>
                <w:webHidden/>
              </w:rPr>
              <w:fldChar w:fldCharType="begin"/>
            </w:r>
            <w:r>
              <w:rPr>
                <w:noProof/>
                <w:webHidden/>
              </w:rPr>
              <w:instrText xml:space="preserve"> PAGEREF _Toc60841288 \h </w:instrText>
            </w:r>
            <w:r>
              <w:rPr>
                <w:noProof/>
                <w:webHidden/>
              </w:rPr>
            </w:r>
            <w:r>
              <w:rPr>
                <w:noProof/>
                <w:webHidden/>
              </w:rPr>
              <w:fldChar w:fldCharType="separate"/>
            </w:r>
            <w:r>
              <w:rPr>
                <w:noProof/>
                <w:webHidden/>
              </w:rPr>
              <w:t>3</w:t>
            </w:r>
            <w:r>
              <w:rPr>
                <w:noProof/>
                <w:webHidden/>
              </w:rPr>
              <w:fldChar w:fldCharType="end"/>
            </w:r>
          </w:hyperlink>
        </w:p>
        <w:p w14:paraId="50527CE3"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89" w:history="1">
            <w:r w:rsidRPr="009C09B0">
              <w:rPr>
                <w:rStyle w:val="Hipervnculo"/>
                <w:noProof/>
                <w:lang w:val="es-419"/>
              </w:rPr>
              <w:t>II. Estructura organizacional del IEPC Jalisco</w:t>
            </w:r>
            <w:r>
              <w:rPr>
                <w:noProof/>
                <w:webHidden/>
              </w:rPr>
              <w:tab/>
            </w:r>
            <w:r>
              <w:rPr>
                <w:noProof/>
                <w:webHidden/>
              </w:rPr>
              <w:fldChar w:fldCharType="begin"/>
            </w:r>
            <w:r>
              <w:rPr>
                <w:noProof/>
                <w:webHidden/>
              </w:rPr>
              <w:instrText xml:space="preserve"> PAGEREF _Toc60841289 \h </w:instrText>
            </w:r>
            <w:r>
              <w:rPr>
                <w:noProof/>
                <w:webHidden/>
              </w:rPr>
            </w:r>
            <w:r>
              <w:rPr>
                <w:noProof/>
                <w:webHidden/>
              </w:rPr>
              <w:fldChar w:fldCharType="separate"/>
            </w:r>
            <w:r>
              <w:rPr>
                <w:noProof/>
                <w:webHidden/>
              </w:rPr>
              <w:t>4</w:t>
            </w:r>
            <w:r>
              <w:rPr>
                <w:noProof/>
                <w:webHidden/>
              </w:rPr>
              <w:fldChar w:fldCharType="end"/>
            </w:r>
          </w:hyperlink>
        </w:p>
        <w:p w14:paraId="078DF2A1" w14:textId="77777777" w:rsidR="00A171BF" w:rsidRDefault="00A171BF">
          <w:pPr>
            <w:pStyle w:val="TDC2"/>
            <w:tabs>
              <w:tab w:val="right" w:leader="dot" w:pos="9345"/>
            </w:tabs>
            <w:rPr>
              <w:rFonts w:eastAsiaTheme="minorEastAsia"/>
              <w:b w:val="0"/>
              <w:bCs w:val="0"/>
              <w:noProof/>
              <w:lang w:eastAsia="es-MX"/>
            </w:rPr>
          </w:pPr>
          <w:hyperlink w:anchor="_Toc60841290" w:history="1">
            <w:r w:rsidRPr="009C09B0">
              <w:rPr>
                <w:rStyle w:val="Hipervnculo"/>
                <w:noProof/>
                <w:lang w:val="es-419"/>
              </w:rPr>
              <w:t>Estructura orgánica</w:t>
            </w:r>
            <w:r>
              <w:rPr>
                <w:noProof/>
                <w:webHidden/>
              </w:rPr>
              <w:tab/>
            </w:r>
            <w:r>
              <w:rPr>
                <w:noProof/>
                <w:webHidden/>
              </w:rPr>
              <w:fldChar w:fldCharType="begin"/>
            </w:r>
            <w:r>
              <w:rPr>
                <w:noProof/>
                <w:webHidden/>
              </w:rPr>
              <w:instrText xml:space="preserve"> PAGEREF _Toc60841290 \h </w:instrText>
            </w:r>
            <w:r>
              <w:rPr>
                <w:noProof/>
                <w:webHidden/>
              </w:rPr>
            </w:r>
            <w:r>
              <w:rPr>
                <w:noProof/>
                <w:webHidden/>
              </w:rPr>
              <w:fldChar w:fldCharType="separate"/>
            </w:r>
            <w:r>
              <w:rPr>
                <w:noProof/>
                <w:webHidden/>
              </w:rPr>
              <w:t>4</w:t>
            </w:r>
            <w:r>
              <w:rPr>
                <w:noProof/>
                <w:webHidden/>
              </w:rPr>
              <w:fldChar w:fldCharType="end"/>
            </w:r>
          </w:hyperlink>
        </w:p>
        <w:p w14:paraId="6BA1ACA7" w14:textId="77777777" w:rsidR="00A171BF" w:rsidRDefault="00A171BF">
          <w:pPr>
            <w:pStyle w:val="TDC2"/>
            <w:tabs>
              <w:tab w:val="right" w:leader="dot" w:pos="9345"/>
            </w:tabs>
            <w:rPr>
              <w:rFonts w:eastAsiaTheme="minorEastAsia"/>
              <w:b w:val="0"/>
              <w:bCs w:val="0"/>
              <w:noProof/>
              <w:lang w:eastAsia="es-MX"/>
            </w:rPr>
          </w:pPr>
          <w:hyperlink w:anchor="_Toc60841291" w:history="1">
            <w:r w:rsidRPr="009C09B0">
              <w:rPr>
                <w:rStyle w:val="Hipervnculo"/>
                <w:noProof/>
                <w:lang w:val="es-419"/>
              </w:rPr>
              <w:t>Organigrama</w:t>
            </w:r>
            <w:r>
              <w:rPr>
                <w:noProof/>
                <w:webHidden/>
              </w:rPr>
              <w:tab/>
            </w:r>
            <w:r>
              <w:rPr>
                <w:noProof/>
                <w:webHidden/>
              </w:rPr>
              <w:fldChar w:fldCharType="begin"/>
            </w:r>
            <w:r>
              <w:rPr>
                <w:noProof/>
                <w:webHidden/>
              </w:rPr>
              <w:instrText xml:space="preserve"> PAGEREF _Toc60841291 \h </w:instrText>
            </w:r>
            <w:r>
              <w:rPr>
                <w:noProof/>
                <w:webHidden/>
              </w:rPr>
            </w:r>
            <w:r>
              <w:rPr>
                <w:noProof/>
                <w:webHidden/>
              </w:rPr>
              <w:fldChar w:fldCharType="separate"/>
            </w:r>
            <w:r>
              <w:rPr>
                <w:noProof/>
                <w:webHidden/>
              </w:rPr>
              <w:t>5</w:t>
            </w:r>
            <w:r>
              <w:rPr>
                <w:noProof/>
                <w:webHidden/>
              </w:rPr>
              <w:fldChar w:fldCharType="end"/>
            </w:r>
          </w:hyperlink>
        </w:p>
        <w:p w14:paraId="34697C47"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92" w:history="1">
            <w:r w:rsidRPr="009C09B0">
              <w:rPr>
                <w:rStyle w:val="Hipervnculo"/>
                <w:noProof/>
                <w:lang w:val="es-419"/>
              </w:rPr>
              <w:t>III.- Presentación</w:t>
            </w:r>
            <w:r>
              <w:rPr>
                <w:noProof/>
                <w:webHidden/>
              </w:rPr>
              <w:tab/>
            </w:r>
            <w:r>
              <w:rPr>
                <w:noProof/>
                <w:webHidden/>
              </w:rPr>
              <w:fldChar w:fldCharType="begin"/>
            </w:r>
            <w:r>
              <w:rPr>
                <w:noProof/>
                <w:webHidden/>
              </w:rPr>
              <w:instrText xml:space="preserve"> PAGEREF _Toc60841292 \h </w:instrText>
            </w:r>
            <w:r>
              <w:rPr>
                <w:noProof/>
                <w:webHidden/>
              </w:rPr>
            </w:r>
            <w:r>
              <w:rPr>
                <w:noProof/>
                <w:webHidden/>
              </w:rPr>
              <w:fldChar w:fldCharType="separate"/>
            </w:r>
            <w:r>
              <w:rPr>
                <w:noProof/>
                <w:webHidden/>
              </w:rPr>
              <w:t>5</w:t>
            </w:r>
            <w:r>
              <w:rPr>
                <w:noProof/>
                <w:webHidden/>
              </w:rPr>
              <w:fldChar w:fldCharType="end"/>
            </w:r>
          </w:hyperlink>
        </w:p>
        <w:p w14:paraId="4DD18223"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93" w:history="1">
            <w:r w:rsidRPr="009C09B0">
              <w:rPr>
                <w:rStyle w:val="Hipervnculo"/>
                <w:noProof/>
                <w:lang w:val="es-419"/>
              </w:rPr>
              <w:t>IV.- Objetivo</w:t>
            </w:r>
            <w:r>
              <w:rPr>
                <w:noProof/>
                <w:webHidden/>
              </w:rPr>
              <w:tab/>
            </w:r>
            <w:r>
              <w:rPr>
                <w:noProof/>
                <w:webHidden/>
              </w:rPr>
              <w:fldChar w:fldCharType="begin"/>
            </w:r>
            <w:r>
              <w:rPr>
                <w:noProof/>
                <w:webHidden/>
              </w:rPr>
              <w:instrText xml:space="preserve"> PAGEREF _Toc60841293 \h </w:instrText>
            </w:r>
            <w:r>
              <w:rPr>
                <w:noProof/>
                <w:webHidden/>
              </w:rPr>
            </w:r>
            <w:r>
              <w:rPr>
                <w:noProof/>
                <w:webHidden/>
              </w:rPr>
              <w:fldChar w:fldCharType="separate"/>
            </w:r>
            <w:r>
              <w:rPr>
                <w:noProof/>
                <w:webHidden/>
              </w:rPr>
              <w:t>5</w:t>
            </w:r>
            <w:r>
              <w:rPr>
                <w:noProof/>
                <w:webHidden/>
              </w:rPr>
              <w:fldChar w:fldCharType="end"/>
            </w:r>
          </w:hyperlink>
        </w:p>
        <w:p w14:paraId="797A6A74"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94" w:history="1">
            <w:r w:rsidRPr="009C09B0">
              <w:rPr>
                <w:rStyle w:val="Hipervnculo"/>
                <w:noProof/>
                <w:lang w:val="es-419"/>
              </w:rPr>
              <w:t>V.- Actividades</w:t>
            </w:r>
            <w:r>
              <w:rPr>
                <w:noProof/>
                <w:webHidden/>
              </w:rPr>
              <w:tab/>
            </w:r>
            <w:r>
              <w:rPr>
                <w:noProof/>
                <w:webHidden/>
              </w:rPr>
              <w:fldChar w:fldCharType="begin"/>
            </w:r>
            <w:r>
              <w:rPr>
                <w:noProof/>
                <w:webHidden/>
              </w:rPr>
              <w:instrText xml:space="preserve"> PAGEREF _Toc60841294 \h </w:instrText>
            </w:r>
            <w:r>
              <w:rPr>
                <w:noProof/>
                <w:webHidden/>
              </w:rPr>
            </w:r>
            <w:r>
              <w:rPr>
                <w:noProof/>
                <w:webHidden/>
              </w:rPr>
              <w:fldChar w:fldCharType="separate"/>
            </w:r>
            <w:r>
              <w:rPr>
                <w:noProof/>
                <w:webHidden/>
              </w:rPr>
              <w:t>6</w:t>
            </w:r>
            <w:r>
              <w:rPr>
                <w:noProof/>
                <w:webHidden/>
              </w:rPr>
              <w:fldChar w:fldCharType="end"/>
            </w:r>
          </w:hyperlink>
        </w:p>
        <w:p w14:paraId="6852DA00"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95" w:history="1">
            <w:r w:rsidRPr="009C09B0">
              <w:rPr>
                <w:rStyle w:val="Hipervnculo"/>
                <w:noProof/>
                <w:lang w:val="es-419"/>
              </w:rPr>
              <w:t>VI.- Calendario de actividades</w:t>
            </w:r>
            <w:r>
              <w:rPr>
                <w:noProof/>
                <w:webHidden/>
              </w:rPr>
              <w:tab/>
            </w:r>
            <w:r>
              <w:rPr>
                <w:noProof/>
                <w:webHidden/>
              </w:rPr>
              <w:fldChar w:fldCharType="begin"/>
            </w:r>
            <w:r>
              <w:rPr>
                <w:noProof/>
                <w:webHidden/>
              </w:rPr>
              <w:instrText xml:space="preserve"> PAGEREF _Toc60841295 \h </w:instrText>
            </w:r>
            <w:r>
              <w:rPr>
                <w:noProof/>
                <w:webHidden/>
              </w:rPr>
            </w:r>
            <w:r>
              <w:rPr>
                <w:noProof/>
                <w:webHidden/>
              </w:rPr>
              <w:fldChar w:fldCharType="separate"/>
            </w:r>
            <w:r>
              <w:rPr>
                <w:noProof/>
                <w:webHidden/>
              </w:rPr>
              <w:t>18</w:t>
            </w:r>
            <w:r>
              <w:rPr>
                <w:noProof/>
                <w:webHidden/>
              </w:rPr>
              <w:fldChar w:fldCharType="end"/>
            </w:r>
          </w:hyperlink>
        </w:p>
        <w:p w14:paraId="4D822790" w14:textId="77777777" w:rsidR="00A171BF" w:rsidRDefault="00A171BF">
          <w:pPr>
            <w:pStyle w:val="TDC1"/>
            <w:tabs>
              <w:tab w:val="right" w:leader="dot" w:pos="9345"/>
            </w:tabs>
            <w:rPr>
              <w:rFonts w:eastAsiaTheme="minorEastAsia"/>
              <w:b w:val="0"/>
              <w:bCs w:val="0"/>
              <w:i w:val="0"/>
              <w:iCs w:val="0"/>
              <w:noProof/>
              <w:sz w:val="22"/>
              <w:szCs w:val="22"/>
              <w:lang w:eastAsia="es-MX"/>
            </w:rPr>
          </w:pPr>
          <w:hyperlink w:anchor="_Toc60841296" w:history="1">
            <w:r w:rsidRPr="009C09B0">
              <w:rPr>
                <w:rStyle w:val="Hipervnculo"/>
                <w:noProof/>
                <w:lang w:val="es-419"/>
              </w:rPr>
              <w:t>VII.- Versión del documento</w:t>
            </w:r>
            <w:r>
              <w:rPr>
                <w:noProof/>
                <w:webHidden/>
              </w:rPr>
              <w:tab/>
            </w:r>
            <w:r>
              <w:rPr>
                <w:noProof/>
                <w:webHidden/>
              </w:rPr>
              <w:fldChar w:fldCharType="begin"/>
            </w:r>
            <w:r>
              <w:rPr>
                <w:noProof/>
                <w:webHidden/>
              </w:rPr>
              <w:instrText xml:space="preserve"> PAGEREF _Toc60841296 \h </w:instrText>
            </w:r>
            <w:r>
              <w:rPr>
                <w:noProof/>
                <w:webHidden/>
              </w:rPr>
            </w:r>
            <w:r>
              <w:rPr>
                <w:noProof/>
                <w:webHidden/>
              </w:rPr>
              <w:fldChar w:fldCharType="separate"/>
            </w:r>
            <w:r>
              <w:rPr>
                <w:noProof/>
                <w:webHidden/>
              </w:rPr>
              <w:t>22</w:t>
            </w:r>
            <w:r>
              <w:rPr>
                <w:noProof/>
                <w:webHidden/>
              </w:rPr>
              <w:fldChar w:fldCharType="end"/>
            </w:r>
          </w:hyperlink>
        </w:p>
        <w:p w14:paraId="3F13C6BA" w14:textId="622270E5" w:rsidR="005B2973" w:rsidRPr="005B2973" w:rsidRDefault="00B55498" w:rsidP="005B2973">
          <w:r>
            <w:rPr>
              <w:b/>
              <w:bCs/>
              <w:noProof/>
            </w:rPr>
            <w:fldChar w:fldCharType="end"/>
          </w:r>
        </w:p>
      </w:sdtContent>
    </w:sdt>
    <w:p w14:paraId="369C8773" w14:textId="6CF10BA3" w:rsidR="005B2973" w:rsidRDefault="005B2973">
      <w:pPr>
        <w:rPr>
          <w:lang w:val="es-419"/>
        </w:rPr>
      </w:pPr>
      <w:r>
        <w:rPr>
          <w:lang w:val="es-419"/>
        </w:rPr>
        <w:br w:type="page"/>
      </w:r>
    </w:p>
    <w:p w14:paraId="07648F6F" w14:textId="2E3EEEF2" w:rsidR="00F41035" w:rsidRDefault="00A0368F" w:rsidP="00754F13">
      <w:pPr>
        <w:pStyle w:val="Ttulo1"/>
        <w:rPr>
          <w:lang w:val="es-419"/>
        </w:rPr>
      </w:pPr>
      <w:bookmarkStart w:id="1" w:name="_Toc60841284"/>
      <w:r>
        <w:rPr>
          <w:lang w:val="es-419"/>
        </w:rPr>
        <w:lastRenderedPageBreak/>
        <w:t xml:space="preserve">I.- </w:t>
      </w:r>
      <w:r w:rsidR="000C7372">
        <w:rPr>
          <w:lang w:val="es-419"/>
        </w:rPr>
        <w:t>Introducción</w:t>
      </w:r>
      <w:bookmarkEnd w:id="1"/>
    </w:p>
    <w:p w14:paraId="6A05A809" w14:textId="087D48A2" w:rsidR="00B55498" w:rsidRDefault="00B55498" w:rsidP="00B55498">
      <w:pPr>
        <w:rPr>
          <w:lang w:val="es-419"/>
        </w:rPr>
      </w:pPr>
    </w:p>
    <w:p w14:paraId="49581DFB" w14:textId="548309B0" w:rsidR="00ED46E6" w:rsidRDefault="00ED46E6" w:rsidP="00233577">
      <w:pPr>
        <w:jc w:val="both"/>
        <w:rPr>
          <w:lang w:val="es-419"/>
        </w:rPr>
      </w:pPr>
      <w:r w:rsidRPr="00862901">
        <w:rPr>
          <w:rFonts w:cs="Arial"/>
          <w:noProof/>
          <w:sz w:val="24"/>
          <w:szCs w:val="24"/>
        </w:rPr>
        <w:t>Derivado de la modificación al Reglamento de Elecciones (RE) aprobad</w:t>
      </w:r>
      <w:r>
        <w:rPr>
          <w:rFonts w:cs="Arial"/>
          <w:noProof/>
          <w:sz w:val="24"/>
          <w:szCs w:val="24"/>
        </w:rPr>
        <w:t>a</w:t>
      </w:r>
      <w:r w:rsidRPr="00862901">
        <w:rPr>
          <w:rFonts w:cs="Arial"/>
          <w:noProof/>
          <w:sz w:val="24"/>
          <w:szCs w:val="24"/>
        </w:rPr>
        <w:t xml:space="preserve"> por el Consejo General del Instituto Nacional Electoral (INE) mediante </w:t>
      </w:r>
      <w:r>
        <w:rPr>
          <w:rFonts w:cs="Arial"/>
          <w:noProof/>
          <w:sz w:val="24"/>
          <w:szCs w:val="24"/>
        </w:rPr>
        <w:t>A</w:t>
      </w:r>
      <w:r w:rsidRPr="00862901">
        <w:rPr>
          <w:rFonts w:cs="Arial"/>
          <w:noProof/>
          <w:sz w:val="24"/>
          <w:szCs w:val="24"/>
        </w:rPr>
        <w:t>cuerdo INE/CG164/2020 de fecha 8 de julio de 2020 y de acuerdo con lo establecido en el artículo 338, numeral 4 del RE, la instancia interna deberá elaborar un plan de trabajo para la implementación del Programa de Resultados Electorales Preliminares (PREP), que contemple los requisitos mínimos establecidos por el INE, el cual deberá, preferentemente, ser revisado previamente por las y los integrantes del Comité Técnico Asesor del Programa de Resultados Electorales Preliminares (COTAPREP).</w:t>
      </w:r>
    </w:p>
    <w:p w14:paraId="26CEE2C1" w14:textId="58A2CF64" w:rsidR="00B55498" w:rsidRDefault="00ED46E6" w:rsidP="00B55498">
      <w:pPr>
        <w:pStyle w:val="Ttulo2"/>
        <w:rPr>
          <w:lang w:val="es-419"/>
        </w:rPr>
      </w:pPr>
      <w:bookmarkStart w:id="2" w:name="_Toc60841285"/>
      <w:r>
        <w:rPr>
          <w:lang w:val="es-419"/>
        </w:rPr>
        <w:t>Antecedentes d</w:t>
      </w:r>
      <w:r w:rsidR="00B55498" w:rsidRPr="00B55498">
        <w:rPr>
          <w:lang w:val="es-419"/>
        </w:rPr>
        <w:t>el Instituto Nacional Electoral</w:t>
      </w:r>
      <w:bookmarkEnd w:id="2"/>
    </w:p>
    <w:p w14:paraId="5A39BBE3" w14:textId="77777777" w:rsidR="00B55498" w:rsidRDefault="00B55498" w:rsidP="00B55498">
      <w:pPr>
        <w:jc w:val="both"/>
        <w:rPr>
          <w:lang w:val="es-419"/>
        </w:rPr>
      </w:pPr>
    </w:p>
    <w:p w14:paraId="6FADAC94" w14:textId="0897095B" w:rsidR="00B55498" w:rsidRPr="00B55498" w:rsidRDefault="00B55498" w:rsidP="00B55498">
      <w:pPr>
        <w:jc w:val="both"/>
        <w:rPr>
          <w:sz w:val="24"/>
          <w:szCs w:val="24"/>
          <w:lang w:val="es-419"/>
        </w:rPr>
      </w:pPr>
      <w:r w:rsidRPr="00B55498">
        <w:rPr>
          <w:sz w:val="24"/>
          <w:szCs w:val="24"/>
          <w:lang w:val="es-419"/>
        </w:rPr>
        <w:t xml:space="preserve">La expedición del Plan de Trabajo tiene su fundamento jurídico derivado de la modificación al Reglamento de Elecciones aprobada por el Consejo General del Instituto Nacional Electoral mediante Acuerdo </w:t>
      </w:r>
      <w:r w:rsidRPr="00B55498">
        <w:rPr>
          <w:b/>
          <w:bCs/>
          <w:sz w:val="24"/>
          <w:szCs w:val="24"/>
          <w:lang w:val="es-419"/>
        </w:rPr>
        <w:t>INE/CG164/2020</w:t>
      </w:r>
      <w:r w:rsidRPr="00B55498">
        <w:rPr>
          <w:sz w:val="24"/>
          <w:szCs w:val="24"/>
          <w:lang w:val="es-419"/>
        </w:rPr>
        <w:t xml:space="preserve"> de fecha 8 de julio de 2020 y de acuerdo con lo establecido en el artículo 338, numeral 4 del Reglamento de Elecciones.</w:t>
      </w:r>
    </w:p>
    <w:p w14:paraId="41C8F396" w14:textId="77777777" w:rsidR="00B55498" w:rsidRPr="00B55498" w:rsidRDefault="00B55498" w:rsidP="00B55498">
      <w:pPr>
        <w:rPr>
          <w:lang w:val="es-419"/>
        </w:rPr>
      </w:pPr>
    </w:p>
    <w:p w14:paraId="60192C4F" w14:textId="7FB49AD6" w:rsidR="00B55498" w:rsidRPr="00B55498" w:rsidRDefault="00ED46E6" w:rsidP="00B55498">
      <w:pPr>
        <w:pStyle w:val="Ttulo2"/>
        <w:rPr>
          <w:lang w:val="es-419"/>
        </w:rPr>
      </w:pPr>
      <w:bookmarkStart w:id="3" w:name="_Toc60841286"/>
      <w:r>
        <w:rPr>
          <w:lang w:val="es-419"/>
        </w:rPr>
        <w:t>Antecedentes d</w:t>
      </w:r>
      <w:r w:rsidRPr="00B55498">
        <w:rPr>
          <w:lang w:val="es-419"/>
        </w:rPr>
        <w:t xml:space="preserve">el </w:t>
      </w:r>
      <w:r w:rsidR="00B55498" w:rsidRPr="00B55498">
        <w:rPr>
          <w:lang w:val="es-419"/>
        </w:rPr>
        <w:t>Instituto Electoral y de Participación Ciudadana del Estado de Jalisco</w:t>
      </w:r>
      <w:bookmarkEnd w:id="3"/>
    </w:p>
    <w:p w14:paraId="72A3D3EC" w14:textId="77777777" w:rsidR="00B55498" w:rsidRDefault="00B55498" w:rsidP="00C4727C">
      <w:pPr>
        <w:jc w:val="both"/>
        <w:rPr>
          <w:sz w:val="24"/>
          <w:szCs w:val="24"/>
          <w:lang w:val="es-419"/>
        </w:rPr>
      </w:pPr>
    </w:p>
    <w:p w14:paraId="1DCA835C" w14:textId="77777777" w:rsidR="00B55498" w:rsidRDefault="00B55498" w:rsidP="00B55498">
      <w:pPr>
        <w:pStyle w:val="Ttulo3"/>
        <w:rPr>
          <w:lang w:val="es-419"/>
        </w:rPr>
      </w:pPr>
      <w:bookmarkStart w:id="4" w:name="_Toc60841287"/>
      <w:r>
        <w:rPr>
          <w:lang w:val="es-419"/>
        </w:rPr>
        <w:t>Designación de la instancia interna</w:t>
      </w:r>
      <w:bookmarkEnd w:id="4"/>
    </w:p>
    <w:p w14:paraId="013833D5" w14:textId="77777777" w:rsidR="00C4727C" w:rsidRDefault="00C4727C" w:rsidP="00C4727C">
      <w:pPr>
        <w:jc w:val="both"/>
        <w:rPr>
          <w:sz w:val="24"/>
          <w:szCs w:val="24"/>
          <w:lang w:val="es-419"/>
        </w:rPr>
      </w:pPr>
      <w:r>
        <w:rPr>
          <w:sz w:val="24"/>
          <w:szCs w:val="24"/>
          <w:lang w:val="es-419"/>
        </w:rPr>
        <w:t xml:space="preserve">Mediante acuerdo del Consejo General del Instituto Electoral y de Participación Ciudadana del Estado de Jalisco </w:t>
      </w:r>
      <w:r w:rsidRPr="00B55498">
        <w:rPr>
          <w:b/>
          <w:bCs/>
          <w:sz w:val="24"/>
          <w:szCs w:val="24"/>
          <w:lang w:val="es-419"/>
        </w:rPr>
        <w:t>IEPC-ACG-024/2020</w:t>
      </w:r>
      <w:r>
        <w:rPr>
          <w:sz w:val="24"/>
          <w:szCs w:val="24"/>
          <w:lang w:val="es-419"/>
        </w:rPr>
        <w:t xml:space="preserve"> aprobado con fecha 10 de septiembre de 2020, se aprueba la designación de la Dirección de Área de Informática como la instancia interna responsable para coordinar las labores del Programa de Resultados Electorales Preliminares.</w:t>
      </w:r>
    </w:p>
    <w:p w14:paraId="36A3F22E" w14:textId="77777777" w:rsidR="00B55498" w:rsidRDefault="00B55498" w:rsidP="00B55498">
      <w:pPr>
        <w:pStyle w:val="Ttulo3"/>
        <w:rPr>
          <w:lang w:val="es-419"/>
        </w:rPr>
      </w:pPr>
      <w:bookmarkStart w:id="5" w:name="_Toc60841288"/>
      <w:r>
        <w:rPr>
          <w:lang w:val="es-419"/>
        </w:rPr>
        <w:t>Aprobación de la designación de los integrantes del COTAPREP</w:t>
      </w:r>
      <w:bookmarkEnd w:id="5"/>
    </w:p>
    <w:p w14:paraId="1F10935D" w14:textId="1468AE43" w:rsidR="00256EC0" w:rsidRPr="00256EC0" w:rsidRDefault="0083703B" w:rsidP="00256EC0">
      <w:pPr>
        <w:jc w:val="both"/>
        <w:rPr>
          <w:sz w:val="24"/>
          <w:szCs w:val="24"/>
          <w:lang w:val="es-419"/>
        </w:rPr>
      </w:pPr>
      <w:r>
        <w:rPr>
          <w:sz w:val="24"/>
          <w:szCs w:val="24"/>
          <w:lang w:val="es-419"/>
        </w:rPr>
        <w:t xml:space="preserve">Mediante acuerdo del Consejo General del Instituto Electoral y de Participación Ciudadana del Estado de Jalisco </w:t>
      </w:r>
      <w:r w:rsidRPr="00B55498">
        <w:rPr>
          <w:b/>
          <w:bCs/>
          <w:sz w:val="24"/>
          <w:szCs w:val="24"/>
          <w:lang w:val="es-419"/>
        </w:rPr>
        <w:t>IEPC-ACG-052/2020</w:t>
      </w:r>
      <w:r>
        <w:rPr>
          <w:sz w:val="24"/>
          <w:szCs w:val="24"/>
          <w:lang w:val="es-419"/>
        </w:rPr>
        <w:t xml:space="preserve"> aprobado con fecha 30 de octubre de 2020, mediante el</w:t>
      </w:r>
      <w:r w:rsidR="00256EC0">
        <w:rPr>
          <w:sz w:val="24"/>
          <w:szCs w:val="24"/>
          <w:lang w:val="es-419"/>
        </w:rPr>
        <w:t xml:space="preserve"> cual se aprueba la designación de los </w:t>
      </w:r>
      <w:r w:rsidR="00256EC0" w:rsidRPr="00256EC0">
        <w:rPr>
          <w:sz w:val="24"/>
          <w:szCs w:val="24"/>
          <w:lang w:val="es-419"/>
        </w:rPr>
        <w:t>integrantes del Comité Técnico Asesor del Programa de Resultados Electorales Preliminares para el Proceso Elec</w:t>
      </w:r>
      <w:r w:rsidR="002B25A8">
        <w:rPr>
          <w:sz w:val="24"/>
          <w:szCs w:val="24"/>
          <w:lang w:val="es-419"/>
        </w:rPr>
        <w:t>toral Concurrente 2020-2021. Se designó a:</w:t>
      </w:r>
    </w:p>
    <w:p w14:paraId="59F209CF" w14:textId="77777777" w:rsidR="00256EC0" w:rsidRPr="00DF083B" w:rsidRDefault="00256EC0" w:rsidP="00DF083B">
      <w:pPr>
        <w:pStyle w:val="Prrafodelista"/>
        <w:numPr>
          <w:ilvl w:val="0"/>
          <w:numId w:val="9"/>
        </w:numPr>
        <w:jc w:val="both"/>
        <w:rPr>
          <w:sz w:val="24"/>
          <w:szCs w:val="24"/>
          <w:lang w:val="es-419"/>
        </w:rPr>
      </w:pPr>
      <w:r w:rsidRPr="00DF083B">
        <w:rPr>
          <w:sz w:val="24"/>
          <w:szCs w:val="24"/>
          <w:lang w:val="es-419"/>
        </w:rPr>
        <w:t>Claudia Carolina Olivares Álvarez</w:t>
      </w:r>
    </w:p>
    <w:p w14:paraId="356F3ECA" w14:textId="77777777" w:rsidR="00256EC0" w:rsidRPr="00DF083B" w:rsidRDefault="00256EC0" w:rsidP="00DF083B">
      <w:pPr>
        <w:pStyle w:val="Prrafodelista"/>
        <w:numPr>
          <w:ilvl w:val="0"/>
          <w:numId w:val="9"/>
        </w:numPr>
        <w:jc w:val="both"/>
        <w:rPr>
          <w:sz w:val="24"/>
          <w:szCs w:val="24"/>
          <w:lang w:val="es-419"/>
        </w:rPr>
      </w:pPr>
      <w:r w:rsidRPr="00DF083B">
        <w:rPr>
          <w:sz w:val="24"/>
          <w:szCs w:val="24"/>
          <w:lang w:val="es-419"/>
        </w:rPr>
        <w:t>Ismael Barragán López</w:t>
      </w:r>
    </w:p>
    <w:p w14:paraId="004270FA" w14:textId="07C89724" w:rsidR="00256EC0" w:rsidRPr="00DF083B" w:rsidRDefault="00256EC0" w:rsidP="00DF083B">
      <w:pPr>
        <w:pStyle w:val="Prrafodelista"/>
        <w:numPr>
          <w:ilvl w:val="0"/>
          <w:numId w:val="9"/>
        </w:numPr>
        <w:jc w:val="both"/>
        <w:rPr>
          <w:sz w:val="24"/>
          <w:szCs w:val="24"/>
          <w:lang w:val="es-419"/>
        </w:rPr>
      </w:pPr>
      <w:r w:rsidRPr="00DF083B">
        <w:rPr>
          <w:sz w:val="24"/>
          <w:szCs w:val="24"/>
          <w:lang w:val="es-419"/>
        </w:rPr>
        <w:t>Roberto García González</w:t>
      </w:r>
    </w:p>
    <w:p w14:paraId="1AFC3E97" w14:textId="77777777" w:rsidR="0090468F" w:rsidRDefault="0090468F" w:rsidP="00256EC0">
      <w:pPr>
        <w:jc w:val="both"/>
        <w:rPr>
          <w:sz w:val="24"/>
          <w:szCs w:val="24"/>
          <w:lang w:val="es-419"/>
        </w:rPr>
      </w:pPr>
    </w:p>
    <w:p w14:paraId="1F87474E" w14:textId="23C72FB6" w:rsidR="000E3848" w:rsidRDefault="007812B3" w:rsidP="00754F13">
      <w:pPr>
        <w:pStyle w:val="Ttulo1"/>
        <w:rPr>
          <w:lang w:val="es-419"/>
        </w:rPr>
      </w:pPr>
      <w:bookmarkStart w:id="6" w:name="_Toc60841289"/>
      <w:r>
        <w:rPr>
          <w:lang w:val="es-419"/>
        </w:rPr>
        <w:t>II. Estructura organizacional del IEPC Jalisco</w:t>
      </w:r>
      <w:bookmarkEnd w:id="6"/>
    </w:p>
    <w:p w14:paraId="2B7E31AF" w14:textId="2344D4E0" w:rsidR="000E3848" w:rsidRDefault="000E3848" w:rsidP="000E3848">
      <w:pPr>
        <w:rPr>
          <w:lang w:val="es-419"/>
        </w:rPr>
      </w:pPr>
    </w:p>
    <w:p w14:paraId="22A76819" w14:textId="0D780853" w:rsidR="000E3848" w:rsidRPr="000E3848" w:rsidRDefault="000E3848" w:rsidP="000E3848">
      <w:pPr>
        <w:pStyle w:val="Ttulo2"/>
        <w:rPr>
          <w:lang w:val="es-419"/>
        </w:rPr>
      </w:pPr>
      <w:bookmarkStart w:id="7" w:name="_Toc60841290"/>
      <w:r>
        <w:rPr>
          <w:lang w:val="es-419"/>
        </w:rPr>
        <w:t>Estructura orgánica</w:t>
      </w:r>
      <w:bookmarkEnd w:id="7"/>
    </w:p>
    <w:p w14:paraId="4285D544" w14:textId="5740156D" w:rsidR="007812B3" w:rsidRDefault="007812B3" w:rsidP="001D1D8D">
      <w:bookmarkStart w:id="8" w:name="_Toc55053378"/>
      <w:r w:rsidRPr="007812B3">
        <w:t>Para el correcto ejercicio de sus funciones y atribuciones, el Instituto Electoral y de Participación Ciudadana del Estado de Jalisco cuenta con la siguiente estructura:</w:t>
      </w:r>
      <w:bookmarkEnd w:id="8"/>
    </w:p>
    <w:p w14:paraId="5082E4E4" w14:textId="77777777" w:rsidR="000E3848" w:rsidRPr="000E3848" w:rsidRDefault="000E3848" w:rsidP="000E3848">
      <w:pPr>
        <w:rPr>
          <w:lang w:val="es-419"/>
        </w:rPr>
      </w:pPr>
    </w:p>
    <w:p w14:paraId="61FD9D9C" w14:textId="77777777" w:rsidR="007812B3" w:rsidRPr="007812B3" w:rsidRDefault="007812B3" w:rsidP="00EC683B">
      <w:pPr>
        <w:numPr>
          <w:ilvl w:val="0"/>
          <w:numId w:val="1"/>
        </w:numPr>
        <w:shd w:val="clear" w:color="auto" w:fill="FFFFFF"/>
        <w:spacing w:after="0" w:line="240" w:lineRule="auto"/>
        <w:rPr>
          <w:rFonts w:eastAsia="Times New Roman" w:cstheme="minorHAnsi"/>
          <w:color w:val="000000"/>
        </w:rPr>
      </w:pPr>
      <w:r w:rsidRPr="007812B3">
        <w:rPr>
          <w:rFonts w:eastAsia="Times New Roman" w:cstheme="minorHAnsi"/>
          <w:b/>
          <w:bCs/>
          <w:color w:val="000000"/>
        </w:rPr>
        <w:t>Órgano superior de dirección</w:t>
      </w:r>
    </w:p>
    <w:p w14:paraId="59944755"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El Consejo General es el órgano superior de dirección del Instituto Electoral, el cual se integra por:</w:t>
      </w:r>
    </w:p>
    <w:p w14:paraId="288163AB"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Un Consejero Presidente y seis Consejeros Electorales con derecho a voz y voto.</w:t>
      </w:r>
    </w:p>
    <w:p w14:paraId="06D95E28"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Un representante con derecho a voz por cada uno de los partidos políticos nacionales o estatales, acreditados o registrados ante el Instituto.</w:t>
      </w:r>
    </w:p>
    <w:p w14:paraId="5BFDDF80"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Un Secretario Ejecutivo con derecho a voz que será designado por el Consejo General del Instituto, a propuesta de su Presidente.</w:t>
      </w:r>
    </w:p>
    <w:p w14:paraId="35740977" w14:textId="77777777" w:rsidR="007812B3" w:rsidRPr="007812B3" w:rsidRDefault="007812B3" w:rsidP="00EC683B">
      <w:pPr>
        <w:numPr>
          <w:ilvl w:val="0"/>
          <w:numId w:val="1"/>
        </w:numPr>
        <w:shd w:val="clear" w:color="auto" w:fill="FFFFFF"/>
        <w:spacing w:after="0" w:line="240" w:lineRule="auto"/>
        <w:rPr>
          <w:rFonts w:eastAsia="Times New Roman" w:cstheme="minorHAnsi"/>
          <w:color w:val="000000"/>
        </w:rPr>
      </w:pPr>
      <w:r w:rsidRPr="007812B3">
        <w:rPr>
          <w:rFonts w:eastAsia="Times New Roman" w:cstheme="minorHAnsi"/>
          <w:b/>
          <w:bCs/>
          <w:color w:val="000000"/>
        </w:rPr>
        <w:t>Órganos ejecutivos</w:t>
      </w:r>
    </w:p>
    <w:p w14:paraId="3F9BFD83"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Presidencia</w:t>
      </w:r>
    </w:p>
    <w:p w14:paraId="5E5957EA"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Secretaría Ejecutiva</w:t>
      </w:r>
    </w:p>
    <w:p w14:paraId="248E973B"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Dirección General Ejecutiva</w:t>
      </w:r>
    </w:p>
    <w:p w14:paraId="0D4C8981"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Direcciones administrativas y de área</w:t>
      </w:r>
    </w:p>
    <w:p w14:paraId="4C43CFE3" w14:textId="77777777" w:rsidR="007812B3" w:rsidRPr="007812B3" w:rsidRDefault="007812B3" w:rsidP="00EC683B">
      <w:pPr>
        <w:numPr>
          <w:ilvl w:val="0"/>
          <w:numId w:val="1"/>
        </w:numPr>
        <w:shd w:val="clear" w:color="auto" w:fill="FFFFFF"/>
        <w:spacing w:after="0" w:line="240" w:lineRule="auto"/>
        <w:rPr>
          <w:rFonts w:eastAsia="Times New Roman" w:cstheme="minorHAnsi"/>
          <w:color w:val="000000"/>
        </w:rPr>
      </w:pPr>
      <w:r w:rsidRPr="007812B3">
        <w:rPr>
          <w:rFonts w:eastAsia="Times New Roman" w:cstheme="minorHAnsi"/>
          <w:b/>
          <w:bCs/>
          <w:color w:val="000000"/>
        </w:rPr>
        <w:t>Órganos técnicos</w:t>
      </w:r>
    </w:p>
    <w:p w14:paraId="608B0FE1"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Unidad de Fiscalización de los Recursos de los Partidos Políticos</w:t>
      </w:r>
    </w:p>
    <w:p w14:paraId="51ED1177"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Contraloría General</w:t>
      </w:r>
    </w:p>
    <w:p w14:paraId="0EC3DD32"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Comisiones y Comités</w:t>
      </w:r>
    </w:p>
    <w:p w14:paraId="0B098E46" w14:textId="77777777" w:rsidR="007812B3" w:rsidRPr="007812B3" w:rsidRDefault="007812B3" w:rsidP="00EC683B">
      <w:pPr>
        <w:numPr>
          <w:ilvl w:val="0"/>
          <w:numId w:val="1"/>
        </w:numPr>
        <w:shd w:val="clear" w:color="auto" w:fill="FFFFFF"/>
        <w:spacing w:after="0" w:line="240" w:lineRule="auto"/>
        <w:rPr>
          <w:rFonts w:eastAsia="Times New Roman" w:cstheme="minorHAnsi"/>
          <w:color w:val="000000"/>
        </w:rPr>
      </w:pPr>
      <w:r w:rsidRPr="007812B3">
        <w:rPr>
          <w:rFonts w:eastAsia="Times New Roman" w:cstheme="minorHAnsi"/>
          <w:b/>
          <w:bCs/>
          <w:color w:val="000000"/>
        </w:rPr>
        <w:t>Órganos desconcentrados (funcionan únicamente durante los procesos electorales)</w:t>
      </w:r>
    </w:p>
    <w:p w14:paraId="08A3D55F" w14:textId="77777777" w:rsidR="007812B3" w:rsidRPr="007812B3" w:rsidRDefault="007812B3" w:rsidP="00EC683B">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Consejos Distritales Electorales</w:t>
      </w:r>
    </w:p>
    <w:p w14:paraId="04F21F74" w14:textId="4590D6F3" w:rsidR="002B2FA6" w:rsidRDefault="007812B3" w:rsidP="002B2FA6">
      <w:pPr>
        <w:numPr>
          <w:ilvl w:val="1"/>
          <w:numId w:val="1"/>
        </w:numPr>
        <w:shd w:val="clear" w:color="auto" w:fill="FFFFFF"/>
        <w:spacing w:after="0" w:line="240" w:lineRule="auto"/>
        <w:rPr>
          <w:rFonts w:eastAsia="Times New Roman" w:cstheme="minorHAnsi"/>
          <w:color w:val="000000"/>
        </w:rPr>
      </w:pPr>
      <w:r w:rsidRPr="007812B3">
        <w:rPr>
          <w:rFonts w:eastAsia="Times New Roman" w:cstheme="minorHAnsi"/>
          <w:color w:val="000000"/>
        </w:rPr>
        <w:t>Consejos Municipales Electorales</w:t>
      </w:r>
    </w:p>
    <w:p w14:paraId="6092FB25" w14:textId="77777777" w:rsidR="002B2FA6" w:rsidRPr="002B2FA6" w:rsidRDefault="002B2FA6" w:rsidP="002B2FA6">
      <w:pPr>
        <w:shd w:val="clear" w:color="auto" w:fill="FFFFFF"/>
        <w:spacing w:after="0" w:line="240" w:lineRule="auto"/>
        <w:rPr>
          <w:rFonts w:eastAsia="Times New Roman" w:cstheme="minorHAnsi"/>
          <w:color w:val="000000"/>
          <w:sz w:val="14"/>
        </w:rPr>
      </w:pPr>
    </w:p>
    <w:p w14:paraId="51D5EABA" w14:textId="39A91498" w:rsidR="007812B3" w:rsidRDefault="000E3848" w:rsidP="000E3848">
      <w:pPr>
        <w:pStyle w:val="Ttulo2"/>
        <w:rPr>
          <w:lang w:val="es-419"/>
        </w:rPr>
      </w:pPr>
      <w:bookmarkStart w:id="9" w:name="_Toc60841291"/>
      <w:r>
        <w:rPr>
          <w:lang w:val="es-419"/>
        </w:rPr>
        <w:lastRenderedPageBreak/>
        <w:t>Organigrama</w:t>
      </w:r>
      <w:bookmarkEnd w:id="9"/>
    </w:p>
    <w:p w14:paraId="7F0AFE66" w14:textId="47981268" w:rsidR="007812B3" w:rsidRPr="007812B3" w:rsidRDefault="007812B3" w:rsidP="007812B3">
      <w:pPr>
        <w:spacing w:after="0" w:line="240" w:lineRule="auto"/>
        <w:rPr>
          <w:rFonts w:ascii="Times New Roman" w:eastAsia="Times New Roman" w:hAnsi="Times New Roman" w:cs="Times New Roman"/>
          <w:sz w:val="24"/>
          <w:szCs w:val="24"/>
        </w:rPr>
      </w:pPr>
      <w:r w:rsidRPr="007812B3">
        <w:rPr>
          <w:rFonts w:ascii="Times New Roman" w:eastAsia="Times New Roman" w:hAnsi="Times New Roman" w:cs="Times New Roman"/>
          <w:sz w:val="24"/>
          <w:szCs w:val="24"/>
        </w:rPr>
        <w:fldChar w:fldCharType="begin"/>
      </w:r>
      <w:r w:rsidRPr="007812B3">
        <w:rPr>
          <w:rFonts w:ascii="Times New Roman" w:eastAsia="Times New Roman" w:hAnsi="Times New Roman" w:cs="Times New Roman"/>
          <w:sz w:val="24"/>
          <w:szCs w:val="24"/>
        </w:rPr>
        <w:instrText xml:space="preserve"> INCLUDEPICTURE "http://www.iepcjalisco.org.mx/sites/default/files/organigrama_iepc_2020.png" \* MERGEFORMATINET </w:instrText>
      </w:r>
      <w:r w:rsidRPr="007812B3">
        <w:rPr>
          <w:rFonts w:ascii="Times New Roman" w:eastAsia="Times New Roman" w:hAnsi="Times New Roman" w:cs="Times New Roman"/>
          <w:sz w:val="24"/>
          <w:szCs w:val="24"/>
        </w:rPr>
        <w:fldChar w:fldCharType="separate"/>
      </w:r>
      <w:r w:rsidRPr="007812B3">
        <w:rPr>
          <w:rFonts w:ascii="Times New Roman" w:eastAsia="Times New Roman" w:hAnsi="Times New Roman" w:cs="Times New Roman"/>
          <w:noProof/>
          <w:sz w:val="24"/>
          <w:szCs w:val="24"/>
          <w:lang w:eastAsia="es-MX"/>
        </w:rPr>
        <w:drawing>
          <wp:inline distT="0" distB="0" distL="0" distR="0" wp14:anchorId="61F13F01" wp14:editId="738EC7E8">
            <wp:extent cx="5040630" cy="3773805"/>
            <wp:effectExtent l="0" t="0" r="1270" b="0"/>
            <wp:docPr id="5" name="Picture 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630" cy="3773805"/>
                    </a:xfrm>
                    <a:prstGeom prst="rect">
                      <a:avLst/>
                    </a:prstGeom>
                    <a:noFill/>
                    <a:ln>
                      <a:noFill/>
                    </a:ln>
                  </pic:spPr>
                </pic:pic>
              </a:graphicData>
            </a:graphic>
          </wp:inline>
        </w:drawing>
      </w:r>
      <w:r w:rsidRPr="007812B3">
        <w:rPr>
          <w:rFonts w:ascii="Times New Roman" w:eastAsia="Times New Roman" w:hAnsi="Times New Roman" w:cs="Times New Roman"/>
          <w:sz w:val="24"/>
          <w:szCs w:val="24"/>
        </w:rPr>
        <w:fldChar w:fldCharType="end"/>
      </w:r>
    </w:p>
    <w:p w14:paraId="0BEC265B" w14:textId="22B5370C" w:rsidR="00A0368F" w:rsidRDefault="00A0368F" w:rsidP="00754F13">
      <w:pPr>
        <w:pStyle w:val="Ttulo1"/>
        <w:rPr>
          <w:lang w:val="es-419"/>
        </w:rPr>
      </w:pPr>
      <w:bookmarkStart w:id="10" w:name="_Toc60841292"/>
      <w:r>
        <w:rPr>
          <w:lang w:val="es-419"/>
        </w:rPr>
        <w:t>I</w:t>
      </w:r>
      <w:r w:rsidR="007812B3">
        <w:rPr>
          <w:lang w:val="es-419"/>
        </w:rPr>
        <w:t>I</w:t>
      </w:r>
      <w:r>
        <w:rPr>
          <w:lang w:val="es-419"/>
        </w:rPr>
        <w:t>I.- Presentación</w:t>
      </w:r>
      <w:bookmarkEnd w:id="10"/>
    </w:p>
    <w:p w14:paraId="4262DDB1" w14:textId="516D0291" w:rsidR="00280878" w:rsidRDefault="2AA0CF66" w:rsidP="003D35A1">
      <w:pPr>
        <w:jc w:val="both"/>
        <w:rPr>
          <w:sz w:val="24"/>
          <w:szCs w:val="24"/>
          <w:lang w:val="es-419"/>
        </w:rPr>
      </w:pPr>
      <w:r w:rsidRPr="2AA0CF66">
        <w:rPr>
          <w:sz w:val="24"/>
          <w:szCs w:val="24"/>
          <w:lang w:val="es-419"/>
        </w:rPr>
        <w:t>El Programa de Resultados Electorales Preliminares (PREP), es la herramienta con la que el Instituto da a conocer de forma rápida y certera, los resultados electorales en cada una de las casillas, generando certeza para la ciudadanía y los partidos políticos.</w:t>
      </w:r>
      <w:r w:rsidR="006671FF">
        <w:rPr>
          <w:sz w:val="24"/>
          <w:szCs w:val="24"/>
          <w:lang w:val="es-419"/>
        </w:rPr>
        <w:t xml:space="preserve"> E</w:t>
      </w:r>
      <w:r w:rsidRPr="2AA0CF66">
        <w:rPr>
          <w:sz w:val="24"/>
          <w:szCs w:val="24"/>
          <w:lang w:val="es-419"/>
        </w:rPr>
        <w:t xml:space="preserve">sta herramienta se implementa al término de la jornada electoral, atendiendo al principio de máxima publicidad y acceso a la información para la ciudadanía. </w:t>
      </w:r>
    </w:p>
    <w:p w14:paraId="0E27B00A" w14:textId="78EA1586" w:rsidR="003D35A1" w:rsidRDefault="003D35A1" w:rsidP="00A0368F">
      <w:pPr>
        <w:rPr>
          <w:sz w:val="24"/>
          <w:szCs w:val="24"/>
          <w:lang w:val="es-419"/>
        </w:rPr>
      </w:pPr>
    </w:p>
    <w:p w14:paraId="17188D41" w14:textId="5DFD3632" w:rsidR="00A0368F" w:rsidRDefault="00A0368F" w:rsidP="00754F13">
      <w:pPr>
        <w:pStyle w:val="Ttulo1"/>
        <w:rPr>
          <w:lang w:val="es-419"/>
        </w:rPr>
      </w:pPr>
      <w:bookmarkStart w:id="11" w:name="_Toc60841293"/>
      <w:r>
        <w:rPr>
          <w:lang w:val="es-419"/>
        </w:rPr>
        <w:t>I</w:t>
      </w:r>
      <w:r w:rsidR="007812B3">
        <w:rPr>
          <w:lang w:val="es-419"/>
        </w:rPr>
        <w:t>V</w:t>
      </w:r>
      <w:r>
        <w:rPr>
          <w:lang w:val="es-419"/>
        </w:rPr>
        <w:t>.- Objetivo</w:t>
      </w:r>
      <w:bookmarkEnd w:id="11"/>
    </w:p>
    <w:p w14:paraId="56151060" w14:textId="77777777" w:rsidR="007812B3" w:rsidRPr="007812B3" w:rsidRDefault="007812B3" w:rsidP="007812B3">
      <w:pPr>
        <w:rPr>
          <w:lang w:val="es-419"/>
        </w:rPr>
      </w:pPr>
    </w:p>
    <w:p w14:paraId="33F3559D" w14:textId="78FCB457" w:rsidR="00A0368F" w:rsidRDefault="71DE1332" w:rsidP="00A0368F">
      <w:pPr>
        <w:spacing w:after="0" w:line="240" w:lineRule="auto"/>
        <w:jc w:val="both"/>
        <w:rPr>
          <w:sz w:val="24"/>
          <w:szCs w:val="24"/>
          <w:lang w:val="es-419"/>
        </w:rPr>
      </w:pPr>
      <w:r w:rsidRPr="71DE1332">
        <w:rPr>
          <w:sz w:val="24"/>
          <w:szCs w:val="24"/>
          <w:lang w:val="es-419"/>
        </w:rPr>
        <w:t>La Dirección de Área de Informática será la encargada de llevar a cabo cada una de las etapas de desarrollo e implementación del PREP, también realizará los informes necesarios y trabajos colaborativos para con el ente auditor, será responsable de organizar los simulacros del sistema y será la encargada de la implementación del PREP en la jornada electoral.</w:t>
      </w:r>
    </w:p>
    <w:p w14:paraId="5AE22944" w14:textId="32F50AE6" w:rsidR="00F41035" w:rsidRDefault="00F1047E" w:rsidP="00754F13">
      <w:pPr>
        <w:pStyle w:val="Ttulo1"/>
        <w:rPr>
          <w:lang w:val="es-419"/>
        </w:rPr>
      </w:pPr>
      <w:bookmarkStart w:id="12" w:name="_Toc60841294"/>
      <w:r>
        <w:rPr>
          <w:lang w:val="es-419"/>
        </w:rPr>
        <w:lastRenderedPageBreak/>
        <w:t>V.- Actividades</w:t>
      </w:r>
      <w:bookmarkEnd w:id="12"/>
    </w:p>
    <w:p w14:paraId="7DAFD7F8" w14:textId="77777777" w:rsidR="007812B3" w:rsidRDefault="007812B3" w:rsidP="007812B3">
      <w:pPr>
        <w:rPr>
          <w:lang w:val="es-419"/>
        </w:rPr>
      </w:pPr>
    </w:p>
    <w:p w14:paraId="69EAA192" w14:textId="40B47CA9" w:rsidR="00ED2393" w:rsidRPr="00ED2393" w:rsidRDefault="00ED2393" w:rsidP="00ED2393">
      <w:pPr>
        <w:spacing w:after="0" w:line="240" w:lineRule="auto"/>
        <w:rPr>
          <w:rFonts w:ascii="Arial" w:eastAsia="Times New Roman" w:hAnsi="Arial" w:cs="Arial"/>
          <w:b/>
          <w:bCs/>
          <w:color w:val="FFFFFF"/>
          <w:lang w:eastAsia="es-MX"/>
        </w:rPr>
      </w:pPr>
    </w:p>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34"/>
      </w:tblGrid>
      <w:tr w:rsidR="00ED2393" w14:paraId="77030F2D" w14:textId="77777777" w:rsidTr="00866E70">
        <w:trPr>
          <w:jc w:val="center"/>
        </w:trPr>
        <w:tc>
          <w:tcPr>
            <w:tcW w:w="9634" w:type="dxa"/>
            <w:shd w:val="clear" w:color="auto" w:fill="A6A6A6" w:themeFill="background1" w:themeFillShade="A6"/>
          </w:tcPr>
          <w:p w14:paraId="0228EC6F" w14:textId="671F3DCD" w:rsidR="00ED2393" w:rsidRDefault="00ED2393" w:rsidP="00ED2393">
            <w:pPr>
              <w:jc w:val="center"/>
              <w:rPr>
                <w:lang w:val="es-419"/>
              </w:rPr>
            </w:pPr>
            <w:r w:rsidRPr="00ED2393">
              <w:rPr>
                <w:rFonts w:ascii="Arial" w:eastAsia="Times New Roman" w:hAnsi="Arial" w:cs="Arial"/>
                <w:b/>
                <w:bCs/>
                <w:color w:val="FFFFFF"/>
                <w:lang w:eastAsia="es-MX"/>
              </w:rPr>
              <w:t>Septiembre 2020</w:t>
            </w:r>
          </w:p>
        </w:tc>
      </w:tr>
    </w:tbl>
    <w:p w14:paraId="4D4272D2" w14:textId="6F862BDF" w:rsidR="00ED2393" w:rsidRPr="00116617" w:rsidRDefault="00ED2393" w:rsidP="007812B3">
      <w:pPr>
        <w:rPr>
          <w:sz w:val="10"/>
          <w:lang w:val="es-419"/>
        </w:rPr>
      </w:pPr>
    </w:p>
    <w:tbl>
      <w:tblPr>
        <w:tblW w:w="9640" w:type="dxa"/>
        <w:jc w:val="center"/>
        <w:tblCellMar>
          <w:left w:w="70" w:type="dxa"/>
          <w:right w:w="70" w:type="dxa"/>
        </w:tblCellMar>
        <w:tblLook w:val="04A0" w:firstRow="1" w:lastRow="0" w:firstColumn="1" w:lastColumn="0" w:noHBand="0" w:noVBand="1"/>
      </w:tblPr>
      <w:tblGrid>
        <w:gridCol w:w="1339"/>
        <w:gridCol w:w="690"/>
        <w:gridCol w:w="1441"/>
        <w:gridCol w:w="1277"/>
        <w:gridCol w:w="715"/>
        <w:gridCol w:w="1061"/>
        <w:gridCol w:w="1375"/>
        <w:gridCol w:w="1742"/>
      </w:tblGrid>
      <w:tr w:rsidR="00ED2393" w:rsidRPr="00ED2393" w14:paraId="25334EC8" w14:textId="77777777" w:rsidTr="00CD3F3B">
        <w:trPr>
          <w:trHeight w:val="543"/>
          <w:jc w:val="center"/>
        </w:trPr>
        <w:tc>
          <w:tcPr>
            <w:tcW w:w="131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05B5432"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Mes</w:t>
            </w:r>
          </w:p>
        </w:tc>
        <w:tc>
          <w:tcPr>
            <w:tcW w:w="680"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2AB9E8E4"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Núm.</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9284DCB"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Actividad</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A3D2BDA"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Entregable</w:t>
            </w:r>
          </w:p>
        </w:tc>
        <w:tc>
          <w:tcPr>
            <w:tcW w:w="1749" w:type="dxa"/>
            <w:gridSpan w:val="2"/>
            <w:tcBorders>
              <w:top w:val="single" w:sz="4" w:space="0" w:color="auto"/>
              <w:left w:val="nil"/>
              <w:bottom w:val="single" w:sz="4" w:space="0" w:color="auto"/>
              <w:right w:val="single" w:sz="4" w:space="0" w:color="auto"/>
            </w:tcBorders>
            <w:shd w:val="clear" w:color="000000" w:fill="CC0099"/>
            <w:vAlign w:val="center"/>
            <w:hideMark/>
          </w:tcPr>
          <w:p w14:paraId="77C8327E"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Periodo o fecha de ejecución</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64605FB"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Actividades previas</w:t>
            </w:r>
          </w:p>
        </w:tc>
        <w:tc>
          <w:tcPr>
            <w:tcW w:w="1866"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76051E9"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Responsable</w:t>
            </w:r>
          </w:p>
        </w:tc>
      </w:tr>
      <w:tr w:rsidR="00CD3F3B" w:rsidRPr="00ED2393" w14:paraId="5B886C42" w14:textId="77777777" w:rsidTr="00CD3F3B">
        <w:trPr>
          <w:trHeight w:val="271"/>
          <w:jc w:val="center"/>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3C622127" w14:textId="77777777" w:rsidR="00ED2393" w:rsidRPr="00ED2393" w:rsidRDefault="00ED2393" w:rsidP="00ED2393">
            <w:pPr>
              <w:spacing w:after="0" w:line="240" w:lineRule="auto"/>
              <w:rPr>
                <w:rFonts w:ascii="Arial" w:eastAsia="Times New Roman" w:hAnsi="Arial" w:cs="Arial"/>
                <w:b/>
                <w:bCs/>
                <w:color w:val="FFFFFF"/>
                <w:lang w:eastAsia="es-MX"/>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B9EAE7C" w14:textId="77777777" w:rsidR="00ED2393" w:rsidRPr="00ED2393" w:rsidRDefault="00ED2393" w:rsidP="00ED2393">
            <w:pPr>
              <w:spacing w:after="0" w:line="240" w:lineRule="auto"/>
              <w:rPr>
                <w:rFonts w:ascii="Arial" w:eastAsia="Times New Roman" w:hAnsi="Arial" w:cs="Arial"/>
                <w:b/>
                <w:bCs/>
                <w:color w:val="FFFFFF"/>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98924E" w14:textId="77777777" w:rsidR="00ED2393" w:rsidRPr="00ED2393" w:rsidRDefault="00ED2393" w:rsidP="00ED2393">
            <w:pPr>
              <w:spacing w:after="0" w:line="240" w:lineRule="auto"/>
              <w:rPr>
                <w:rFonts w:ascii="Arial" w:eastAsia="Times New Roman" w:hAnsi="Arial" w:cs="Arial"/>
                <w:b/>
                <w:bCs/>
                <w:color w:val="FFFFFF"/>
                <w:lang w:eastAsia="es-MX"/>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14:paraId="45318A36" w14:textId="77777777" w:rsidR="00ED2393" w:rsidRPr="00ED2393" w:rsidRDefault="00ED2393" w:rsidP="00ED2393">
            <w:pPr>
              <w:spacing w:after="0" w:line="240" w:lineRule="auto"/>
              <w:rPr>
                <w:rFonts w:ascii="Arial" w:eastAsia="Times New Roman" w:hAnsi="Arial" w:cs="Arial"/>
                <w:b/>
                <w:bCs/>
                <w:color w:val="FFFFFF"/>
                <w:lang w:eastAsia="es-MX"/>
              </w:rPr>
            </w:pPr>
          </w:p>
        </w:tc>
        <w:tc>
          <w:tcPr>
            <w:tcW w:w="705" w:type="dxa"/>
            <w:tcBorders>
              <w:top w:val="nil"/>
              <w:left w:val="nil"/>
              <w:bottom w:val="single" w:sz="4" w:space="0" w:color="auto"/>
              <w:right w:val="single" w:sz="4" w:space="0" w:color="auto"/>
            </w:tcBorders>
            <w:shd w:val="clear" w:color="000000" w:fill="CC0099"/>
            <w:vAlign w:val="center"/>
            <w:hideMark/>
          </w:tcPr>
          <w:p w14:paraId="18900539"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Inicio</w:t>
            </w:r>
          </w:p>
        </w:tc>
        <w:tc>
          <w:tcPr>
            <w:tcW w:w="1044" w:type="dxa"/>
            <w:tcBorders>
              <w:top w:val="nil"/>
              <w:left w:val="nil"/>
              <w:bottom w:val="single" w:sz="4" w:space="0" w:color="auto"/>
              <w:right w:val="single" w:sz="4" w:space="0" w:color="auto"/>
            </w:tcBorders>
            <w:shd w:val="clear" w:color="000000" w:fill="CC0099"/>
            <w:vAlign w:val="center"/>
            <w:hideMark/>
          </w:tcPr>
          <w:p w14:paraId="682519BF" w14:textId="77777777" w:rsidR="00ED2393" w:rsidRPr="00ED2393" w:rsidRDefault="00ED2393" w:rsidP="00ED2393">
            <w:pPr>
              <w:spacing w:after="0" w:line="240" w:lineRule="auto"/>
              <w:jc w:val="center"/>
              <w:rPr>
                <w:rFonts w:ascii="Arial" w:eastAsia="Times New Roman" w:hAnsi="Arial" w:cs="Arial"/>
                <w:b/>
                <w:bCs/>
                <w:color w:val="FFFFFF"/>
                <w:lang w:eastAsia="es-MX"/>
              </w:rPr>
            </w:pPr>
            <w:r w:rsidRPr="00ED2393">
              <w:rPr>
                <w:rFonts w:ascii="Arial" w:eastAsia="Times New Roman" w:hAnsi="Arial" w:cs="Arial"/>
                <w:b/>
                <w:bCs/>
                <w:color w:val="FFFFFF"/>
                <w:lang w:eastAsia="es-MX"/>
              </w:rPr>
              <w:t>Término</w:t>
            </w: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72599D82" w14:textId="77777777" w:rsidR="00ED2393" w:rsidRPr="00ED2393" w:rsidRDefault="00ED2393" w:rsidP="00ED2393">
            <w:pPr>
              <w:spacing w:after="0" w:line="240" w:lineRule="auto"/>
              <w:rPr>
                <w:rFonts w:ascii="Arial" w:eastAsia="Times New Roman" w:hAnsi="Arial" w:cs="Arial"/>
                <w:b/>
                <w:bCs/>
                <w:color w:val="FFFFFF"/>
                <w:lang w:eastAsia="es-MX"/>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14:paraId="72FC7E5B" w14:textId="77777777" w:rsidR="00ED2393" w:rsidRPr="00ED2393" w:rsidRDefault="00ED2393" w:rsidP="00ED2393">
            <w:pPr>
              <w:spacing w:after="0" w:line="240" w:lineRule="auto"/>
              <w:rPr>
                <w:rFonts w:ascii="Arial" w:eastAsia="Times New Roman" w:hAnsi="Arial" w:cs="Arial"/>
                <w:b/>
                <w:bCs/>
                <w:color w:val="FFFFFF"/>
                <w:lang w:eastAsia="es-MX"/>
              </w:rPr>
            </w:pPr>
          </w:p>
        </w:tc>
      </w:tr>
      <w:tr w:rsidR="00CD3F3B" w:rsidRPr="00ED2393" w14:paraId="3C7B5DDA" w14:textId="77777777" w:rsidTr="00CD3F3B">
        <w:trPr>
          <w:trHeight w:val="1087"/>
          <w:jc w:val="center"/>
        </w:trPr>
        <w:tc>
          <w:tcPr>
            <w:tcW w:w="1317" w:type="dxa"/>
            <w:vMerge w:val="restart"/>
            <w:tcBorders>
              <w:top w:val="nil"/>
              <w:left w:val="single" w:sz="4" w:space="0" w:color="auto"/>
              <w:bottom w:val="single" w:sz="4" w:space="0" w:color="auto"/>
              <w:right w:val="single" w:sz="4" w:space="0" w:color="auto"/>
            </w:tcBorders>
            <w:shd w:val="clear" w:color="auto" w:fill="auto"/>
            <w:vAlign w:val="center"/>
            <w:hideMark/>
          </w:tcPr>
          <w:p w14:paraId="1BADFBEB" w14:textId="77777777" w:rsidR="00ED2393" w:rsidRPr="00ED2393" w:rsidRDefault="00ED2393" w:rsidP="00ED2393">
            <w:pPr>
              <w:spacing w:after="0" w:line="240" w:lineRule="auto"/>
              <w:jc w:val="center"/>
              <w:rPr>
                <w:rFonts w:ascii="Arial" w:eastAsia="Times New Roman" w:hAnsi="Arial" w:cs="Arial"/>
                <w:b/>
                <w:bCs/>
                <w:color w:val="000000"/>
                <w:lang w:eastAsia="es-MX"/>
              </w:rPr>
            </w:pPr>
            <w:r w:rsidRPr="00ED2393">
              <w:rPr>
                <w:rFonts w:ascii="Arial" w:eastAsia="Times New Roman" w:hAnsi="Arial" w:cs="Arial"/>
                <w:b/>
                <w:bCs/>
                <w:color w:val="000000"/>
                <w:lang w:eastAsia="es-MX"/>
              </w:rPr>
              <w:t>Septiembre</w:t>
            </w:r>
          </w:p>
        </w:tc>
        <w:tc>
          <w:tcPr>
            <w:tcW w:w="680" w:type="dxa"/>
            <w:tcBorders>
              <w:top w:val="nil"/>
              <w:left w:val="nil"/>
              <w:bottom w:val="single" w:sz="4" w:space="0" w:color="auto"/>
              <w:right w:val="single" w:sz="4" w:space="0" w:color="auto"/>
            </w:tcBorders>
            <w:shd w:val="clear" w:color="auto" w:fill="auto"/>
            <w:vAlign w:val="center"/>
            <w:hideMark/>
          </w:tcPr>
          <w:p w14:paraId="7CA614F9" w14:textId="77777777" w:rsidR="00ED2393" w:rsidRPr="00ED2393" w:rsidRDefault="00ED2393" w:rsidP="00ED2393">
            <w:pPr>
              <w:spacing w:after="0" w:line="240" w:lineRule="auto"/>
              <w:jc w:val="center"/>
              <w:rPr>
                <w:rFonts w:ascii="Arial" w:eastAsia="Times New Roman" w:hAnsi="Arial" w:cs="Arial"/>
                <w:color w:val="000000"/>
                <w:sz w:val="18"/>
                <w:szCs w:val="18"/>
                <w:lang w:eastAsia="es-MX"/>
              </w:rPr>
            </w:pPr>
            <w:r w:rsidRPr="00ED2393">
              <w:rPr>
                <w:rFonts w:ascii="Arial" w:eastAsia="Times New Roman" w:hAnsi="Arial" w:cs="Arial"/>
                <w:color w:val="000000"/>
                <w:sz w:val="18"/>
                <w:szCs w:val="18"/>
                <w:lang w:eastAsia="es-MX"/>
              </w:rPr>
              <w:t>1</w:t>
            </w:r>
          </w:p>
        </w:tc>
        <w:tc>
          <w:tcPr>
            <w:tcW w:w="1418" w:type="dxa"/>
            <w:tcBorders>
              <w:top w:val="nil"/>
              <w:left w:val="nil"/>
              <w:bottom w:val="single" w:sz="4" w:space="0" w:color="auto"/>
              <w:right w:val="single" w:sz="4" w:space="0" w:color="auto"/>
            </w:tcBorders>
            <w:shd w:val="clear" w:color="auto" w:fill="auto"/>
            <w:vAlign w:val="center"/>
            <w:hideMark/>
          </w:tcPr>
          <w:p w14:paraId="0A7F93EA" w14:textId="77777777" w:rsidR="00ED2393" w:rsidRPr="00ED2393" w:rsidRDefault="00ED2393" w:rsidP="00ED2393">
            <w:pPr>
              <w:spacing w:after="0" w:line="240" w:lineRule="auto"/>
              <w:rPr>
                <w:rFonts w:ascii="Arial" w:eastAsia="Times New Roman" w:hAnsi="Arial" w:cs="Arial"/>
                <w:sz w:val="18"/>
                <w:szCs w:val="18"/>
                <w:lang w:eastAsia="es-MX"/>
              </w:rPr>
            </w:pPr>
            <w:r w:rsidRPr="00ED2393">
              <w:rPr>
                <w:rFonts w:ascii="Arial" w:eastAsia="Times New Roman" w:hAnsi="Arial" w:cs="Arial"/>
                <w:b/>
                <w:bCs/>
                <w:sz w:val="18"/>
                <w:szCs w:val="18"/>
                <w:lang w:eastAsia="es-MX"/>
              </w:rPr>
              <w:t>Contratación</w:t>
            </w:r>
            <w:r w:rsidRPr="00ED2393">
              <w:rPr>
                <w:rFonts w:ascii="Arial" w:eastAsia="Times New Roman" w:hAnsi="Arial" w:cs="Arial"/>
                <w:sz w:val="18"/>
                <w:szCs w:val="18"/>
                <w:lang w:eastAsia="es-MX"/>
              </w:rPr>
              <w:t xml:space="preserve"> de </w:t>
            </w:r>
            <w:r w:rsidRPr="00ED2393">
              <w:rPr>
                <w:rFonts w:ascii="Arial" w:eastAsia="Times New Roman" w:hAnsi="Arial" w:cs="Arial"/>
                <w:b/>
                <w:bCs/>
                <w:sz w:val="18"/>
                <w:szCs w:val="18"/>
                <w:lang w:eastAsia="es-MX"/>
              </w:rPr>
              <w:t>personal</w:t>
            </w:r>
          </w:p>
        </w:tc>
        <w:tc>
          <w:tcPr>
            <w:tcW w:w="1257" w:type="dxa"/>
            <w:tcBorders>
              <w:top w:val="nil"/>
              <w:left w:val="nil"/>
              <w:bottom w:val="single" w:sz="4" w:space="0" w:color="auto"/>
              <w:right w:val="single" w:sz="4" w:space="0" w:color="auto"/>
            </w:tcBorders>
            <w:shd w:val="clear" w:color="auto" w:fill="auto"/>
            <w:vAlign w:val="center"/>
            <w:hideMark/>
          </w:tcPr>
          <w:p w14:paraId="5B5A2A6F"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Personal contratado</w:t>
            </w:r>
          </w:p>
        </w:tc>
        <w:tc>
          <w:tcPr>
            <w:tcW w:w="705" w:type="dxa"/>
            <w:tcBorders>
              <w:top w:val="nil"/>
              <w:left w:val="nil"/>
              <w:bottom w:val="single" w:sz="4" w:space="0" w:color="auto"/>
              <w:right w:val="single" w:sz="4" w:space="0" w:color="auto"/>
            </w:tcBorders>
            <w:shd w:val="clear" w:color="auto" w:fill="auto"/>
            <w:vAlign w:val="center"/>
            <w:hideMark/>
          </w:tcPr>
          <w:p w14:paraId="2D1AC788"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días antes</w:t>
            </w:r>
          </w:p>
        </w:tc>
        <w:tc>
          <w:tcPr>
            <w:tcW w:w="1044" w:type="dxa"/>
            <w:tcBorders>
              <w:top w:val="nil"/>
              <w:left w:val="nil"/>
              <w:bottom w:val="single" w:sz="4" w:space="0" w:color="auto"/>
              <w:right w:val="single" w:sz="4" w:space="0" w:color="auto"/>
            </w:tcBorders>
            <w:shd w:val="clear" w:color="auto" w:fill="auto"/>
            <w:vAlign w:val="center"/>
            <w:hideMark/>
          </w:tcPr>
          <w:p w14:paraId="776572C3"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de Septiembre</w:t>
            </w:r>
          </w:p>
        </w:tc>
        <w:tc>
          <w:tcPr>
            <w:tcW w:w="1353" w:type="dxa"/>
            <w:tcBorders>
              <w:top w:val="nil"/>
              <w:left w:val="nil"/>
              <w:bottom w:val="single" w:sz="4" w:space="0" w:color="auto"/>
              <w:right w:val="single" w:sz="4" w:space="0" w:color="auto"/>
            </w:tcBorders>
            <w:shd w:val="clear" w:color="auto" w:fill="auto"/>
            <w:vAlign w:val="center"/>
            <w:hideMark/>
          </w:tcPr>
          <w:p w14:paraId="09F09230"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 </w:t>
            </w:r>
          </w:p>
        </w:tc>
        <w:tc>
          <w:tcPr>
            <w:tcW w:w="1866" w:type="dxa"/>
            <w:tcBorders>
              <w:top w:val="nil"/>
              <w:left w:val="nil"/>
              <w:bottom w:val="single" w:sz="4" w:space="0" w:color="auto"/>
              <w:right w:val="single" w:sz="4" w:space="0" w:color="auto"/>
            </w:tcBorders>
            <w:shd w:val="clear" w:color="auto" w:fill="auto"/>
            <w:vAlign w:val="center"/>
            <w:hideMark/>
          </w:tcPr>
          <w:p w14:paraId="6D24EBEA"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Director de Informática, Coordinador en Hardware, Coordinador en Software, Coordinador en Redes y Comunicaciones</w:t>
            </w:r>
          </w:p>
        </w:tc>
      </w:tr>
      <w:tr w:rsidR="00CD3F3B" w:rsidRPr="00ED2393" w14:paraId="61382A08" w14:textId="77777777" w:rsidTr="00CD3F3B">
        <w:trPr>
          <w:trHeight w:val="1087"/>
          <w:jc w:val="center"/>
        </w:trPr>
        <w:tc>
          <w:tcPr>
            <w:tcW w:w="1317" w:type="dxa"/>
            <w:vMerge/>
            <w:tcBorders>
              <w:top w:val="nil"/>
              <w:left w:val="single" w:sz="4" w:space="0" w:color="auto"/>
              <w:bottom w:val="single" w:sz="4" w:space="0" w:color="auto"/>
              <w:right w:val="single" w:sz="4" w:space="0" w:color="auto"/>
            </w:tcBorders>
            <w:vAlign w:val="center"/>
            <w:hideMark/>
          </w:tcPr>
          <w:p w14:paraId="63CC591F" w14:textId="77777777" w:rsidR="00ED2393" w:rsidRPr="00ED2393" w:rsidRDefault="00ED2393" w:rsidP="00ED2393">
            <w:pPr>
              <w:spacing w:after="0" w:line="240" w:lineRule="auto"/>
              <w:rPr>
                <w:rFonts w:ascii="Arial" w:eastAsia="Times New Roman" w:hAnsi="Arial" w:cs="Arial"/>
                <w:b/>
                <w:bCs/>
                <w:color w:val="000000"/>
                <w:lang w:eastAsia="es-MX"/>
              </w:rPr>
            </w:pPr>
          </w:p>
        </w:tc>
        <w:tc>
          <w:tcPr>
            <w:tcW w:w="680" w:type="dxa"/>
            <w:tcBorders>
              <w:top w:val="nil"/>
              <w:left w:val="nil"/>
              <w:bottom w:val="single" w:sz="4" w:space="0" w:color="auto"/>
              <w:right w:val="single" w:sz="4" w:space="0" w:color="auto"/>
            </w:tcBorders>
            <w:shd w:val="clear" w:color="auto" w:fill="auto"/>
            <w:vAlign w:val="center"/>
            <w:hideMark/>
          </w:tcPr>
          <w:p w14:paraId="3183EDCD" w14:textId="77777777" w:rsidR="00ED2393" w:rsidRPr="00ED2393" w:rsidRDefault="00ED2393" w:rsidP="00ED2393">
            <w:pPr>
              <w:spacing w:after="0" w:line="240" w:lineRule="auto"/>
              <w:jc w:val="center"/>
              <w:rPr>
                <w:rFonts w:ascii="Arial" w:eastAsia="Times New Roman" w:hAnsi="Arial" w:cs="Arial"/>
                <w:color w:val="000000"/>
                <w:sz w:val="18"/>
                <w:szCs w:val="18"/>
                <w:lang w:eastAsia="es-MX"/>
              </w:rPr>
            </w:pPr>
            <w:r w:rsidRPr="00ED2393">
              <w:rPr>
                <w:rFonts w:ascii="Arial" w:eastAsia="Times New Roman" w:hAnsi="Arial" w:cs="Arial"/>
                <w:color w:val="000000"/>
                <w:sz w:val="18"/>
                <w:szCs w:val="18"/>
                <w:lang w:eastAsia="es-MX"/>
              </w:rPr>
              <w:t>2</w:t>
            </w:r>
          </w:p>
        </w:tc>
        <w:tc>
          <w:tcPr>
            <w:tcW w:w="1418" w:type="dxa"/>
            <w:tcBorders>
              <w:top w:val="nil"/>
              <w:left w:val="nil"/>
              <w:bottom w:val="single" w:sz="4" w:space="0" w:color="auto"/>
              <w:right w:val="single" w:sz="4" w:space="0" w:color="auto"/>
            </w:tcBorders>
            <w:shd w:val="clear" w:color="auto" w:fill="auto"/>
            <w:vAlign w:val="center"/>
            <w:hideMark/>
          </w:tcPr>
          <w:p w14:paraId="2D46AEC3" w14:textId="77777777" w:rsidR="00ED2393" w:rsidRPr="00ED2393" w:rsidRDefault="00ED2393" w:rsidP="00ED2393">
            <w:pPr>
              <w:spacing w:after="0" w:line="240" w:lineRule="auto"/>
              <w:rPr>
                <w:rFonts w:ascii="Arial" w:eastAsia="Times New Roman" w:hAnsi="Arial" w:cs="Arial"/>
                <w:sz w:val="18"/>
                <w:szCs w:val="18"/>
                <w:lang w:eastAsia="es-MX"/>
              </w:rPr>
            </w:pPr>
            <w:r w:rsidRPr="00ED2393">
              <w:rPr>
                <w:rFonts w:ascii="Arial" w:eastAsia="Times New Roman" w:hAnsi="Arial" w:cs="Arial"/>
                <w:sz w:val="18"/>
                <w:szCs w:val="18"/>
                <w:lang w:eastAsia="es-MX"/>
              </w:rPr>
              <w:t xml:space="preserve">Definición de </w:t>
            </w:r>
            <w:r w:rsidRPr="00ED2393">
              <w:rPr>
                <w:rFonts w:ascii="Arial" w:eastAsia="Times New Roman" w:hAnsi="Arial" w:cs="Arial"/>
                <w:b/>
                <w:bCs/>
                <w:sz w:val="18"/>
                <w:szCs w:val="18"/>
                <w:lang w:eastAsia="es-MX"/>
              </w:rPr>
              <w:t>requerimientos</w:t>
            </w:r>
            <w:r w:rsidRPr="00ED2393">
              <w:rPr>
                <w:rFonts w:ascii="Arial" w:eastAsia="Times New Roman" w:hAnsi="Arial" w:cs="Arial"/>
                <w:sz w:val="18"/>
                <w:szCs w:val="18"/>
                <w:lang w:eastAsia="es-MX"/>
              </w:rPr>
              <w:t xml:space="preserve"> para adquisición de equipamiento o contratación de servicios tecnológicos</w:t>
            </w:r>
          </w:p>
        </w:tc>
        <w:tc>
          <w:tcPr>
            <w:tcW w:w="1257" w:type="dxa"/>
            <w:tcBorders>
              <w:top w:val="nil"/>
              <w:left w:val="nil"/>
              <w:bottom w:val="single" w:sz="4" w:space="0" w:color="auto"/>
              <w:right w:val="single" w:sz="4" w:space="0" w:color="auto"/>
            </w:tcBorders>
            <w:shd w:val="clear" w:color="auto" w:fill="auto"/>
            <w:vAlign w:val="center"/>
            <w:hideMark/>
          </w:tcPr>
          <w:p w14:paraId="0BAB27CA"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 xml:space="preserve">Documento </w:t>
            </w:r>
          </w:p>
        </w:tc>
        <w:tc>
          <w:tcPr>
            <w:tcW w:w="705" w:type="dxa"/>
            <w:tcBorders>
              <w:top w:val="nil"/>
              <w:left w:val="nil"/>
              <w:bottom w:val="single" w:sz="4" w:space="0" w:color="auto"/>
              <w:right w:val="single" w:sz="4" w:space="0" w:color="auto"/>
            </w:tcBorders>
            <w:shd w:val="clear" w:color="auto" w:fill="auto"/>
            <w:vAlign w:val="center"/>
            <w:hideMark/>
          </w:tcPr>
          <w:p w14:paraId="402225A8"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días antes</w:t>
            </w:r>
          </w:p>
        </w:tc>
        <w:tc>
          <w:tcPr>
            <w:tcW w:w="1044" w:type="dxa"/>
            <w:tcBorders>
              <w:top w:val="nil"/>
              <w:left w:val="nil"/>
              <w:bottom w:val="single" w:sz="4" w:space="0" w:color="auto"/>
              <w:right w:val="single" w:sz="4" w:space="0" w:color="auto"/>
            </w:tcBorders>
            <w:shd w:val="clear" w:color="auto" w:fill="auto"/>
            <w:vAlign w:val="center"/>
            <w:hideMark/>
          </w:tcPr>
          <w:p w14:paraId="790B7D7D"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de Septiembre</w:t>
            </w:r>
          </w:p>
        </w:tc>
        <w:tc>
          <w:tcPr>
            <w:tcW w:w="1353" w:type="dxa"/>
            <w:tcBorders>
              <w:top w:val="nil"/>
              <w:left w:val="nil"/>
              <w:bottom w:val="single" w:sz="4" w:space="0" w:color="auto"/>
              <w:right w:val="single" w:sz="4" w:space="0" w:color="auto"/>
            </w:tcBorders>
            <w:shd w:val="clear" w:color="auto" w:fill="auto"/>
            <w:vAlign w:val="center"/>
            <w:hideMark/>
          </w:tcPr>
          <w:p w14:paraId="48DA0DFC"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 </w:t>
            </w:r>
          </w:p>
        </w:tc>
        <w:tc>
          <w:tcPr>
            <w:tcW w:w="1866" w:type="dxa"/>
            <w:tcBorders>
              <w:top w:val="nil"/>
              <w:left w:val="nil"/>
              <w:bottom w:val="single" w:sz="4" w:space="0" w:color="auto"/>
              <w:right w:val="single" w:sz="4" w:space="0" w:color="auto"/>
            </w:tcBorders>
            <w:shd w:val="clear" w:color="auto" w:fill="auto"/>
            <w:vAlign w:val="center"/>
            <w:hideMark/>
          </w:tcPr>
          <w:p w14:paraId="705753D6"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Director de Informática, Coordinador en Hardware, Coordinador en Software, Coordinador en Redes y Comunicaciones</w:t>
            </w:r>
          </w:p>
        </w:tc>
      </w:tr>
      <w:tr w:rsidR="00CD3F3B" w:rsidRPr="00ED2393" w14:paraId="326BE03C" w14:textId="77777777" w:rsidTr="00CD3F3B">
        <w:trPr>
          <w:trHeight w:val="434"/>
          <w:jc w:val="center"/>
        </w:trPr>
        <w:tc>
          <w:tcPr>
            <w:tcW w:w="1317" w:type="dxa"/>
            <w:vMerge/>
            <w:tcBorders>
              <w:top w:val="nil"/>
              <w:left w:val="single" w:sz="4" w:space="0" w:color="auto"/>
              <w:bottom w:val="single" w:sz="4" w:space="0" w:color="auto"/>
              <w:right w:val="single" w:sz="4" w:space="0" w:color="auto"/>
            </w:tcBorders>
            <w:vAlign w:val="center"/>
            <w:hideMark/>
          </w:tcPr>
          <w:p w14:paraId="42B16752" w14:textId="77777777" w:rsidR="00ED2393" w:rsidRPr="00ED2393" w:rsidRDefault="00ED2393" w:rsidP="00ED2393">
            <w:pPr>
              <w:spacing w:after="0" w:line="240" w:lineRule="auto"/>
              <w:rPr>
                <w:rFonts w:ascii="Arial" w:eastAsia="Times New Roman" w:hAnsi="Arial" w:cs="Arial"/>
                <w:b/>
                <w:bCs/>
                <w:color w:val="000000"/>
                <w:lang w:eastAsia="es-MX"/>
              </w:rPr>
            </w:pPr>
          </w:p>
        </w:tc>
        <w:tc>
          <w:tcPr>
            <w:tcW w:w="680" w:type="dxa"/>
            <w:tcBorders>
              <w:top w:val="nil"/>
              <w:left w:val="nil"/>
              <w:bottom w:val="single" w:sz="4" w:space="0" w:color="auto"/>
              <w:right w:val="single" w:sz="4" w:space="0" w:color="auto"/>
            </w:tcBorders>
            <w:shd w:val="clear" w:color="auto" w:fill="auto"/>
            <w:vAlign w:val="center"/>
            <w:hideMark/>
          </w:tcPr>
          <w:p w14:paraId="2AD59CA4" w14:textId="77777777" w:rsidR="00ED2393" w:rsidRPr="00ED2393" w:rsidRDefault="00ED2393" w:rsidP="00ED2393">
            <w:pPr>
              <w:spacing w:after="0" w:line="240" w:lineRule="auto"/>
              <w:jc w:val="center"/>
              <w:rPr>
                <w:rFonts w:ascii="Arial" w:eastAsia="Times New Roman" w:hAnsi="Arial" w:cs="Arial"/>
                <w:color w:val="000000"/>
                <w:sz w:val="18"/>
                <w:szCs w:val="18"/>
                <w:lang w:eastAsia="es-MX"/>
              </w:rPr>
            </w:pPr>
            <w:r w:rsidRPr="00ED2393">
              <w:rPr>
                <w:rFonts w:ascii="Arial" w:eastAsia="Times New Roman" w:hAnsi="Arial" w:cs="Arial"/>
                <w:color w:val="000000"/>
                <w:sz w:val="18"/>
                <w:szCs w:val="18"/>
                <w:lang w:eastAsia="es-MX"/>
              </w:rPr>
              <w:t>3</w:t>
            </w:r>
          </w:p>
        </w:tc>
        <w:tc>
          <w:tcPr>
            <w:tcW w:w="1418" w:type="dxa"/>
            <w:tcBorders>
              <w:top w:val="nil"/>
              <w:left w:val="nil"/>
              <w:bottom w:val="single" w:sz="4" w:space="0" w:color="auto"/>
              <w:right w:val="single" w:sz="4" w:space="0" w:color="auto"/>
            </w:tcBorders>
            <w:shd w:val="clear" w:color="auto" w:fill="auto"/>
            <w:vAlign w:val="center"/>
            <w:hideMark/>
          </w:tcPr>
          <w:p w14:paraId="5FE70FF9" w14:textId="77777777" w:rsidR="00ED2393" w:rsidRPr="00ED2393" w:rsidRDefault="00ED2393" w:rsidP="00ED2393">
            <w:pPr>
              <w:spacing w:after="0" w:line="240" w:lineRule="auto"/>
              <w:rPr>
                <w:rFonts w:ascii="Arial" w:eastAsia="Times New Roman" w:hAnsi="Arial" w:cs="Arial"/>
                <w:sz w:val="18"/>
                <w:szCs w:val="18"/>
                <w:lang w:eastAsia="es-MX"/>
              </w:rPr>
            </w:pPr>
            <w:r w:rsidRPr="00ED2393">
              <w:rPr>
                <w:rFonts w:ascii="Arial" w:eastAsia="Times New Roman" w:hAnsi="Arial" w:cs="Arial"/>
                <w:sz w:val="18"/>
                <w:szCs w:val="18"/>
                <w:lang w:eastAsia="es-MX"/>
              </w:rPr>
              <w:t xml:space="preserve">Análisis de </w:t>
            </w:r>
            <w:r w:rsidRPr="00ED2393">
              <w:rPr>
                <w:rFonts w:ascii="Arial" w:eastAsia="Times New Roman" w:hAnsi="Arial" w:cs="Arial"/>
                <w:b/>
                <w:bCs/>
                <w:sz w:val="18"/>
                <w:szCs w:val="18"/>
                <w:lang w:eastAsia="es-MX"/>
              </w:rPr>
              <w:t>Reglamento de Elecciones 2021</w:t>
            </w:r>
          </w:p>
        </w:tc>
        <w:tc>
          <w:tcPr>
            <w:tcW w:w="1257" w:type="dxa"/>
            <w:tcBorders>
              <w:top w:val="nil"/>
              <w:left w:val="nil"/>
              <w:bottom w:val="single" w:sz="4" w:space="0" w:color="auto"/>
              <w:right w:val="single" w:sz="4" w:space="0" w:color="auto"/>
            </w:tcBorders>
            <w:shd w:val="clear" w:color="auto" w:fill="auto"/>
            <w:vAlign w:val="center"/>
            <w:hideMark/>
          </w:tcPr>
          <w:p w14:paraId="3E5CBFD7"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 xml:space="preserve">Documento </w:t>
            </w:r>
          </w:p>
        </w:tc>
        <w:tc>
          <w:tcPr>
            <w:tcW w:w="705" w:type="dxa"/>
            <w:tcBorders>
              <w:top w:val="nil"/>
              <w:left w:val="nil"/>
              <w:bottom w:val="single" w:sz="4" w:space="0" w:color="auto"/>
              <w:right w:val="single" w:sz="4" w:space="0" w:color="auto"/>
            </w:tcBorders>
            <w:shd w:val="clear" w:color="auto" w:fill="auto"/>
            <w:vAlign w:val="center"/>
            <w:hideMark/>
          </w:tcPr>
          <w:p w14:paraId="073862AA"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días antes</w:t>
            </w:r>
          </w:p>
        </w:tc>
        <w:tc>
          <w:tcPr>
            <w:tcW w:w="1044" w:type="dxa"/>
            <w:tcBorders>
              <w:top w:val="nil"/>
              <w:left w:val="nil"/>
              <w:bottom w:val="single" w:sz="4" w:space="0" w:color="auto"/>
              <w:right w:val="single" w:sz="4" w:space="0" w:color="auto"/>
            </w:tcBorders>
            <w:shd w:val="clear" w:color="auto" w:fill="auto"/>
            <w:vAlign w:val="center"/>
            <w:hideMark/>
          </w:tcPr>
          <w:p w14:paraId="192DD925"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30 de Septiembre</w:t>
            </w:r>
          </w:p>
        </w:tc>
        <w:tc>
          <w:tcPr>
            <w:tcW w:w="1353" w:type="dxa"/>
            <w:tcBorders>
              <w:top w:val="nil"/>
              <w:left w:val="nil"/>
              <w:bottom w:val="single" w:sz="4" w:space="0" w:color="auto"/>
              <w:right w:val="single" w:sz="4" w:space="0" w:color="auto"/>
            </w:tcBorders>
            <w:shd w:val="clear" w:color="auto" w:fill="auto"/>
            <w:vAlign w:val="center"/>
            <w:hideMark/>
          </w:tcPr>
          <w:p w14:paraId="0EF01B90"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 </w:t>
            </w:r>
          </w:p>
        </w:tc>
        <w:tc>
          <w:tcPr>
            <w:tcW w:w="1866" w:type="dxa"/>
            <w:tcBorders>
              <w:top w:val="nil"/>
              <w:left w:val="nil"/>
              <w:bottom w:val="single" w:sz="4" w:space="0" w:color="auto"/>
              <w:right w:val="single" w:sz="4" w:space="0" w:color="auto"/>
            </w:tcBorders>
            <w:shd w:val="clear" w:color="auto" w:fill="auto"/>
            <w:vAlign w:val="center"/>
            <w:hideMark/>
          </w:tcPr>
          <w:p w14:paraId="2C5E22DA" w14:textId="77777777" w:rsidR="00ED2393" w:rsidRPr="00ED2393" w:rsidRDefault="00ED2393" w:rsidP="00ED2393">
            <w:pPr>
              <w:spacing w:after="0" w:line="240" w:lineRule="auto"/>
              <w:jc w:val="center"/>
              <w:rPr>
                <w:rFonts w:ascii="Arial" w:eastAsia="Times New Roman" w:hAnsi="Arial" w:cs="Arial"/>
                <w:sz w:val="18"/>
                <w:szCs w:val="18"/>
                <w:lang w:eastAsia="es-MX"/>
              </w:rPr>
            </w:pPr>
            <w:r w:rsidRPr="00ED2393">
              <w:rPr>
                <w:rFonts w:ascii="Arial" w:eastAsia="Times New Roman" w:hAnsi="Arial" w:cs="Arial"/>
                <w:sz w:val="18"/>
                <w:szCs w:val="18"/>
                <w:lang w:eastAsia="es-MX"/>
              </w:rPr>
              <w:t>Coordinador en Software</w:t>
            </w:r>
          </w:p>
        </w:tc>
      </w:tr>
    </w:tbl>
    <w:p w14:paraId="4AA973A6" w14:textId="77777777" w:rsidR="00866E70" w:rsidRDefault="00866E70" w:rsidP="007812B3">
      <w:pPr>
        <w:rPr>
          <w:lang w:val="es-419"/>
        </w:rPr>
      </w:pPr>
    </w:p>
    <w:tbl>
      <w:tblPr>
        <w:tblStyle w:val="Tablaconcuadrcula"/>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40"/>
      </w:tblGrid>
      <w:tr w:rsidR="00866E70" w:rsidRPr="00866E70" w14:paraId="1809F5F4" w14:textId="77777777" w:rsidTr="00866E70">
        <w:tc>
          <w:tcPr>
            <w:tcW w:w="9640" w:type="dxa"/>
            <w:shd w:val="clear" w:color="auto" w:fill="A6A6A6" w:themeFill="background1" w:themeFillShade="A6"/>
          </w:tcPr>
          <w:p w14:paraId="7CB71E15" w14:textId="6130EA6B" w:rsidR="003E4CBB" w:rsidRPr="00866E70" w:rsidRDefault="00866E70" w:rsidP="00866E70">
            <w:pPr>
              <w:jc w:val="center"/>
              <w:rPr>
                <w:b/>
                <w:color w:val="FFFFFF" w:themeColor="background1"/>
                <w:lang w:val="es-419"/>
              </w:rPr>
            </w:pPr>
            <w:r w:rsidRPr="00866E70">
              <w:rPr>
                <w:b/>
                <w:color w:val="FFFFFF" w:themeColor="background1"/>
                <w:lang w:val="es-419"/>
              </w:rPr>
              <w:t>Octubre 2020</w:t>
            </w:r>
          </w:p>
        </w:tc>
      </w:tr>
    </w:tbl>
    <w:p w14:paraId="61A8C862" w14:textId="77777777" w:rsidR="003E4CBB" w:rsidRPr="00116617" w:rsidRDefault="003E4CBB" w:rsidP="007812B3">
      <w:pPr>
        <w:rPr>
          <w:sz w:val="10"/>
          <w:szCs w:val="16"/>
          <w:lang w:val="es-419"/>
        </w:rPr>
      </w:pPr>
    </w:p>
    <w:tbl>
      <w:tblPr>
        <w:tblW w:w="9636" w:type="dxa"/>
        <w:jc w:val="center"/>
        <w:tblCellMar>
          <w:left w:w="70" w:type="dxa"/>
          <w:right w:w="70" w:type="dxa"/>
        </w:tblCellMar>
        <w:tblLook w:val="04A0" w:firstRow="1" w:lastRow="0" w:firstColumn="1" w:lastColumn="0" w:noHBand="0" w:noVBand="1"/>
      </w:tblPr>
      <w:tblGrid>
        <w:gridCol w:w="1020"/>
        <w:gridCol w:w="744"/>
        <w:gridCol w:w="1687"/>
        <w:gridCol w:w="1322"/>
        <w:gridCol w:w="746"/>
        <w:gridCol w:w="1045"/>
        <w:gridCol w:w="1424"/>
        <w:gridCol w:w="1648"/>
      </w:tblGrid>
      <w:tr w:rsidR="003E4CBB" w:rsidRPr="003E4CBB" w14:paraId="33574FBC" w14:textId="77777777" w:rsidTr="00866E70">
        <w:trPr>
          <w:trHeight w:val="557"/>
          <w:tblHeader/>
          <w:jc w:val="center"/>
        </w:trPr>
        <w:tc>
          <w:tcPr>
            <w:tcW w:w="1020"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FDA60FB"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7C75AEB"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168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5F7CC2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322"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E5ED0E6"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791" w:type="dxa"/>
            <w:gridSpan w:val="2"/>
            <w:tcBorders>
              <w:top w:val="single" w:sz="4" w:space="0" w:color="auto"/>
              <w:left w:val="nil"/>
              <w:bottom w:val="single" w:sz="4" w:space="0" w:color="auto"/>
              <w:right w:val="single" w:sz="4" w:space="0" w:color="auto"/>
            </w:tcBorders>
            <w:shd w:val="clear" w:color="000000" w:fill="CC0099"/>
            <w:vAlign w:val="center"/>
            <w:hideMark/>
          </w:tcPr>
          <w:p w14:paraId="7680E942"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42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A8183C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64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5A984C4"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07ADAB2B" w14:textId="77777777" w:rsidTr="00866E70">
        <w:trPr>
          <w:trHeight w:val="272"/>
          <w:jc w:val="center"/>
        </w:trPr>
        <w:tc>
          <w:tcPr>
            <w:tcW w:w="1020" w:type="dxa"/>
            <w:vMerge/>
            <w:tcBorders>
              <w:top w:val="single" w:sz="4" w:space="0" w:color="auto"/>
              <w:left w:val="single" w:sz="4" w:space="0" w:color="auto"/>
              <w:bottom w:val="single" w:sz="4" w:space="0" w:color="auto"/>
              <w:right w:val="single" w:sz="4" w:space="0" w:color="auto"/>
            </w:tcBorders>
            <w:vAlign w:val="center"/>
            <w:hideMark/>
          </w:tcPr>
          <w:p w14:paraId="379AB4CA"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45168CE3"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0D27C2B3"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14:paraId="49650586"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46" w:type="dxa"/>
            <w:tcBorders>
              <w:top w:val="nil"/>
              <w:left w:val="nil"/>
              <w:bottom w:val="single" w:sz="4" w:space="0" w:color="auto"/>
              <w:right w:val="single" w:sz="4" w:space="0" w:color="auto"/>
            </w:tcBorders>
            <w:shd w:val="clear" w:color="000000" w:fill="CC0099"/>
            <w:vAlign w:val="center"/>
            <w:hideMark/>
          </w:tcPr>
          <w:p w14:paraId="4391BDDF"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44" w:type="dxa"/>
            <w:tcBorders>
              <w:top w:val="nil"/>
              <w:left w:val="nil"/>
              <w:bottom w:val="single" w:sz="4" w:space="0" w:color="auto"/>
              <w:right w:val="single" w:sz="4" w:space="0" w:color="auto"/>
            </w:tcBorders>
            <w:shd w:val="clear" w:color="000000" w:fill="CC0099"/>
            <w:vAlign w:val="center"/>
            <w:hideMark/>
          </w:tcPr>
          <w:p w14:paraId="492DE5D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00D703B6"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53B5FCBC"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04FAE5D4" w14:textId="77777777" w:rsidTr="00866E70">
        <w:trPr>
          <w:trHeight w:val="1090"/>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2C8C3AA8"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Octubre</w:t>
            </w:r>
          </w:p>
        </w:tc>
        <w:tc>
          <w:tcPr>
            <w:tcW w:w="744" w:type="dxa"/>
            <w:tcBorders>
              <w:top w:val="nil"/>
              <w:left w:val="nil"/>
              <w:bottom w:val="single" w:sz="4" w:space="0" w:color="auto"/>
              <w:right w:val="single" w:sz="4" w:space="0" w:color="auto"/>
            </w:tcBorders>
            <w:shd w:val="clear" w:color="auto" w:fill="auto"/>
            <w:vAlign w:val="center"/>
            <w:hideMark/>
          </w:tcPr>
          <w:p w14:paraId="1AB3150D"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w:t>
            </w:r>
          </w:p>
        </w:tc>
        <w:tc>
          <w:tcPr>
            <w:tcW w:w="1687" w:type="dxa"/>
            <w:tcBorders>
              <w:top w:val="nil"/>
              <w:left w:val="nil"/>
              <w:bottom w:val="single" w:sz="4" w:space="0" w:color="auto"/>
              <w:right w:val="single" w:sz="4" w:space="0" w:color="auto"/>
            </w:tcBorders>
            <w:shd w:val="clear" w:color="auto" w:fill="auto"/>
            <w:vAlign w:val="center"/>
            <w:hideMark/>
          </w:tcPr>
          <w:p w14:paraId="633B5B47"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b/>
                <w:bCs/>
                <w:sz w:val="18"/>
                <w:szCs w:val="18"/>
                <w:lang w:eastAsia="es-MX"/>
              </w:rPr>
              <w:t>Análisis de proveedores</w:t>
            </w:r>
            <w:r w:rsidRPr="003E4CBB">
              <w:rPr>
                <w:rFonts w:ascii="Arial" w:eastAsia="Times New Roman" w:hAnsi="Arial" w:cs="Arial"/>
                <w:sz w:val="18"/>
                <w:szCs w:val="18"/>
                <w:lang w:eastAsia="es-MX"/>
              </w:rPr>
              <w:t xml:space="preserve"> para adquisición de equipamiento o contratación de servicios tecnológicos</w:t>
            </w:r>
          </w:p>
        </w:tc>
        <w:tc>
          <w:tcPr>
            <w:tcW w:w="1322" w:type="dxa"/>
            <w:tcBorders>
              <w:top w:val="nil"/>
              <w:left w:val="nil"/>
              <w:bottom w:val="single" w:sz="4" w:space="0" w:color="auto"/>
              <w:right w:val="single" w:sz="4" w:space="0" w:color="auto"/>
            </w:tcBorders>
            <w:shd w:val="clear" w:color="auto" w:fill="auto"/>
            <w:vAlign w:val="center"/>
            <w:hideMark/>
          </w:tcPr>
          <w:p w14:paraId="77299E8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Documento </w:t>
            </w:r>
          </w:p>
        </w:tc>
        <w:tc>
          <w:tcPr>
            <w:tcW w:w="746" w:type="dxa"/>
            <w:tcBorders>
              <w:top w:val="nil"/>
              <w:left w:val="nil"/>
              <w:bottom w:val="single" w:sz="4" w:space="0" w:color="auto"/>
              <w:right w:val="single" w:sz="4" w:space="0" w:color="auto"/>
            </w:tcBorders>
            <w:shd w:val="clear" w:color="auto" w:fill="auto"/>
            <w:vAlign w:val="center"/>
            <w:hideMark/>
          </w:tcPr>
          <w:p w14:paraId="12B3F59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44" w:type="dxa"/>
            <w:tcBorders>
              <w:top w:val="nil"/>
              <w:left w:val="nil"/>
              <w:bottom w:val="single" w:sz="4" w:space="0" w:color="auto"/>
              <w:right w:val="single" w:sz="4" w:space="0" w:color="auto"/>
            </w:tcBorders>
            <w:shd w:val="clear" w:color="auto" w:fill="auto"/>
            <w:vAlign w:val="center"/>
            <w:hideMark/>
          </w:tcPr>
          <w:p w14:paraId="1CE26E0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Octubre</w:t>
            </w:r>
          </w:p>
        </w:tc>
        <w:tc>
          <w:tcPr>
            <w:tcW w:w="1424" w:type="dxa"/>
            <w:tcBorders>
              <w:top w:val="nil"/>
              <w:left w:val="nil"/>
              <w:bottom w:val="single" w:sz="4" w:space="0" w:color="auto"/>
              <w:right w:val="single" w:sz="4" w:space="0" w:color="auto"/>
            </w:tcBorders>
            <w:shd w:val="clear" w:color="auto" w:fill="auto"/>
            <w:vAlign w:val="center"/>
            <w:hideMark/>
          </w:tcPr>
          <w:p w14:paraId="35A34B1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w:t>
            </w:r>
          </w:p>
        </w:tc>
        <w:tc>
          <w:tcPr>
            <w:tcW w:w="1648" w:type="dxa"/>
            <w:tcBorders>
              <w:top w:val="nil"/>
              <w:left w:val="nil"/>
              <w:bottom w:val="single" w:sz="4" w:space="0" w:color="auto"/>
              <w:right w:val="single" w:sz="4" w:space="0" w:color="auto"/>
            </w:tcBorders>
            <w:shd w:val="clear" w:color="auto" w:fill="auto"/>
            <w:vAlign w:val="center"/>
            <w:hideMark/>
          </w:tcPr>
          <w:p w14:paraId="5484C80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w:t>
            </w:r>
          </w:p>
        </w:tc>
      </w:tr>
      <w:tr w:rsidR="003E4CBB" w:rsidRPr="003E4CBB" w14:paraId="11AF2956" w14:textId="77777777" w:rsidTr="00866E70">
        <w:trPr>
          <w:trHeight w:val="1090"/>
          <w:jc w:val="center"/>
        </w:trPr>
        <w:tc>
          <w:tcPr>
            <w:tcW w:w="1020" w:type="dxa"/>
            <w:vMerge/>
            <w:tcBorders>
              <w:top w:val="nil"/>
              <w:left w:val="single" w:sz="4" w:space="0" w:color="auto"/>
              <w:bottom w:val="single" w:sz="4" w:space="0" w:color="auto"/>
              <w:right w:val="single" w:sz="4" w:space="0" w:color="auto"/>
            </w:tcBorders>
            <w:vAlign w:val="center"/>
            <w:hideMark/>
          </w:tcPr>
          <w:p w14:paraId="284FA05A"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11C7683A"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w:t>
            </w:r>
          </w:p>
        </w:tc>
        <w:tc>
          <w:tcPr>
            <w:tcW w:w="1687" w:type="dxa"/>
            <w:tcBorders>
              <w:top w:val="nil"/>
              <w:left w:val="nil"/>
              <w:bottom w:val="single" w:sz="4" w:space="0" w:color="auto"/>
              <w:right w:val="single" w:sz="4" w:space="0" w:color="auto"/>
            </w:tcBorders>
            <w:shd w:val="clear" w:color="auto" w:fill="auto"/>
            <w:vAlign w:val="center"/>
            <w:hideMark/>
          </w:tcPr>
          <w:p w14:paraId="29F63025"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Procesos de </w:t>
            </w:r>
            <w:r w:rsidRPr="003E4CBB">
              <w:rPr>
                <w:rFonts w:ascii="Arial" w:eastAsia="Times New Roman" w:hAnsi="Arial" w:cs="Arial"/>
                <w:b/>
                <w:bCs/>
                <w:sz w:val="18"/>
                <w:szCs w:val="18"/>
                <w:lang w:eastAsia="es-MX"/>
              </w:rPr>
              <w:t xml:space="preserve">licitación </w:t>
            </w:r>
            <w:r w:rsidRPr="003E4CBB">
              <w:rPr>
                <w:rFonts w:ascii="Arial" w:eastAsia="Times New Roman" w:hAnsi="Arial" w:cs="Arial"/>
                <w:sz w:val="18"/>
                <w:szCs w:val="18"/>
                <w:lang w:eastAsia="es-MX"/>
              </w:rPr>
              <w:t>para adquisición de equipamiento</w:t>
            </w:r>
          </w:p>
        </w:tc>
        <w:tc>
          <w:tcPr>
            <w:tcW w:w="1322" w:type="dxa"/>
            <w:tcBorders>
              <w:top w:val="nil"/>
              <w:left w:val="nil"/>
              <w:bottom w:val="single" w:sz="4" w:space="0" w:color="auto"/>
              <w:right w:val="single" w:sz="4" w:space="0" w:color="auto"/>
            </w:tcBorders>
            <w:shd w:val="clear" w:color="auto" w:fill="auto"/>
            <w:vAlign w:val="center"/>
            <w:hideMark/>
          </w:tcPr>
          <w:p w14:paraId="64A1C25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Anexo técnico</w:t>
            </w:r>
          </w:p>
        </w:tc>
        <w:tc>
          <w:tcPr>
            <w:tcW w:w="746" w:type="dxa"/>
            <w:tcBorders>
              <w:top w:val="nil"/>
              <w:left w:val="nil"/>
              <w:bottom w:val="single" w:sz="4" w:space="0" w:color="auto"/>
              <w:right w:val="single" w:sz="4" w:space="0" w:color="auto"/>
            </w:tcBorders>
            <w:shd w:val="clear" w:color="auto" w:fill="auto"/>
            <w:vAlign w:val="center"/>
            <w:hideMark/>
          </w:tcPr>
          <w:p w14:paraId="2CA8BD8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1044" w:type="dxa"/>
            <w:tcBorders>
              <w:top w:val="nil"/>
              <w:left w:val="nil"/>
              <w:bottom w:val="single" w:sz="4" w:space="0" w:color="auto"/>
              <w:right w:val="single" w:sz="4" w:space="0" w:color="auto"/>
            </w:tcBorders>
            <w:shd w:val="clear" w:color="auto" w:fill="auto"/>
            <w:vAlign w:val="center"/>
            <w:hideMark/>
          </w:tcPr>
          <w:p w14:paraId="607C841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Octubre</w:t>
            </w:r>
          </w:p>
        </w:tc>
        <w:tc>
          <w:tcPr>
            <w:tcW w:w="1424" w:type="dxa"/>
            <w:tcBorders>
              <w:top w:val="nil"/>
              <w:left w:val="nil"/>
              <w:bottom w:val="single" w:sz="4" w:space="0" w:color="auto"/>
              <w:right w:val="single" w:sz="4" w:space="0" w:color="auto"/>
            </w:tcBorders>
            <w:shd w:val="clear" w:color="auto" w:fill="auto"/>
            <w:vAlign w:val="center"/>
            <w:hideMark/>
          </w:tcPr>
          <w:p w14:paraId="23E362B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w:t>
            </w:r>
          </w:p>
        </w:tc>
        <w:tc>
          <w:tcPr>
            <w:tcW w:w="1648" w:type="dxa"/>
            <w:tcBorders>
              <w:top w:val="nil"/>
              <w:left w:val="nil"/>
              <w:bottom w:val="single" w:sz="4" w:space="0" w:color="auto"/>
              <w:right w:val="single" w:sz="4" w:space="0" w:color="auto"/>
            </w:tcBorders>
            <w:shd w:val="clear" w:color="auto" w:fill="auto"/>
            <w:vAlign w:val="center"/>
            <w:hideMark/>
          </w:tcPr>
          <w:p w14:paraId="654E8E1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w:t>
            </w:r>
          </w:p>
        </w:tc>
      </w:tr>
      <w:tr w:rsidR="003E4CBB" w:rsidRPr="003E4CBB" w14:paraId="1C92BABC" w14:textId="77777777" w:rsidTr="00866E70">
        <w:trPr>
          <w:trHeight w:val="434"/>
          <w:jc w:val="center"/>
        </w:trPr>
        <w:tc>
          <w:tcPr>
            <w:tcW w:w="1020" w:type="dxa"/>
            <w:vMerge/>
            <w:tcBorders>
              <w:top w:val="nil"/>
              <w:left w:val="single" w:sz="4" w:space="0" w:color="auto"/>
              <w:bottom w:val="single" w:sz="4" w:space="0" w:color="auto"/>
              <w:right w:val="single" w:sz="4" w:space="0" w:color="auto"/>
            </w:tcBorders>
            <w:vAlign w:val="center"/>
            <w:hideMark/>
          </w:tcPr>
          <w:p w14:paraId="07D1753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0989FEC5"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w:t>
            </w:r>
          </w:p>
        </w:tc>
        <w:tc>
          <w:tcPr>
            <w:tcW w:w="1687" w:type="dxa"/>
            <w:tcBorders>
              <w:top w:val="nil"/>
              <w:left w:val="nil"/>
              <w:bottom w:val="single" w:sz="4" w:space="0" w:color="auto"/>
              <w:right w:val="single" w:sz="4" w:space="0" w:color="auto"/>
            </w:tcBorders>
            <w:shd w:val="clear" w:color="auto" w:fill="auto"/>
            <w:vAlign w:val="center"/>
            <w:hideMark/>
          </w:tcPr>
          <w:p w14:paraId="0DFF8BDC"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Diseño de </w:t>
            </w:r>
            <w:r w:rsidRPr="003E4CBB">
              <w:rPr>
                <w:rFonts w:ascii="Arial" w:eastAsia="Times New Roman" w:hAnsi="Arial" w:cs="Arial"/>
                <w:b/>
                <w:bCs/>
                <w:sz w:val="18"/>
                <w:szCs w:val="18"/>
                <w:lang w:eastAsia="es-MX"/>
              </w:rPr>
              <w:t>arquitectura para PREP 2021</w:t>
            </w:r>
          </w:p>
        </w:tc>
        <w:tc>
          <w:tcPr>
            <w:tcW w:w="1322" w:type="dxa"/>
            <w:tcBorders>
              <w:top w:val="nil"/>
              <w:left w:val="nil"/>
              <w:bottom w:val="single" w:sz="4" w:space="0" w:color="auto"/>
              <w:right w:val="single" w:sz="4" w:space="0" w:color="auto"/>
            </w:tcBorders>
            <w:shd w:val="clear" w:color="auto" w:fill="auto"/>
            <w:vAlign w:val="center"/>
            <w:hideMark/>
          </w:tcPr>
          <w:p w14:paraId="1FA5248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Documento </w:t>
            </w:r>
          </w:p>
        </w:tc>
        <w:tc>
          <w:tcPr>
            <w:tcW w:w="746" w:type="dxa"/>
            <w:tcBorders>
              <w:top w:val="nil"/>
              <w:left w:val="nil"/>
              <w:bottom w:val="single" w:sz="4" w:space="0" w:color="auto"/>
              <w:right w:val="single" w:sz="4" w:space="0" w:color="auto"/>
            </w:tcBorders>
            <w:shd w:val="clear" w:color="auto" w:fill="auto"/>
            <w:vAlign w:val="center"/>
            <w:hideMark/>
          </w:tcPr>
          <w:p w14:paraId="1D7826D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44" w:type="dxa"/>
            <w:tcBorders>
              <w:top w:val="nil"/>
              <w:left w:val="nil"/>
              <w:bottom w:val="single" w:sz="4" w:space="0" w:color="auto"/>
              <w:right w:val="single" w:sz="4" w:space="0" w:color="auto"/>
            </w:tcBorders>
            <w:shd w:val="clear" w:color="auto" w:fill="auto"/>
            <w:vAlign w:val="center"/>
            <w:hideMark/>
          </w:tcPr>
          <w:p w14:paraId="2575E17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Octubre</w:t>
            </w:r>
          </w:p>
        </w:tc>
        <w:tc>
          <w:tcPr>
            <w:tcW w:w="1424" w:type="dxa"/>
            <w:tcBorders>
              <w:top w:val="nil"/>
              <w:left w:val="nil"/>
              <w:bottom w:val="single" w:sz="4" w:space="0" w:color="auto"/>
              <w:right w:val="single" w:sz="4" w:space="0" w:color="auto"/>
            </w:tcBorders>
            <w:shd w:val="clear" w:color="auto" w:fill="auto"/>
            <w:vAlign w:val="center"/>
            <w:hideMark/>
          </w:tcPr>
          <w:p w14:paraId="36584FC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w:t>
            </w:r>
          </w:p>
        </w:tc>
        <w:tc>
          <w:tcPr>
            <w:tcW w:w="1648" w:type="dxa"/>
            <w:tcBorders>
              <w:top w:val="nil"/>
              <w:left w:val="nil"/>
              <w:bottom w:val="single" w:sz="4" w:space="0" w:color="auto"/>
              <w:right w:val="single" w:sz="4" w:space="0" w:color="auto"/>
            </w:tcBorders>
            <w:shd w:val="clear" w:color="auto" w:fill="auto"/>
            <w:vAlign w:val="center"/>
            <w:hideMark/>
          </w:tcPr>
          <w:p w14:paraId="74F9573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bl>
    <w:p w14:paraId="1C6F4E45" w14:textId="77777777" w:rsidR="003E4CBB" w:rsidRDefault="003E4CBB" w:rsidP="007812B3">
      <w:pPr>
        <w:rPr>
          <w:lang w:val="es-419"/>
        </w:rPr>
      </w:pPr>
    </w:p>
    <w:tbl>
      <w:tblPr>
        <w:tblStyle w:val="Tablaconcuadrcula"/>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31"/>
      </w:tblGrid>
      <w:tr w:rsidR="003E4CBB" w14:paraId="7A834F73" w14:textId="77777777" w:rsidTr="00866E70">
        <w:trPr>
          <w:trHeight w:val="265"/>
          <w:jc w:val="center"/>
        </w:trPr>
        <w:tc>
          <w:tcPr>
            <w:tcW w:w="9631" w:type="dxa"/>
            <w:shd w:val="clear" w:color="auto" w:fill="A6A6A6" w:themeFill="background1" w:themeFillShade="A6"/>
          </w:tcPr>
          <w:p w14:paraId="6A3B283B" w14:textId="4CCEE3C8" w:rsidR="003E4CBB" w:rsidRPr="00866E70" w:rsidRDefault="00866E70" w:rsidP="00866E70">
            <w:pPr>
              <w:jc w:val="center"/>
              <w:rPr>
                <w:b/>
                <w:lang w:val="es-419"/>
              </w:rPr>
            </w:pPr>
            <w:r w:rsidRPr="00866E70">
              <w:rPr>
                <w:b/>
                <w:color w:val="FFFFFF" w:themeColor="background1"/>
                <w:lang w:val="es-419"/>
              </w:rPr>
              <w:t>Noviembre 2020</w:t>
            </w:r>
          </w:p>
        </w:tc>
      </w:tr>
    </w:tbl>
    <w:p w14:paraId="055C1D48" w14:textId="77777777" w:rsidR="003E4CBB" w:rsidRPr="00116617" w:rsidRDefault="003E4CBB" w:rsidP="007812B3">
      <w:pPr>
        <w:rPr>
          <w:sz w:val="10"/>
          <w:lang w:val="es-419"/>
        </w:rPr>
      </w:pPr>
    </w:p>
    <w:tbl>
      <w:tblPr>
        <w:tblW w:w="9676" w:type="dxa"/>
        <w:jc w:val="center"/>
        <w:tblCellMar>
          <w:left w:w="70" w:type="dxa"/>
          <w:right w:w="70" w:type="dxa"/>
        </w:tblCellMar>
        <w:tblLook w:val="04A0" w:firstRow="1" w:lastRow="0" w:firstColumn="1" w:lastColumn="0" w:noHBand="0" w:noVBand="1"/>
      </w:tblPr>
      <w:tblGrid>
        <w:gridCol w:w="1314"/>
        <w:gridCol w:w="721"/>
        <w:gridCol w:w="1576"/>
        <w:gridCol w:w="1314"/>
        <w:gridCol w:w="757"/>
        <w:gridCol w:w="1052"/>
        <w:gridCol w:w="1401"/>
        <w:gridCol w:w="1541"/>
      </w:tblGrid>
      <w:tr w:rsidR="003E4CBB" w:rsidRPr="003E4CBB" w14:paraId="0738433C" w14:textId="77777777" w:rsidTr="00866E70">
        <w:trPr>
          <w:trHeight w:val="281"/>
          <w:jc w:val="center"/>
        </w:trPr>
        <w:tc>
          <w:tcPr>
            <w:tcW w:w="131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D4A3EEF"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45D2DB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5B0A078"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31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409229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809" w:type="dxa"/>
            <w:gridSpan w:val="2"/>
            <w:tcBorders>
              <w:top w:val="single" w:sz="4" w:space="0" w:color="auto"/>
              <w:left w:val="nil"/>
              <w:bottom w:val="single" w:sz="4" w:space="0" w:color="auto"/>
              <w:right w:val="single" w:sz="4" w:space="0" w:color="auto"/>
            </w:tcBorders>
            <w:shd w:val="clear" w:color="000000" w:fill="CC0099"/>
            <w:vAlign w:val="center"/>
            <w:hideMark/>
          </w:tcPr>
          <w:p w14:paraId="3D81C72A"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40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6C25FD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54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9E37CD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6077241D" w14:textId="77777777" w:rsidTr="00866E70">
        <w:trPr>
          <w:trHeight w:val="281"/>
          <w:jc w:val="center"/>
        </w:trPr>
        <w:tc>
          <w:tcPr>
            <w:tcW w:w="1314" w:type="dxa"/>
            <w:vMerge/>
            <w:tcBorders>
              <w:top w:val="single" w:sz="4" w:space="0" w:color="auto"/>
              <w:left w:val="single" w:sz="4" w:space="0" w:color="auto"/>
              <w:bottom w:val="single" w:sz="4" w:space="0" w:color="auto"/>
              <w:right w:val="single" w:sz="4" w:space="0" w:color="auto"/>
            </w:tcBorders>
            <w:vAlign w:val="center"/>
            <w:hideMark/>
          </w:tcPr>
          <w:p w14:paraId="1477F817"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5975530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14:paraId="04FF617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544A692B"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57" w:type="dxa"/>
            <w:tcBorders>
              <w:top w:val="nil"/>
              <w:left w:val="nil"/>
              <w:bottom w:val="single" w:sz="4" w:space="0" w:color="auto"/>
              <w:right w:val="single" w:sz="4" w:space="0" w:color="auto"/>
            </w:tcBorders>
            <w:shd w:val="clear" w:color="000000" w:fill="CC0099"/>
            <w:vAlign w:val="center"/>
            <w:hideMark/>
          </w:tcPr>
          <w:p w14:paraId="45B1822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52" w:type="dxa"/>
            <w:tcBorders>
              <w:top w:val="nil"/>
              <w:left w:val="nil"/>
              <w:bottom w:val="single" w:sz="4" w:space="0" w:color="auto"/>
              <w:right w:val="single" w:sz="4" w:space="0" w:color="auto"/>
            </w:tcBorders>
            <w:shd w:val="clear" w:color="000000" w:fill="CC0099"/>
            <w:vAlign w:val="center"/>
            <w:hideMark/>
          </w:tcPr>
          <w:p w14:paraId="45DA920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401" w:type="dxa"/>
            <w:vMerge/>
            <w:tcBorders>
              <w:top w:val="single" w:sz="4" w:space="0" w:color="auto"/>
              <w:left w:val="single" w:sz="4" w:space="0" w:color="auto"/>
              <w:bottom w:val="single" w:sz="4" w:space="0" w:color="auto"/>
              <w:right w:val="single" w:sz="4" w:space="0" w:color="auto"/>
            </w:tcBorders>
            <w:vAlign w:val="center"/>
            <w:hideMark/>
          </w:tcPr>
          <w:p w14:paraId="6D2095B7"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161C8DC3"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68F1DDB1" w14:textId="77777777" w:rsidTr="00866E70">
        <w:trPr>
          <w:trHeight w:val="451"/>
          <w:jc w:val="center"/>
        </w:trPr>
        <w:tc>
          <w:tcPr>
            <w:tcW w:w="1314" w:type="dxa"/>
            <w:tcBorders>
              <w:top w:val="nil"/>
              <w:left w:val="single" w:sz="4" w:space="0" w:color="auto"/>
              <w:bottom w:val="single" w:sz="4" w:space="0" w:color="auto"/>
              <w:right w:val="single" w:sz="4" w:space="0" w:color="auto"/>
            </w:tcBorders>
            <w:shd w:val="clear" w:color="auto" w:fill="auto"/>
            <w:vAlign w:val="center"/>
            <w:hideMark/>
          </w:tcPr>
          <w:p w14:paraId="55B1682A"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Noviembre</w:t>
            </w:r>
          </w:p>
        </w:tc>
        <w:tc>
          <w:tcPr>
            <w:tcW w:w="721" w:type="dxa"/>
            <w:tcBorders>
              <w:top w:val="nil"/>
              <w:left w:val="nil"/>
              <w:bottom w:val="single" w:sz="4" w:space="0" w:color="auto"/>
              <w:right w:val="single" w:sz="4" w:space="0" w:color="auto"/>
            </w:tcBorders>
            <w:shd w:val="clear" w:color="auto" w:fill="auto"/>
            <w:vAlign w:val="center"/>
            <w:hideMark/>
          </w:tcPr>
          <w:p w14:paraId="11F6083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7</w:t>
            </w:r>
          </w:p>
        </w:tc>
        <w:tc>
          <w:tcPr>
            <w:tcW w:w="1576" w:type="dxa"/>
            <w:tcBorders>
              <w:top w:val="nil"/>
              <w:left w:val="nil"/>
              <w:bottom w:val="single" w:sz="4" w:space="0" w:color="auto"/>
              <w:right w:val="single" w:sz="4" w:space="0" w:color="auto"/>
            </w:tcBorders>
            <w:shd w:val="clear" w:color="auto" w:fill="auto"/>
            <w:vAlign w:val="center"/>
            <w:hideMark/>
          </w:tcPr>
          <w:p w14:paraId="26A63AF1" w14:textId="77777777" w:rsidR="003E4CBB" w:rsidRPr="003E4CBB" w:rsidRDefault="003E4CBB" w:rsidP="003E4CBB">
            <w:pPr>
              <w:spacing w:after="0" w:line="240" w:lineRule="auto"/>
              <w:jc w:val="both"/>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Desarrollo e implementación de </w:t>
            </w:r>
            <w:r w:rsidRPr="003E4CBB">
              <w:rPr>
                <w:rFonts w:ascii="Arial" w:eastAsia="Times New Roman" w:hAnsi="Arial" w:cs="Arial"/>
                <w:b/>
                <w:bCs/>
                <w:sz w:val="18"/>
                <w:szCs w:val="18"/>
                <w:lang w:eastAsia="es-MX"/>
              </w:rPr>
              <w:t>arquitectura  para PREP 2021</w:t>
            </w:r>
          </w:p>
        </w:tc>
        <w:tc>
          <w:tcPr>
            <w:tcW w:w="1314" w:type="dxa"/>
            <w:tcBorders>
              <w:top w:val="nil"/>
              <w:left w:val="nil"/>
              <w:bottom w:val="single" w:sz="4" w:space="0" w:color="auto"/>
              <w:right w:val="single" w:sz="4" w:space="0" w:color="auto"/>
            </w:tcBorders>
            <w:shd w:val="clear" w:color="auto" w:fill="auto"/>
            <w:vAlign w:val="center"/>
            <w:hideMark/>
          </w:tcPr>
          <w:p w14:paraId="522FE6E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57" w:type="dxa"/>
            <w:tcBorders>
              <w:top w:val="nil"/>
              <w:left w:val="nil"/>
              <w:bottom w:val="single" w:sz="4" w:space="0" w:color="auto"/>
              <w:right w:val="single" w:sz="4" w:space="0" w:color="auto"/>
            </w:tcBorders>
            <w:shd w:val="clear" w:color="auto" w:fill="auto"/>
            <w:vAlign w:val="center"/>
            <w:hideMark/>
          </w:tcPr>
          <w:p w14:paraId="12BACE7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195 días antes</w:t>
            </w:r>
          </w:p>
        </w:tc>
        <w:tc>
          <w:tcPr>
            <w:tcW w:w="1052" w:type="dxa"/>
            <w:tcBorders>
              <w:top w:val="nil"/>
              <w:left w:val="nil"/>
              <w:bottom w:val="single" w:sz="4" w:space="0" w:color="auto"/>
              <w:right w:val="single" w:sz="4" w:space="0" w:color="auto"/>
            </w:tcBorders>
            <w:shd w:val="clear" w:color="auto" w:fill="auto"/>
            <w:vAlign w:val="center"/>
            <w:hideMark/>
          </w:tcPr>
          <w:p w14:paraId="23907AB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mayo</w:t>
            </w:r>
          </w:p>
        </w:tc>
        <w:tc>
          <w:tcPr>
            <w:tcW w:w="1401" w:type="dxa"/>
            <w:tcBorders>
              <w:top w:val="nil"/>
              <w:left w:val="nil"/>
              <w:bottom w:val="single" w:sz="4" w:space="0" w:color="auto"/>
              <w:right w:val="single" w:sz="4" w:space="0" w:color="auto"/>
            </w:tcBorders>
            <w:shd w:val="clear" w:color="auto" w:fill="auto"/>
            <w:vAlign w:val="center"/>
            <w:hideMark/>
          </w:tcPr>
          <w:p w14:paraId="78BF6D4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w:t>
            </w:r>
          </w:p>
        </w:tc>
        <w:tc>
          <w:tcPr>
            <w:tcW w:w="1541" w:type="dxa"/>
            <w:tcBorders>
              <w:top w:val="nil"/>
              <w:left w:val="nil"/>
              <w:bottom w:val="single" w:sz="4" w:space="0" w:color="auto"/>
              <w:right w:val="single" w:sz="4" w:space="0" w:color="auto"/>
            </w:tcBorders>
            <w:shd w:val="clear" w:color="auto" w:fill="auto"/>
            <w:vAlign w:val="center"/>
            <w:hideMark/>
          </w:tcPr>
          <w:p w14:paraId="62D0379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bl>
    <w:p w14:paraId="44128029" w14:textId="77777777" w:rsidR="003E4CBB" w:rsidRDefault="003E4CBB" w:rsidP="007812B3">
      <w:pPr>
        <w:rPr>
          <w:lang w:val="es-419"/>
        </w:rPr>
      </w:pPr>
    </w:p>
    <w:tbl>
      <w:tblPr>
        <w:tblStyle w:val="Tablaconcuadrcula"/>
        <w:tblW w:w="9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76"/>
      </w:tblGrid>
      <w:tr w:rsidR="003E4CBB" w14:paraId="17CA2FB6" w14:textId="77777777" w:rsidTr="00866E70">
        <w:trPr>
          <w:trHeight w:val="265"/>
          <w:jc w:val="center"/>
        </w:trPr>
        <w:tc>
          <w:tcPr>
            <w:tcW w:w="9676" w:type="dxa"/>
            <w:shd w:val="clear" w:color="auto" w:fill="A6A6A6" w:themeFill="background1" w:themeFillShade="A6"/>
          </w:tcPr>
          <w:p w14:paraId="328E4A6E" w14:textId="3CACCBFB" w:rsidR="003E4CBB" w:rsidRPr="00866E70" w:rsidRDefault="00866E70" w:rsidP="00866E70">
            <w:pPr>
              <w:jc w:val="center"/>
              <w:rPr>
                <w:b/>
                <w:lang w:val="es-419"/>
              </w:rPr>
            </w:pPr>
            <w:r w:rsidRPr="00866E70">
              <w:rPr>
                <w:b/>
                <w:color w:val="FFFFFF" w:themeColor="background1"/>
                <w:lang w:val="es-419"/>
              </w:rPr>
              <w:t>Diciembre 2020</w:t>
            </w:r>
          </w:p>
        </w:tc>
      </w:tr>
    </w:tbl>
    <w:p w14:paraId="02C9A2A0" w14:textId="77777777" w:rsidR="003E4CBB" w:rsidRPr="00116617" w:rsidRDefault="003E4CBB" w:rsidP="007812B3">
      <w:pPr>
        <w:rPr>
          <w:sz w:val="10"/>
          <w:lang w:val="es-419"/>
        </w:rPr>
      </w:pPr>
    </w:p>
    <w:tbl>
      <w:tblPr>
        <w:tblW w:w="9703" w:type="dxa"/>
        <w:jc w:val="center"/>
        <w:tblCellMar>
          <w:left w:w="70" w:type="dxa"/>
          <w:right w:w="70" w:type="dxa"/>
        </w:tblCellMar>
        <w:tblLook w:val="04A0" w:firstRow="1" w:lastRow="0" w:firstColumn="1" w:lastColumn="0" w:noHBand="0" w:noVBand="1"/>
      </w:tblPr>
      <w:tblGrid>
        <w:gridCol w:w="1204"/>
        <w:gridCol w:w="718"/>
        <w:gridCol w:w="1753"/>
        <w:gridCol w:w="1277"/>
        <w:gridCol w:w="781"/>
        <w:gridCol w:w="1008"/>
        <w:gridCol w:w="1375"/>
        <w:gridCol w:w="1587"/>
      </w:tblGrid>
      <w:tr w:rsidR="003E4CBB" w:rsidRPr="003E4CBB" w14:paraId="55038155" w14:textId="77777777" w:rsidTr="00866E70">
        <w:trPr>
          <w:trHeight w:val="517"/>
          <w:tblHeader/>
          <w:jc w:val="center"/>
        </w:trPr>
        <w:tc>
          <w:tcPr>
            <w:tcW w:w="969"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01EA7DCD"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803"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BE8CB0F"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CC2D106"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23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8D9A41A"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530" w:type="dxa"/>
            <w:gridSpan w:val="2"/>
            <w:tcBorders>
              <w:top w:val="single" w:sz="4" w:space="0" w:color="auto"/>
              <w:left w:val="nil"/>
              <w:bottom w:val="single" w:sz="4" w:space="0" w:color="auto"/>
              <w:right w:val="single" w:sz="4" w:space="0" w:color="auto"/>
            </w:tcBorders>
            <w:shd w:val="clear" w:color="000000" w:fill="CC0099"/>
            <w:vAlign w:val="center"/>
            <w:hideMark/>
          </w:tcPr>
          <w:p w14:paraId="007959E2"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892"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A79DDCF"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81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03F3C92"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4EBD39D7" w14:textId="77777777" w:rsidTr="00866E70">
        <w:trPr>
          <w:trHeight w:val="258"/>
          <w:jc w:val="center"/>
        </w:trPr>
        <w:tc>
          <w:tcPr>
            <w:tcW w:w="969" w:type="dxa"/>
            <w:vMerge/>
            <w:tcBorders>
              <w:top w:val="single" w:sz="4" w:space="0" w:color="auto"/>
              <w:left w:val="single" w:sz="4" w:space="0" w:color="auto"/>
              <w:bottom w:val="single" w:sz="4" w:space="0" w:color="auto"/>
              <w:right w:val="single" w:sz="4" w:space="0" w:color="auto"/>
            </w:tcBorders>
            <w:vAlign w:val="center"/>
            <w:hideMark/>
          </w:tcPr>
          <w:p w14:paraId="028580FC"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803" w:type="dxa"/>
            <w:vMerge/>
            <w:tcBorders>
              <w:top w:val="single" w:sz="4" w:space="0" w:color="auto"/>
              <w:left w:val="single" w:sz="4" w:space="0" w:color="auto"/>
              <w:bottom w:val="single" w:sz="4" w:space="0" w:color="auto"/>
              <w:right w:val="single" w:sz="4" w:space="0" w:color="auto"/>
            </w:tcBorders>
            <w:vAlign w:val="center"/>
            <w:hideMark/>
          </w:tcPr>
          <w:p w14:paraId="56B1F4A0"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040276FF"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237" w:type="dxa"/>
            <w:vMerge/>
            <w:tcBorders>
              <w:top w:val="single" w:sz="4" w:space="0" w:color="auto"/>
              <w:left w:val="single" w:sz="4" w:space="0" w:color="auto"/>
              <w:bottom w:val="single" w:sz="4" w:space="0" w:color="auto"/>
              <w:right w:val="single" w:sz="4" w:space="0" w:color="auto"/>
            </w:tcBorders>
            <w:vAlign w:val="center"/>
            <w:hideMark/>
          </w:tcPr>
          <w:p w14:paraId="6D9BC916"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65" w:type="dxa"/>
            <w:tcBorders>
              <w:top w:val="nil"/>
              <w:left w:val="nil"/>
              <w:bottom w:val="single" w:sz="4" w:space="0" w:color="auto"/>
              <w:right w:val="single" w:sz="4" w:space="0" w:color="auto"/>
            </w:tcBorders>
            <w:shd w:val="clear" w:color="000000" w:fill="CC0099"/>
            <w:vAlign w:val="center"/>
            <w:hideMark/>
          </w:tcPr>
          <w:p w14:paraId="0C7E308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765" w:type="dxa"/>
            <w:tcBorders>
              <w:top w:val="nil"/>
              <w:left w:val="nil"/>
              <w:bottom w:val="single" w:sz="4" w:space="0" w:color="auto"/>
              <w:right w:val="single" w:sz="4" w:space="0" w:color="auto"/>
            </w:tcBorders>
            <w:shd w:val="clear" w:color="000000" w:fill="CC0099"/>
            <w:vAlign w:val="center"/>
            <w:hideMark/>
          </w:tcPr>
          <w:p w14:paraId="6018754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2558BEAD"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5897B30F"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4764B720" w14:textId="77777777" w:rsidTr="00866E70">
        <w:trPr>
          <w:trHeight w:val="620"/>
          <w:jc w:val="center"/>
        </w:trPr>
        <w:tc>
          <w:tcPr>
            <w:tcW w:w="969" w:type="dxa"/>
            <w:vMerge w:val="restart"/>
            <w:tcBorders>
              <w:top w:val="nil"/>
              <w:left w:val="single" w:sz="4" w:space="0" w:color="auto"/>
              <w:bottom w:val="single" w:sz="4" w:space="0" w:color="auto"/>
              <w:right w:val="single" w:sz="4" w:space="0" w:color="auto"/>
            </w:tcBorders>
            <w:shd w:val="clear" w:color="auto" w:fill="auto"/>
            <w:vAlign w:val="center"/>
            <w:hideMark/>
          </w:tcPr>
          <w:p w14:paraId="4C60BC74"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Diciembre</w:t>
            </w:r>
          </w:p>
        </w:tc>
        <w:tc>
          <w:tcPr>
            <w:tcW w:w="803" w:type="dxa"/>
            <w:tcBorders>
              <w:top w:val="nil"/>
              <w:left w:val="nil"/>
              <w:bottom w:val="single" w:sz="4" w:space="0" w:color="auto"/>
              <w:right w:val="single" w:sz="4" w:space="0" w:color="auto"/>
            </w:tcBorders>
            <w:shd w:val="clear" w:color="auto" w:fill="auto"/>
            <w:vAlign w:val="center"/>
            <w:hideMark/>
          </w:tcPr>
          <w:p w14:paraId="362A95B1"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8</w:t>
            </w:r>
          </w:p>
        </w:tc>
        <w:tc>
          <w:tcPr>
            <w:tcW w:w="2461" w:type="dxa"/>
            <w:tcBorders>
              <w:top w:val="nil"/>
              <w:left w:val="nil"/>
              <w:bottom w:val="single" w:sz="4" w:space="0" w:color="auto"/>
              <w:right w:val="single" w:sz="4" w:space="0" w:color="auto"/>
            </w:tcBorders>
            <w:shd w:val="clear" w:color="auto" w:fill="auto"/>
            <w:vAlign w:val="center"/>
            <w:hideMark/>
          </w:tcPr>
          <w:p w14:paraId="1ABD8231"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noviembre </w:t>
            </w:r>
            <w:r w:rsidRPr="003E4CBB">
              <w:rPr>
                <w:rFonts w:ascii="Arial" w:eastAsia="Times New Roman" w:hAnsi="Arial" w:cs="Arial"/>
                <w:sz w:val="18"/>
                <w:szCs w:val="18"/>
                <w:lang w:eastAsia="es-MX"/>
              </w:rPr>
              <w:t>sobre el avance en la implementación y operación del PREP.</w:t>
            </w:r>
          </w:p>
        </w:tc>
        <w:tc>
          <w:tcPr>
            <w:tcW w:w="1237" w:type="dxa"/>
            <w:tcBorders>
              <w:top w:val="nil"/>
              <w:left w:val="nil"/>
              <w:bottom w:val="single" w:sz="4" w:space="0" w:color="auto"/>
              <w:right w:val="single" w:sz="4" w:space="0" w:color="auto"/>
            </w:tcBorders>
            <w:shd w:val="clear" w:color="auto" w:fill="auto"/>
            <w:vAlign w:val="center"/>
            <w:hideMark/>
          </w:tcPr>
          <w:p w14:paraId="733851F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65" w:type="dxa"/>
            <w:tcBorders>
              <w:top w:val="nil"/>
              <w:left w:val="nil"/>
              <w:bottom w:val="single" w:sz="4" w:space="0" w:color="auto"/>
              <w:right w:val="single" w:sz="4" w:space="0" w:color="auto"/>
            </w:tcBorders>
            <w:shd w:val="clear" w:color="auto" w:fill="auto"/>
            <w:vAlign w:val="center"/>
            <w:hideMark/>
          </w:tcPr>
          <w:p w14:paraId="52AC509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65" w:type="dxa"/>
            <w:tcBorders>
              <w:top w:val="nil"/>
              <w:left w:val="nil"/>
              <w:bottom w:val="single" w:sz="4" w:space="0" w:color="auto"/>
              <w:right w:val="single" w:sz="4" w:space="0" w:color="auto"/>
            </w:tcBorders>
            <w:shd w:val="clear" w:color="auto" w:fill="auto"/>
            <w:vAlign w:val="center"/>
            <w:hideMark/>
          </w:tcPr>
          <w:p w14:paraId="379D443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diciembre</w:t>
            </w:r>
          </w:p>
        </w:tc>
        <w:tc>
          <w:tcPr>
            <w:tcW w:w="892" w:type="dxa"/>
            <w:tcBorders>
              <w:top w:val="nil"/>
              <w:left w:val="nil"/>
              <w:bottom w:val="single" w:sz="4" w:space="0" w:color="auto"/>
              <w:right w:val="single" w:sz="4" w:space="0" w:color="auto"/>
            </w:tcBorders>
            <w:shd w:val="clear" w:color="auto" w:fill="auto"/>
            <w:vAlign w:val="center"/>
            <w:hideMark/>
          </w:tcPr>
          <w:p w14:paraId="274EE02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1" w:type="dxa"/>
            <w:tcBorders>
              <w:top w:val="nil"/>
              <w:left w:val="nil"/>
              <w:bottom w:val="single" w:sz="4" w:space="0" w:color="auto"/>
              <w:right w:val="single" w:sz="4" w:space="0" w:color="auto"/>
            </w:tcBorders>
            <w:shd w:val="clear" w:color="auto" w:fill="auto"/>
            <w:vAlign w:val="center"/>
            <w:hideMark/>
          </w:tcPr>
          <w:p w14:paraId="17F905E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35DE5A46" w14:textId="77777777" w:rsidTr="00866E70">
        <w:trPr>
          <w:trHeight w:val="413"/>
          <w:jc w:val="center"/>
        </w:trPr>
        <w:tc>
          <w:tcPr>
            <w:tcW w:w="969" w:type="dxa"/>
            <w:vMerge/>
            <w:tcBorders>
              <w:top w:val="nil"/>
              <w:left w:val="single" w:sz="4" w:space="0" w:color="auto"/>
              <w:bottom w:val="single" w:sz="4" w:space="0" w:color="auto"/>
              <w:right w:val="single" w:sz="4" w:space="0" w:color="auto"/>
            </w:tcBorders>
            <w:vAlign w:val="center"/>
            <w:hideMark/>
          </w:tcPr>
          <w:p w14:paraId="7DD22DA6"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3" w:type="dxa"/>
            <w:tcBorders>
              <w:top w:val="nil"/>
              <w:left w:val="nil"/>
              <w:bottom w:val="single" w:sz="4" w:space="0" w:color="auto"/>
              <w:right w:val="single" w:sz="4" w:space="0" w:color="auto"/>
            </w:tcBorders>
            <w:shd w:val="clear" w:color="auto" w:fill="auto"/>
            <w:vAlign w:val="center"/>
            <w:hideMark/>
          </w:tcPr>
          <w:p w14:paraId="032E3025"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9</w:t>
            </w:r>
          </w:p>
        </w:tc>
        <w:tc>
          <w:tcPr>
            <w:tcW w:w="2461" w:type="dxa"/>
            <w:tcBorders>
              <w:top w:val="nil"/>
              <w:left w:val="nil"/>
              <w:bottom w:val="single" w:sz="4" w:space="0" w:color="auto"/>
              <w:right w:val="single" w:sz="4" w:space="0" w:color="auto"/>
            </w:tcBorders>
            <w:shd w:val="clear" w:color="auto" w:fill="auto"/>
            <w:vAlign w:val="center"/>
            <w:hideMark/>
          </w:tcPr>
          <w:p w14:paraId="1DF9B237"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determina </w:t>
            </w:r>
            <w:r w:rsidRPr="003E4CBB">
              <w:rPr>
                <w:rFonts w:ascii="Arial" w:eastAsia="Times New Roman" w:hAnsi="Arial" w:cs="Arial"/>
                <w:sz w:val="18"/>
                <w:szCs w:val="18"/>
                <w:lang w:eastAsia="es-MX"/>
              </w:rPr>
              <w:t xml:space="preserve">el </w:t>
            </w:r>
            <w:r w:rsidRPr="003E4CBB">
              <w:rPr>
                <w:rFonts w:ascii="Arial" w:eastAsia="Times New Roman" w:hAnsi="Arial" w:cs="Arial"/>
                <w:b/>
                <w:bCs/>
                <w:sz w:val="18"/>
                <w:szCs w:val="18"/>
                <w:lang w:eastAsia="es-MX"/>
              </w:rPr>
              <w:t>Proceso Técnico Operativo</w:t>
            </w:r>
          </w:p>
        </w:tc>
        <w:tc>
          <w:tcPr>
            <w:tcW w:w="1237" w:type="dxa"/>
            <w:tcBorders>
              <w:top w:val="nil"/>
              <w:left w:val="nil"/>
              <w:bottom w:val="single" w:sz="4" w:space="0" w:color="auto"/>
              <w:right w:val="single" w:sz="4" w:space="0" w:color="auto"/>
            </w:tcBorders>
            <w:shd w:val="clear" w:color="auto" w:fill="auto"/>
            <w:vAlign w:val="center"/>
            <w:hideMark/>
          </w:tcPr>
          <w:p w14:paraId="0F36B95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765" w:type="dxa"/>
            <w:tcBorders>
              <w:top w:val="nil"/>
              <w:left w:val="nil"/>
              <w:bottom w:val="single" w:sz="4" w:space="0" w:color="auto"/>
              <w:right w:val="single" w:sz="4" w:space="0" w:color="auto"/>
            </w:tcBorders>
            <w:shd w:val="clear" w:color="auto" w:fill="auto"/>
            <w:vAlign w:val="center"/>
            <w:hideMark/>
          </w:tcPr>
          <w:p w14:paraId="4171AC9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765" w:type="dxa"/>
            <w:tcBorders>
              <w:top w:val="nil"/>
              <w:left w:val="nil"/>
              <w:bottom w:val="single" w:sz="4" w:space="0" w:color="auto"/>
              <w:right w:val="single" w:sz="4" w:space="0" w:color="auto"/>
            </w:tcBorders>
            <w:shd w:val="clear" w:color="auto" w:fill="auto"/>
            <w:vAlign w:val="center"/>
            <w:hideMark/>
          </w:tcPr>
          <w:p w14:paraId="40F67F6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diciembre</w:t>
            </w:r>
          </w:p>
        </w:tc>
        <w:tc>
          <w:tcPr>
            <w:tcW w:w="892" w:type="dxa"/>
            <w:tcBorders>
              <w:top w:val="nil"/>
              <w:left w:val="nil"/>
              <w:bottom w:val="single" w:sz="4" w:space="0" w:color="auto"/>
              <w:right w:val="single" w:sz="4" w:space="0" w:color="auto"/>
            </w:tcBorders>
            <w:shd w:val="clear" w:color="auto" w:fill="auto"/>
            <w:vAlign w:val="center"/>
            <w:hideMark/>
          </w:tcPr>
          <w:p w14:paraId="4B82AA3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1" w:type="dxa"/>
            <w:tcBorders>
              <w:top w:val="nil"/>
              <w:left w:val="nil"/>
              <w:bottom w:val="single" w:sz="4" w:space="0" w:color="auto"/>
              <w:right w:val="single" w:sz="4" w:space="0" w:color="auto"/>
            </w:tcBorders>
            <w:shd w:val="clear" w:color="auto" w:fill="auto"/>
            <w:vAlign w:val="center"/>
            <w:hideMark/>
          </w:tcPr>
          <w:p w14:paraId="6EC926B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A0300D9" w14:textId="77777777" w:rsidTr="00866E70">
        <w:trPr>
          <w:trHeight w:val="827"/>
          <w:jc w:val="center"/>
        </w:trPr>
        <w:tc>
          <w:tcPr>
            <w:tcW w:w="969" w:type="dxa"/>
            <w:vMerge/>
            <w:tcBorders>
              <w:top w:val="nil"/>
              <w:left w:val="single" w:sz="4" w:space="0" w:color="auto"/>
              <w:bottom w:val="single" w:sz="4" w:space="0" w:color="auto"/>
              <w:right w:val="single" w:sz="4" w:space="0" w:color="auto"/>
            </w:tcBorders>
            <w:vAlign w:val="center"/>
            <w:hideMark/>
          </w:tcPr>
          <w:p w14:paraId="2E3A009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3" w:type="dxa"/>
            <w:tcBorders>
              <w:top w:val="nil"/>
              <w:left w:val="nil"/>
              <w:bottom w:val="single" w:sz="4" w:space="0" w:color="auto"/>
              <w:right w:val="single" w:sz="4" w:space="0" w:color="auto"/>
            </w:tcBorders>
            <w:shd w:val="clear" w:color="auto" w:fill="auto"/>
            <w:vAlign w:val="center"/>
            <w:hideMark/>
          </w:tcPr>
          <w:p w14:paraId="0234FCBF"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10</w:t>
            </w:r>
          </w:p>
        </w:tc>
        <w:tc>
          <w:tcPr>
            <w:tcW w:w="2461" w:type="dxa"/>
            <w:tcBorders>
              <w:top w:val="nil"/>
              <w:left w:val="nil"/>
              <w:bottom w:val="single" w:sz="4" w:space="0" w:color="auto"/>
              <w:right w:val="single" w:sz="4" w:space="0" w:color="auto"/>
            </w:tcBorders>
            <w:shd w:val="clear" w:color="auto" w:fill="auto"/>
            <w:vAlign w:val="center"/>
            <w:hideMark/>
          </w:tcPr>
          <w:p w14:paraId="45D0C9BC"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Documento por el que se determina que la </w:t>
            </w:r>
            <w:r w:rsidRPr="003E4CBB">
              <w:rPr>
                <w:rFonts w:ascii="Arial" w:eastAsia="Times New Roman" w:hAnsi="Arial" w:cs="Arial"/>
                <w:b/>
                <w:bCs/>
                <w:sz w:val="18"/>
                <w:szCs w:val="18"/>
                <w:lang w:eastAsia="es-MX"/>
              </w:rPr>
              <w:t>implementación y operación del PREP</w:t>
            </w:r>
            <w:r w:rsidRPr="003E4CBB">
              <w:rPr>
                <w:rFonts w:ascii="Arial" w:eastAsia="Times New Roman" w:hAnsi="Arial" w:cs="Arial"/>
                <w:sz w:val="18"/>
                <w:szCs w:val="18"/>
                <w:lang w:eastAsia="es-MX"/>
              </w:rPr>
              <w:t xml:space="preserve"> la realizará </w:t>
            </w:r>
            <w:r w:rsidRPr="003E4CBB">
              <w:rPr>
                <w:rFonts w:ascii="Arial" w:eastAsia="Times New Roman" w:hAnsi="Arial" w:cs="Arial"/>
                <w:b/>
                <w:bCs/>
                <w:sz w:val="18"/>
                <w:szCs w:val="18"/>
                <w:lang w:eastAsia="es-MX"/>
              </w:rPr>
              <w:t xml:space="preserve">únicamente el </w:t>
            </w:r>
            <w:r w:rsidRPr="003E4CBB">
              <w:rPr>
                <w:rFonts w:ascii="Arial" w:eastAsia="Times New Roman" w:hAnsi="Arial" w:cs="Arial"/>
                <w:b/>
                <w:bCs/>
                <w:sz w:val="18"/>
                <w:szCs w:val="18"/>
                <w:lang w:eastAsia="es-MX"/>
              </w:rPr>
              <w:lastRenderedPageBreak/>
              <w:t>OPL</w:t>
            </w:r>
            <w:r w:rsidRPr="003E4CBB">
              <w:rPr>
                <w:rFonts w:ascii="Arial" w:eastAsia="Times New Roman" w:hAnsi="Arial" w:cs="Arial"/>
                <w:sz w:val="18"/>
                <w:szCs w:val="18"/>
                <w:lang w:eastAsia="es-MX"/>
              </w:rPr>
              <w:t>, o con apoyo de un tercero.</w:t>
            </w:r>
          </w:p>
        </w:tc>
        <w:tc>
          <w:tcPr>
            <w:tcW w:w="1237" w:type="dxa"/>
            <w:tcBorders>
              <w:top w:val="nil"/>
              <w:left w:val="nil"/>
              <w:bottom w:val="single" w:sz="4" w:space="0" w:color="auto"/>
              <w:right w:val="single" w:sz="4" w:space="0" w:color="auto"/>
            </w:tcBorders>
            <w:shd w:val="clear" w:color="auto" w:fill="auto"/>
            <w:vAlign w:val="center"/>
            <w:hideMark/>
          </w:tcPr>
          <w:p w14:paraId="75D7FA6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lastRenderedPageBreak/>
              <w:t>Documento</w:t>
            </w:r>
          </w:p>
        </w:tc>
        <w:tc>
          <w:tcPr>
            <w:tcW w:w="765" w:type="dxa"/>
            <w:tcBorders>
              <w:top w:val="nil"/>
              <w:left w:val="nil"/>
              <w:bottom w:val="single" w:sz="4" w:space="0" w:color="auto"/>
              <w:right w:val="single" w:sz="4" w:space="0" w:color="auto"/>
            </w:tcBorders>
            <w:shd w:val="clear" w:color="auto" w:fill="auto"/>
            <w:vAlign w:val="center"/>
            <w:hideMark/>
          </w:tcPr>
          <w:p w14:paraId="79AF233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65" w:type="dxa"/>
            <w:tcBorders>
              <w:top w:val="nil"/>
              <w:left w:val="nil"/>
              <w:bottom w:val="single" w:sz="4" w:space="0" w:color="auto"/>
              <w:right w:val="single" w:sz="4" w:space="0" w:color="auto"/>
            </w:tcBorders>
            <w:shd w:val="clear" w:color="auto" w:fill="auto"/>
            <w:vAlign w:val="center"/>
            <w:hideMark/>
          </w:tcPr>
          <w:p w14:paraId="4EE75D2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diciembre</w:t>
            </w:r>
          </w:p>
        </w:tc>
        <w:tc>
          <w:tcPr>
            <w:tcW w:w="892" w:type="dxa"/>
            <w:tcBorders>
              <w:top w:val="nil"/>
              <w:left w:val="nil"/>
              <w:bottom w:val="single" w:sz="4" w:space="0" w:color="auto"/>
              <w:right w:val="single" w:sz="4" w:space="0" w:color="auto"/>
            </w:tcBorders>
            <w:shd w:val="clear" w:color="auto" w:fill="auto"/>
            <w:vAlign w:val="center"/>
            <w:hideMark/>
          </w:tcPr>
          <w:p w14:paraId="1CEEAA5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1" w:type="dxa"/>
            <w:tcBorders>
              <w:top w:val="nil"/>
              <w:left w:val="nil"/>
              <w:bottom w:val="single" w:sz="4" w:space="0" w:color="auto"/>
              <w:right w:val="single" w:sz="4" w:space="0" w:color="auto"/>
            </w:tcBorders>
            <w:shd w:val="clear" w:color="auto" w:fill="auto"/>
            <w:vAlign w:val="center"/>
            <w:hideMark/>
          </w:tcPr>
          <w:p w14:paraId="0B08C1E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bl>
    <w:p w14:paraId="21D2CBD5" w14:textId="77777777" w:rsidR="003E4CBB" w:rsidRDefault="003E4CBB" w:rsidP="007812B3">
      <w:pPr>
        <w:rPr>
          <w:lang w:val="es-419"/>
        </w:rPr>
      </w:pPr>
    </w:p>
    <w:tbl>
      <w:tblPr>
        <w:tblStyle w:val="Tablaconcuadrcula"/>
        <w:tblW w:w="9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730"/>
      </w:tblGrid>
      <w:tr w:rsidR="003E4CBB" w14:paraId="2772DFCD" w14:textId="77777777" w:rsidTr="00866E70">
        <w:trPr>
          <w:trHeight w:val="266"/>
          <w:jc w:val="center"/>
        </w:trPr>
        <w:tc>
          <w:tcPr>
            <w:tcW w:w="9730" w:type="dxa"/>
            <w:shd w:val="clear" w:color="auto" w:fill="A6A6A6" w:themeFill="background1" w:themeFillShade="A6"/>
          </w:tcPr>
          <w:p w14:paraId="78AD3262" w14:textId="7D64EDF1" w:rsidR="003E4CBB" w:rsidRPr="00866E70" w:rsidRDefault="00866E70" w:rsidP="00866E70">
            <w:pPr>
              <w:jc w:val="center"/>
              <w:rPr>
                <w:b/>
                <w:lang w:val="es-419"/>
              </w:rPr>
            </w:pPr>
            <w:r w:rsidRPr="00866E70">
              <w:rPr>
                <w:b/>
                <w:color w:val="FFFFFF" w:themeColor="background1"/>
                <w:lang w:val="es-419"/>
              </w:rPr>
              <w:t>Enero 2021</w:t>
            </w:r>
          </w:p>
        </w:tc>
      </w:tr>
    </w:tbl>
    <w:p w14:paraId="6C0B09A3" w14:textId="77777777" w:rsidR="003E4CBB" w:rsidRPr="00116617" w:rsidRDefault="003E4CBB" w:rsidP="007812B3">
      <w:pPr>
        <w:rPr>
          <w:sz w:val="10"/>
          <w:lang w:val="es-419"/>
        </w:rPr>
      </w:pPr>
    </w:p>
    <w:tbl>
      <w:tblPr>
        <w:tblW w:w="9742" w:type="dxa"/>
        <w:jc w:val="center"/>
        <w:tblCellMar>
          <w:left w:w="70" w:type="dxa"/>
          <w:right w:w="70" w:type="dxa"/>
        </w:tblCellMar>
        <w:tblLook w:val="04A0" w:firstRow="1" w:lastRow="0" w:firstColumn="1" w:lastColumn="0" w:noHBand="0" w:noVBand="1"/>
      </w:tblPr>
      <w:tblGrid>
        <w:gridCol w:w="872"/>
        <w:gridCol w:w="750"/>
        <w:gridCol w:w="2009"/>
        <w:gridCol w:w="1277"/>
        <w:gridCol w:w="781"/>
        <w:gridCol w:w="1008"/>
        <w:gridCol w:w="1375"/>
        <w:gridCol w:w="1670"/>
      </w:tblGrid>
      <w:tr w:rsidR="003E4CBB" w:rsidRPr="003E4CBB" w14:paraId="6ABEF401" w14:textId="77777777" w:rsidTr="00866E70">
        <w:trPr>
          <w:trHeight w:val="545"/>
          <w:tblHeader/>
          <w:jc w:val="center"/>
        </w:trPr>
        <w:tc>
          <w:tcPr>
            <w:tcW w:w="973"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940E2D4"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806"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94AD7B9"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47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742C5F3"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242"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7B0CAED"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536" w:type="dxa"/>
            <w:gridSpan w:val="2"/>
            <w:tcBorders>
              <w:top w:val="single" w:sz="4" w:space="0" w:color="auto"/>
              <w:left w:val="nil"/>
              <w:bottom w:val="single" w:sz="4" w:space="0" w:color="auto"/>
              <w:right w:val="single" w:sz="4" w:space="0" w:color="auto"/>
            </w:tcBorders>
            <w:shd w:val="clear" w:color="000000" w:fill="CC0099"/>
            <w:vAlign w:val="center"/>
            <w:hideMark/>
          </w:tcPr>
          <w:p w14:paraId="0465C32A"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896"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EFCC64C"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250399C"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193A660F" w14:textId="77777777" w:rsidTr="00866E70">
        <w:trPr>
          <w:trHeight w:val="272"/>
          <w:jc w:val="center"/>
        </w:trPr>
        <w:tc>
          <w:tcPr>
            <w:tcW w:w="973" w:type="dxa"/>
            <w:vMerge/>
            <w:tcBorders>
              <w:top w:val="single" w:sz="4" w:space="0" w:color="auto"/>
              <w:left w:val="single" w:sz="4" w:space="0" w:color="auto"/>
              <w:bottom w:val="single" w:sz="4" w:space="0" w:color="auto"/>
              <w:right w:val="single" w:sz="4" w:space="0" w:color="auto"/>
            </w:tcBorders>
            <w:vAlign w:val="center"/>
            <w:hideMark/>
          </w:tcPr>
          <w:p w14:paraId="3AA3BE81"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806" w:type="dxa"/>
            <w:vMerge/>
            <w:tcBorders>
              <w:top w:val="single" w:sz="4" w:space="0" w:color="auto"/>
              <w:left w:val="single" w:sz="4" w:space="0" w:color="auto"/>
              <w:bottom w:val="single" w:sz="4" w:space="0" w:color="auto"/>
              <w:right w:val="single" w:sz="4" w:space="0" w:color="auto"/>
            </w:tcBorders>
            <w:vAlign w:val="center"/>
            <w:hideMark/>
          </w:tcPr>
          <w:p w14:paraId="36D0232C"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14:paraId="69E20D53"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202607CA"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68" w:type="dxa"/>
            <w:tcBorders>
              <w:top w:val="nil"/>
              <w:left w:val="nil"/>
              <w:bottom w:val="single" w:sz="4" w:space="0" w:color="auto"/>
              <w:right w:val="single" w:sz="4" w:space="0" w:color="auto"/>
            </w:tcBorders>
            <w:shd w:val="clear" w:color="000000" w:fill="CC0099"/>
            <w:vAlign w:val="center"/>
            <w:hideMark/>
          </w:tcPr>
          <w:p w14:paraId="6E0593AA"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768" w:type="dxa"/>
            <w:tcBorders>
              <w:top w:val="nil"/>
              <w:left w:val="nil"/>
              <w:bottom w:val="single" w:sz="4" w:space="0" w:color="auto"/>
              <w:right w:val="single" w:sz="4" w:space="0" w:color="auto"/>
            </w:tcBorders>
            <w:shd w:val="clear" w:color="000000" w:fill="CC0099"/>
            <w:vAlign w:val="center"/>
            <w:hideMark/>
          </w:tcPr>
          <w:p w14:paraId="66FEE54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5BAFC79D"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14:paraId="0189A98E"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06238C7E" w14:textId="77777777" w:rsidTr="00866E70">
        <w:trPr>
          <w:trHeight w:val="655"/>
          <w:jc w:val="center"/>
        </w:trPr>
        <w:tc>
          <w:tcPr>
            <w:tcW w:w="973" w:type="dxa"/>
            <w:vMerge w:val="restart"/>
            <w:tcBorders>
              <w:top w:val="nil"/>
              <w:left w:val="single" w:sz="4" w:space="0" w:color="auto"/>
              <w:bottom w:val="single" w:sz="4" w:space="0" w:color="auto"/>
              <w:right w:val="single" w:sz="4" w:space="0" w:color="auto"/>
            </w:tcBorders>
            <w:shd w:val="clear" w:color="auto" w:fill="auto"/>
            <w:vAlign w:val="center"/>
            <w:hideMark/>
          </w:tcPr>
          <w:p w14:paraId="706A0D23"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Enero</w:t>
            </w:r>
          </w:p>
        </w:tc>
        <w:tc>
          <w:tcPr>
            <w:tcW w:w="806" w:type="dxa"/>
            <w:tcBorders>
              <w:top w:val="nil"/>
              <w:left w:val="nil"/>
              <w:bottom w:val="single" w:sz="4" w:space="0" w:color="auto"/>
              <w:right w:val="single" w:sz="4" w:space="0" w:color="auto"/>
            </w:tcBorders>
            <w:shd w:val="clear" w:color="auto" w:fill="auto"/>
            <w:vAlign w:val="center"/>
            <w:hideMark/>
          </w:tcPr>
          <w:p w14:paraId="2F86EC31"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11</w:t>
            </w:r>
          </w:p>
        </w:tc>
        <w:tc>
          <w:tcPr>
            <w:tcW w:w="2471" w:type="dxa"/>
            <w:tcBorders>
              <w:top w:val="nil"/>
              <w:left w:val="nil"/>
              <w:bottom w:val="single" w:sz="4" w:space="0" w:color="auto"/>
              <w:right w:val="single" w:sz="4" w:space="0" w:color="auto"/>
            </w:tcBorders>
            <w:shd w:val="clear" w:color="auto" w:fill="auto"/>
            <w:vAlign w:val="center"/>
            <w:hideMark/>
          </w:tcPr>
          <w:p w14:paraId="661FE865"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diciembre </w:t>
            </w:r>
            <w:r w:rsidRPr="003E4CBB">
              <w:rPr>
                <w:rFonts w:ascii="Arial" w:eastAsia="Times New Roman" w:hAnsi="Arial" w:cs="Arial"/>
                <w:sz w:val="18"/>
                <w:szCs w:val="18"/>
                <w:lang w:eastAsia="es-MX"/>
              </w:rPr>
              <w:t>sobre el avance en la implementación y operación del PREP.</w:t>
            </w:r>
          </w:p>
        </w:tc>
        <w:tc>
          <w:tcPr>
            <w:tcW w:w="1242" w:type="dxa"/>
            <w:tcBorders>
              <w:top w:val="nil"/>
              <w:left w:val="nil"/>
              <w:bottom w:val="single" w:sz="4" w:space="0" w:color="auto"/>
              <w:right w:val="single" w:sz="4" w:space="0" w:color="auto"/>
            </w:tcBorders>
            <w:shd w:val="clear" w:color="auto" w:fill="auto"/>
            <w:vAlign w:val="center"/>
            <w:hideMark/>
          </w:tcPr>
          <w:p w14:paraId="7123474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68" w:type="dxa"/>
            <w:tcBorders>
              <w:top w:val="nil"/>
              <w:left w:val="nil"/>
              <w:bottom w:val="single" w:sz="4" w:space="0" w:color="auto"/>
              <w:right w:val="single" w:sz="4" w:space="0" w:color="auto"/>
            </w:tcBorders>
            <w:shd w:val="clear" w:color="auto" w:fill="auto"/>
            <w:vAlign w:val="center"/>
            <w:hideMark/>
          </w:tcPr>
          <w:p w14:paraId="7173424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68" w:type="dxa"/>
            <w:tcBorders>
              <w:top w:val="nil"/>
              <w:left w:val="nil"/>
              <w:bottom w:val="single" w:sz="4" w:space="0" w:color="auto"/>
              <w:right w:val="single" w:sz="4" w:space="0" w:color="auto"/>
            </w:tcBorders>
            <w:shd w:val="clear" w:color="auto" w:fill="auto"/>
            <w:vAlign w:val="center"/>
            <w:hideMark/>
          </w:tcPr>
          <w:p w14:paraId="6DC311A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enero</w:t>
            </w:r>
          </w:p>
        </w:tc>
        <w:tc>
          <w:tcPr>
            <w:tcW w:w="896" w:type="dxa"/>
            <w:tcBorders>
              <w:top w:val="nil"/>
              <w:left w:val="nil"/>
              <w:bottom w:val="single" w:sz="4" w:space="0" w:color="auto"/>
              <w:right w:val="single" w:sz="4" w:space="0" w:color="auto"/>
            </w:tcBorders>
            <w:shd w:val="clear" w:color="auto" w:fill="auto"/>
            <w:vAlign w:val="center"/>
            <w:hideMark/>
          </w:tcPr>
          <w:p w14:paraId="6F8A49B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273A643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C7A94A4" w14:textId="77777777" w:rsidTr="00866E70">
        <w:trPr>
          <w:trHeight w:val="873"/>
          <w:jc w:val="center"/>
        </w:trPr>
        <w:tc>
          <w:tcPr>
            <w:tcW w:w="973" w:type="dxa"/>
            <w:vMerge/>
            <w:tcBorders>
              <w:top w:val="nil"/>
              <w:left w:val="single" w:sz="4" w:space="0" w:color="auto"/>
              <w:bottom w:val="single" w:sz="4" w:space="0" w:color="auto"/>
              <w:right w:val="single" w:sz="4" w:space="0" w:color="auto"/>
            </w:tcBorders>
            <w:vAlign w:val="center"/>
            <w:hideMark/>
          </w:tcPr>
          <w:p w14:paraId="1CD1709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29D89716"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12</w:t>
            </w:r>
          </w:p>
        </w:tc>
        <w:tc>
          <w:tcPr>
            <w:tcW w:w="2471" w:type="dxa"/>
            <w:tcBorders>
              <w:top w:val="nil"/>
              <w:left w:val="nil"/>
              <w:bottom w:val="single" w:sz="4" w:space="0" w:color="auto"/>
              <w:right w:val="single" w:sz="4" w:space="0" w:color="auto"/>
            </w:tcBorders>
            <w:shd w:val="clear" w:color="auto" w:fill="auto"/>
            <w:vAlign w:val="center"/>
            <w:hideMark/>
          </w:tcPr>
          <w:p w14:paraId="7528FF1B"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Primer estimado </w:t>
            </w:r>
            <w:r w:rsidRPr="003E4CBB">
              <w:rPr>
                <w:rFonts w:ascii="Arial" w:eastAsia="Times New Roman" w:hAnsi="Arial" w:cs="Arial"/>
                <w:sz w:val="18"/>
                <w:szCs w:val="18"/>
                <w:lang w:eastAsia="es-MX"/>
              </w:rPr>
              <w:t xml:space="preserve">de la </w:t>
            </w:r>
            <w:r w:rsidRPr="003E4CBB">
              <w:rPr>
                <w:rFonts w:ascii="Arial" w:eastAsia="Times New Roman" w:hAnsi="Arial" w:cs="Arial"/>
                <w:b/>
                <w:bCs/>
                <w:sz w:val="18"/>
                <w:szCs w:val="18"/>
                <w:lang w:eastAsia="es-MX"/>
              </w:rPr>
              <w:t xml:space="preserve">cantidad de Actas PREP </w:t>
            </w:r>
            <w:r w:rsidRPr="003E4CBB">
              <w:rPr>
                <w:rFonts w:ascii="Arial" w:eastAsia="Times New Roman" w:hAnsi="Arial" w:cs="Arial"/>
                <w:sz w:val="18"/>
                <w:szCs w:val="18"/>
                <w:lang w:eastAsia="es-MX"/>
              </w:rPr>
              <w:t>que se prevé acopiar en cada CATD, así como la relación de casillas a las que pertenecen.</w:t>
            </w:r>
          </w:p>
        </w:tc>
        <w:tc>
          <w:tcPr>
            <w:tcW w:w="1242" w:type="dxa"/>
            <w:tcBorders>
              <w:top w:val="nil"/>
              <w:left w:val="nil"/>
              <w:bottom w:val="single" w:sz="4" w:space="0" w:color="auto"/>
              <w:right w:val="single" w:sz="4" w:space="0" w:color="auto"/>
            </w:tcBorders>
            <w:shd w:val="clear" w:color="auto" w:fill="auto"/>
            <w:vAlign w:val="center"/>
            <w:hideMark/>
          </w:tcPr>
          <w:p w14:paraId="40CFA00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Primer Estimado</w:t>
            </w:r>
          </w:p>
        </w:tc>
        <w:tc>
          <w:tcPr>
            <w:tcW w:w="768" w:type="dxa"/>
            <w:tcBorders>
              <w:top w:val="nil"/>
              <w:left w:val="nil"/>
              <w:bottom w:val="single" w:sz="4" w:space="0" w:color="auto"/>
              <w:right w:val="single" w:sz="4" w:space="0" w:color="auto"/>
            </w:tcBorders>
            <w:shd w:val="clear" w:color="auto" w:fill="auto"/>
            <w:vAlign w:val="center"/>
            <w:hideMark/>
          </w:tcPr>
          <w:p w14:paraId="783AF1B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68" w:type="dxa"/>
            <w:tcBorders>
              <w:top w:val="nil"/>
              <w:left w:val="nil"/>
              <w:bottom w:val="single" w:sz="4" w:space="0" w:color="auto"/>
              <w:right w:val="single" w:sz="4" w:space="0" w:color="auto"/>
            </w:tcBorders>
            <w:shd w:val="clear" w:color="auto" w:fill="auto"/>
            <w:vAlign w:val="center"/>
            <w:hideMark/>
          </w:tcPr>
          <w:p w14:paraId="085752F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1916C02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18D6334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15C1A8C2" w14:textId="77777777" w:rsidTr="00866E70">
        <w:trPr>
          <w:trHeight w:val="655"/>
          <w:jc w:val="center"/>
        </w:trPr>
        <w:tc>
          <w:tcPr>
            <w:tcW w:w="973" w:type="dxa"/>
            <w:vMerge/>
            <w:tcBorders>
              <w:top w:val="nil"/>
              <w:left w:val="single" w:sz="4" w:space="0" w:color="auto"/>
              <w:bottom w:val="single" w:sz="4" w:space="0" w:color="auto"/>
              <w:right w:val="single" w:sz="4" w:space="0" w:color="auto"/>
            </w:tcBorders>
            <w:vAlign w:val="center"/>
            <w:hideMark/>
          </w:tcPr>
          <w:p w14:paraId="35A553F6"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2292CBED"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13</w:t>
            </w:r>
          </w:p>
        </w:tc>
        <w:tc>
          <w:tcPr>
            <w:tcW w:w="2471" w:type="dxa"/>
            <w:tcBorders>
              <w:top w:val="nil"/>
              <w:left w:val="nil"/>
              <w:bottom w:val="single" w:sz="4" w:space="0" w:color="auto"/>
              <w:right w:val="single" w:sz="4" w:space="0" w:color="auto"/>
            </w:tcBorders>
            <w:shd w:val="clear" w:color="auto" w:fill="auto"/>
            <w:vAlign w:val="center"/>
            <w:hideMark/>
          </w:tcPr>
          <w:p w14:paraId="74A6087A"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prototipo navegable </w:t>
            </w:r>
            <w:r w:rsidRPr="003E4CBB">
              <w:rPr>
                <w:rFonts w:ascii="Arial" w:eastAsia="Times New Roman" w:hAnsi="Arial" w:cs="Arial"/>
                <w:sz w:val="18"/>
                <w:szCs w:val="18"/>
                <w:lang w:eastAsia="es-MX"/>
              </w:rPr>
              <w:t xml:space="preserve">del sitio de publicación y </w:t>
            </w:r>
            <w:r w:rsidRPr="003E4CBB">
              <w:rPr>
                <w:rFonts w:ascii="Arial" w:eastAsia="Times New Roman" w:hAnsi="Arial" w:cs="Arial"/>
                <w:b/>
                <w:bCs/>
                <w:sz w:val="18"/>
                <w:szCs w:val="18"/>
                <w:lang w:eastAsia="es-MX"/>
              </w:rPr>
              <w:t xml:space="preserve">formato de bases de datos </w:t>
            </w:r>
            <w:r w:rsidRPr="003E4CBB">
              <w:rPr>
                <w:rFonts w:ascii="Arial" w:eastAsia="Times New Roman" w:hAnsi="Arial" w:cs="Arial"/>
                <w:sz w:val="18"/>
                <w:szCs w:val="18"/>
                <w:lang w:eastAsia="es-MX"/>
              </w:rPr>
              <w:t>que se utilizarán en la operación del PREP.</w:t>
            </w:r>
          </w:p>
        </w:tc>
        <w:tc>
          <w:tcPr>
            <w:tcW w:w="1242" w:type="dxa"/>
            <w:tcBorders>
              <w:top w:val="nil"/>
              <w:left w:val="nil"/>
              <w:bottom w:val="single" w:sz="4" w:space="0" w:color="auto"/>
              <w:right w:val="single" w:sz="4" w:space="0" w:color="auto"/>
            </w:tcBorders>
            <w:shd w:val="clear" w:color="auto" w:fill="auto"/>
            <w:vAlign w:val="center"/>
            <w:hideMark/>
          </w:tcPr>
          <w:p w14:paraId="20A0382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Prototipo Navegable</w:t>
            </w:r>
          </w:p>
        </w:tc>
        <w:tc>
          <w:tcPr>
            <w:tcW w:w="768" w:type="dxa"/>
            <w:tcBorders>
              <w:top w:val="nil"/>
              <w:left w:val="nil"/>
              <w:bottom w:val="single" w:sz="4" w:space="0" w:color="auto"/>
              <w:right w:val="single" w:sz="4" w:space="0" w:color="auto"/>
            </w:tcBorders>
            <w:shd w:val="clear" w:color="auto" w:fill="auto"/>
            <w:vAlign w:val="center"/>
            <w:hideMark/>
          </w:tcPr>
          <w:p w14:paraId="3D97893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768" w:type="dxa"/>
            <w:tcBorders>
              <w:top w:val="nil"/>
              <w:left w:val="nil"/>
              <w:bottom w:val="single" w:sz="4" w:space="0" w:color="auto"/>
              <w:right w:val="single" w:sz="4" w:space="0" w:color="auto"/>
            </w:tcBorders>
            <w:shd w:val="clear" w:color="auto" w:fill="auto"/>
            <w:vAlign w:val="center"/>
            <w:hideMark/>
          </w:tcPr>
          <w:p w14:paraId="7978A4C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24573CC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41C3F60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43FFF140" w14:textId="77777777" w:rsidTr="00866E70">
        <w:trPr>
          <w:trHeight w:val="873"/>
          <w:jc w:val="center"/>
        </w:trPr>
        <w:tc>
          <w:tcPr>
            <w:tcW w:w="973" w:type="dxa"/>
            <w:vMerge/>
            <w:tcBorders>
              <w:top w:val="nil"/>
              <w:left w:val="single" w:sz="4" w:space="0" w:color="auto"/>
              <w:bottom w:val="single" w:sz="4" w:space="0" w:color="auto"/>
              <w:right w:val="single" w:sz="4" w:space="0" w:color="auto"/>
            </w:tcBorders>
            <w:vAlign w:val="center"/>
            <w:hideMark/>
          </w:tcPr>
          <w:p w14:paraId="4173E1E2"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15AD78EA"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14</w:t>
            </w:r>
          </w:p>
        </w:tc>
        <w:tc>
          <w:tcPr>
            <w:tcW w:w="2471" w:type="dxa"/>
            <w:tcBorders>
              <w:top w:val="nil"/>
              <w:left w:val="nil"/>
              <w:bottom w:val="single" w:sz="4" w:space="0" w:color="auto"/>
              <w:right w:val="single" w:sz="4" w:space="0" w:color="auto"/>
            </w:tcBorders>
            <w:shd w:val="clear" w:color="auto" w:fill="auto"/>
            <w:vAlign w:val="center"/>
            <w:hideMark/>
          </w:tcPr>
          <w:p w14:paraId="3B046C5E"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Proyecto 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determina </w:t>
            </w:r>
            <w:r w:rsidRPr="003E4CBB">
              <w:rPr>
                <w:rFonts w:ascii="Arial" w:eastAsia="Times New Roman" w:hAnsi="Arial" w:cs="Arial"/>
                <w:sz w:val="18"/>
                <w:szCs w:val="18"/>
                <w:lang w:eastAsia="es-MX"/>
              </w:rPr>
              <w:t xml:space="preserve">la </w:t>
            </w:r>
            <w:r w:rsidRPr="003E4CBB">
              <w:rPr>
                <w:rFonts w:ascii="Arial" w:eastAsia="Times New Roman" w:hAnsi="Arial" w:cs="Arial"/>
                <w:b/>
                <w:bCs/>
                <w:sz w:val="18"/>
                <w:szCs w:val="18"/>
                <w:lang w:eastAsia="es-MX"/>
              </w:rPr>
              <w:t xml:space="preserve">ubicación </w:t>
            </w:r>
            <w:r w:rsidRPr="003E4CBB">
              <w:rPr>
                <w:rFonts w:ascii="Arial" w:eastAsia="Times New Roman" w:hAnsi="Arial" w:cs="Arial"/>
                <w:sz w:val="18"/>
                <w:szCs w:val="18"/>
                <w:lang w:eastAsia="es-MX"/>
              </w:rPr>
              <w:t xml:space="preserve">de los </w:t>
            </w:r>
            <w:r w:rsidRPr="003E4CBB">
              <w:rPr>
                <w:rFonts w:ascii="Arial" w:eastAsia="Times New Roman" w:hAnsi="Arial" w:cs="Arial"/>
                <w:b/>
                <w:bCs/>
                <w:sz w:val="18"/>
                <w:szCs w:val="18"/>
                <w:lang w:eastAsia="es-MX"/>
              </w:rPr>
              <w:t>CATD</w:t>
            </w:r>
            <w:r w:rsidRPr="003E4CBB">
              <w:rPr>
                <w:rFonts w:ascii="Arial" w:eastAsia="Times New Roman" w:hAnsi="Arial" w:cs="Arial"/>
                <w:sz w:val="18"/>
                <w:szCs w:val="18"/>
                <w:lang w:eastAsia="es-MX"/>
              </w:rPr>
              <w:t xml:space="preserve">, y en su caso </w:t>
            </w:r>
            <w:r w:rsidRPr="003E4CBB">
              <w:rPr>
                <w:rFonts w:ascii="Arial" w:eastAsia="Times New Roman" w:hAnsi="Arial" w:cs="Arial"/>
                <w:b/>
                <w:bCs/>
                <w:sz w:val="18"/>
                <w:szCs w:val="18"/>
                <w:lang w:eastAsia="es-MX"/>
              </w:rPr>
              <w:t>CCV</w:t>
            </w:r>
            <w:r w:rsidRPr="003E4CBB">
              <w:rPr>
                <w:rFonts w:ascii="Arial" w:eastAsia="Times New Roman" w:hAnsi="Arial" w:cs="Arial"/>
                <w:sz w:val="18"/>
                <w:szCs w:val="18"/>
                <w:lang w:eastAsia="es-MX"/>
              </w:rPr>
              <w:t xml:space="preserve">, y por el que se </w:t>
            </w:r>
            <w:r w:rsidRPr="003E4CBB">
              <w:rPr>
                <w:rFonts w:ascii="Arial" w:eastAsia="Times New Roman" w:hAnsi="Arial" w:cs="Arial"/>
                <w:b/>
                <w:bCs/>
                <w:sz w:val="18"/>
                <w:szCs w:val="18"/>
                <w:lang w:eastAsia="es-MX"/>
              </w:rPr>
              <w:t>instruye su instalación y habilitación</w:t>
            </w:r>
            <w:r w:rsidRPr="003E4CBB">
              <w:rPr>
                <w:rFonts w:ascii="Arial" w:eastAsia="Times New Roman" w:hAnsi="Arial" w:cs="Arial"/>
                <w:sz w:val="18"/>
                <w:szCs w:val="18"/>
                <w:lang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33BE374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768" w:type="dxa"/>
            <w:tcBorders>
              <w:top w:val="nil"/>
              <w:left w:val="nil"/>
              <w:bottom w:val="single" w:sz="4" w:space="0" w:color="auto"/>
              <w:right w:val="single" w:sz="4" w:space="0" w:color="auto"/>
            </w:tcBorders>
            <w:shd w:val="clear" w:color="auto" w:fill="auto"/>
            <w:vAlign w:val="center"/>
            <w:hideMark/>
          </w:tcPr>
          <w:p w14:paraId="235C670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768" w:type="dxa"/>
            <w:tcBorders>
              <w:top w:val="nil"/>
              <w:left w:val="nil"/>
              <w:bottom w:val="single" w:sz="4" w:space="0" w:color="auto"/>
              <w:right w:val="single" w:sz="4" w:space="0" w:color="auto"/>
            </w:tcBorders>
            <w:shd w:val="clear" w:color="auto" w:fill="auto"/>
            <w:vAlign w:val="center"/>
            <w:hideMark/>
          </w:tcPr>
          <w:p w14:paraId="2AEA550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7ACC0E2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01480BF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0486C753" w14:textId="77777777" w:rsidTr="00987069">
        <w:trPr>
          <w:trHeight w:val="370"/>
          <w:jc w:val="center"/>
        </w:trPr>
        <w:tc>
          <w:tcPr>
            <w:tcW w:w="973" w:type="dxa"/>
            <w:vMerge/>
            <w:tcBorders>
              <w:top w:val="nil"/>
              <w:left w:val="single" w:sz="4" w:space="0" w:color="auto"/>
              <w:bottom w:val="single" w:sz="4" w:space="0" w:color="auto"/>
              <w:right w:val="single" w:sz="4" w:space="0" w:color="auto"/>
            </w:tcBorders>
            <w:vAlign w:val="center"/>
            <w:hideMark/>
          </w:tcPr>
          <w:p w14:paraId="4CD6FB05"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6E68BACB"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15</w:t>
            </w:r>
          </w:p>
        </w:tc>
        <w:tc>
          <w:tcPr>
            <w:tcW w:w="2471" w:type="dxa"/>
            <w:tcBorders>
              <w:top w:val="nil"/>
              <w:left w:val="nil"/>
              <w:bottom w:val="single" w:sz="4" w:space="0" w:color="auto"/>
              <w:right w:val="single" w:sz="4" w:space="0" w:color="auto"/>
            </w:tcBorders>
            <w:shd w:val="clear" w:color="auto" w:fill="auto"/>
            <w:vAlign w:val="center"/>
            <w:hideMark/>
          </w:tcPr>
          <w:p w14:paraId="42D2DEA1"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Proyecto 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instruye </w:t>
            </w:r>
            <w:r w:rsidRPr="003E4CBB">
              <w:rPr>
                <w:rFonts w:ascii="Arial" w:eastAsia="Times New Roman" w:hAnsi="Arial" w:cs="Arial"/>
                <w:sz w:val="18"/>
                <w:szCs w:val="18"/>
                <w:lang w:eastAsia="es-MX"/>
              </w:rPr>
              <w:t xml:space="preserve">a los </w:t>
            </w:r>
            <w:r w:rsidRPr="003E4CBB">
              <w:rPr>
                <w:rFonts w:ascii="Arial" w:eastAsia="Times New Roman" w:hAnsi="Arial" w:cs="Arial"/>
                <w:b/>
                <w:bCs/>
                <w:sz w:val="18"/>
                <w:szCs w:val="18"/>
                <w:lang w:eastAsia="es-MX"/>
              </w:rPr>
              <w:t xml:space="preserve">Consejos Distritales </w:t>
            </w:r>
            <w:r w:rsidRPr="003E4CBB">
              <w:rPr>
                <w:rFonts w:ascii="Arial" w:eastAsia="Times New Roman" w:hAnsi="Arial" w:cs="Arial"/>
                <w:sz w:val="18"/>
                <w:szCs w:val="18"/>
                <w:lang w:eastAsia="es-MX"/>
              </w:rPr>
              <w:t xml:space="preserve">o </w:t>
            </w:r>
            <w:r w:rsidRPr="003E4CBB">
              <w:rPr>
                <w:rFonts w:ascii="Arial" w:eastAsia="Times New Roman" w:hAnsi="Arial" w:cs="Arial"/>
                <w:b/>
                <w:bCs/>
                <w:sz w:val="18"/>
                <w:szCs w:val="18"/>
                <w:lang w:eastAsia="es-MX"/>
              </w:rPr>
              <w:t>Municipales</w:t>
            </w:r>
            <w:r w:rsidRPr="003E4CBB">
              <w:rPr>
                <w:rFonts w:ascii="Arial" w:eastAsia="Times New Roman" w:hAnsi="Arial" w:cs="Arial"/>
                <w:sz w:val="18"/>
                <w:szCs w:val="18"/>
                <w:lang w:eastAsia="es-MX"/>
              </w:rPr>
              <w:t xml:space="preserve">, según corresponda para que </w:t>
            </w:r>
            <w:r w:rsidRPr="003E4CBB">
              <w:rPr>
                <w:rFonts w:ascii="Arial" w:eastAsia="Times New Roman" w:hAnsi="Arial" w:cs="Arial"/>
                <w:b/>
                <w:bCs/>
                <w:sz w:val="18"/>
                <w:szCs w:val="18"/>
                <w:lang w:eastAsia="es-MX"/>
              </w:rPr>
              <w:t xml:space="preserve">supervisen las actividades relacionadas con la implementación y operación del PREP </w:t>
            </w:r>
            <w:r w:rsidRPr="003E4CBB">
              <w:rPr>
                <w:rFonts w:ascii="Arial" w:eastAsia="Times New Roman" w:hAnsi="Arial" w:cs="Arial"/>
                <w:sz w:val="18"/>
                <w:szCs w:val="18"/>
                <w:lang w:eastAsia="es-MX"/>
              </w:rPr>
              <w:lastRenderedPageBreak/>
              <w:t xml:space="preserve">en los </w:t>
            </w:r>
            <w:r w:rsidRPr="003E4CBB">
              <w:rPr>
                <w:rFonts w:ascii="Arial" w:eastAsia="Times New Roman" w:hAnsi="Arial" w:cs="Arial"/>
                <w:b/>
                <w:bCs/>
                <w:sz w:val="18"/>
                <w:szCs w:val="18"/>
                <w:lang w:eastAsia="es-MX"/>
              </w:rPr>
              <w:t xml:space="preserve">CATD </w:t>
            </w:r>
            <w:r w:rsidRPr="003E4CBB">
              <w:rPr>
                <w:rFonts w:ascii="Arial" w:eastAsia="Times New Roman" w:hAnsi="Arial" w:cs="Arial"/>
                <w:sz w:val="18"/>
                <w:szCs w:val="18"/>
                <w:lang w:eastAsia="es-MX"/>
              </w:rPr>
              <w:t xml:space="preserve">y en su caso, </w:t>
            </w:r>
            <w:r w:rsidRPr="003E4CBB">
              <w:rPr>
                <w:rFonts w:ascii="Arial" w:eastAsia="Times New Roman" w:hAnsi="Arial" w:cs="Arial"/>
                <w:b/>
                <w:bCs/>
                <w:sz w:val="18"/>
                <w:szCs w:val="18"/>
                <w:lang w:eastAsia="es-MX"/>
              </w:rPr>
              <w:t>CCV</w:t>
            </w:r>
            <w:r w:rsidRPr="003E4CBB">
              <w:rPr>
                <w:rFonts w:ascii="Arial" w:eastAsia="Times New Roman" w:hAnsi="Arial" w:cs="Arial"/>
                <w:sz w:val="18"/>
                <w:szCs w:val="18"/>
                <w:lang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2EB39B1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lastRenderedPageBreak/>
              <w:t>Proyecto de Acuerdo</w:t>
            </w:r>
          </w:p>
        </w:tc>
        <w:tc>
          <w:tcPr>
            <w:tcW w:w="768" w:type="dxa"/>
            <w:tcBorders>
              <w:top w:val="nil"/>
              <w:left w:val="nil"/>
              <w:bottom w:val="single" w:sz="4" w:space="0" w:color="auto"/>
              <w:right w:val="single" w:sz="4" w:space="0" w:color="auto"/>
            </w:tcBorders>
            <w:shd w:val="clear" w:color="auto" w:fill="auto"/>
            <w:vAlign w:val="center"/>
            <w:hideMark/>
          </w:tcPr>
          <w:p w14:paraId="3B51513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68" w:type="dxa"/>
            <w:tcBorders>
              <w:top w:val="nil"/>
              <w:left w:val="nil"/>
              <w:bottom w:val="single" w:sz="4" w:space="0" w:color="auto"/>
              <w:right w:val="single" w:sz="4" w:space="0" w:color="auto"/>
            </w:tcBorders>
            <w:shd w:val="clear" w:color="auto" w:fill="auto"/>
            <w:vAlign w:val="center"/>
            <w:hideMark/>
          </w:tcPr>
          <w:p w14:paraId="39A67E7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434F0F0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4B011B7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E4E77F1" w14:textId="77777777" w:rsidTr="00866E70">
        <w:trPr>
          <w:trHeight w:val="436"/>
          <w:jc w:val="center"/>
        </w:trPr>
        <w:tc>
          <w:tcPr>
            <w:tcW w:w="973" w:type="dxa"/>
            <w:vMerge/>
            <w:tcBorders>
              <w:top w:val="nil"/>
              <w:left w:val="single" w:sz="4" w:space="0" w:color="auto"/>
              <w:bottom w:val="single" w:sz="4" w:space="0" w:color="auto"/>
              <w:right w:val="single" w:sz="4" w:space="0" w:color="auto"/>
            </w:tcBorders>
            <w:vAlign w:val="center"/>
            <w:hideMark/>
          </w:tcPr>
          <w:p w14:paraId="419965A3"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34DCF7A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16</w:t>
            </w:r>
          </w:p>
        </w:tc>
        <w:tc>
          <w:tcPr>
            <w:tcW w:w="2471" w:type="dxa"/>
            <w:tcBorders>
              <w:top w:val="nil"/>
              <w:left w:val="nil"/>
              <w:bottom w:val="single" w:sz="4" w:space="0" w:color="auto"/>
              <w:right w:val="single" w:sz="4" w:space="0" w:color="auto"/>
            </w:tcBorders>
            <w:shd w:val="clear" w:color="auto" w:fill="auto"/>
            <w:vAlign w:val="center"/>
            <w:hideMark/>
          </w:tcPr>
          <w:p w14:paraId="1C16A368"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determina </w:t>
            </w:r>
            <w:r w:rsidRPr="003E4CBB">
              <w:rPr>
                <w:rFonts w:ascii="Arial" w:eastAsia="Times New Roman" w:hAnsi="Arial" w:cs="Arial"/>
                <w:sz w:val="18"/>
                <w:szCs w:val="18"/>
                <w:lang w:eastAsia="es-MX"/>
              </w:rPr>
              <w:t xml:space="preserve">el </w:t>
            </w:r>
            <w:r w:rsidRPr="003E4CBB">
              <w:rPr>
                <w:rFonts w:ascii="Arial" w:eastAsia="Times New Roman" w:hAnsi="Arial" w:cs="Arial"/>
                <w:b/>
                <w:bCs/>
                <w:sz w:val="18"/>
                <w:szCs w:val="18"/>
                <w:lang w:eastAsia="es-MX"/>
              </w:rPr>
              <w:t>Proceso Técnico Operativo</w:t>
            </w:r>
            <w:r w:rsidRPr="003E4CBB">
              <w:rPr>
                <w:rFonts w:ascii="Arial" w:eastAsia="Times New Roman" w:hAnsi="Arial" w:cs="Arial"/>
                <w:sz w:val="18"/>
                <w:szCs w:val="18"/>
                <w:lang w:eastAsia="es-MX"/>
              </w:rPr>
              <w:t>.</w:t>
            </w:r>
          </w:p>
        </w:tc>
        <w:tc>
          <w:tcPr>
            <w:tcW w:w="1242" w:type="dxa"/>
            <w:tcBorders>
              <w:top w:val="nil"/>
              <w:left w:val="nil"/>
              <w:bottom w:val="single" w:sz="4" w:space="0" w:color="auto"/>
              <w:right w:val="single" w:sz="4" w:space="0" w:color="auto"/>
            </w:tcBorders>
            <w:shd w:val="clear" w:color="auto" w:fill="auto"/>
            <w:vAlign w:val="center"/>
            <w:hideMark/>
          </w:tcPr>
          <w:p w14:paraId="2B87946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68" w:type="dxa"/>
            <w:tcBorders>
              <w:top w:val="nil"/>
              <w:left w:val="nil"/>
              <w:bottom w:val="single" w:sz="4" w:space="0" w:color="auto"/>
              <w:right w:val="single" w:sz="4" w:space="0" w:color="auto"/>
            </w:tcBorders>
            <w:shd w:val="clear" w:color="auto" w:fill="auto"/>
            <w:vAlign w:val="center"/>
            <w:hideMark/>
          </w:tcPr>
          <w:p w14:paraId="0B5572D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68" w:type="dxa"/>
            <w:tcBorders>
              <w:top w:val="nil"/>
              <w:left w:val="nil"/>
              <w:bottom w:val="single" w:sz="4" w:space="0" w:color="auto"/>
              <w:right w:val="single" w:sz="4" w:space="0" w:color="auto"/>
            </w:tcBorders>
            <w:shd w:val="clear" w:color="auto" w:fill="auto"/>
            <w:vAlign w:val="center"/>
            <w:hideMark/>
          </w:tcPr>
          <w:p w14:paraId="68243F4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519C936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7ED0E0D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B52C3DF" w14:textId="77777777" w:rsidTr="00866E70">
        <w:trPr>
          <w:trHeight w:val="655"/>
          <w:jc w:val="center"/>
        </w:trPr>
        <w:tc>
          <w:tcPr>
            <w:tcW w:w="973" w:type="dxa"/>
            <w:vMerge/>
            <w:tcBorders>
              <w:top w:val="nil"/>
              <w:left w:val="single" w:sz="4" w:space="0" w:color="auto"/>
              <w:bottom w:val="single" w:sz="4" w:space="0" w:color="auto"/>
              <w:right w:val="single" w:sz="4" w:space="0" w:color="auto"/>
            </w:tcBorders>
            <w:vAlign w:val="center"/>
            <w:hideMark/>
          </w:tcPr>
          <w:p w14:paraId="135C1851"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4F1DA501"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14</w:t>
            </w:r>
          </w:p>
        </w:tc>
        <w:tc>
          <w:tcPr>
            <w:tcW w:w="2471" w:type="dxa"/>
            <w:tcBorders>
              <w:top w:val="nil"/>
              <w:left w:val="nil"/>
              <w:bottom w:val="single" w:sz="4" w:space="0" w:color="auto"/>
              <w:right w:val="single" w:sz="4" w:space="0" w:color="auto"/>
            </w:tcBorders>
            <w:shd w:val="clear" w:color="auto" w:fill="auto"/>
            <w:vAlign w:val="center"/>
            <w:hideMark/>
          </w:tcPr>
          <w:p w14:paraId="3F4FFF7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Listado del o los candidatos </w:t>
            </w:r>
            <w:r w:rsidRPr="003E4CBB">
              <w:rPr>
                <w:rFonts w:ascii="Arial" w:eastAsia="Times New Roman" w:hAnsi="Arial" w:cs="Arial"/>
                <w:sz w:val="18"/>
                <w:szCs w:val="18"/>
                <w:lang w:eastAsia="es-MX"/>
              </w:rPr>
              <w:t>a entes auditores, así como la síntesis de su experiencia en materia de auditorías.</w:t>
            </w:r>
          </w:p>
        </w:tc>
        <w:tc>
          <w:tcPr>
            <w:tcW w:w="1242" w:type="dxa"/>
            <w:tcBorders>
              <w:top w:val="nil"/>
              <w:left w:val="nil"/>
              <w:bottom w:val="single" w:sz="4" w:space="0" w:color="auto"/>
              <w:right w:val="single" w:sz="4" w:space="0" w:color="auto"/>
            </w:tcBorders>
            <w:shd w:val="clear" w:color="auto" w:fill="auto"/>
            <w:vAlign w:val="center"/>
            <w:hideMark/>
          </w:tcPr>
          <w:p w14:paraId="7B0750F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Listado</w:t>
            </w:r>
          </w:p>
        </w:tc>
        <w:tc>
          <w:tcPr>
            <w:tcW w:w="768" w:type="dxa"/>
            <w:tcBorders>
              <w:top w:val="nil"/>
              <w:left w:val="nil"/>
              <w:bottom w:val="single" w:sz="4" w:space="0" w:color="auto"/>
              <w:right w:val="single" w:sz="4" w:space="0" w:color="auto"/>
            </w:tcBorders>
            <w:shd w:val="clear" w:color="auto" w:fill="auto"/>
            <w:vAlign w:val="center"/>
            <w:hideMark/>
          </w:tcPr>
          <w:p w14:paraId="62BAE9E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68" w:type="dxa"/>
            <w:tcBorders>
              <w:top w:val="nil"/>
              <w:left w:val="nil"/>
              <w:bottom w:val="single" w:sz="4" w:space="0" w:color="auto"/>
              <w:right w:val="single" w:sz="4" w:space="0" w:color="auto"/>
            </w:tcBorders>
            <w:shd w:val="clear" w:color="auto" w:fill="auto"/>
            <w:vAlign w:val="center"/>
            <w:hideMark/>
          </w:tcPr>
          <w:p w14:paraId="37AD183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enero</w:t>
            </w:r>
          </w:p>
        </w:tc>
        <w:tc>
          <w:tcPr>
            <w:tcW w:w="896" w:type="dxa"/>
            <w:tcBorders>
              <w:top w:val="nil"/>
              <w:left w:val="nil"/>
              <w:bottom w:val="single" w:sz="4" w:space="0" w:color="auto"/>
              <w:right w:val="single" w:sz="4" w:space="0" w:color="auto"/>
            </w:tcBorders>
            <w:shd w:val="clear" w:color="auto" w:fill="auto"/>
            <w:vAlign w:val="center"/>
            <w:hideMark/>
          </w:tcPr>
          <w:p w14:paraId="0686DE2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7F04844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4C6A42BE" w14:textId="77777777" w:rsidTr="00866E70">
        <w:trPr>
          <w:trHeight w:val="873"/>
          <w:jc w:val="center"/>
        </w:trPr>
        <w:tc>
          <w:tcPr>
            <w:tcW w:w="973" w:type="dxa"/>
            <w:vMerge/>
            <w:tcBorders>
              <w:top w:val="nil"/>
              <w:left w:val="single" w:sz="4" w:space="0" w:color="auto"/>
              <w:bottom w:val="single" w:sz="4" w:space="0" w:color="auto"/>
              <w:right w:val="single" w:sz="4" w:space="0" w:color="auto"/>
            </w:tcBorders>
            <w:vAlign w:val="center"/>
            <w:hideMark/>
          </w:tcPr>
          <w:p w14:paraId="6131316E"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374226B2"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15</w:t>
            </w:r>
          </w:p>
        </w:tc>
        <w:tc>
          <w:tcPr>
            <w:tcW w:w="2471" w:type="dxa"/>
            <w:tcBorders>
              <w:top w:val="nil"/>
              <w:left w:val="nil"/>
              <w:bottom w:val="single" w:sz="4" w:space="0" w:color="auto"/>
              <w:right w:val="single" w:sz="4" w:space="0" w:color="auto"/>
            </w:tcBorders>
            <w:shd w:val="clear" w:color="auto" w:fill="auto"/>
            <w:vAlign w:val="center"/>
            <w:hideMark/>
          </w:tcPr>
          <w:p w14:paraId="7FD35D6A"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Contratación de servicio de internet para Consejos Distritales y Centros de Acopio</w:t>
            </w:r>
          </w:p>
        </w:tc>
        <w:tc>
          <w:tcPr>
            <w:tcW w:w="1242" w:type="dxa"/>
            <w:tcBorders>
              <w:top w:val="nil"/>
              <w:left w:val="nil"/>
              <w:bottom w:val="single" w:sz="4" w:space="0" w:color="auto"/>
              <w:right w:val="single" w:sz="4" w:space="0" w:color="auto"/>
            </w:tcBorders>
            <w:shd w:val="clear" w:color="auto" w:fill="auto"/>
            <w:vAlign w:val="center"/>
            <w:hideMark/>
          </w:tcPr>
          <w:p w14:paraId="6AB3BB2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Servicio</w:t>
            </w:r>
          </w:p>
        </w:tc>
        <w:tc>
          <w:tcPr>
            <w:tcW w:w="768" w:type="dxa"/>
            <w:tcBorders>
              <w:top w:val="nil"/>
              <w:left w:val="nil"/>
              <w:bottom w:val="single" w:sz="4" w:space="0" w:color="auto"/>
              <w:right w:val="single" w:sz="4" w:space="0" w:color="auto"/>
            </w:tcBorders>
            <w:shd w:val="clear" w:color="auto" w:fill="auto"/>
            <w:vAlign w:val="center"/>
            <w:hideMark/>
          </w:tcPr>
          <w:p w14:paraId="0C1F5C3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68" w:type="dxa"/>
            <w:tcBorders>
              <w:top w:val="nil"/>
              <w:left w:val="nil"/>
              <w:bottom w:val="single" w:sz="4" w:space="0" w:color="auto"/>
              <w:right w:val="single" w:sz="4" w:space="0" w:color="auto"/>
            </w:tcBorders>
            <w:shd w:val="clear" w:color="auto" w:fill="auto"/>
            <w:vAlign w:val="center"/>
            <w:hideMark/>
          </w:tcPr>
          <w:p w14:paraId="2A21D21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enero 2021</w:t>
            </w:r>
          </w:p>
        </w:tc>
        <w:tc>
          <w:tcPr>
            <w:tcW w:w="896" w:type="dxa"/>
            <w:tcBorders>
              <w:top w:val="nil"/>
              <w:left w:val="nil"/>
              <w:bottom w:val="single" w:sz="4" w:space="0" w:color="auto"/>
              <w:right w:val="single" w:sz="4" w:space="0" w:color="auto"/>
            </w:tcBorders>
            <w:shd w:val="clear" w:color="auto" w:fill="auto"/>
            <w:vAlign w:val="center"/>
            <w:hideMark/>
          </w:tcPr>
          <w:p w14:paraId="6E86B9D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w:t>
            </w:r>
          </w:p>
        </w:tc>
        <w:tc>
          <w:tcPr>
            <w:tcW w:w="1818" w:type="dxa"/>
            <w:tcBorders>
              <w:top w:val="nil"/>
              <w:left w:val="nil"/>
              <w:bottom w:val="single" w:sz="4" w:space="0" w:color="auto"/>
              <w:right w:val="single" w:sz="4" w:space="0" w:color="auto"/>
            </w:tcBorders>
            <w:shd w:val="clear" w:color="auto" w:fill="auto"/>
            <w:vAlign w:val="center"/>
            <w:hideMark/>
          </w:tcPr>
          <w:p w14:paraId="4193568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Redes y Comunicaciones</w:t>
            </w:r>
          </w:p>
        </w:tc>
      </w:tr>
      <w:tr w:rsidR="003E4CBB" w:rsidRPr="003E4CBB" w14:paraId="72D36839" w14:textId="77777777" w:rsidTr="00866E70">
        <w:trPr>
          <w:trHeight w:val="1091"/>
          <w:jc w:val="center"/>
        </w:trPr>
        <w:tc>
          <w:tcPr>
            <w:tcW w:w="973" w:type="dxa"/>
            <w:vMerge/>
            <w:tcBorders>
              <w:top w:val="nil"/>
              <w:left w:val="single" w:sz="4" w:space="0" w:color="auto"/>
              <w:bottom w:val="single" w:sz="4" w:space="0" w:color="auto"/>
              <w:right w:val="single" w:sz="4" w:space="0" w:color="auto"/>
            </w:tcBorders>
            <w:vAlign w:val="center"/>
            <w:hideMark/>
          </w:tcPr>
          <w:p w14:paraId="238F4F7D"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06" w:type="dxa"/>
            <w:tcBorders>
              <w:top w:val="nil"/>
              <w:left w:val="nil"/>
              <w:bottom w:val="single" w:sz="4" w:space="0" w:color="auto"/>
              <w:right w:val="single" w:sz="4" w:space="0" w:color="auto"/>
            </w:tcBorders>
            <w:shd w:val="clear" w:color="auto" w:fill="auto"/>
            <w:vAlign w:val="center"/>
            <w:hideMark/>
          </w:tcPr>
          <w:p w14:paraId="4BE9276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16</w:t>
            </w:r>
          </w:p>
        </w:tc>
        <w:tc>
          <w:tcPr>
            <w:tcW w:w="2471" w:type="dxa"/>
            <w:tcBorders>
              <w:top w:val="nil"/>
              <w:left w:val="nil"/>
              <w:bottom w:val="single" w:sz="4" w:space="0" w:color="auto"/>
              <w:right w:val="single" w:sz="4" w:space="0" w:color="auto"/>
            </w:tcBorders>
            <w:shd w:val="clear" w:color="auto" w:fill="auto"/>
            <w:vAlign w:val="center"/>
            <w:hideMark/>
          </w:tcPr>
          <w:p w14:paraId="4A9A8991"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Contratación de personal.</w:t>
            </w:r>
          </w:p>
        </w:tc>
        <w:tc>
          <w:tcPr>
            <w:tcW w:w="1242" w:type="dxa"/>
            <w:tcBorders>
              <w:top w:val="nil"/>
              <w:left w:val="nil"/>
              <w:bottom w:val="single" w:sz="4" w:space="0" w:color="auto"/>
              <w:right w:val="single" w:sz="4" w:space="0" w:color="auto"/>
            </w:tcBorders>
            <w:shd w:val="clear" w:color="auto" w:fill="auto"/>
            <w:vAlign w:val="center"/>
            <w:hideMark/>
          </w:tcPr>
          <w:p w14:paraId="259C5B0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Personal contratado</w:t>
            </w:r>
          </w:p>
        </w:tc>
        <w:tc>
          <w:tcPr>
            <w:tcW w:w="768" w:type="dxa"/>
            <w:tcBorders>
              <w:top w:val="nil"/>
              <w:left w:val="nil"/>
              <w:bottom w:val="single" w:sz="4" w:space="0" w:color="auto"/>
              <w:right w:val="single" w:sz="4" w:space="0" w:color="auto"/>
            </w:tcBorders>
            <w:shd w:val="clear" w:color="auto" w:fill="auto"/>
            <w:vAlign w:val="center"/>
            <w:hideMark/>
          </w:tcPr>
          <w:p w14:paraId="7A5C6C0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días antes</w:t>
            </w:r>
          </w:p>
        </w:tc>
        <w:tc>
          <w:tcPr>
            <w:tcW w:w="768" w:type="dxa"/>
            <w:tcBorders>
              <w:top w:val="nil"/>
              <w:left w:val="nil"/>
              <w:bottom w:val="single" w:sz="4" w:space="0" w:color="auto"/>
              <w:right w:val="single" w:sz="4" w:space="0" w:color="auto"/>
            </w:tcBorders>
            <w:shd w:val="clear" w:color="auto" w:fill="auto"/>
            <w:vAlign w:val="center"/>
            <w:hideMark/>
          </w:tcPr>
          <w:p w14:paraId="46A98F5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20 de enero</w:t>
            </w:r>
          </w:p>
        </w:tc>
        <w:tc>
          <w:tcPr>
            <w:tcW w:w="896" w:type="dxa"/>
            <w:tcBorders>
              <w:top w:val="nil"/>
              <w:left w:val="nil"/>
              <w:bottom w:val="single" w:sz="4" w:space="0" w:color="auto"/>
              <w:right w:val="single" w:sz="4" w:space="0" w:color="auto"/>
            </w:tcBorders>
            <w:shd w:val="clear" w:color="auto" w:fill="auto"/>
            <w:vAlign w:val="center"/>
            <w:hideMark/>
          </w:tcPr>
          <w:p w14:paraId="71EC5F4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18" w:type="dxa"/>
            <w:tcBorders>
              <w:top w:val="nil"/>
              <w:left w:val="nil"/>
              <w:bottom w:val="single" w:sz="4" w:space="0" w:color="auto"/>
              <w:right w:val="single" w:sz="4" w:space="0" w:color="auto"/>
            </w:tcBorders>
            <w:shd w:val="clear" w:color="auto" w:fill="auto"/>
            <w:vAlign w:val="center"/>
            <w:hideMark/>
          </w:tcPr>
          <w:p w14:paraId="141132B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w:t>
            </w:r>
          </w:p>
        </w:tc>
      </w:tr>
    </w:tbl>
    <w:p w14:paraId="55112FE8" w14:textId="77777777" w:rsidR="003E4CBB" w:rsidRDefault="003E4CBB" w:rsidP="007812B3">
      <w:pPr>
        <w:rPr>
          <w:lang w:val="es-419"/>
        </w:rPr>
      </w:pPr>
    </w:p>
    <w:tbl>
      <w:tblPr>
        <w:tblStyle w:val="Tablaconcuadrcula"/>
        <w:tblW w:w="97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742"/>
      </w:tblGrid>
      <w:tr w:rsidR="003E4CBB" w14:paraId="4F263205" w14:textId="77777777" w:rsidTr="00866E70">
        <w:trPr>
          <w:trHeight w:val="271"/>
          <w:jc w:val="center"/>
        </w:trPr>
        <w:tc>
          <w:tcPr>
            <w:tcW w:w="9742" w:type="dxa"/>
            <w:shd w:val="clear" w:color="auto" w:fill="A6A6A6" w:themeFill="background1" w:themeFillShade="A6"/>
          </w:tcPr>
          <w:p w14:paraId="465BE9D4" w14:textId="1CD78724" w:rsidR="003E4CBB" w:rsidRPr="00866E70" w:rsidRDefault="00866E70" w:rsidP="00866E70">
            <w:pPr>
              <w:jc w:val="center"/>
              <w:rPr>
                <w:b/>
                <w:lang w:val="es-419"/>
              </w:rPr>
            </w:pPr>
            <w:r w:rsidRPr="00866E70">
              <w:rPr>
                <w:b/>
                <w:color w:val="FFFFFF" w:themeColor="background1"/>
                <w:lang w:val="es-419"/>
              </w:rPr>
              <w:t>Febrero 2021</w:t>
            </w:r>
          </w:p>
        </w:tc>
      </w:tr>
    </w:tbl>
    <w:p w14:paraId="7D007B3C" w14:textId="77777777" w:rsidR="003E4CBB" w:rsidRPr="00987069" w:rsidRDefault="003E4CBB" w:rsidP="007812B3">
      <w:pPr>
        <w:rPr>
          <w:sz w:val="10"/>
          <w:lang w:val="es-419"/>
        </w:rPr>
      </w:pPr>
    </w:p>
    <w:tbl>
      <w:tblPr>
        <w:tblW w:w="9792" w:type="dxa"/>
        <w:jc w:val="center"/>
        <w:tblCellMar>
          <w:left w:w="70" w:type="dxa"/>
          <w:right w:w="70" w:type="dxa"/>
        </w:tblCellMar>
        <w:tblLook w:val="04A0" w:firstRow="1" w:lastRow="0" w:firstColumn="1" w:lastColumn="0" w:noHBand="0" w:noVBand="1"/>
      </w:tblPr>
      <w:tblGrid>
        <w:gridCol w:w="969"/>
        <w:gridCol w:w="747"/>
        <w:gridCol w:w="1974"/>
        <w:gridCol w:w="1277"/>
        <w:gridCol w:w="781"/>
        <w:gridCol w:w="1008"/>
        <w:gridCol w:w="1375"/>
        <w:gridCol w:w="1661"/>
      </w:tblGrid>
      <w:tr w:rsidR="003E4CBB" w:rsidRPr="003E4CBB" w14:paraId="3DDC7F3F" w14:textId="77777777" w:rsidTr="00866E70">
        <w:trPr>
          <w:trHeight w:val="580"/>
          <w:tblHeader/>
          <w:jc w:val="center"/>
        </w:trPr>
        <w:tc>
          <w:tcPr>
            <w:tcW w:w="97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3EC5E9B"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810"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DF62F0F"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48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878289E"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4BB0AE4"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544" w:type="dxa"/>
            <w:gridSpan w:val="2"/>
            <w:tcBorders>
              <w:top w:val="single" w:sz="4" w:space="0" w:color="auto"/>
              <w:left w:val="nil"/>
              <w:bottom w:val="single" w:sz="4" w:space="0" w:color="auto"/>
              <w:right w:val="single" w:sz="4" w:space="0" w:color="auto"/>
            </w:tcBorders>
            <w:shd w:val="clear" w:color="000000" w:fill="CC0099"/>
            <w:vAlign w:val="center"/>
            <w:hideMark/>
          </w:tcPr>
          <w:p w14:paraId="569DB055"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90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A828F1B"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82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DB90407" w14:textId="77777777" w:rsidR="003E4CBB" w:rsidRPr="003E4CBB" w:rsidRDefault="003E4CBB" w:rsidP="00866E70">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156D5A03" w14:textId="77777777" w:rsidTr="00866E70">
        <w:trPr>
          <w:trHeight w:val="290"/>
          <w:jc w:val="center"/>
        </w:trPr>
        <w:tc>
          <w:tcPr>
            <w:tcW w:w="978" w:type="dxa"/>
            <w:vMerge/>
            <w:tcBorders>
              <w:top w:val="single" w:sz="4" w:space="0" w:color="auto"/>
              <w:left w:val="single" w:sz="4" w:space="0" w:color="auto"/>
              <w:bottom w:val="single" w:sz="4" w:space="0" w:color="auto"/>
              <w:right w:val="single" w:sz="4" w:space="0" w:color="auto"/>
            </w:tcBorders>
            <w:vAlign w:val="center"/>
            <w:hideMark/>
          </w:tcPr>
          <w:p w14:paraId="4F0A73B8"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5F063FE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484" w:type="dxa"/>
            <w:vMerge/>
            <w:tcBorders>
              <w:top w:val="single" w:sz="4" w:space="0" w:color="auto"/>
              <w:left w:val="single" w:sz="4" w:space="0" w:color="auto"/>
              <w:bottom w:val="single" w:sz="4" w:space="0" w:color="auto"/>
              <w:right w:val="single" w:sz="4" w:space="0" w:color="auto"/>
            </w:tcBorders>
            <w:vAlign w:val="center"/>
            <w:hideMark/>
          </w:tcPr>
          <w:p w14:paraId="0DCE1D2B"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3741C07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72" w:type="dxa"/>
            <w:tcBorders>
              <w:top w:val="nil"/>
              <w:left w:val="nil"/>
              <w:bottom w:val="single" w:sz="4" w:space="0" w:color="auto"/>
              <w:right w:val="single" w:sz="4" w:space="0" w:color="auto"/>
            </w:tcBorders>
            <w:shd w:val="clear" w:color="000000" w:fill="CC0099"/>
            <w:vAlign w:val="center"/>
            <w:hideMark/>
          </w:tcPr>
          <w:p w14:paraId="7081071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772" w:type="dxa"/>
            <w:tcBorders>
              <w:top w:val="nil"/>
              <w:left w:val="nil"/>
              <w:bottom w:val="single" w:sz="4" w:space="0" w:color="auto"/>
              <w:right w:val="single" w:sz="4" w:space="0" w:color="auto"/>
            </w:tcBorders>
            <w:shd w:val="clear" w:color="000000" w:fill="CC0099"/>
            <w:vAlign w:val="center"/>
            <w:hideMark/>
          </w:tcPr>
          <w:p w14:paraId="20F90AB8"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901" w:type="dxa"/>
            <w:vMerge/>
            <w:tcBorders>
              <w:top w:val="single" w:sz="4" w:space="0" w:color="auto"/>
              <w:left w:val="single" w:sz="4" w:space="0" w:color="auto"/>
              <w:bottom w:val="single" w:sz="4" w:space="0" w:color="auto"/>
              <w:right w:val="single" w:sz="4" w:space="0" w:color="auto"/>
            </w:tcBorders>
            <w:vAlign w:val="center"/>
            <w:hideMark/>
          </w:tcPr>
          <w:p w14:paraId="0D1CEBEB"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827" w:type="dxa"/>
            <w:vMerge/>
            <w:tcBorders>
              <w:top w:val="single" w:sz="4" w:space="0" w:color="auto"/>
              <w:left w:val="single" w:sz="4" w:space="0" w:color="auto"/>
              <w:bottom w:val="single" w:sz="4" w:space="0" w:color="auto"/>
              <w:right w:val="single" w:sz="4" w:space="0" w:color="auto"/>
            </w:tcBorders>
            <w:vAlign w:val="center"/>
            <w:hideMark/>
          </w:tcPr>
          <w:p w14:paraId="29935D41"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59F09C81" w14:textId="77777777" w:rsidTr="00866E70">
        <w:trPr>
          <w:trHeight w:val="464"/>
          <w:jc w:val="center"/>
        </w:trPr>
        <w:tc>
          <w:tcPr>
            <w:tcW w:w="978" w:type="dxa"/>
            <w:vMerge w:val="restart"/>
            <w:tcBorders>
              <w:top w:val="nil"/>
              <w:left w:val="single" w:sz="4" w:space="0" w:color="auto"/>
              <w:bottom w:val="single" w:sz="4" w:space="0" w:color="auto"/>
              <w:right w:val="single" w:sz="4" w:space="0" w:color="auto"/>
            </w:tcBorders>
            <w:shd w:val="clear" w:color="auto" w:fill="auto"/>
            <w:vAlign w:val="center"/>
            <w:hideMark/>
          </w:tcPr>
          <w:p w14:paraId="1F22DEF0"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Febrero</w:t>
            </w:r>
          </w:p>
        </w:tc>
        <w:tc>
          <w:tcPr>
            <w:tcW w:w="810" w:type="dxa"/>
            <w:tcBorders>
              <w:top w:val="nil"/>
              <w:left w:val="nil"/>
              <w:bottom w:val="single" w:sz="4" w:space="0" w:color="auto"/>
              <w:right w:val="single" w:sz="4" w:space="0" w:color="auto"/>
            </w:tcBorders>
            <w:shd w:val="clear" w:color="auto" w:fill="auto"/>
            <w:vAlign w:val="center"/>
            <w:hideMark/>
          </w:tcPr>
          <w:p w14:paraId="17CF595C"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17</w:t>
            </w:r>
          </w:p>
        </w:tc>
        <w:tc>
          <w:tcPr>
            <w:tcW w:w="2484" w:type="dxa"/>
            <w:tcBorders>
              <w:top w:val="nil"/>
              <w:left w:val="nil"/>
              <w:bottom w:val="single" w:sz="4" w:space="0" w:color="auto"/>
              <w:right w:val="single" w:sz="4" w:space="0" w:color="auto"/>
            </w:tcBorders>
            <w:shd w:val="clear" w:color="auto" w:fill="auto"/>
            <w:vAlign w:val="center"/>
            <w:hideMark/>
          </w:tcPr>
          <w:p w14:paraId="08A3CC6E"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enero </w:t>
            </w:r>
            <w:r w:rsidRPr="003E4CBB">
              <w:rPr>
                <w:rFonts w:ascii="Arial" w:eastAsia="Times New Roman" w:hAnsi="Arial" w:cs="Arial"/>
                <w:sz w:val="18"/>
                <w:szCs w:val="18"/>
                <w:lang w:eastAsia="es-MX"/>
              </w:rPr>
              <w:t>sobre el avance en la implementación y operación del PREP.</w:t>
            </w:r>
          </w:p>
        </w:tc>
        <w:tc>
          <w:tcPr>
            <w:tcW w:w="1248" w:type="dxa"/>
            <w:tcBorders>
              <w:top w:val="nil"/>
              <w:left w:val="nil"/>
              <w:bottom w:val="single" w:sz="4" w:space="0" w:color="auto"/>
              <w:right w:val="single" w:sz="4" w:space="0" w:color="auto"/>
            </w:tcBorders>
            <w:shd w:val="clear" w:color="auto" w:fill="auto"/>
            <w:vAlign w:val="center"/>
            <w:hideMark/>
          </w:tcPr>
          <w:p w14:paraId="0EE65FA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72" w:type="dxa"/>
            <w:tcBorders>
              <w:top w:val="nil"/>
              <w:left w:val="nil"/>
              <w:bottom w:val="single" w:sz="4" w:space="0" w:color="auto"/>
              <w:right w:val="single" w:sz="4" w:space="0" w:color="auto"/>
            </w:tcBorders>
            <w:shd w:val="clear" w:color="auto" w:fill="auto"/>
            <w:vAlign w:val="center"/>
            <w:hideMark/>
          </w:tcPr>
          <w:p w14:paraId="36F0F67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72" w:type="dxa"/>
            <w:tcBorders>
              <w:top w:val="nil"/>
              <w:left w:val="nil"/>
              <w:bottom w:val="single" w:sz="4" w:space="0" w:color="auto"/>
              <w:right w:val="single" w:sz="4" w:space="0" w:color="auto"/>
            </w:tcBorders>
            <w:shd w:val="clear" w:color="auto" w:fill="auto"/>
            <w:vAlign w:val="center"/>
            <w:hideMark/>
          </w:tcPr>
          <w:p w14:paraId="552B264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febrero</w:t>
            </w:r>
          </w:p>
        </w:tc>
        <w:tc>
          <w:tcPr>
            <w:tcW w:w="901" w:type="dxa"/>
            <w:tcBorders>
              <w:top w:val="nil"/>
              <w:left w:val="nil"/>
              <w:bottom w:val="single" w:sz="4" w:space="0" w:color="auto"/>
              <w:right w:val="single" w:sz="4" w:space="0" w:color="auto"/>
            </w:tcBorders>
            <w:shd w:val="clear" w:color="auto" w:fill="auto"/>
            <w:vAlign w:val="center"/>
            <w:hideMark/>
          </w:tcPr>
          <w:p w14:paraId="7368CB8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16551AC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16D2D1F" w14:textId="77777777" w:rsidTr="00866E70">
        <w:trPr>
          <w:trHeight w:val="928"/>
          <w:jc w:val="center"/>
        </w:trPr>
        <w:tc>
          <w:tcPr>
            <w:tcW w:w="978" w:type="dxa"/>
            <w:vMerge/>
            <w:tcBorders>
              <w:top w:val="nil"/>
              <w:left w:val="single" w:sz="4" w:space="0" w:color="auto"/>
              <w:bottom w:val="single" w:sz="4" w:space="0" w:color="auto"/>
              <w:right w:val="single" w:sz="4" w:space="0" w:color="auto"/>
            </w:tcBorders>
            <w:vAlign w:val="center"/>
            <w:hideMark/>
          </w:tcPr>
          <w:p w14:paraId="7EB0EFC1"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64EAB8B8"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18</w:t>
            </w:r>
          </w:p>
        </w:tc>
        <w:tc>
          <w:tcPr>
            <w:tcW w:w="2484" w:type="dxa"/>
            <w:tcBorders>
              <w:top w:val="nil"/>
              <w:left w:val="nil"/>
              <w:bottom w:val="single" w:sz="4" w:space="0" w:color="auto"/>
              <w:right w:val="single" w:sz="4" w:space="0" w:color="auto"/>
            </w:tcBorders>
            <w:shd w:val="clear" w:color="auto" w:fill="auto"/>
            <w:vAlign w:val="center"/>
            <w:hideMark/>
          </w:tcPr>
          <w:p w14:paraId="1BBD638E"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Segundo Estimado </w:t>
            </w:r>
            <w:r w:rsidRPr="003E4CBB">
              <w:rPr>
                <w:rFonts w:ascii="Arial" w:eastAsia="Times New Roman" w:hAnsi="Arial" w:cs="Arial"/>
                <w:sz w:val="18"/>
                <w:szCs w:val="18"/>
                <w:lang w:eastAsia="es-MX"/>
              </w:rPr>
              <w:t xml:space="preserve">de la </w:t>
            </w:r>
            <w:r w:rsidRPr="003E4CBB">
              <w:rPr>
                <w:rFonts w:ascii="Arial" w:eastAsia="Times New Roman" w:hAnsi="Arial" w:cs="Arial"/>
                <w:b/>
                <w:bCs/>
                <w:sz w:val="18"/>
                <w:szCs w:val="18"/>
                <w:lang w:eastAsia="es-MX"/>
              </w:rPr>
              <w:t xml:space="preserve">cantidad de Actas PREP </w:t>
            </w:r>
            <w:r w:rsidRPr="003E4CBB">
              <w:rPr>
                <w:rFonts w:ascii="Arial" w:eastAsia="Times New Roman" w:hAnsi="Arial" w:cs="Arial"/>
                <w:sz w:val="18"/>
                <w:szCs w:val="18"/>
                <w:lang w:eastAsia="es-MX"/>
              </w:rPr>
              <w:t>que se prevé acopiar en cada CATD, así como su relación de casillas a las que pertenecen.</w:t>
            </w:r>
          </w:p>
        </w:tc>
        <w:tc>
          <w:tcPr>
            <w:tcW w:w="1248" w:type="dxa"/>
            <w:tcBorders>
              <w:top w:val="nil"/>
              <w:left w:val="nil"/>
              <w:bottom w:val="single" w:sz="4" w:space="0" w:color="auto"/>
              <w:right w:val="single" w:sz="4" w:space="0" w:color="auto"/>
            </w:tcBorders>
            <w:shd w:val="clear" w:color="auto" w:fill="auto"/>
            <w:vAlign w:val="center"/>
            <w:hideMark/>
          </w:tcPr>
          <w:p w14:paraId="4BA109F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Segundo Estimado</w:t>
            </w:r>
          </w:p>
        </w:tc>
        <w:tc>
          <w:tcPr>
            <w:tcW w:w="772" w:type="dxa"/>
            <w:tcBorders>
              <w:top w:val="nil"/>
              <w:left w:val="nil"/>
              <w:bottom w:val="single" w:sz="4" w:space="0" w:color="auto"/>
              <w:right w:val="single" w:sz="4" w:space="0" w:color="auto"/>
            </w:tcBorders>
            <w:shd w:val="clear" w:color="auto" w:fill="auto"/>
            <w:vAlign w:val="center"/>
            <w:hideMark/>
          </w:tcPr>
          <w:p w14:paraId="7C08183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2" w:type="dxa"/>
            <w:tcBorders>
              <w:top w:val="nil"/>
              <w:left w:val="nil"/>
              <w:bottom w:val="single" w:sz="4" w:space="0" w:color="auto"/>
              <w:right w:val="single" w:sz="4" w:space="0" w:color="auto"/>
            </w:tcBorders>
            <w:shd w:val="clear" w:color="auto" w:fill="auto"/>
            <w:vAlign w:val="center"/>
            <w:hideMark/>
          </w:tcPr>
          <w:p w14:paraId="5D965E8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6 de febrero </w:t>
            </w:r>
          </w:p>
        </w:tc>
        <w:tc>
          <w:tcPr>
            <w:tcW w:w="901" w:type="dxa"/>
            <w:tcBorders>
              <w:top w:val="nil"/>
              <w:left w:val="nil"/>
              <w:bottom w:val="single" w:sz="4" w:space="0" w:color="auto"/>
              <w:right w:val="single" w:sz="4" w:space="0" w:color="auto"/>
            </w:tcBorders>
            <w:shd w:val="clear" w:color="auto" w:fill="auto"/>
            <w:vAlign w:val="center"/>
            <w:hideMark/>
          </w:tcPr>
          <w:p w14:paraId="6CB6669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2C8ABC7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0372A0B" w14:textId="77777777" w:rsidTr="00866E70">
        <w:trPr>
          <w:trHeight w:val="696"/>
          <w:jc w:val="center"/>
        </w:trPr>
        <w:tc>
          <w:tcPr>
            <w:tcW w:w="978" w:type="dxa"/>
            <w:vMerge/>
            <w:tcBorders>
              <w:top w:val="nil"/>
              <w:left w:val="single" w:sz="4" w:space="0" w:color="auto"/>
              <w:bottom w:val="single" w:sz="4" w:space="0" w:color="auto"/>
              <w:right w:val="single" w:sz="4" w:space="0" w:color="auto"/>
            </w:tcBorders>
            <w:vAlign w:val="center"/>
            <w:hideMark/>
          </w:tcPr>
          <w:p w14:paraId="3468DCD2"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35EC46F8"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19</w:t>
            </w:r>
          </w:p>
        </w:tc>
        <w:tc>
          <w:tcPr>
            <w:tcW w:w="2484" w:type="dxa"/>
            <w:tcBorders>
              <w:top w:val="nil"/>
              <w:left w:val="nil"/>
              <w:bottom w:val="single" w:sz="4" w:space="0" w:color="auto"/>
              <w:right w:val="single" w:sz="4" w:space="0" w:color="auto"/>
            </w:tcBorders>
            <w:shd w:val="clear" w:color="auto" w:fill="auto"/>
            <w:vAlign w:val="center"/>
            <w:hideMark/>
          </w:tcPr>
          <w:p w14:paraId="446B7A66"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instrumento jurídico celebrado entre el OPL y el ente auditor,</w:t>
            </w:r>
            <w:r w:rsidRPr="003E4CBB">
              <w:rPr>
                <w:rFonts w:ascii="Arial" w:eastAsia="Times New Roman" w:hAnsi="Arial" w:cs="Arial"/>
                <w:sz w:val="18"/>
                <w:szCs w:val="18"/>
                <w:lang w:eastAsia="es-MX"/>
              </w:rPr>
              <w:t xml:space="preserve"> así como su </w:t>
            </w:r>
            <w:r w:rsidRPr="003E4CBB">
              <w:rPr>
                <w:rFonts w:ascii="Arial" w:eastAsia="Times New Roman" w:hAnsi="Arial" w:cs="Arial"/>
                <w:b/>
                <w:bCs/>
                <w:sz w:val="18"/>
                <w:szCs w:val="18"/>
                <w:lang w:eastAsia="es-MX"/>
              </w:rPr>
              <w:t>anexo técnico.</w:t>
            </w:r>
          </w:p>
        </w:tc>
        <w:tc>
          <w:tcPr>
            <w:tcW w:w="1248" w:type="dxa"/>
            <w:tcBorders>
              <w:top w:val="nil"/>
              <w:left w:val="nil"/>
              <w:bottom w:val="single" w:sz="4" w:space="0" w:color="auto"/>
              <w:right w:val="single" w:sz="4" w:space="0" w:color="auto"/>
            </w:tcBorders>
            <w:shd w:val="clear" w:color="auto" w:fill="auto"/>
            <w:vAlign w:val="center"/>
            <w:hideMark/>
          </w:tcPr>
          <w:p w14:paraId="6A4380E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instrumento jurídico y anexo técnico</w:t>
            </w:r>
          </w:p>
        </w:tc>
        <w:tc>
          <w:tcPr>
            <w:tcW w:w="772" w:type="dxa"/>
            <w:tcBorders>
              <w:top w:val="nil"/>
              <w:left w:val="nil"/>
              <w:bottom w:val="single" w:sz="4" w:space="0" w:color="auto"/>
              <w:right w:val="single" w:sz="4" w:space="0" w:color="auto"/>
            </w:tcBorders>
            <w:shd w:val="clear" w:color="auto" w:fill="auto"/>
            <w:vAlign w:val="center"/>
            <w:hideMark/>
          </w:tcPr>
          <w:p w14:paraId="3AB4322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72" w:type="dxa"/>
            <w:tcBorders>
              <w:top w:val="nil"/>
              <w:left w:val="nil"/>
              <w:bottom w:val="single" w:sz="4" w:space="0" w:color="auto"/>
              <w:right w:val="single" w:sz="4" w:space="0" w:color="auto"/>
            </w:tcBorders>
            <w:shd w:val="clear" w:color="auto" w:fill="auto"/>
            <w:vAlign w:val="center"/>
            <w:hideMark/>
          </w:tcPr>
          <w:p w14:paraId="2DF5942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febrero</w:t>
            </w:r>
          </w:p>
        </w:tc>
        <w:tc>
          <w:tcPr>
            <w:tcW w:w="901" w:type="dxa"/>
            <w:tcBorders>
              <w:top w:val="nil"/>
              <w:left w:val="nil"/>
              <w:bottom w:val="single" w:sz="4" w:space="0" w:color="auto"/>
              <w:right w:val="single" w:sz="4" w:space="0" w:color="auto"/>
            </w:tcBorders>
            <w:shd w:val="clear" w:color="auto" w:fill="auto"/>
            <w:vAlign w:val="center"/>
            <w:hideMark/>
          </w:tcPr>
          <w:p w14:paraId="41428C8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31157BB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312C1AD5" w14:textId="77777777" w:rsidTr="00866E70">
        <w:trPr>
          <w:trHeight w:val="928"/>
          <w:jc w:val="center"/>
        </w:trPr>
        <w:tc>
          <w:tcPr>
            <w:tcW w:w="978" w:type="dxa"/>
            <w:vMerge/>
            <w:tcBorders>
              <w:top w:val="nil"/>
              <w:left w:val="single" w:sz="4" w:space="0" w:color="auto"/>
              <w:bottom w:val="single" w:sz="4" w:space="0" w:color="auto"/>
              <w:right w:val="single" w:sz="4" w:space="0" w:color="auto"/>
            </w:tcBorders>
            <w:vAlign w:val="center"/>
            <w:hideMark/>
          </w:tcPr>
          <w:p w14:paraId="7F549B52"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6BD782E3"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20</w:t>
            </w:r>
          </w:p>
        </w:tc>
        <w:tc>
          <w:tcPr>
            <w:tcW w:w="2484" w:type="dxa"/>
            <w:tcBorders>
              <w:top w:val="nil"/>
              <w:left w:val="nil"/>
              <w:bottom w:val="single" w:sz="4" w:space="0" w:color="auto"/>
              <w:right w:val="single" w:sz="4" w:space="0" w:color="auto"/>
            </w:tcBorders>
            <w:shd w:val="clear" w:color="auto" w:fill="auto"/>
            <w:vAlign w:val="center"/>
            <w:hideMark/>
          </w:tcPr>
          <w:p w14:paraId="45C52019"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Prototipo navegable </w:t>
            </w:r>
            <w:r w:rsidRPr="003E4CBB">
              <w:rPr>
                <w:rFonts w:ascii="Arial" w:eastAsia="Times New Roman" w:hAnsi="Arial" w:cs="Arial"/>
                <w:sz w:val="18"/>
                <w:szCs w:val="18"/>
                <w:lang w:eastAsia="es-MX"/>
              </w:rPr>
              <w:t xml:space="preserve">del </w:t>
            </w:r>
            <w:r w:rsidRPr="003E4CBB">
              <w:rPr>
                <w:rFonts w:ascii="Arial" w:eastAsia="Times New Roman" w:hAnsi="Arial" w:cs="Arial"/>
                <w:b/>
                <w:bCs/>
                <w:sz w:val="18"/>
                <w:szCs w:val="18"/>
                <w:lang w:eastAsia="es-MX"/>
              </w:rPr>
              <w:t xml:space="preserve">sitio de publicación </w:t>
            </w:r>
            <w:r w:rsidRPr="003E4CBB">
              <w:rPr>
                <w:rFonts w:ascii="Arial" w:eastAsia="Times New Roman" w:hAnsi="Arial" w:cs="Arial"/>
                <w:sz w:val="18"/>
                <w:szCs w:val="18"/>
                <w:lang w:eastAsia="es-MX"/>
              </w:rPr>
              <w:t xml:space="preserve">y </w:t>
            </w:r>
            <w:r w:rsidRPr="003E4CBB">
              <w:rPr>
                <w:rFonts w:ascii="Arial" w:eastAsia="Times New Roman" w:hAnsi="Arial" w:cs="Arial"/>
                <w:b/>
                <w:bCs/>
                <w:sz w:val="18"/>
                <w:szCs w:val="18"/>
                <w:lang w:eastAsia="es-MX"/>
              </w:rPr>
              <w:t xml:space="preserve">formato de bases de datos </w:t>
            </w:r>
            <w:r w:rsidRPr="003E4CBB">
              <w:rPr>
                <w:rFonts w:ascii="Arial" w:eastAsia="Times New Roman" w:hAnsi="Arial" w:cs="Arial"/>
                <w:sz w:val="18"/>
                <w:szCs w:val="18"/>
                <w:lang w:eastAsia="es-MX"/>
              </w:rPr>
              <w:t>que se utilizarán en la operación del PREP (Versión mostrada al COTAPREP).</w:t>
            </w:r>
          </w:p>
        </w:tc>
        <w:tc>
          <w:tcPr>
            <w:tcW w:w="1248" w:type="dxa"/>
            <w:tcBorders>
              <w:top w:val="nil"/>
              <w:left w:val="nil"/>
              <w:bottom w:val="single" w:sz="4" w:space="0" w:color="auto"/>
              <w:right w:val="single" w:sz="4" w:space="0" w:color="auto"/>
            </w:tcBorders>
            <w:shd w:val="clear" w:color="auto" w:fill="auto"/>
            <w:vAlign w:val="center"/>
            <w:hideMark/>
          </w:tcPr>
          <w:p w14:paraId="366D2CA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Prototipo Navegable</w:t>
            </w:r>
          </w:p>
        </w:tc>
        <w:tc>
          <w:tcPr>
            <w:tcW w:w="772" w:type="dxa"/>
            <w:tcBorders>
              <w:top w:val="nil"/>
              <w:left w:val="nil"/>
              <w:bottom w:val="single" w:sz="4" w:space="0" w:color="auto"/>
              <w:right w:val="single" w:sz="4" w:space="0" w:color="auto"/>
            </w:tcBorders>
            <w:shd w:val="clear" w:color="auto" w:fill="auto"/>
            <w:vAlign w:val="center"/>
            <w:hideMark/>
          </w:tcPr>
          <w:p w14:paraId="15561C9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72" w:type="dxa"/>
            <w:tcBorders>
              <w:top w:val="nil"/>
              <w:left w:val="nil"/>
              <w:bottom w:val="single" w:sz="4" w:space="0" w:color="auto"/>
              <w:right w:val="single" w:sz="4" w:space="0" w:color="auto"/>
            </w:tcBorders>
            <w:shd w:val="clear" w:color="auto" w:fill="auto"/>
            <w:vAlign w:val="center"/>
            <w:hideMark/>
          </w:tcPr>
          <w:p w14:paraId="2394A41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febrero</w:t>
            </w:r>
          </w:p>
        </w:tc>
        <w:tc>
          <w:tcPr>
            <w:tcW w:w="901" w:type="dxa"/>
            <w:tcBorders>
              <w:top w:val="nil"/>
              <w:left w:val="nil"/>
              <w:bottom w:val="single" w:sz="4" w:space="0" w:color="auto"/>
              <w:right w:val="single" w:sz="4" w:space="0" w:color="auto"/>
            </w:tcBorders>
            <w:shd w:val="clear" w:color="auto" w:fill="auto"/>
            <w:vAlign w:val="center"/>
            <w:hideMark/>
          </w:tcPr>
          <w:p w14:paraId="186856F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75DCC2D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356D540B" w14:textId="77777777" w:rsidTr="00866E70">
        <w:trPr>
          <w:trHeight w:val="928"/>
          <w:jc w:val="center"/>
        </w:trPr>
        <w:tc>
          <w:tcPr>
            <w:tcW w:w="978" w:type="dxa"/>
            <w:vMerge/>
            <w:tcBorders>
              <w:top w:val="nil"/>
              <w:left w:val="single" w:sz="4" w:space="0" w:color="auto"/>
              <w:bottom w:val="single" w:sz="4" w:space="0" w:color="auto"/>
              <w:right w:val="single" w:sz="4" w:space="0" w:color="auto"/>
            </w:tcBorders>
            <w:vAlign w:val="center"/>
            <w:hideMark/>
          </w:tcPr>
          <w:p w14:paraId="040E3E1E"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3171A51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21</w:t>
            </w:r>
          </w:p>
        </w:tc>
        <w:tc>
          <w:tcPr>
            <w:tcW w:w="2484" w:type="dxa"/>
            <w:tcBorders>
              <w:top w:val="nil"/>
              <w:left w:val="nil"/>
              <w:bottom w:val="single" w:sz="4" w:space="0" w:color="auto"/>
              <w:right w:val="single" w:sz="4" w:space="0" w:color="auto"/>
            </w:tcBorders>
            <w:shd w:val="clear" w:color="auto" w:fill="auto"/>
            <w:vAlign w:val="center"/>
            <w:hideMark/>
          </w:tcPr>
          <w:p w14:paraId="6FD84DC8"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determina la ubicación </w:t>
            </w:r>
            <w:r w:rsidRPr="003E4CBB">
              <w:rPr>
                <w:rFonts w:ascii="Arial" w:eastAsia="Times New Roman" w:hAnsi="Arial" w:cs="Arial"/>
                <w:sz w:val="18"/>
                <w:szCs w:val="18"/>
                <w:lang w:eastAsia="es-MX"/>
              </w:rPr>
              <w:t xml:space="preserve">de los </w:t>
            </w:r>
            <w:r w:rsidRPr="003E4CBB">
              <w:rPr>
                <w:rFonts w:ascii="Arial" w:eastAsia="Times New Roman" w:hAnsi="Arial" w:cs="Arial"/>
                <w:b/>
                <w:bCs/>
                <w:sz w:val="18"/>
                <w:szCs w:val="18"/>
                <w:lang w:eastAsia="es-MX"/>
              </w:rPr>
              <w:t>CATD</w:t>
            </w:r>
            <w:r w:rsidRPr="003E4CBB">
              <w:rPr>
                <w:rFonts w:ascii="Arial" w:eastAsia="Times New Roman" w:hAnsi="Arial" w:cs="Arial"/>
                <w:sz w:val="18"/>
                <w:szCs w:val="18"/>
                <w:lang w:eastAsia="es-MX"/>
              </w:rPr>
              <w:t xml:space="preserve">, y en su caso </w:t>
            </w:r>
            <w:r w:rsidRPr="003E4CBB">
              <w:rPr>
                <w:rFonts w:ascii="Arial" w:eastAsia="Times New Roman" w:hAnsi="Arial" w:cs="Arial"/>
                <w:b/>
                <w:bCs/>
                <w:sz w:val="18"/>
                <w:szCs w:val="18"/>
                <w:lang w:eastAsia="es-MX"/>
              </w:rPr>
              <w:t>CCV</w:t>
            </w:r>
            <w:r w:rsidRPr="003E4CBB">
              <w:rPr>
                <w:rFonts w:ascii="Arial" w:eastAsia="Times New Roman" w:hAnsi="Arial" w:cs="Arial"/>
                <w:sz w:val="18"/>
                <w:szCs w:val="18"/>
                <w:lang w:eastAsia="es-MX"/>
              </w:rPr>
              <w:t xml:space="preserve">, y por el que se </w:t>
            </w:r>
            <w:r w:rsidRPr="003E4CBB">
              <w:rPr>
                <w:rFonts w:ascii="Arial" w:eastAsia="Times New Roman" w:hAnsi="Arial" w:cs="Arial"/>
                <w:b/>
                <w:bCs/>
                <w:sz w:val="18"/>
                <w:szCs w:val="18"/>
                <w:lang w:eastAsia="es-MX"/>
              </w:rPr>
              <w:t>instruye su instalación y habilitación</w:t>
            </w:r>
            <w:r w:rsidRPr="003E4CBB">
              <w:rPr>
                <w:rFonts w:ascii="Arial" w:eastAsia="Times New Roman" w:hAnsi="Arial" w:cs="Arial"/>
                <w:sz w:val="18"/>
                <w:szCs w:val="18"/>
                <w:lang w:eastAsia="es-MX"/>
              </w:rPr>
              <w:t>.</w:t>
            </w:r>
          </w:p>
        </w:tc>
        <w:tc>
          <w:tcPr>
            <w:tcW w:w="1248" w:type="dxa"/>
            <w:tcBorders>
              <w:top w:val="nil"/>
              <w:left w:val="nil"/>
              <w:bottom w:val="single" w:sz="4" w:space="0" w:color="auto"/>
              <w:right w:val="single" w:sz="4" w:space="0" w:color="auto"/>
            </w:tcBorders>
            <w:shd w:val="clear" w:color="auto" w:fill="auto"/>
            <w:vAlign w:val="center"/>
            <w:hideMark/>
          </w:tcPr>
          <w:p w14:paraId="582CE25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2" w:type="dxa"/>
            <w:tcBorders>
              <w:top w:val="nil"/>
              <w:left w:val="nil"/>
              <w:bottom w:val="single" w:sz="4" w:space="0" w:color="auto"/>
              <w:right w:val="single" w:sz="4" w:space="0" w:color="auto"/>
            </w:tcBorders>
            <w:shd w:val="clear" w:color="auto" w:fill="auto"/>
            <w:vAlign w:val="center"/>
            <w:hideMark/>
          </w:tcPr>
          <w:p w14:paraId="4CF4515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72" w:type="dxa"/>
            <w:tcBorders>
              <w:top w:val="nil"/>
              <w:left w:val="nil"/>
              <w:bottom w:val="single" w:sz="4" w:space="0" w:color="auto"/>
              <w:right w:val="single" w:sz="4" w:space="0" w:color="auto"/>
            </w:tcBorders>
            <w:shd w:val="clear" w:color="auto" w:fill="auto"/>
            <w:vAlign w:val="center"/>
            <w:hideMark/>
          </w:tcPr>
          <w:p w14:paraId="53E23F3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febrero</w:t>
            </w:r>
          </w:p>
        </w:tc>
        <w:tc>
          <w:tcPr>
            <w:tcW w:w="901" w:type="dxa"/>
            <w:tcBorders>
              <w:top w:val="nil"/>
              <w:left w:val="nil"/>
              <w:bottom w:val="single" w:sz="4" w:space="0" w:color="auto"/>
              <w:right w:val="single" w:sz="4" w:space="0" w:color="auto"/>
            </w:tcBorders>
            <w:shd w:val="clear" w:color="auto" w:fill="auto"/>
            <w:vAlign w:val="center"/>
            <w:hideMark/>
          </w:tcPr>
          <w:p w14:paraId="29A0FAE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1FC721E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5BD4CB97" w14:textId="77777777" w:rsidTr="00866E70">
        <w:trPr>
          <w:trHeight w:val="1392"/>
          <w:jc w:val="center"/>
        </w:trPr>
        <w:tc>
          <w:tcPr>
            <w:tcW w:w="978" w:type="dxa"/>
            <w:vMerge/>
            <w:tcBorders>
              <w:top w:val="nil"/>
              <w:left w:val="single" w:sz="4" w:space="0" w:color="auto"/>
              <w:bottom w:val="single" w:sz="4" w:space="0" w:color="auto"/>
              <w:right w:val="single" w:sz="4" w:space="0" w:color="auto"/>
            </w:tcBorders>
            <w:vAlign w:val="center"/>
            <w:hideMark/>
          </w:tcPr>
          <w:p w14:paraId="3E3E06C2"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6C96155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22</w:t>
            </w:r>
          </w:p>
        </w:tc>
        <w:tc>
          <w:tcPr>
            <w:tcW w:w="2484" w:type="dxa"/>
            <w:tcBorders>
              <w:top w:val="nil"/>
              <w:left w:val="nil"/>
              <w:bottom w:val="single" w:sz="4" w:space="0" w:color="auto"/>
              <w:right w:val="single" w:sz="4" w:space="0" w:color="auto"/>
            </w:tcBorders>
            <w:shd w:val="clear" w:color="auto" w:fill="auto"/>
            <w:vAlign w:val="center"/>
            <w:hideMark/>
          </w:tcPr>
          <w:p w14:paraId="54BEAFA2"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w:t>
            </w:r>
            <w:r w:rsidRPr="003E4CBB">
              <w:rPr>
                <w:rFonts w:ascii="Arial" w:eastAsia="Times New Roman" w:hAnsi="Arial" w:cs="Arial"/>
                <w:b/>
                <w:bCs/>
                <w:sz w:val="18"/>
                <w:szCs w:val="18"/>
                <w:lang w:eastAsia="es-MX"/>
              </w:rPr>
              <w:t xml:space="preserve">instruye </w:t>
            </w:r>
            <w:r w:rsidRPr="003E4CBB">
              <w:rPr>
                <w:rFonts w:ascii="Arial" w:eastAsia="Times New Roman" w:hAnsi="Arial" w:cs="Arial"/>
                <w:sz w:val="18"/>
                <w:szCs w:val="18"/>
                <w:lang w:eastAsia="es-MX"/>
              </w:rPr>
              <w:t xml:space="preserve">a los </w:t>
            </w:r>
            <w:r w:rsidRPr="003E4CBB">
              <w:rPr>
                <w:rFonts w:ascii="Arial" w:eastAsia="Times New Roman" w:hAnsi="Arial" w:cs="Arial"/>
                <w:b/>
                <w:bCs/>
                <w:sz w:val="18"/>
                <w:szCs w:val="18"/>
                <w:lang w:eastAsia="es-MX"/>
              </w:rPr>
              <w:t xml:space="preserve">Consejos Distritales </w:t>
            </w:r>
            <w:r w:rsidRPr="003E4CBB">
              <w:rPr>
                <w:rFonts w:ascii="Arial" w:eastAsia="Times New Roman" w:hAnsi="Arial" w:cs="Arial"/>
                <w:sz w:val="18"/>
                <w:szCs w:val="18"/>
                <w:lang w:eastAsia="es-MX"/>
              </w:rPr>
              <w:t xml:space="preserve">o </w:t>
            </w:r>
            <w:r w:rsidRPr="003E4CBB">
              <w:rPr>
                <w:rFonts w:ascii="Arial" w:eastAsia="Times New Roman" w:hAnsi="Arial" w:cs="Arial"/>
                <w:b/>
                <w:bCs/>
                <w:sz w:val="18"/>
                <w:szCs w:val="18"/>
                <w:lang w:eastAsia="es-MX"/>
              </w:rPr>
              <w:t>Municipales</w:t>
            </w:r>
            <w:r w:rsidRPr="003E4CBB">
              <w:rPr>
                <w:rFonts w:ascii="Arial" w:eastAsia="Times New Roman" w:hAnsi="Arial" w:cs="Arial"/>
                <w:sz w:val="18"/>
                <w:szCs w:val="18"/>
                <w:lang w:eastAsia="es-MX"/>
              </w:rPr>
              <w:t xml:space="preserve">, según corresponda, para que </w:t>
            </w:r>
            <w:r w:rsidRPr="003E4CBB">
              <w:rPr>
                <w:rFonts w:ascii="Arial" w:eastAsia="Times New Roman" w:hAnsi="Arial" w:cs="Arial"/>
                <w:b/>
                <w:bCs/>
                <w:sz w:val="18"/>
                <w:szCs w:val="18"/>
                <w:lang w:eastAsia="es-MX"/>
              </w:rPr>
              <w:t xml:space="preserve">supervisen las actividades relacionadas con la implementación y operación del PREP </w:t>
            </w:r>
            <w:r w:rsidRPr="003E4CBB">
              <w:rPr>
                <w:rFonts w:ascii="Arial" w:eastAsia="Times New Roman" w:hAnsi="Arial" w:cs="Arial"/>
                <w:sz w:val="18"/>
                <w:szCs w:val="18"/>
                <w:lang w:eastAsia="es-MX"/>
              </w:rPr>
              <w:t xml:space="preserve">en los </w:t>
            </w:r>
            <w:r w:rsidRPr="003E4CBB">
              <w:rPr>
                <w:rFonts w:ascii="Arial" w:eastAsia="Times New Roman" w:hAnsi="Arial" w:cs="Arial"/>
                <w:b/>
                <w:bCs/>
                <w:sz w:val="18"/>
                <w:szCs w:val="18"/>
                <w:lang w:eastAsia="es-MX"/>
              </w:rPr>
              <w:t xml:space="preserve">CATD </w:t>
            </w:r>
            <w:r w:rsidRPr="003E4CBB">
              <w:rPr>
                <w:rFonts w:ascii="Arial" w:eastAsia="Times New Roman" w:hAnsi="Arial" w:cs="Arial"/>
                <w:sz w:val="18"/>
                <w:szCs w:val="18"/>
                <w:lang w:eastAsia="es-MX"/>
              </w:rPr>
              <w:t xml:space="preserve">y en su caso, </w:t>
            </w:r>
            <w:r w:rsidRPr="003E4CBB">
              <w:rPr>
                <w:rFonts w:ascii="Arial" w:eastAsia="Times New Roman" w:hAnsi="Arial" w:cs="Arial"/>
                <w:b/>
                <w:bCs/>
                <w:sz w:val="18"/>
                <w:szCs w:val="18"/>
                <w:lang w:eastAsia="es-MX"/>
              </w:rPr>
              <w:t>CCV</w:t>
            </w:r>
            <w:r w:rsidRPr="003E4CBB">
              <w:rPr>
                <w:rFonts w:ascii="Arial" w:eastAsia="Times New Roman" w:hAnsi="Arial" w:cs="Arial"/>
                <w:sz w:val="18"/>
                <w:szCs w:val="18"/>
                <w:lang w:eastAsia="es-MX"/>
              </w:rPr>
              <w:t>.</w:t>
            </w:r>
          </w:p>
        </w:tc>
        <w:tc>
          <w:tcPr>
            <w:tcW w:w="1248" w:type="dxa"/>
            <w:tcBorders>
              <w:top w:val="nil"/>
              <w:left w:val="nil"/>
              <w:bottom w:val="single" w:sz="4" w:space="0" w:color="auto"/>
              <w:right w:val="single" w:sz="4" w:space="0" w:color="auto"/>
            </w:tcBorders>
            <w:shd w:val="clear" w:color="auto" w:fill="auto"/>
            <w:vAlign w:val="center"/>
            <w:hideMark/>
          </w:tcPr>
          <w:p w14:paraId="3264B6B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2" w:type="dxa"/>
            <w:tcBorders>
              <w:top w:val="nil"/>
              <w:left w:val="nil"/>
              <w:bottom w:val="single" w:sz="4" w:space="0" w:color="auto"/>
              <w:right w:val="single" w:sz="4" w:space="0" w:color="auto"/>
            </w:tcBorders>
            <w:shd w:val="clear" w:color="auto" w:fill="auto"/>
            <w:vAlign w:val="center"/>
            <w:hideMark/>
          </w:tcPr>
          <w:p w14:paraId="5CC159C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72" w:type="dxa"/>
            <w:tcBorders>
              <w:top w:val="nil"/>
              <w:left w:val="nil"/>
              <w:bottom w:val="single" w:sz="4" w:space="0" w:color="auto"/>
              <w:right w:val="single" w:sz="4" w:space="0" w:color="auto"/>
            </w:tcBorders>
            <w:shd w:val="clear" w:color="auto" w:fill="auto"/>
            <w:vAlign w:val="center"/>
            <w:hideMark/>
          </w:tcPr>
          <w:p w14:paraId="009EDB7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febrero</w:t>
            </w:r>
          </w:p>
        </w:tc>
        <w:tc>
          <w:tcPr>
            <w:tcW w:w="901" w:type="dxa"/>
            <w:tcBorders>
              <w:top w:val="nil"/>
              <w:left w:val="nil"/>
              <w:bottom w:val="single" w:sz="4" w:space="0" w:color="auto"/>
              <w:right w:val="single" w:sz="4" w:space="0" w:color="auto"/>
            </w:tcBorders>
            <w:shd w:val="clear" w:color="auto" w:fill="auto"/>
            <w:vAlign w:val="center"/>
            <w:hideMark/>
          </w:tcPr>
          <w:p w14:paraId="69568E2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3898DFF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47C506DA" w14:textId="77777777" w:rsidTr="00866E70">
        <w:trPr>
          <w:trHeight w:val="928"/>
          <w:jc w:val="center"/>
        </w:trPr>
        <w:tc>
          <w:tcPr>
            <w:tcW w:w="978" w:type="dxa"/>
            <w:vMerge/>
            <w:tcBorders>
              <w:top w:val="nil"/>
              <w:left w:val="single" w:sz="4" w:space="0" w:color="auto"/>
              <w:bottom w:val="single" w:sz="4" w:space="0" w:color="auto"/>
              <w:right w:val="single" w:sz="4" w:space="0" w:color="auto"/>
            </w:tcBorders>
            <w:vAlign w:val="center"/>
            <w:hideMark/>
          </w:tcPr>
          <w:p w14:paraId="0D9336ED"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63AED81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23</w:t>
            </w:r>
          </w:p>
        </w:tc>
        <w:tc>
          <w:tcPr>
            <w:tcW w:w="2484" w:type="dxa"/>
            <w:tcBorders>
              <w:top w:val="nil"/>
              <w:left w:val="nil"/>
              <w:bottom w:val="single" w:sz="4" w:space="0" w:color="auto"/>
              <w:right w:val="single" w:sz="4" w:space="0" w:color="auto"/>
            </w:tcBorders>
            <w:shd w:val="clear" w:color="auto" w:fill="auto"/>
            <w:vAlign w:val="center"/>
            <w:hideMark/>
          </w:tcPr>
          <w:p w14:paraId="45A5F5AD"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Documento por el cual se informa la </w:t>
            </w:r>
            <w:r w:rsidRPr="003E4CBB">
              <w:rPr>
                <w:rFonts w:ascii="Arial" w:eastAsia="Times New Roman" w:hAnsi="Arial" w:cs="Arial"/>
                <w:b/>
                <w:bCs/>
                <w:sz w:val="18"/>
                <w:szCs w:val="18"/>
                <w:lang w:eastAsia="es-MX"/>
              </w:rPr>
              <w:t xml:space="preserve">designación del ente auditor </w:t>
            </w:r>
            <w:r w:rsidRPr="003E4CBB">
              <w:rPr>
                <w:rFonts w:ascii="Arial" w:eastAsia="Times New Roman" w:hAnsi="Arial" w:cs="Arial"/>
                <w:sz w:val="18"/>
                <w:szCs w:val="18"/>
                <w:lang w:eastAsia="es-MX"/>
              </w:rPr>
              <w:t xml:space="preserve">acompañado del </w:t>
            </w:r>
            <w:r w:rsidRPr="003E4CBB">
              <w:rPr>
                <w:rFonts w:ascii="Arial" w:eastAsia="Times New Roman" w:hAnsi="Arial" w:cs="Arial"/>
                <w:b/>
                <w:bCs/>
                <w:sz w:val="18"/>
                <w:szCs w:val="18"/>
                <w:lang w:eastAsia="es-MX"/>
              </w:rPr>
              <w:t xml:space="preserve">documento </w:t>
            </w:r>
            <w:r w:rsidRPr="003E4CBB">
              <w:rPr>
                <w:rFonts w:ascii="Arial" w:eastAsia="Times New Roman" w:hAnsi="Arial" w:cs="Arial"/>
                <w:sz w:val="18"/>
                <w:szCs w:val="18"/>
                <w:lang w:eastAsia="es-MX"/>
              </w:rPr>
              <w:t>por el que el</w:t>
            </w:r>
            <w:r w:rsidRPr="003E4CBB">
              <w:rPr>
                <w:rFonts w:ascii="Arial" w:eastAsia="Times New Roman" w:hAnsi="Arial" w:cs="Arial"/>
                <w:b/>
                <w:bCs/>
                <w:sz w:val="18"/>
                <w:szCs w:val="18"/>
                <w:lang w:eastAsia="es-MX"/>
              </w:rPr>
              <w:t xml:space="preserve"> ente auditor formalizó la aceptación de su designación</w:t>
            </w:r>
            <w:r w:rsidRPr="003E4CBB">
              <w:rPr>
                <w:rFonts w:ascii="Arial" w:eastAsia="Times New Roman" w:hAnsi="Arial" w:cs="Arial"/>
                <w:sz w:val="18"/>
                <w:szCs w:val="18"/>
                <w:lang w:eastAsia="es-MX"/>
              </w:rPr>
              <w:t>.</w:t>
            </w:r>
          </w:p>
        </w:tc>
        <w:tc>
          <w:tcPr>
            <w:tcW w:w="1248" w:type="dxa"/>
            <w:tcBorders>
              <w:top w:val="nil"/>
              <w:left w:val="nil"/>
              <w:bottom w:val="single" w:sz="4" w:space="0" w:color="auto"/>
              <w:right w:val="single" w:sz="4" w:space="0" w:color="auto"/>
            </w:tcBorders>
            <w:shd w:val="clear" w:color="auto" w:fill="auto"/>
            <w:vAlign w:val="center"/>
            <w:hideMark/>
          </w:tcPr>
          <w:p w14:paraId="0ACED49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Documentos</w:t>
            </w:r>
          </w:p>
        </w:tc>
        <w:tc>
          <w:tcPr>
            <w:tcW w:w="772" w:type="dxa"/>
            <w:tcBorders>
              <w:top w:val="nil"/>
              <w:left w:val="nil"/>
              <w:bottom w:val="single" w:sz="4" w:space="0" w:color="auto"/>
              <w:right w:val="single" w:sz="4" w:space="0" w:color="auto"/>
            </w:tcBorders>
            <w:shd w:val="clear" w:color="auto" w:fill="auto"/>
            <w:vAlign w:val="center"/>
            <w:hideMark/>
          </w:tcPr>
          <w:p w14:paraId="3BBDE65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2" w:type="dxa"/>
            <w:tcBorders>
              <w:top w:val="nil"/>
              <w:left w:val="nil"/>
              <w:bottom w:val="single" w:sz="4" w:space="0" w:color="auto"/>
              <w:right w:val="single" w:sz="4" w:space="0" w:color="auto"/>
            </w:tcBorders>
            <w:shd w:val="clear" w:color="auto" w:fill="auto"/>
            <w:vAlign w:val="center"/>
            <w:hideMark/>
          </w:tcPr>
          <w:p w14:paraId="7F3B6B4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febrero</w:t>
            </w:r>
          </w:p>
        </w:tc>
        <w:tc>
          <w:tcPr>
            <w:tcW w:w="901" w:type="dxa"/>
            <w:tcBorders>
              <w:top w:val="nil"/>
              <w:left w:val="nil"/>
              <w:bottom w:val="single" w:sz="4" w:space="0" w:color="auto"/>
              <w:right w:val="single" w:sz="4" w:space="0" w:color="auto"/>
            </w:tcBorders>
            <w:shd w:val="clear" w:color="auto" w:fill="auto"/>
            <w:vAlign w:val="center"/>
            <w:hideMark/>
          </w:tcPr>
          <w:p w14:paraId="258E84E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678DD8D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30A22A2" w14:textId="77777777" w:rsidTr="00987069">
        <w:trPr>
          <w:trHeight w:val="909"/>
          <w:jc w:val="center"/>
        </w:trPr>
        <w:tc>
          <w:tcPr>
            <w:tcW w:w="978" w:type="dxa"/>
            <w:vMerge/>
            <w:tcBorders>
              <w:top w:val="nil"/>
              <w:left w:val="single" w:sz="4" w:space="0" w:color="auto"/>
              <w:bottom w:val="single" w:sz="4" w:space="0" w:color="auto"/>
              <w:right w:val="single" w:sz="4" w:space="0" w:color="auto"/>
            </w:tcBorders>
            <w:vAlign w:val="center"/>
            <w:hideMark/>
          </w:tcPr>
          <w:p w14:paraId="6CA4A2F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0" w:type="dxa"/>
            <w:tcBorders>
              <w:top w:val="nil"/>
              <w:left w:val="nil"/>
              <w:bottom w:val="single" w:sz="4" w:space="0" w:color="auto"/>
              <w:right w:val="single" w:sz="4" w:space="0" w:color="auto"/>
            </w:tcBorders>
            <w:shd w:val="clear" w:color="auto" w:fill="auto"/>
            <w:vAlign w:val="center"/>
            <w:hideMark/>
          </w:tcPr>
          <w:p w14:paraId="030E0D9F"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24</w:t>
            </w:r>
          </w:p>
        </w:tc>
        <w:tc>
          <w:tcPr>
            <w:tcW w:w="2484" w:type="dxa"/>
            <w:tcBorders>
              <w:top w:val="nil"/>
              <w:left w:val="nil"/>
              <w:bottom w:val="single" w:sz="4" w:space="0" w:color="auto"/>
              <w:right w:val="single" w:sz="4" w:space="0" w:color="auto"/>
            </w:tcBorders>
            <w:shd w:val="clear" w:color="auto" w:fill="auto"/>
            <w:vAlign w:val="center"/>
            <w:hideMark/>
          </w:tcPr>
          <w:p w14:paraId="4D2D3F56"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Contratación </w:t>
            </w:r>
            <w:r w:rsidRPr="003E4CBB">
              <w:rPr>
                <w:rFonts w:ascii="Arial" w:eastAsia="Times New Roman" w:hAnsi="Arial" w:cs="Arial"/>
                <w:sz w:val="18"/>
                <w:szCs w:val="18"/>
                <w:lang w:eastAsia="es-MX"/>
              </w:rPr>
              <w:t>de</w:t>
            </w:r>
            <w:r w:rsidRPr="003E4CBB">
              <w:rPr>
                <w:rFonts w:ascii="Arial" w:eastAsia="Times New Roman" w:hAnsi="Arial" w:cs="Arial"/>
                <w:b/>
                <w:bCs/>
                <w:sz w:val="18"/>
                <w:szCs w:val="18"/>
                <w:lang w:eastAsia="es-MX"/>
              </w:rPr>
              <w:t xml:space="preserve"> personal.</w:t>
            </w:r>
          </w:p>
        </w:tc>
        <w:tc>
          <w:tcPr>
            <w:tcW w:w="1248" w:type="dxa"/>
            <w:tcBorders>
              <w:top w:val="nil"/>
              <w:left w:val="nil"/>
              <w:bottom w:val="single" w:sz="4" w:space="0" w:color="auto"/>
              <w:right w:val="single" w:sz="4" w:space="0" w:color="auto"/>
            </w:tcBorders>
            <w:shd w:val="clear" w:color="auto" w:fill="auto"/>
            <w:vAlign w:val="center"/>
            <w:hideMark/>
          </w:tcPr>
          <w:p w14:paraId="5BE3B76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Personal contratado</w:t>
            </w:r>
          </w:p>
        </w:tc>
        <w:tc>
          <w:tcPr>
            <w:tcW w:w="772" w:type="dxa"/>
            <w:tcBorders>
              <w:top w:val="nil"/>
              <w:left w:val="nil"/>
              <w:bottom w:val="single" w:sz="4" w:space="0" w:color="auto"/>
              <w:right w:val="single" w:sz="4" w:space="0" w:color="auto"/>
            </w:tcBorders>
            <w:shd w:val="clear" w:color="auto" w:fill="auto"/>
            <w:vAlign w:val="center"/>
            <w:hideMark/>
          </w:tcPr>
          <w:p w14:paraId="49FF261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febrero</w:t>
            </w:r>
          </w:p>
        </w:tc>
        <w:tc>
          <w:tcPr>
            <w:tcW w:w="772" w:type="dxa"/>
            <w:tcBorders>
              <w:top w:val="nil"/>
              <w:left w:val="nil"/>
              <w:bottom w:val="single" w:sz="4" w:space="0" w:color="auto"/>
              <w:right w:val="single" w:sz="4" w:space="0" w:color="auto"/>
            </w:tcBorders>
            <w:shd w:val="clear" w:color="auto" w:fill="auto"/>
            <w:vAlign w:val="center"/>
            <w:hideMark/>
          </w:tcPr>
          <w:p w14:paraId="5C64DAA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20 de febrero</w:t>
            </w:r>
          </w:p>
        </w:tc>
        <w:tc>
          <w:tcPr>
            <w:tcW w:w="901" w:type="dxa"/>
            <w:tcBorders>
              <w:top w:val="nil"/>
              <w:left w:val="nil"/>
              <w:bottom w:val="single" w:sz="4" w:space="0" w:color="auto"/>
              <w:right w:val="single" w:sz="4" w:space="0" w:color="auto"/>
            </w:tcBorders>
            <w:shd w:val="clear" w:color="auto" w:fill="auto"/>
            <w:vAlign w:val="center"/>
            <w:hideMark/>
          </w:tcPr>
          <w:p w14:paraId="24252F8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27" w:type="dxa"/>
            <w:tcBorders>
              <w:top w:val="nil"/>
              <w:left w:val="nil"/>
              <w:bottom w:val="single" w:sz="4" w:space="0" w:color="auto"/>
              <w:right w:val="single" w:sz="4" w:space="0" w:color="auto"/>
            </w:tcBorders>
            <w:shd w:val="clear" w:color="auto" w:fill="auto"/>
            <w:vAlign w:val="center"/>
            <w:hideMark/>
          </w:tcPr>
          <w:p w14:paraId="419C44D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Director de Informática, Coordinador en Hardware, Coordinador en </w:t>
            </w:r>
            <w:r w:rsidRPr="003E4CBB">
              <w:rPr>
                <w:rFonts w:ascii="Arial" w:eastAsia="Times New Roman" w:hAnsi="Arial" w:cs="Arial"/>
                <w:sz w:val="18"/>
                <w:szCs w:val="18"/>
                <w:lang w:eastAsia="es-MX"/>
              </w:rPr>
              <w:lastRenderedPageBreak/>
              <w:t>Software, Coordinador en Redes y Comunicaciones</w:t>
            </w:r>
          </w:p>
        </w:tc>
      </w:tr>
    </w:tbl>
    <w:p w14:paraId="0759D904" w14:textId="77777777" w:rsidR="003E4CBB" w:rsidRDefault="003E4CBB" w:rsidP="007812B3">
      <w:pPr>
        <w:rPr>
          <w:lang w:val="es-419"/>
        </w:rPr>
      </w:pPr>
    </w:p>
    <w:tbl>
      <w:tblPr>
        <w:tblStyle w:val="Tablaconcuadrcula"/>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828"/>
      </w:tblGrid>
      <w:tr w:rsidR="003E4CBB" w14:paraId="47686576" w14:textId="77777777" w:rsidTr="00866E70">
        <w:trPr>
          <w:trHeight w:val="270"/>
          <w:jc w:val="center"/>
        </w:trPr>
        <w:tc>
          <w:tcPr>
            <w:tcW w:w="9828" w:type="dxa"/>
            <w:shd w:val="clear" w:color="auto" w:fill="A6A6A6" w:themeFill="background1" w:themeFillShade="A6"/>
          </w:tcPr>
          <w:p w14:paraId="74219545" w14:textId="4A19437E" w:rsidR="003E4CBB" w:rsidRPr="00866E70" w:rsidRDefault="00866E70" w:rsidP="00866E70">
            <w:pPr>
              <w:jc w:val="center"/>
              <w:rPr>
                <w:b/>
                <w:lang w:val="es-419"/>
              </w:rPr>
            </w:pPr>
            <w:r w:rsidRPr="00866E70">
              <w:rPr>
                <w:b/>
                <w:color w:val="FFFFFF" w:themeColor="background1"/>
                <w:lang w:val="es-419"/>
              </w:rPr>
              <w:t>Marzo 2021</w:t>
            </w:r>
          </w:p>
        </w:tc>
      </w:tr>
    </w:tbl>
    <w:p w14:paraId="1CE710D9" w14:textId="77777777" w:rsidR="003E4CBB" w:rsidRPr="00987069" w:rsidRDefault="003E4CBB" w:rsidP="007812B3">
      <w:pPr>
        <w:rPr>
          <w:sz w:val="10"/>
          <w:lang w:val="es-419"/>
        </w:rPr>
      </w:pPr>
    </w:p>
    <w:tbl>
      <w:tblPr>
        <w:tblW w:w="9836" w:type="dxa"/>
        <w:jc w:val="center"/>
        <w:tblCellMar>
          <w:left w:w="70" w:type="dxa"/>
          <w:right w:w="70" w:type="dxa"/>
        </w:tblCellMar>
        <w:tblLook w:val="04A0" w:firstRow="1" w:lastRow="0" w:firstColumn="1" w:lastColumn="0" w:noHBand="0" w:noVBand="1"/>
      </w:tblPr>
      <w:tblGrid>
        <w:gridCol w:w="867"/>
        <w:gridCol w:w="744"/>
        <w:gridCol w:w="1943"/>
        <w:gridCol w:w="1354"/>
        <w:gridCol w:w="825"/>
        <w:gridCol w:w="1030"/>
        <w:gridCol w:w="1375"/>
        <w:gridCol w:w="1698"/>
      </w:tblGrid>
      <w:tr w:rsidR="003E4CBB" w:rsidRPr="003E4CBB" w14:paraId="40099AB1" w14:textId="77777777" w:rsidTr="00866E70">
        <w:trPr>
          <w:trHeight w:val="590"/>
          <w:tblHeader/>
          <w:jc w:val="center"/>
        </w:trPr>
        <w:tc>
          <w:tcPr>
            <w:tcW w:w="86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B15051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74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0071DD8A"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194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2B4CACD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35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790307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855" w:type="dxa"/>
            <w:gridSpan w:val="2"/>
            <w:tcBorders>
              <w:top w:val="single" w:sz="4" w:space="0" w:color="auto"/>
              <w:left w:val="nil"/>
              <w:bottom w:val="single" w:sz="4" w:space="0" w:color="auto"/>
              <w:right w:val="single" w:sz="4" w:space="0" w:color="auto"/>
            </w:tcBorders>
            <w:shd w:val="clear" w:color="000000" w:fill="CC0099"/>
            <w:vAlign w:val="center"/>
            <w:hideMark/>
          </w:tcPr>
          <w:p w14:paraId="31A0219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73512EA"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699"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A23874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4847BA5A" w14:textId="77777777" w:rsidTr="00866E70">
        <w:trPr>
          <w:trHeight w:val="295"/>
          <w:jc w:val="center"/>
        </w:trPr>
        <w:tc>
          <w:tcPr>
            <w:tcW w:w="868" w:type="dxa"/>
            <w:vMerge/>
            <w:tcBorders>
              <w:top w:val="single" w:sz="4" w:space="0" w:color="auto"/>
              <w:left w:val="single" w:sz="4" w:space="0" w:color="auto"/>
              <w:bottom w:val="single" w:sz="4" w:space="0" w:color="auto"/>
              <w:right w:val="single" w:sz="4" w:space="0" w:color="auto"/>
            </w:tcBorders>
            <w:vAlign w:val="center"/>
            <w:hideMark/>
          </w:tcPr>
          <w:p w14:paraId="4B80415B"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44" w:type="dxa"/>
            <w:vMerge/>
            <w:tcBorders>
              <w:top w:val="single" w:sz="4" w:space="0" w:color="auto"/>
              <w:left w:val="single" w:sz="4" w:space="0" w:color="auto"/>
              <w:bottom w:val="single" w:sz="4" w:space="0" w:color="auto"/>
              <w:right w:val="single" w:sz="4" w:space="0" w:color="auto"/>
            </w:tcBorders>
            <w:vAlign w:val="center"/>
            <w:hideMark/>
          </w:tcPr>
          <w:p w14:paraId="12581DB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945" w:type="dxa"/>
            <w:vMerge/>
            <w:tcBorders>
              <w:top w:val="single" w:sz="4" w:space="0" w:color="auto"/>
              <w:left w:val="single" w:sz="4" w:space="0" w:color="auto"/>
              <w:bottom w:val="single" w:sz="4" w:space="0" w:color="auto"/>
              <w:right w:val="single" w:sz="4" w:space="0" w:color="auto"/>
            </w:tcBorders>
            <w:vAlign w:val="center"/>
            <w:hideMark/>
          </w:tcPr>
          <w:p w14:paraId="5978F7A1"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14:paraId="10C0C8E3"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825" w:type="dxa"/>
            <w:tcBorders>
              <w:top w:val="nil"/>
              <w:left w:val="nil"/>
              <w:bottom w:val="single" w:sz="4" w:space="0" w:color="auto"/>
              <w:right w:val="single" w:sz="4" w:space="0" w:color="auto"/>
            </w:tcBorders>
            <w:shd w:val="clear" w:color="000000" w:fill="CC0099"/>
            <w:vAlign w:val="center"/>
            <w:hideMark/>
          </w:tcPr>
          <w:p w14:paraId="4EE7676F"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30" w:type="dxa"/>
            <w:tcBorders>
              <w:top w:val="nil"/>
              <w:left w:val="nil"/>
              <w:bottom w:val="single" w:sz="4" w:space="0" w:color="auto"/>
              <w:right w:val="single" w:sz="4" w:space="0" w:color="auto"/>
            </w:tcBorders>
            <w:shd w:val="clear" w:color="000000" w:fill="CC0099"/>
            <w:vAlign w:val="center"/>
            <w:hideMark/>
          </w:tcPr>
          <w:p w14:paraId="1E77E54B"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78A42B2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14:paraId="4D18B795"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0BEAA058" w14:textId="77777777" w:rsidTr="00866E70">
        <w:trPr>
          <w:trHeight w:val="472"/>
          <w:jc w:val="center"/>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14:paraId="02C4E5C4"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Marzo</w:t>
            </w:r>
          </w:p>
        </w:tc>
        <w:tc>
          <w:tcPr>
            <w:tcW w:w="744" w:type="dxa"/>
            <w:tcBorders>
              <w:top w:val="nil"/>
              <w:left w:val="nil"/>
              <w:bottom w:val="single" w:sz="4" w:space="0" w:color="auto"/>
              <w:right w:val="single" w:sz="4" w:space="0" w:color="auto"/>
            </w:tcBorders>
            <w:shd w:val="clear" w:color="auto" w:fill="auto"/>
            <w:vAlign w:val="center"/>
            <w:hideMark/>
          </w:tcPr>
          <w:p w14:paraId="56AF463A"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25</w:t>
            </w:r>
          </w:p>
        </w:tc>
        <w:tc>
          <w:tcPr>
            <w:tcW w:w="1945" w:type="dxa"/>
            <w:tcBorders>
              <w:top w:val="nil"/>
              <w:left w:val="nil"/>
              <w:bottom w:val="single" w:sz="4" w:space="0" w:color="auto"/>
              <w:right w:val="single" w:sz="4" w:space="0" w:color="auto"/>
            </w:tcBorders>
            <w:shd w:val="clear" w:color="auto" w:fill="auto"/>
            <w:vAlign w:val="center"/>
            <w:hideMark/>
          </w:tcPr>
          <w:p w14:paraId="1D25F77E"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febrero </w:t>
            </w:r>
            <w:r w:rsidRPr="003E4CBB">
              <w:rPr>
                <w:rFonts w:ascii="Arial" w:eastAsia="Times New Roman" w:hAnsi="Arial" w:cs="Arial"/>
                <w:sz w:val="18"/>
                <w:szCs w:val="18"/>
                <w:lang w:eastAsia="es-MX"/>
              </w:rPr>
              <w:t>sobre el avance en la implementación y operación del PREP.</w:t>
            </w:r>
          </w:p>
        </w:tc>
        <w:tc>
          <w:tcPr>
            <w:tcW w:w="1354" w:type="dxa"/>
            <w:tcBorders>
              <w:top w:val="nil"/>
              <w:left w:val="nil"/>
              <w:bottom w:val="single" w:sz="4" w:space="0" w:color="auto"/>
              <w:right w:val="single" w:sz="4" w:space="0" w:color="auto"/>
            </w:tcBorders>
            <w:shd w:val="clear" w:color="auto" w:fill="auto"/>
            <w:vAlign w:val="center"/>
            <w:hideMark/>
          </w:tcPr>
          <w:p w14:paraId="54944DC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825" w:type="dxa"/>
            <w:tcBorders>
              <w:top w:val="nil"/>
              <w:left w:val="nil"/>
              <w:bottom w:val="single" w:sz="4" w:space="0" w:color="auto"/>
              <w:right w:val="single" w:sz="4" w:space="0" w:color="auto"/>
            </w:tcBorders>
            <w:shd w:val="clear" w:color="auto" w:fill="auto"/>
            <w:vAlign w:val="center"/>
            <w:hideMark/>
          </w:tcPr>
          <w:p w14:paraId="58789D3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30" w:type="dxa"/>
            <w:tcBorders>
              <w:top w:val="nil"/>
              <w:left w:val="nil"/>
              <w:bottom w:val="single" w:sz="4" w:space="0" w:color="auto"/>
              <w:right w:val="single" w:sz="4" w:space="0" w:color="auto"/>
            </w:tcBorders>
            <w:shd w:val="clear" w:color="auto" w:fill="auto"/>
            <w:vAlign w:val="center"/>
            <w:hideMark/>
          </w:tcPr>
          <w:p w14:paraId="263328B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marzo</w:t>
            </w:r>
          </w:p>
        </w:tc>
        <w:tc>
          <w:tcPr>
            <w:tcW w:w="1371" w:type="dxa"/>
            <w:tcBorders>
              <w:top w:val="nil"/>
              <w:left w:val="nil"/>
              <w:bottom w:val="single" w:sz="4" w:space="0" w:color="auto"/>
              <w:right w:val="single" w:sz="4" w:space="0" w:color="auto"/>
            </w:tcBorders>
            <w:shd w:val="clear" w:color="auto" w:fill="auto"/>
            <w:vAlign w:val="center"/>
            <w:hideMark/>
          </w:tcPr>
          <w:p w14:paraId="13AE762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26F7CFC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14C021E3"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43161966"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41D93832"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28</w:t>
            </w:r>
          </w:p>
        </w:tc>
        <w:tc>
          <w:tcPr>
            <w:tcW w:w="1945" w:type="dxa"/>
            <w:tcBorders>
              <w:top w:val="nil"/>
              <w:left w:val="nil"/>
              <w:bottom w:val="single" w:sz="4" w:space="0" w:color="auto"/>
              <w:right w:val="single" w:sz="4" w:space="0" w:color="auto"/>
            </w:tcBorders>
            <w:shd w:val="clear" w:color="auto" w:fill="auto"/>
            <w:vAlign w:val="center"/>
            <w:hideMark/>
          </w:tcPr>
          <w:p w14:paraId="454D9D59"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Aplicación móvil para el CAE (</w:t>
            </w:r>
            <w:r w:rsidRPr="003E4CBB">
              <w:rPr>
                <w:rFonts w:ascii="Arial" w:eastAsia="Times New Roman" w:hAnsi="Arial" w:cs="Arial"/>
                <w:b/>
                <w:bCs/>
                <w:sz w:val="18"/>
                <w:szCs w:val="18"/>
                <w:lang w:eastAsia="es-MX"/>
              </w:rPr>
              <w:t>captura de actas en casillas</w:t>
            </w:r>
            <w:r w:rsidRPr="003E4CBB">
              <w:rPr>
                <w:rFonts w:ascii="Arial" w:eastAsia="Times New Roman" w:hAnsi="Arial" w:cs="Arial"/>
                <w:sz w:val="18"/>
                <w:szCs w:val="18"/>
                <w:lang w:eastAsia="es-MX"/>
              </w:rPr>
              <w:t>)</w:t>
            </w:r>
          </w:p>
        </w:tc>
        <w:tc>
          <w:tcPr>
            <w:tcW w:w="1354" w:type="dxa"/>
            <w:tcBorders>
              <w:top w:val="nil"/>
              <w:left w:val="nil"/>
              <w:bottom w:val="single" w:sz="4" w:space="0" w:color="auto"/>
              <w:right w:val="single" w:sz="4" w:space="0" w:color="auto"/>
            </w:tcBorders>
            <w:shd w:val="clear" w:color="auto" w:fill="auto"/>
            <w:vAlign w:val="center"/>
            <w:hideMark/>
          </w:tcPr>
          <w:p w14:paraId="4D9A283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825" w:type="dxa"/>
            <w:tcBorders>
              <w:top w:val="nil"/>
              <w:left w:val="nil"/>
              <w:bottom w:val="single" w:sz="4" w:space="0" w:color="auto"/>
              <w:right w:val="single" w:sz="4" w:space="0" w:color="auto"/>
            </w:tcBorders>
            <w:shd w:val="clear" w:color="auto" w:fill="auto"/>
            <w:vAlign w:val="center"/>
            <w:hideMark/>
          </w:tcPr>
          <w:p w14:paraId="2E067BE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114 días antes</w:t>
            </w:r>
          </w:p>
        </w:tc>
        <w:tc>
          <w:tcPr>
            <w:tcW w:w="1030" w:type="dxa"/>
            <w:tcBorders>
              <w:top w:val="nil"/>
              <w:left w:val="nil"/>
              <w:bottom w:val="single" w:sz="4" w:space="0" w:color="auto"/>
              <w:right w:val="single" w:sz="4" w:space="0" w:color="auto"/>
            </w:tcBorders>
            <w:shd w:val="clear" w:color="auto" w:fill="auto"/>
            <w:vAlign w:val="center"/>
            <w:hideMark/>
          </w:tcPr>
          <w:p w14:paraId="49CB712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marzo</w:t>
            </w:r>
          </w:p>
        </w:tc>
        <w:tc>
          <w:tcPr>
            <w:tcW w:w="1371" w:type="dxa"/>
            <w:tcBorders>
              <w:top w:val="nil"/>
              <w:left w:val="nil"/>
              <w:bottom w:val="single" w:sz="4" w:space="0" w:color="auto"/>
              <w:right w:val="single" w:sz="4" w:space="0" w:color="auto"/>
            </w:tcBorders>
            <w:shd w:val="clear" w:color="auto" w:fill="auto"/>
            <w:vAlign w:val="center"/>
            <w:hideMark/>
          </w:tcPr>
          <w:p w14:paraId="1CBFEBA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699" w:type="dxa"/>
            <w:tcBorders>
              <w:top w:val="nil"/>
              <w:left w:val="nil"/>
              <w:bottom w:val="single" w:sz="4" w:space="0" w:color="auto"/>
              <w:right w:val="single" w:sz="4" w:space="0" w:color="auto"/>
            </w:tcBorders>
            <w:shd w:val="clear" w:color="auto" w:fill="auto"/>
            <w:vAlign w:val="center"/>
            <w:hideMark/>
          </w:tcPr>
          <w:p w14:paraId="09BF8E3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2F6520A1"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29E0BAA3"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2D64C965"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29</w:t>
            </w:r>
          </w:p>
        </w:tc>
        <w:tc>
          <w:tcPr>
            <w:tcW w:w="1945" w:type="dxa"/>
            <w:tcBorders>
              <w:top w:val="nil"/>
              <w:left w:val="nil"/>
              <w:bottom w:val="single" w:sz="4" w:space="0" w:color="auto"/>
              <w:right w:val="single" w:sz="4" w:space="0" w:color="auto"/>
            </w:tcBorders>
            <w:shd w:val="clear" w:color="auto" w:fill="auto"/>
            <w:vAlign w:val="center"/>
            <w:hideMark/>
          </w:tcPr>
          <w:p w14:paraId="0E8EFACA"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los </w:t>
            </w:r>
            <w:r w:rsidRPr="003E4CBB">
              <w:rPr>
                <w:rFonts w:ascii="Arial" w:eastAsia="Times New Roman" w:hAnsi="Arial" w:cs="Arial"/>
                <w:b/>
                <w:bCs/>
                <w:sz w:val="18"/>
                <w:szCs w:val="18"/>
                <w:lang w:eastAsia="es-MX"/>
              </w:rPr>
              <w:t xml:space="preserve">Planes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Seguridad </w:t>
            </w:r>
            <w:r w:rsidRPr="003E4CBB">
              <w:rPr>
                <w:rFonts w:ascii="Arial" w:eastAsia="Times New Roman" w:hAnsi="Arial" w:cs="Arial"/>
                <w:sz w:val="18"/>
                <w:szCs w:val="18"/>
                <w:lang w:eastAsia="es-MX"/>
              </w:rPr>
              <w:t xml:space="preserve">y </w:t>
            </w:r>
            <w:r w:rsidRPr="003E4CBB">
              <w:rPr>
                <w:rFonts w:ascii="Arial" w:eastAsia="Times New Roman" w:hAnsi="Arial" w:cs="Arial"/>
                <w:b/>
                <w:bCs/>
                <w:sz w:val="18"/>
                <w:szCs w:val="18"/>
                <w:lang w:eastAsia="es-MX"/>
              </w:rPr>
              <w:t>Continuidad</w:t>
            </w:r>
            <w:r w:rsidRPr="003E4CBB">
              <w:rPr>
                <w:rFonts w:ascii="Arial" w:eastAsia="Times New Roman" w:hAnsi="Arial" w:cs="Arial"/>
                <w:sz w:val="18"/>
                <w:szCs w:val="18"/>
                <w:lang w:eastAsia="es-MX"/>
              </w:rPr>
              <w:t>.</w:t>
            </w:r>
          </w:p>
        </w:tc>
        <w:tc>
          <w:tcPr>
            <w:tcW w:w="1354" w:type="dxa"/>
            <w:tcBorders>
              <w:top w:val="nil"/>
              <w:left w:val="nil"/>
              <w:bottom w:val="single" w:sz="4" w:space="0" w:color="auto"/>
              <w:right w:val="single" w:sz="4" w:space="0" w:color="auto"/>
            </w:tcBorders>
            <w:shd w:val="clear" w:color="auto" w:fill="auto"/>
            <w:vAlign w:val="center"/>
            <w:hideMark/>
          </w:tcPr>
          <w:p w14:paraId="1E37DBB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Planes</w:t>
            </w:r>
          </w:p>
        </w:tc>
        <w:tc>
          <w:tcPr>
            <w:tcW w:w="825" w:type="dxa"/>
            <w:tcBorders>
              <w:top w:val="nil"/>
              <w:left w:val="nil"/>
              <w:bottom w:val="single" w:sz="4" w:space="0" w:color="auto"/>
              <w:right w:val="single" w:sz="4" w:space="0" w:color="auto"/>
            </w:tcBorders>
            <w:shd w:val="clear" w:color="auto" w:fill="auto"/>
            <w:vAlign w:val="center"/>
            <w:hideMark/>
          </w:tcPr>
          <w:p w14:paraId="5FF4EE7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1030" w:type="dxa"/>
            <w:tcBorders>
              <w:top w:val="nil"/>
              <w:left w:val="nil"/>
              <w:bottom w:val="single" w:sz="4" w:space="0" w:color="auto"/>
              <w:right w:val="single" w:sz="4" w:space="0" w:color="auto"/>
            </w:tcBorders>
            <w:shd w:val="clear" w:color="auto" w:fill="auto"/>
            <w:vAlign w:val="center"/>
            <w:hideMark/>
          </w:tcPr>
          <w:p w14:paraId="526E510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marzo</w:t>
            </w:r>
          </w:p>
        </w:tc>
        <w:tc>
          <w:tcPr>
            <w:tcW w:w="1371" w:type="dxa"/>
            <w:tcBorders>
              <w:top w:val="nil"/>
              <w:left w:val="nil"/>
              <w:bottom w:val="single" w:sz="4" w:space="0" w:color="auto"/>
              <w:right w:val="single" w:sz="4" w:space="0" w:color="auto"/>
            </w:tcBorders>
            <w:shd w:val="clear" w:color="auto" w:fill="auto"/>
            <w:vAlign w:val="center"/>
            <w:hideMark/>
          </w:tcPr>
          <w:p w14:paraId="6D268F8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7B5CBA5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1F87692E" w14:textId="77777777" w:rsidTr="00866E70">
        <w:trPr>
          <w:trHeight w:val="708"/>
          <w:jc w:val="center"/>
        </w:trPr>
        <w:tc>
          <w:tcPr>
            <w:tcW w:w="868" w:type="dxa"/>
            <w:vMerge/>
            <w:tcBorders>
              <w:top w:val="nil"/>
              <w:left w:val="single" w:sz="4" w:space="0" w:color="auto"/>
              <w:bottom w:val="single" w:sz="4" w:space="0" w:color="auto"/>
              <w:right w:val="single" w:sz="4" w:space="0" w:color="auto"/>
            </w:tcBorders>
            <w:vAlign w:val="center"/>
            <w:hideMark/>
          </w:tcPr>
          <w:p w14:paraId="55A17A8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2EE79106"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30</w:t>
            </w:r>
          </w:p>
        </w:tc>
        <w:tc>
          <w:tcPr>
            <w:tcW w:w="1945" w:type="dxa"/>
            <w:tcBorders>
              <w:top w:val="nil"/>
              <w:left w:val="nil"/>
              <w:bottom w:val="single" w:sz="4" w:space="0" w:color="auto"/>
              <w:right w:val="single" w:sz="4" w:space="0" w:color="auto"/>
            </w:tcBorders>
            <w:shd w:val="clear" w:color="auto" w:fill="auto"/>
            <w:vAlign w:val="center"/>
            <w:hideMark/>
          </w:tcPr>
          <w:p w14:paraId="04B35B31"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instrumento jurídico </w:t>
            </w:r>
            <w:r w:rsidRPr="003E4CBB">
              <w:rPr>
                <w:rFonts w:ascii="Arial" w:eastAsia="Times New Roman" w:hAnsi="Arial" w:cs="Arial"/>
                <w:sz w:val="18"/>
                <w:szCs w:val="18"/>
                <w:lang w:eastAsia="es-MX"/>
              </w:rPr>
              <w:t xml:space="preserve">celebrado entre el OPL y el ente auditor, así como su </w:t>
            </w:r>
            <w:r w:rsidRPr="003E4CBB">
              <w:rPr>
                <w:rFonts w:ascii="Arial" w:eastAsia="Times New Roman" w:hAnsi="Arial" w:cs="Arial"/>
                <w:b/>
                <w:bCs/>
                <w:sz w:val="18"/>
                <w:szCs w:val="18"/>
                <w:lang w:eastAsia="es-MX"/>
              </w:rPr>
              <w:t>anexo técnico.</w:t>
            </w:r>
          </w:p>
        </w:tc>
        <w:tc>
          <w:tcPr>
            <w:tcW w:w="1354" w:type="dxa"/>
            <w:tcBorders>
              <w:top w:val="nil"/>
              <w:left w:val="nil"/>
              <w:bottom w:val="single" w:sz="4" w:space="0" w:color="auto"/>
              <w:right w:val="single" w:sz="4" w:space="0" w:color="auto"/>
            </w:tcBorders>
            <w:shd w:val="clear" w:color="auto" w:fill="auto"/>
            <w:vAlign w:val="center"/>
            <w:hideMark/>
          </w:tcPr>
          <w:p w14:paraId="6FBE094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Instrumento Jurídico y Anexo Técnico</w:t>
            </w:r>
          </w:p>
        </w:tc>
        <w:tc>
          <w:tcPr>
            <w:tcW w:w="825" w:type="dxa"/>
            <w:tcBorders>
              <w:top w:val="nil"/>
              <w:left w:val="nil"/>
              <w:bottom w:val="single" w:sz="4" w:space="0" w:color="auto"/>
              <w:right w:val="single" w:sz="4" w:space="0" w:color="auto"/>
            </w:tcBorders>
            <w:shd w:val="clear" w:color="auto" w:fill="auto"/>
            <w:vAlign w:val="center"/>
            <w:hideMark/>
          </w:tcPr>
          <w:p w14:paraId="687664D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30" w:type="dxa"/>
            <w:tcBorders>
              <w:top w:val="nil"/>
              <w:left w:val="nil"/>
              <w:bottom w:val="single" w:sz="4" w:space="0" w:color="auto"/>
              <w:right w:val="single" w:sz="4" w:space="0" w:color="auto"/>
            </w:tcBorders>
            <w:shd w:val="clear" w:color="auto" w:fill="auto"/>
            <w:vAlign w:val="center"/>
            <w:hideMark/>
          </w:tcPr>
          <w:p w14:paraId="2106B48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marzo</w:t>
            </w:r>
          </w:p>
        </w:tc>
        <w:tc>
          <w:tcPr>
            <w:tcW w:w="1371" w:type="dxa"/>
            <w:tcBorders>
              <w:top w:val="nil"/>
              <w:left w:val="nil"/>
              <w:bottom w:val="single" w:sz="4" w:space="0" w:color="auto"/>
              <w:right w:val="single" w:sz="4" w:space="0" w:color="auto"/>
            </w:tcBorders>
            <w:shd w:val="clear" w:color="auto" w:fill="auto"/>
            <w:vAlign w:val="center"/>
            <w:hideMark/>
          </w:tcPr>
          <w:p w14:paraId="1947F8D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7921C4C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65FD6CE"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28DABD7D"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6AA42B97"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31</w:t>
            </w:r>
          </w:p>
        </w:tc>
        <w:tc>
          <w:tcPr>
            <w:tcW w:w="1945" w:type="dxa"/>
            <w:tcBorders>
              <w:top w:val="nil"/>
              <w:left w:val="nil"/>
              <w:bottom w:val="single" w:sz="4" w:space="0" w:color="auto"/>
              <w:right w:val="single" w:sz="4" w:space="0" w:color="auto"/>
            </w:tcBorders>
            <w:shd w:val="clear" w:color="auto" w:fill="auto"/>
            <w:vAlign w:val="center"/>
            <w:hideMark/>
          </w:tcPr>
          <w:p w14:paraId="37292F20"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b/>
                <w:bCs/>
                <w:sz w:val="18"/>
                <w:szCs w:val="18"/>
                <w:lang w:eastAsia="es-MX"/>
              </w:rPr>
              <w:t>Servidor local en CATD</w:t>
            </w:r>
            <w:r w:rsidRPr="003E4CBB">
              <w:rPr>
                <w:rFonts w:ascii="Arial" w:eastAsia="Times New Roman" w:hAnsi="Arial" w:cs="Arial"/>
                <w:sz w:val="18"/>
                <w:szCs w:val="18"/>
                <w:lang w:eastAsia="es-MX"/>
              </w:rPr>
              <w:t xml:space="preserve"> (habrá uno en cada CATD - Municipios y Distritos)</w:t>
            </w:r>
          </w:p>
        </w:tc>
        <w:tc>
          <w:tcPr>
            <w:tcW w:w="1354" w:type="dxa"/>
            <w:tcBorders>
              <w:top w:val="nil"/>
              <w:left w:val="nil"/>
              <w:bottom w:val="single" w:sz="4" w:space="0" w:color="auto"/>
              <w:right w:val="single" w:sz="4" w:space="0" w:color="auto"/>
            </w:tcBorders>
            <w:shd w:val="clear" w:color="auto" w:fill="auto"/>
            <w:vAlign w:val="center"/>
            <w:hideMark/>
          </w:tcPr>
          <w:p w14:paraId="4201AE5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825" w:type="dxa"/>
            <w:tcBorders>
              <w:top w:val="nil"/>
              <w:left w:val="nil"/>
              <w:bottom w:val="single" w:sz="4" w:space="0" w:color="auto"/>
              <w:right w:val="single" w:sz="4" w:space="0" w:color="auto"/>
            </w:tcBorders>
            <w:shd w:val="clear" w:color="auto" w:fill="auto"/>
            <w:vAlign w:val="center"/>
            <w:hideMark/>
          </w:tcPr>
          <w:p w14:paraId="558A705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70 días antes</w:t>
            </w:r>
          </w:p>
        </w:tc>
        <w:tc>
          <w:tcPr>
            <w:tcW w:w="1030" w:type="dxa"/>
            <w:tcBorders>
              <w:top w:val="nil"/>
              <w:left w:val="nil"/>
              <w:bottom w:val="single" w:sz="4" w:space="0" w:color="auto"/>
              <w:right w:val="single" w:sz="4" w:space="0" w:color="auto"/>
            </w:tcBorders>
            <w:shd w:val="clear" w:color="auto" w:fill="auto"/>
            <w:vAlign w:val="center"/>
            <w:hideMark/>
          </w:tcPr>
          <w:p w14:paraId="3B05661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12 de marzo</w:t>
            </w:r>
          </w:p>
        </w:tc>
        <w:tc>
          <w:tcPr>
            <w:tcW w:w="1371" w:type="dxa"/>
            <w:tcBorders>
              <w:top w:val="nil"/>
              <w:left w:val="nil"/>
              <w:bottom w:val="single" w:sz="4" w:space="0" w:color="auto"/>
              <w:right w:val="single" w:sz="4" w:space="0" w:color="auto"/>
            </w:tcBorders>
            <w:shd w:val="clear" w:color="auto" w:fill="auto"/>
            <w:vAlign w:val="center"/>
            <w:hideMark/>
          </w:tcPr>
          <w:p w14:paraId="5929828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699" w:type="dxa"/>
            <w:tcBorders>
              <w:top w:val="nil"/>
              <w:left w:val="nil"/>
              <w:bottom w:val="single" w:sz="4" w:space="0" w:color="auto"/>
              <w:right w:val="single" w:sz="4" w:space="0" w:color="auto"/>
            </w:tcBorders>
            <w:shd w:val="clear" w:color="auto" w:fill="auto"/>
            <w:vAlign w:val="center"/>
            <w:hideMark/>
          </w:tcPr>
          <w:p w14:paraId="2882360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394FBE85"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45C0670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013CD78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32</w:t>
            </w:r>
          </w:p>
        </w:tc>
        <w:tc>
          <w:tcPr>
            <w:tcW w:w="1945" w:type="dxa"/>
            <w:tcBorders>
              <w:top w:val="nil"/>
              <w:left w:val="nil"/>
              <w:bottom w:val="single" w:sz="4" w:space="0" w:color="auto"/>
              <w:right w:val="single" w:sz="4" w:space="0" w:color="auto"/>
            </w:tcBorders>
            <w:shd w:val="clear" w:color="auto" w:fill="auto"/>
            <w:vAlign w:val="center"/>
            <w:hideMark/>
          </w:tcPr>
          <w:p w14:paraId="1626008F"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Equipamiento </w:t>
            </w:r>
            <w:r w:rsidRPr="003E4CBB">
              <w:rPr>
                <w:rFonts w:ascii="Arial" w:eastAsia="Times New Roman" w:hAnsi="Arial" w:cs="Arial"/>
                <w:sz w:val="18"/>
                <w:szCs w:val="18"/>
                <w:lang w:eastAsia="es-MX"/>
              </w:rPr>
              <w:t>de Consejos Distritales y Centros de Acopio</w:t>
            </w:r>
          </w:p>
        </w:tc>
        <w:tc>
          <w:tcPr>
            <w:tcW w:w="1354" w:type="dxa"/>
            <w:tcBorders>
              <w:top w:val="nil"/>
              <w:left w:val="nil"/>
              <w:bottom w:val="single" w:sz="4" w:space="0" w:color="auto"/>
              <w:right w:val="single" w:sz="4" w:space="0" w:color="auto"/>
            </w:tcBorders>
            <w:shd w:val="clear" w:color="auto" w:fill="auto"/>
            <w:vAlign w:val="center"/>
            <w:hideMark/>
          </w:tcPr>
          <w:p w14:paraId="4AF03A9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Equipamiento</w:t>
            </w:r>
          </w:p>
        </w:tc>
        <w:tc>
          <w:tcPr>
            <w:tcW w:w="825" w:type="dxa"/>
            <w:tcBorders>
              <w:top w:val="nil"/>
              <w:left w:val="nil"/>
              <w:bottom w:val="single" w:sz="4" w:space="0" w:color="auto"/>
              <w:right w:val="single" w:sz="4" w:space="0" w:color="auto"/>
            </w:tcBorders>
            <w:shd w:val="clear" w:color="auto" w:fill="auto"/>
            <w:vAlign w:val="center"/>
            <w:hideMark/>
          </w:tcPr>
          <w:p w14:paraId="7D05045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30" w:type="dxa"/>
            <w:tcBorders>
              <w:top w:val="nil"/>
              <w:left w:val="nil"/>
              <w:bottom w:val="single" w:sz="4" w:space="0" w:color="auto"/>
              <w:right w:val="single" w:sz="4" w:space="0" w:color="auto"/>
            </w:tcBorders>
            <w:shd w:val="clear" w:color="auto" w:fill="auto"/>
            <w:vAlign w:val="center"/>
            <w:hideMark/>
          </w:tcPr>
          <w:p w14:paraId="44837BD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marzo</w:t>
            </w:r>
          </w:p>
        </w:tc>
        <w:tc>
          <w:tcPr>
            <w:tcW w:w="1371" w:type="dxa"/>
            <w:tcBorders>
              <w:top w:val="nil"/>
              <w:left w:val="nil"/>
              <w:bottom w:val="single" w:sz="4" w:space="0" w:color="auto"/>
              <w:right w:val="single" w:sz="4" w:space="0" w:color="auto"/>
            </w:tcBorders>
            <w:shd w:val="clear" w:color="auto" w:fill="auto"/>
            <w:vAlign w:val="center"/>
            <w:hideMark/>
          </w:tcPr>
          <w:p w14:paraId="03325D2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3E2C01D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Coordinadores Distritales</w:t>
            </w:r>
          </w:p>
        </w:tc>
      </w:tr>
      <w:tr w:rsidR="003E4CBB" w:rsidRPr="003E4CBB" w14:paraId="714D4890"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434CD93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7637130F"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33</w:t>
            </w:r>
          </w:p>
        </w:tc>
        <w:tc>
          <w:tcPr>
            <w:tcW w:w="1945" w:type="dxa"/>
            <w:tcBorders>
              <w:top w:val="nil"/>
              <w:left w:val="nil"/>
              <w:bottom w:val="single" w:sz="4" w:space="0" w:color="auto"/>
              <w:right w:val="single" w:sz="4" w:space="0" w:color="auto"/>
            </w:tcBorders>
            <w:shd w:val="clear" w:color="auto" w:fill="auto"/>
            <w:vAlign w:val="center"/>
            <w:hideMark/>
          </w:tcPr>
          <w:p w14:paraId="39E32A19"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Software de </w:t>
            </w:r>
            <w:r w:rsidRPr="003E4CBB">
              <w:rPr>
                <w:rFonts w:ascii="Arial" w:eastAsia="Times New Roman" w:hAnsi="Arial" w:cs="Arial"/>
                <w:b/>
                <w:bCs/>
                <w:sz w:val="18"/>
                <w:szCs w:val="18"/>
                <w:lang w:eastAsia="es-MX"/>
              </w:rPr>
              <w:t>digitalización de actas</w:t>
            </w:r>
          </w:p>
        </w:tc>
        <w:tc>
          <w:tcPr>
            <w:tcW w:w="1354" w:type="dxa"/>
            <w:tcBorders>
              <w:top w:val="nil"/>
              <w:left w:val="nil"/>
              <w:bottom w:val="single" w:sz="4" w:space="0" w:color="auto"/>
              <w:right w:val="single" w:sz="4" w:space="0" w:color="auto"/>
            </w:tcBorders>
            <w:shd w:val="clear" w:color="auto" w:fill="auto"/>
            <w:vAlign w:val="center"/>
            <w:hideMark/>
          </w:tcPr>
          <w:p w14:paraId="5AD2E07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825" w:type="dxa"/>
            <w:tcBorders>
              <w:top w:val="nil"/>
              <w:left w:val="nil"/>
              <w:bottom w:val="single" w:sz="4" w:space="0" w:color="auto"/>
              <w:right w:val="single" w:sz="4" w:space="0" w:color="auto"/>
            </w:tcBorders>
            <w:shd w:val="clear" w:color="auto" w:fill="auto"/>
            <w:vAlign w:val="center"/>
            <w:hideMark/>
          </w:tcPr>
          <w:p w14:paraId="66FA17D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133 días antes</w:t>
            </w:r>
          </w:p>
        </w:tc>
        <w:tc>
          <w:tcPr>
            <w:tcW w:w="1030" w:type="dxa"/>
            <w:tcBorders>
              <w:top w:val="nil"/>
              <w:left w:val="nil"/>
              <w:bottom w:val="single" w:sz="4" w:space="0" w:color="auto"/>
              <w:right w:val="single" w:sz="4" w:space="0" w:color="auto"/>
            </w:tcBorders>
            <w:shd w:val="clear" w:color="auto" w:fill="auto"/>
            <w:vAlign w:val="center"/>
            <w:hideMark/>
          </w:tcPr>
          <w:p w14:paraId="2371481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19 de  marzo</w:t>
            </w:r>
          </w:p>
        </w:tc>
        <w:tc>
          <w:tcPr>
            <w:tcW w:w="1371" w:type="dxa"/>
            <w:tcBorders>
              <w:top w:val="nil"/>
              <w:left w:val="nil"/>
              <w:bottom w:val="single" w:sz="4" w:space="0" w:color="auto"/>
              <w:right w:val="single" w:sz="4" w:space="0" w:color="auto"/>
            </w:tcBorders>
            <w:shd w:val="clear" w:color="auto" w:fill="auto"/>
            <w:vAlign w:val="center"/>
            <w:hideMark/>
          </w:tcPr>
          <w:p w14:paraId="4BE7113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699" w:type="dxa"/>
            <w:tcBorders>
              <w:top w:val="nil"/>
              <w:left w:val="nil"/>
              <w:bottom w:val="single" w:sz="4" w:space="0" w:color="auto"/>
              <w:right w:val="single" w:sz="4" w:space="0" w:color="auto"/>
            </w:tcBorders>
            <w:shd w:val="clear" w:color="auto" w:fill="auto"/>
            <w:vAlign w:val="center"/>
            <w:hideMark/>
          </w:tcPr>
          <w:p w14:paraId="7A8C3EA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7CCC0563" w14:textId="77777777" w:rsidTr="00866E70">
        <w:trPr>
          <w:trHeight w:val="945"/>
          <w:jc w:val="center"/>
        </w:trPr>
        <w:tc>
          <w:tcPr>
            <w:tcW w:w="868" w:type="dxa"/>
            <w:vMerge/>
            <w:tcBorders>
              <w:top w:val="nil"/>
              <w:left w:val="single" w:sz="4" w:space="0" w:color="auto"/>
              <w:bottom w:val="single" w:sz="4" w:space="0" w:color="auto"/>
              <w:right w:val="single" w:sz="4" w:space="0" w:color="auto"/>
            </w:tcBorders>
            <w:vAlign w:val="center"/>
            <w:hideMark/>
          </w:tcPr>
          <w:p w14:paraId="3CE5B4B9"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5352F326"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34</w:t>
            </w:r>
          </w:p>
        </w:tc>
        <w:tc>
          <w:tcPr>
            <w:tcW w:w="1945" w:type="dxa"/>
            <w:tcBorders>
              <w:top w:val="nil"/>
              <w:left w:val="nil"/>
              <w:bottom w:val="single" w:sz="4" w:space="0" w:color="auto"/>
              <w:right w:val="single" w:sz="4" w:space="0" w:color="auto"/>
            </w:tcBorders>
            <w:shd w:val="clear" w:color="auto" w:fill="auto"/>
            <w:vAlign w:val="center"/>
            <w:hideMark/>
          </w:tcPr>
          <w:p w14:paraId="3046DFC2"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determina la </w:t>
            </w:r>
            <w:r w:rsidRPr="003E4CBB">
              <w:rPr>
                <w:rFonts w:ascii="Arial" w:eastAsia="Times New Roman" w:hAnsi="Arial" w:cs="Arial"/>
                <w:b/>
                <w:bCs/>
                <w:sz w:val="18"/>
                <w:szCs w:val="18"/>
                <w:lang w:eastAsia="es-MX"/>
              </w:rPr>
              <w:t xml:space="preserve">fecha y hora de inicio de la publicación </w:t>
            </w:r>
            <w:r w:rsidRPr="003E4CBB">
              <w:rPr>
                <w:rFonts w:ascii="Arial" w:eastAsia="Times New Roman" w:hAnsi="Arial" w:cs="Arial"/>
                <w:sz w:val="18"/>
                <w:szCs w:val="18"/>
                <w:lang w:eastAsia="es-MX"/>
              </w:rPr>
              <w:t>de los datos e imágenes de los resultados preliminares.</w:t>
            </w:r>
          </w:p>
        </w:tc>
        <w:tc>
          <w:tcPr>
            <w:tcW w:w="1354" w:type="dxa"/>
            <w:tcBorders>
              <w:top w:val="nil"/>
              <w:left w:val="nil"/>
              <w:bottom w:val="single" w:sz="4" w:space="0" w:color="auto"/>
              <w:right w:val="single" w:sz="4" w:space="0" w:color="auto"/>
            </w:tcBorders>
            <w:shd w:val="clear" w:color="auto" w:fill="auto"/>
            <w:vAlign w:val="center"/>
            <w:hideMark/>
          </w:tcPr>
          <w:p w14:paraId="2A02DEF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825" w:type="dxa"/>
            <w:tcBorders>
              <w:top w:val="nil"/>
              <w:left w:val="nil"/>
              <w:bottom w:val="single" w:sz="4" w:space="0" w:color="auto"/>
              <w:right w:val="single" w:sz="4" w:space="0" w:color="auto"/>
            </w:tcBorders>
            <w:shd w:val="clear" w:color="auto" w:fill="auto"/>
            <w:vAlign w:val="center"/>
            <w:hideMark/>
          </w:tcPr>
          <w:p w14:paraId="4B31244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30" w:type="dxa"/>
            <w:tcBorders>
              <w:top w:val="nil"/>
              <w:left w:val="nil"/>
              <w:bottom w:val="single" w:sz="4" w:space="0" w:color="auto"/>
              <w:right w:val="single" w:sz="4" w:space="0" w:color="auto"/>
            </w:tcBorders>
            <w:shd w:val="clear" w:color="auto" w:fill="auto"/>
            <w:vAlign w:val="center"/>
            <w:hideMark/>
          </w:tcPr>
          <w:p w14:paraId="374A144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23 de marzo</w:t>
            </w:r>
          </w:p>
        </w:tc>
        <w:tc>
          <w:tcPr>
            <w:tcW w:w="1371" w:type="dxa"/>
            <w:tcBorders>
              <w:top w:val="nil"/>
              <w:left w:val="nil"/>
              <w:bottom w:val="single" w:sz="4" w:space="0" w:color="auto"/>
              <w:right w:val="single" w:sz="4" w:space="0" w:color="auto"/>
            </w:tcBorders>
            <w:shd w:val="clear" w:color="auto" w:fill="auto"/>
            <w:vAlign w:val="center"/>
            <w:hideMark/>
          </w:tcPr>
          <w:p w14:paraId="2FF9E3F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20ABE06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03A87B67" w14:textId="77777777" w:rsidTr="00866E70">
        <w:trPr>
          <w:trHeight w:val="945"/>
          <w:jc w:val="center"/>
        </w:trPr>
        <w:tc>
          <w:tcPr>
            <w:tcW w:w="868" w:type="dxa"/>
            <w:vMerge/>
            <w:tcBorders>
              <w:top w:val="nil"/>
              <w:left w:val="single" w:sz="4" w:space="0" w:color="auto"/>
              <w:bottom w:val="single" w:sz="4" w:space="0" w:color="auto"/>
              <w:right w:val="single" w:sz="4" w:space="0" w:color="auto"/>
            </w:tcBorders>
            <w:vAlign w:val="center"/>
            <w:hideMark/>
          </w:tcPr>
          <w:p w14:paraId="39F7957C"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6A2E8CE3"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35</w:t>
            </w:r>
          </w:p>
        </w:tc>
        <w:tc>
          <w:tcPr>
            <w:tcW w:w="1945" w:type="dxa"/>
            <w:tcBorders>
              <w:top w:val="nil"/>
              <w:left w:val="nil"/>
              <w:bottom w:val="single" w:sz="4" w:space="0" w:color="auto"/>
              <w:right w:val="single" w:sz="4" w:space="0" w:color="auto"/>
            </w:tcBorders>
            <w:shd w:val="clear" w:color="auto" w:fill="auto"/>
            <w:vAlign w:val="center"/>
            <w:hideMark/>
          </w:tcPr>
          <w:p w14:paraId="16DFCE5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determina el </w:t>
            </w:r>
            <w:r w:rsidRPr="003E4CBB">
              <w:rPr>
                <w:rFonts w:ascii="Arial" w:eastAsia="Times New Roman" w:hAnsi="Arial" w:cs="Arial"/>
                <w:b/>
                <w:bCs/>
                <w:sz w:val="18"/>
                <w:szCs w:val="18"/>
                <w:lang w:eastAsia="es-MX"/>
              </w:rPr>
              <w:t xml:space="preserve">número de actualizaciones por hora de los datos </w:t>
            </w:r>
            <w:r w:rsidRPr="003E4CBB">
              <w:rPr>
                <w:rFonts w:ascii="Arial" w:eastAsia="Times New Roman" w:hAnsi="Arial" w:cs="Arial"/>
                <w:sz w:val="18"/>
                <w:szCs w:val="18"/>
                <w:lang w:eastAsia="es-MX"/>
              </w:rPr>
              <w:t>(el número mínimo de actualizaciones deberán ser tres por hora).</w:t>
            </w:r>
          </w:p>
        </w:tc>
        <w:tc>
          <w:tcPr>
            <w:tcW w:w="1354" w:type="dxa"/>
            <w:tcBorders>
              <w:top w:val="nil"/>
              <w:left w:val="nil"/>
              <w:bottom w:val="single" w:sz="4" w:space="0" w:color="auto"/>
              <w:right w:val="single" w:sz="4" w:space="0" w:color="auto"/>
            </w:tcBorders>
            <w:shd w:val="clear" w:color="auto" w:fill="auto"/>
            <w:vAlign w:val="center"/>
            <w:hideMark/>
          </w:tcPr>
          <w:p w14:paraId="22FA917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825" w:type="dxa"/>
            <w:tcBorders>
              <w:top w:val="nil"/>
              <w:left w:val="nil"/>
              <w:bottom w:val="single" w:sz="4" w:space="0" w:color="auto"/>
              <w:right w:val="single" w:sz="4" w:space="0" w:color="auto"/>
            </w:tcBorders>
            <w:shd w:val="clear" w:color="auto" w:fill="auto"/>
            <w:vAlign w:val="center"/>
            <w:hideMark/>
          </w:tcPr>
          <w:p w14:paraId="01ABDAE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30" w:type="dxa"/>
            <w:tcBorders>
              <w:top w:val="nil"/>
              <w:left w:val="nil"/>
              <w:bottom w:val="single" w:sz="4" w:space="0" w:color="auto"/>
              <w:right w:val="single" w:sz="4" w:space="0" w:color="auto"/>
            </w:tcBorders>
            <w:shd w:val="clear" w:color="auto" w:fill="auto"/>
            <w:vAlign w:val="center"/>
            <w:hideMark/>
          </w:tcPr>
          <w:p w14:paraId="38FA754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23 de marzo</w:t>
            </w:r>
          </w:p>
        </w:tc>
        <w:tc>
          <w:tcPr>
            <w:tcW w:w="1371" w:type="dxa"/>
            <w:tcBorders>
              <w:top w:val="nil"/>
              <w:left w:val="nil"/>
              <w:bottom w:val="single" w:sz="4" w:space="0" w:color="auto"/>
              <w:right w:val="single" w:sz="4" w:space="0" w:color="auto"/>
            </w:tcBorders>
            <w:shd w:val="clear" w:color="auto" w:fill="auto"/>
            <w:vAlign w:val="center"/>
            <w:hideMark/>
          </w:tcPr>
          <w:p w14:paraId="7B7169E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48F8963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0DC627D1" w14:textId="77777777" w:rsidTr="00866E70">
        <w:trPr>
          <w:trHeight w:val="1417"/>
          <w:jc w:val="center"/>
        </w:trPr>
        <w:tc>
          <w:tcPr>
            <w:tcW w:w="868" w:type="dxa"/>
            <w:vMerge/>
            <w:tcBorders>
              <w:top w:val="nil"/>
              <w:left w:val="single" w:sz="4" w:space="0" w:color="auto"/>
              <w:bottom w:val="single" w:sz="4" w:space="0" w:color="auto"/>
              <w:right w:val="single" w:sz="4" w:space="0" w:color="auto"/>
            </w:tcBorders>
            <w:vAlign w:val="center"/>
            <w:hideMark/>
          </w:tcPr>
          <w:p w14:paraId="7192DEB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2A7699C0"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36</w:t>
            </w:r>
          </w:p>
        </w:tc>
        <w:tc>
          <w:tcPr>
            <w:tcW w:w="1945" w:type="dxa"/>
            <w:tcBorders>
              <w:top w:val="nil"/>
              <w:left w:val="nil"/>
              <w:bottom w:val="single" w:sz="4" w:space="0" w:color="auto"/>
              <w:right w:val="single" w:sz="4" w:space="0" w:color="auto"/>
            </w:tcBorders>
            <w:shd w:val="clear" w:color="auto" w:fill="auto"/>
            <w:vAlign w:val="center"/>
            <w:hideMark/>
          </w:tcPr>
          <w:p w14:paraId="22F5260E"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determina el </w:t>
            </w:r>
            <w:r w:rsidRPr="003E4CBB">
              <w:rPr>
                <w:rFonts w:ascii="Arial" w:eastAsia="Times New Roman" w:hAnsi="Arial" w:cs="Arial"/>
                <w:b/>
                <w:bCs/>
                <w:sz w:val="18"/>
                <w:szCs w:val="18"/>
                <w:lang w:eastAsia="es-MX"/>
              </w:rPr>
              <w:t xml:space="preserve">número de actualizaciones por hora de las bases de datos </w:t>
            </w:r>
            <w:r w:rsidRPr="003E4CBB">
              <w:rPr>
                <w:rFonts w:ascii="Arial" w:eastAsia="Times New Roman" w:hAnsi="Arial" w:cs="Arial"/>
                <w:sz w:val="18"/>
                <w:szCs w:val="18"/>
                <w:lang w:eastAsia="es-MX"/>
              </w:rPr>
              <w:t>que contengan los resultados preliminares (el número mínimo de actualizaciones deberán ser tres por hora).</w:t>
            </w:r>
          </w:p>
        </w:tc>
        <w:tc>
          <w:tcPr>
            <w:tcW w:w="1354" w:type="dxa"/>
            <w:tcBorders>
              <w:top w:val="nil"/>
              <w:left w:val="nil"/>
              <w:bottom w:val="single" w:sz="4" w:space="0" w:color="auto"/>
              <w:right w:val="single" w:sz="4" w:space="0" w:color="auto"/>
            </w:tcBorders>
            <w:shd w:val="clear" w:color="auto" w:fill="auto"/>
            <w:vAlign w:val="center"/>
            <w:hideMark/>
          </w:tcPr>
          <w:p w14:paraId="31C1AF9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825" w:type="dxa"/>
            <w:tcBorders>
              <w:top w:val="nil"/>
              <w:left w:val="nil"/>
              <w:bottom w:val="single" w:sz="4" w:space="0" w:color="auto"/>
              <w:right w:val="single" w:sz="4" w:space="0" w:color="auto"/>
            </w:tcBorders>
            <w:shd w:val="clear" w:color="auto" w:fill="auto"/>
            <w:vAlign w:val="center"/>
            <w:hideMark/>
          </w:tcPr>
          <w:p w14:paraId="6E7B13A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30" w:type="dxa"/>
            <w:tcBorders>
              <w:top w:val="nil"/>
              <w:left w:val="nil"/>
              <w:bottom w:val="single" w:sz="4" w:space="0" w:color="auto"/>
              <w:right w:val="single" w:sz="4" w:space="0" w:color="auto"/>
            </w:tcBorders>
            <w:shd w:val="clear" w:color="auto" w:fill="auto"/>
            <w:vAlign w:val="center"/>
            <w:hideMark/>
          </w:tcPr>
          <w:p w14:paraId="02AD733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23 de marzo</w:t>
            </w:r>
          </w:p>
        </w:tc>
        <w:tc>
          <w:tcPr>
            <w:tcW w:w="1371" w:type="dxa"/>
            <w:tcBorders>
              <w:top w:val="nil"/>
              <w:left w:val="nil"/>
              <w:bottom w:val="single" w:sz="4" w:space="0" w:color="auto"/>
              <w:right w:val="single" w:sz="4" w:space="0" w:color="auto"/>
            </w:tcBorders>
            <w:shd w:val="clear" w:color="auto" w:fill="auto"/>
            <w:vAlign w:val="center"/>
            <w:hideMark/>
          </w:tcPr>
          <w:p w14:paraId="5329C98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052594B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0B75ABCD" w14:textId="77777777" w:rsidTr="00866E70">
        <w:trPr>
          <w:trHeight w:val="1182"/>
          <w:jc w:val="center"/>
        </w:trPr>
        <w:tc>
          <w:tcPr>
            <w:tcW w:w="868" w:type="dxa"/>
            <w:vMerge/>
            <w:tcBorders>
              <w:top w:val="nil"/>
              <w:left w:val="single" w:sz="4" w:space="0" w:color="auto"/>
              <w:bottom w:val="single" w:sz="4" w:space="0" w:color="auto"/>
              <w:right w:val="single" w:sz="4" w:space="0" w:color="auto"/>
            </w:tcBorders>
            <w:vAlign w:val="center"/>
            <w:hideMark/>
          </w:tcPr>
          <w:p w14:paraId="05F2246B"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356BC5C8"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37</w:t>
            </w:r>
          </w:p>
        </w:tc>
        <w:tc>
          <w:tcPr>
            <w:tcW w:w="1945" w:type="dxa"/>
            <w:tcBorders>
              <w:top w:val="nil"/>
              <w:left w:val="nil"/>
              <w:bottom w:val="single" w:sz="4" w:space="0" w:color="auto"/>
              <w:right w:val="single" w:sz="4" w:space="0" w:color="auto"/>
            </w:tcBorders>
            <w:shd w:val="clear" w:color="auto" w:fill="auto"/>
            <w:vAlign w:val="center"/>
            <w:hideMark/>
          </w:tcPr>
          <w:p w14:paraId="028F6A3E"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Proyecto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 xml:space="preserve">Acuerdo </w:t>
            </w:r>
            <w:r w:rsidRPr="003E4CBB">
              <w:rPr>
                <w:rFonts w:ascii="Arial" w:eastAsia="Times New Roman" w:hAnsi="Arial" w:cs="Arial"/>
                <w:sz w:val="18"/>
                <w:szCs w:val="18"/>
                <w:lang w:eastAsia="es-MX"/>
              </w:rPr>
              <w:t xml:space="preserve">por el que se determina la </w:t>
            </w:r>
            <w:r w:rsidRPr="003E4CBB">
              <w:rPr>
                <w:rFonts w:ascii="Arial" w:eastAsia="Times New Roman" w:hAnsi="Arial" w:cs="Arial"/>
                <w:b/>
                <w:bCs/>
                <w:sz w:val="18"/>
                <w:szCs w:val="18"/>
                <w:lang w:eastAsia="es-MX"/>
              </w:rPr>
              <w:t xml:space="preserve">fecha y hora de publicación de la última actualización </w:t>
            </w:r>
            <w:r w:rsidRPr="003E4CBB">
              <w:rPr>
                <w:rFonts w:ascii="Arial" w:eastAsia="Times New Roman" w:hAnsi="Arial" w:cs="Arial"/>
                <w:sz w:val="18"/>
                <w:szCs w:val="18"/>
                <w:lang w:eastAsia="es-MX"/>
              </w:rPr>
              <w:t>de datos e imágenes de los resultados electorales preliminares.</w:t>
            </w:r>
          </w:p>
        </w:tc>
        <w:tc>
          <w:tcPr>
            <w:tcW w:w="1354" w:type="dxa"/>
            <w:tcBorders>
              <w:top w:val="nil"/>
              <w:left w:val="nil"/>
              <w:bottom w:val="single" w:sz="4" w:space="0" w:color="auto"/>
              <w:right w:val="single" w:sz="4" w:space="0" w:color="auto"/>
            </w:tcBorders>
            <w:shd w:val="clear" w:color="auto" w:fill="auto"/>
            <w:vAlign w:val="center"/>
            <w:hideMark/>
          </w:tcPr>
          <w:p w14:paraId="52EB852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Proyecto de Acuerdo</w:t>
            </w:r>
          </w:p>
        </w:tc>
        <w:tc>
          <w:tcPr>
            <w:tcW w:w="825" w:type="dxa"/>
            <w:tcBorders>
              <w:top w:val="nil"/>
              <w:left w:val="nil"/>
              <w:bottom w:val="single" w:sz="4" w:space="0" w:color="auto"/>
              <w:right w:val="single" w:sz="4" w:space="0" w:color="auto"/>
            </w:tcBorders>
            <w:shd w:val="clear" w:color="auto" w:fill="auto"/>
            <w:vAlign w:val="center"/>
            <w:hideMark/>
          </w:tcPr>
          <w:p w14:paraId="3060A8C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30" w:type="dxa"/>
            <w:tcBorders>
              <w:top w:val="nil"/>
              <w:left w:val="nil"/>
              <w:bottom w:val="single" w:sz="4" w:space="0" w:color="auto"/>
              <w:right w:val="single" w:sz="4" w:space="0" w:color="auto"/>
            </w:tcBorders>
            <w:shd w:val="clear" w:color="auto" w:fill="auto"/>
            <w:vAlign w:val="center"/>
            <w:hideMark/>
          </w:tcPr>
          <w:p w14:paraId="0736AE5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23 de marzo</w:t>
            </w:r>
          </w:p>
        </w:tc>
        <w:tc>
          <w:tcPr>
            <w:tcW w:w="1371" w:type="dxa"/>
            <w:tcBorders>
              <w:top w:val="nil"/>
              <w:left w:val="nil"/>
              <w:bottom w:val="single" w:sz="4" w:space="0" w:color="auto"/>
              <w:right w:val="single" w:sz="4" w:space="0" w:color="auto"/>
            </w:tcBorders>
            <w:shd w:val="clear" w:color="auto" w:fill="auto"/>
            <w:vAlign w:val="center"/>
            <w:hideMark/>
          </w:tcPr>
          <w:p w14:paraId="57CAD1E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1AE2D79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4D1A6B93" w14:textId="77777777" w:rsidTr="00866E70">
        <w:trPr>
          <w:trHeight w:val="472"/>
          <w:jc w:val="center"/>
        </w:trPr>
        <w:tc>
          <w:tcPr>
            <w:tcW w:w="868" w:type="dxa"/>
            <w:vMerge/>
            <w:tcBorders>
              <w:top w:val="nil"/>
              <w:left w:val="single" w:sz="4" w:space="0" w:color="auto"/>
              <w:bottom w:val="single" w:sz="4" w:space="0" w:color="auto"/>
              <w:right w:val="single" w:sz="4" w:space="0" w:color="auto"/>
            </w:tcBorders>
            <w:vAlign w:val="center"/>
            <w:hideMark/>
          </w:tcPr>
          <w:p w14:paraId="3C4C992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619D8560"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38</w:t>
            </w:r>
          </w:p>
        </w:tc>
        <w:tc>
          <w:tcPr>
            <w:tcW w:w="1945" w:type="dxa"/>
            <w:tcBorders>
              <w:top w:val="nil"/>
              <w:left w:val="nil"/>
              <w:bottom w:val="single" w:sz="4" w:space="0" w:color="auto"/>
              <w:right w:val="single" w:sz="4" w:space="0" w:color="auto"/>
            </w:tcBorders>
            <w:shd w:val="clear" w:color="auto" w:fill="auto"/>
            <w:vAlign w:val="center"/>
            <w:hideMark/>
          </w:tcPr>
          <w:p w14:paraId="7312A3E4"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Software cliente-servidor que va a </w:t>
            </w:r>
            <w:r w:rsidRPr="003E4CBB">
              <w:rPr>
                <w:rFonts w:ascii="Arial" w:eastAsia="Times New Roman" w:hAnsi="Arial" w:cs="Arial"/>
                <w:b/>
                <w:bCs/>
                <w:sz w:val="18"/>
                <w:szCs w:val="18"/>
                <w:lang w:eastAsia="es-MX"/>
              </w:rPr>
              <w:t>sincronizar las actas entre cada CATD.</w:t>
            </w:r>
          </w:p>
        </w:tc>
        <w:tc>
          <w:tcPr>
            <w:tcW w:w="1354" w:type="dxa"/>
            <w:tcBorders>
              <w:top w:val="nil"/>
              <w:left w:val="nil"/>
              <w:bottom w:val="single" w:sz="4" w:space="0" w:color="auto"/>
              <w:right w:val="single" w:sz="4" w:space="0" w:color="auto"/>
            </w:tcBorders>
            <w:shd w:val="clear" w:color="auto" w:fill="auto"/>
            <w:vAlign w:val="center"/>
            <w:hideMark/>
          </w:tcPr>
          <w:p w14:paraId="2D2650E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825" w:type="dxa"/>
            <w:tcBorders>
              <w:top w:val="nil"/>
              <w:left w:val="nil"/>
              <w:bottom w:val="single" w:sz="4" w:space="0" w:color="auto"/>
              <w:right w:val="single" w:sz="4" w:space="0" w:color="auto"/>
            </w:tcBorders>
            <w:shd w:val="clear" w:color="auto" w:fill="auto"/>
            <w:vAlign w:val="center"/>
            <w:hideMark/>
          </w:tcPr>
          <w:p w14:paraId="31F95C5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143 días antes</w:t>
            </w:r>
          </w:p>
        </w:tc>
        <w:tc>
          <w:tcPr>
            <w:tcW w:w="1030" w:type="dxa"/>
            <w:tcBorders>
              <w:top w:val="nil"/>
              <w:left w:val="nil"/>
              <w:bottom w:val="single" w:sz="4" w:space="0" w:color="auto"/>
              <w:right w:val="single" w:sz="4" w:space="0" w:color="auto"/>
            </w:tcBorders>
            <w:shd w:val="clear" w:color="auto" w:fill="auto"/>
            <w:vAlign w:val="center"/>
            <w:hideMark/>
          </w:tcPr>
          <w:p w14:paraId="465873E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26 de marzo</w:t>
            </w:r>
          </w:p>
        </w:tc>
        <w:tc>
          <w:tcPr>
            <w:tcW w:w="1371" w:type="dxa"/>
            <w:tcBorders>
              <w:top w:val="nil"/>
              <w:left w:val="nil"/>
              <w:bottom w:val="single" w:sz="4" w:space="0" w:color="auto"/>
              <w:right w:val="single" w:sz="4" w:space="0" w:color="auto"/>
            </w:tcBorders>
            <w:shd w:val="clear" w:color="auto" w:fill="auto"/>
            <w:vAlign w:val="center"/>
            <w:hideMark/>
          </w:tcPr>
          <w:p w14:paraId="4A647B1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699" w:type="dxa"/>
            <w:tcBorders>
              <w:top w:val="nil"/>
              <w:left w:val="nil"/>
              <w:bottom w:val="single" w:sz="4" w:space="0" w:color="auto"/>
              <w:right w:val="single" w:sz="4" w:space="0" w:color="auto"/>
            </w:tcBorders>
            <w:shd w:val="clear" w:color="auto" w:fill="auto"/>
            <w:vAlign w:val="center"/>
            <w:hideMark/>
          </w:tcPr>
          <w:p w14:paraId="0BD3882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54DC2EC9" w14:textId="77777777" w:rsidTr="00866E70">
        <w:trPr>
          <w:trHeight w:val="945"/>
          <w:jc w:val="center"/>
        </w:trPr>
        <w:tc>
          <w:tcPr>
            <w:tcW w:w="868" w:type="dxa"/>
            <w:vMerge/>
            <w:tcBorders>
              <w:top w:val="nil"/>
              <w:left w:val="single" w:sz="4" w:space="0" w:color="auto"/>
              <w:bottom w:val="single" w:sz="4" w:space="0" w:color="auto"/>
              <w:right w:val="single" w:sz="4" w:space="0" w:color="auto"/>
            </w:tcBorders>
            <w:vAlign w:val="center"/>
            <w:hideMark/>
          </w:tcPr>
          <w:p w14:paraId="099DBD79"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44" w:type="dxa"/>
            <w:tcBorders>
              <w:top w:val="nil"/>
              <w:left w:val="nil"/>
              <w:bottom w:val="single" w:sz="4" w:space="0" w:color="auto"/>
              <w:right w:val="single" w:sz="4" w:space="0" w:color="auto"/>
            </w:tcBorders>
            <w:shd w:val="clear" w:color="auto" w:fill="auto"/>
            <w:vAlign w:val="center"/>
            <w:hideMark/>
          </w:tcPr>
          <w:p w14:paraId="037A80FC"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39</w:t>
            </w:r>
          </w:p>
        </w:tc>
        <w:tc>
          <w:tcPr>
            <w:tcW w:w="1945" w:type="dxa"/>
            <w:tcBorders>
              <w:top w:val="nil"/>
              <w:left w:val="nil"/>
              <w:bottom w:val="single" w:sz="4" w:space="0" w:color="auto"/>
              <w:right w:val="single" w:sz="4" w:space="0" w:color="auto"/>
            </w:tcBorders>
            <w:shd w:val="clear" w:color="auto" w:fill="auto"/>
            <w:vAlign w:val="center"/>
            <w:hideMark/>
          </w:tcPr>
          <w:p w14:paraId="0DB2F59A"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Distribución de</w:t>
            </w:r>
            <w:r w:rsidRPr="003E4CBB">
              <w:rPr>
                <w:rFonts w:ascii="Arial" w:eastAsia="Times New Roman" w:hAnsi="Arial" w:cs="Arial"/>
                <w:b/>
                <w:bCs/>
                <w:sz w:val="18"/>
                <w:szCs w:val="18"/>
                <w:lang w:eastAsia="es-MX"/>
              </w:rPr>
              <w:t xml:space="preserve"> equipo tecnológico</w:t>
            </w:r>
            <w:r w:rsidRPr="003E4CBB">
              <w:rPr>
                <w:rFonts w:ascii="Arial" w:eastAsia="Times New Roman" w:hAnsi="Arial" w:cs="Arial"/>
                <w:sz w:val="18"/>
                <w:szCs w:val="18"/>
                <w:lang w:eastAsia="es-MX"/>
              </w:rPr>
              <w:t xml:space="preserve"> en comodato.</w:t>
            </w:r>
          </w:p>
        </w:tc>
        <w:tc>
          <w:tcPr>
            <w:tcW w:w="1354" w:type="dxa"/>
            <w:tcBorders>
              <w:top w:val="nil"/>
              <w:left w:val="nil"/>
              <w:bottom w:val="single" w:sz="4" w:space="0" w:color="auto"/>
              <w:right w:val="single" w:sz="4" w:space="0" w:color="auto"/>
            </w:tcBorders>
            <w:shd w:val="clear" w:color="auto" w:fill="auto"/>
            <w:vAlign w:val="center"/>
            <w:hideMark/>
          </w:tcPr>
          <w:p w14:paraId="2584D55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Equipo</w:t>
            </w:r>
          </w:p>
        </w:tc>
        <w:tc>
          <w:tcPr>
            <w:tcW w:w="825" w:type="dxa"/>
            <w:tcBorders>
              <w:top w:val="nil"/>
              <w:left w:val="nil"/>
              <w:bottom w:val="single" w:sz="4" w:space="0" w:color="auto"/>
              <w:right w:val="single" w:sz="4" w:space="0" w:color="auto"/>
            </w:tcBorders>
            <w:shd w:val="clear" w:color="auto" w:fill="auto"/>
            <w:vAlign w:val="center"/>
            <w:hideMark/>
          </w:tcPr>
          <w:p w14:paraId="73F812A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120 días antes</w:t>
            </w:r>
          </w:p>
        </w:tc>
        <w:tc>
          <w:tcPr>
            <w:tcW w:w="1030" w:type="dxa"/>
            <w:tcBorders>
              <w:top w:val="nil"/>
              <w:left w:val="nil"/>
              <w:bottom w:val="single" w:sz="4" w:space="0" w:color="auto"/>
              <w:right w:val="single" w:sz="4" w:space="0" w:color="auto"/>
            </w:tcBorders>
            <w:shd w:val="clear" w:color="auto" w:fill="auto"/>
            <w:vAlign w:val="center"/>
            <w:hideMark/>
          </w:tcPr>
          <w:p w14:paraId="0EF0CAD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31 de marzo</w:t>
            </w:r>
          </w:p>
        </w:tc>
        <w:tc>
          <w:tcPr>
            <w:tcW w:w="1371" w:type="dxa"/>
            <w:tcBorders>
              <w:top w:val="nil"/>
              <w:left w:val="nil"/>
              <w:bottom w:val="single" w:sz="4" w:space="0" w:color="auto"/>
              <w:right w:val="single" w:sz="4" w:space="0" w:color="auto"/>
            </w:tcBorders>
            <w:shd w:val="clear" w:color="auto" w:fill="auto"/>
            <w:vAlign w:val="center"/>
            <w:hideMark/>
          </w:tcPr>
          <w:p w14:paraId="46A368A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99" w:type="dxa"/>
            <w:tcBorders>
              <w:top w:val="nil"/>
              <w:left w:val="nil"/>
              <w:bottom w:val="single" w:sz="4" w:space="0" w:color="auto"/>
              <w:right w:val="single" w:sz="4" w:space="0" w:color="auto"/>
            </w:tcBorders>
            <w:shd w:val="clear" w:color="auto" w:fill="auto"/>
            <w:vAlign w:val="center"/>
            <w:hideMark/>
          </w:tcPr>
          <w:p w14:paraId="05F2F63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Redes y Comunicaciones</w:t>
            </w:r>
          </w:p>
        </w:tc>
      </w:tr>
    </w:tbl>
    <w:p w14:paraId="7D17197D" w14:textId="77777777" w:rsidR="003E4CBB" w:rsidRDefault="003E4CBB" w:rsidP="007812B3">
      <w:pPr>
        <w:rPr>
          <w:lang w:val="es-419"/>
        </w:rPr>
      </w:pPr>
    </w:p>
    <w:tbl>
      <w:tblPr>
        <w:tblStyle w:val="Tablaconcuadrcula"/>
        <w:tblW w:w="98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828"/>
      </w:tblGrid>
      <w:tr w:rsidR="00E70537" w:rsidRPr="00E70537" w14:paraId="62B63DFD" w14:textId="77777777" w:rsidTr="00E70537">
        <w:trPr>
          <w:trHeight w:val="271"/>
          <w:jc w:val="center"/>
        </w:trPr>
        <w:tc>
          <w:tcPr>
            <w:tcW w:w="9828" w:type="dxa"/>
            <w:shd w:val="clear" w:color="auto" w:fill="A6A6A6" w:themeFill="background1" w:themeFillShade="A6"/>
          </w:tcPr>
          <w:p w14:paraId="09F3A2B9" w14:textId="4E5A55EB" w:rsidR="003E4CBB" w:rsidRPr="00E70537" w:rsidRDefault="00E70537" w:rsidP="00E70537">
            <w:pPr>
              <w:jc w:val="center"/>
              <w:rPr>
                <w:b/>
                <w:color w:val="FFFFFF" w:themeColor="background1"/>
                <w:lang w:val="es-419"/>
              </w:rPr>
            </w:pPr>
            <w:r w:rsidRPr="00E70537">
              <w:rPr>
                <w:b/>
                <w:color w:val="FFFFFF" w:themeColor="background1"/>
                <w:lang w:val="es-419"/>
              </w:rPr>
              <w:t>Abril 2021</w:t>
            </w:r>
          </w:p>
        </w:tc>
      </w:tr>
    </w:tbl>
    <w:p w14:paraId="7A39DA0D" w14:textId="77777777" w:rsidR="003E4CBB" w:rsidRPr="00987069" w:rsidRDefault="003E4CBB" w:rsidP="007812B3">
      <w:pPr>
        <w:rPr>
          <w:sz w:val="10"/>
          <w:lang w:val="es-419"/>
        </w:rPr>
      </w:pPr>
    </w:p>
    <w:tbl>
      <w:tblPr>
        <w:tblW w:w="9844" w:type="dxa"/>
        <w:jc w:val="center"/>
        <w:tblCellMar>
          <w:left w:w="70" w:type="dxa"/>
          <w:right w:w="70" w:type="dxa"/>
        </w:tblCellMar>
        <w:tblLook w:val="04A0" w:firstRow="1" w:lastRow="0" w:firstColumn="1" w:lastColumn="0" w:noHBand="0" w:noVBand="1"/>
      </w:tblPr>
      <w:tblGrid>
        <w:gridCol w:w="846"/>
        <w:gridCol w:w="765"/>
        <w:gridCol w:w="2086"/>
        <w:gridCol w:w="1277"/>
        <w:gridCol w:w="781"/>
        <w:gridCol w:w="1008"/>
        <w:gridCol w:w="1375"/>
        <w:gridCol w:w="1706"/>
      </w:tblGrid>
      <w:tr w:rsidR="003E4CBB" w:rsidRPr="003E4CBB" w14:paraId="290CB5B7" w14:textId="77777777" w:rsidTr="00E70537">
        <w:trPr>
          <w:trHeight w:val="573"/>
          <w:tblHeader/>
          <w:jc w:val="center"/>
        </w:trPr>
        <w:tc>
          <w:tcPr>
            <w:tcW w:w="983"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EE45298"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lastRenderedPageBreak/>
              <w:t>Mes</w:t>
            </w:r>
          </w:p>
        </w:tc>
        <w:tc>
          <w:tcPr>
            <w:tcW w:w="81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8418BA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49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5975804"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A185CD4"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552" w:type="dxa"/>
            <w:gridSpan w:val="2"/>
            <w:tcBorders>
              <w:top w:val="single" w:sz="4" w:space="0" w:color="auto"/>
              <w:left w:val="nil"/>
              <w:bottom w:val="single" w:sz="4" w:space="0" w:color="auto"/>
              <w:right w:val="single" w:sz="4" w:space="0" w:color="auto"/>
            </w:tcBorders>
            <w:shd w:val="clear" w:color="000000" w:fill="CC0099"/>
            <w:vAlign w:val="center"/>
            <w:hideMark/>
          </w:tcPr>
          <w:p w14:paraId="43AE26E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90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0B1654D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83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2C274E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1AB2FEF8" w14:textId="77777777" w:rsidTr="00E70537">
        <w:trPr>
          <w:trHeight w:val="286"/>
          <w:jc w:val="center"/>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67A3ECA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6BA5481"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497" w:type="dxa"/>
            <w:vMerge/>
            <w:tcBorders>
              <w:top w:val="single" w:sz="4" w:space="0" w:color="auto"/>
              <w:left w:val="single" w:sz="4" w:space="0" w:color="auto"/>
              <w:bottom w:val="single" w:sz="4" w:space="0" w:color="auto"/>
              <w:right w:val="single" w:sz="4" w:space="0" w:color="auto"/>
            </w:tcBorders>
            <w:vAlign w:val="center"/>
            <w:hideMark/>
          </w:tcPr>
          <w:p w14:paraId="0548952F"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14:paraId="4C8FE804"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76" w:type="dxa"/>
            <w:tcBorders>
              <w:top w:val="nil"/>
              <w:left w:val="nil"/>
              <w:bottom w:val="single" w:sz="4" w:space="0" w:color="auto"/>
              <w:right w:val="single" w:sz="4" w:space="0" w:color="auto"/>
            </w:tcBorders>
            <w:shd w:val="clear" w:color="000000" w:fill="CC0099"/>
            <w:vAlign w:val="center"/>
            <w:hideMark/>
          </w:tcPr>
          <w:p w14:paraId="47C4C748"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776" w:type="dxa"/>
            <w:tcBorders>
              <w:top w:val="nil"/>
              <w:left w:val="nil"/>
              <w:bottom w:val="single" w:sz="4" w:space="0" w:color="auto"/>
              <w:right w:val="single" w:sz="4" w:space="0" w:color="auto"/>
            </w:tcBorders>
            <w:shd w:val="clear" w:color="000000" w:fill="CC0099"/>
            <w:vAlign w:val="center"/>
            <w:hideMark/>
          </w:tcPr>
          <w:p w14:paraId="631DE93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905" w:type="dxa"/>
            <w:vMerge/>
            <w:tcBorders>
              <w:top w:val="single" w:sz="4" w:space="0" w:color="auto"/>
              <w:left w:val="single" w:sz="4" w:space="0" w:color="auto"/>
              <w:bottom w:val="single" w:sz="4" w:space="0" w:color="auto"/>
              <w:right w:val="single" w:sz="4" w:space="0" w:color="auto"/>
            </w:tcBorders>
            <w:vAlign w:val="center"/>
            <w:hideMark/>
          </w:tcPr>
          <w:p w14:paraId="0D89284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837" w:type="dxa"/>
            <w:vMerge/>
            <w:tcBorders>
              <w:top w:val="single" w:sz="4" w:space="0" w:color="auto"/>
              <w:left w:val="single" w:sz="4" w:space="0" w:color="auto"/>
              <w:bottom w:val="single" w:sz="4" w:space="0" w:color="auto"/>
              <w:right w:val="single" w:sz="4" w:space="0" w:color="auto"/>
            </w:tcBorders>
            <w:vAlign w:val="center"/>
            <w:hideMark/>
          </w:tcPr>
          <w:p w14:paraId="61DA9C82"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3C313512" w14:textId="77777777" w:rsidTr="00E70537">
        <w:trPr>
          <w:trHeight w:val="459"/>
          <w:jc w:val="center"/>
        </w:trPr>
        <w:tc>
          <w:tcPr>
            <w:tcW w:w="983" w:type="dxa"/>
            <w:vMerge w:val="restart"/>
            <w:tcBorders>
              <w:top w:val="nil"/>
              <w:left w:val="single" w:sz="4" w:space="0" w:color="auto"/>
              <w:bottom w:val="single" w:sz="4" w:space="0" w:color="auto"/>
              <w:right w:val="single" w:sz="4" w:space="0" w:color="auto"/>
            </w:tcBorders>
            <w:shd w:val="clear" w:color="auto" w:fill="auto"/>
            <w:vAlign w:val="center"/>
            <w:hideMark/>
          </w:tcPr>
          <w:p w14:paraId="5FEC3E78"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Abril</w:t>
            </w:r>
          </w:p>
        </w:tc>
        <w:tc>
          <w:tcPr>
            <w:tcW w:w="815" w:type="dxa"/>
            <w:tcBorders>
              <w:top w:val="nil"/>
              <w:left w:val="nil"/>
              <w:bottom w:val="single" w:sz="4" w:space="0" w:color="auto"/>
              <w:right w:val="single" w:sz="4" w:space="0" w:color="auto"/>
            </w:tcBorders>
            <w:shd w:val="clear" w:color="auto" w:fill="auto"/>
            <w:vAlign w:val="center"/>
            <w:hideMark/>
          </w:tcPr>
          <w:p w14:paraId="05255B4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40</w:t>
            </w:r>
          </w:p>
        </w:tc>
        <w:tc>
          <w:tcPr>
            <w:tcW w:w="2497" w:type="dxa"/>
            <w:tcBorders>
              <w:top w:val="nil"/>
              <w:left w:val="nil"/>
              <w:bottom w:val="single" w:sz="4" w:space="0" w:color="auto"/>
              <w:right w:val="single" w:sz="4" w:space="0" w:color="auto"/>
            </w:tcBorders>
            <w:shd w:val="clear" w:color="auto" w:fill="auto"/>
            <w:vAlign w:val="center"/>
            <w:hideMark/>
          </w:tcPr>
          <w:p w14:paraId="052BC342"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Equipamiento de Consejos Municipales</w:t>
            </w:r>
          </w:p>
        </w:tc>
        <w:tc>
          <w:tcPr>
            <w:tcW w:w="1255" w:type="dxa"/>
            <w:tcBorders>
              <w:top w:val="nil"/>
              <w:left w:val="nil"/>
              <w:bottom w:val="single" w:sz="4" w:space="0" w:color="auto"/>
              <w:right w:val="single" w:sz="4" w:space="0" w:color="auto"/>
            </w:tcBorders>
            <w:shd w:val="clear" w:color="auto" w:fill="auto"/>
            <w:vAlign w:val="center"/>
            <w:hideMark/>
          </w:tcPr>
          <w:p w14:paraId="7AEE763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Equipamiento</w:t>
            </w:r>
          </w:p>
        </w:tc>
        <w:tc>
          <w:tcPr>
            <w:tcW w:w="776" w:type="dxa"/>
            <w:tcBorders>
              <w:top w:val="nil"/>
              <w:left w:val="nil"/>
              <w:bottom w:val="single" w:sz="4" w:space="0" w:color="auto"/>
              <w:right w:val="single" w:sz="4" w:space="0" w:color="auto"/>
            </w:tcBorders>
            <w:shd w:val="clear" w:color="auto" w:fill="auto"/>
            <w:vAlign w:val="center"/>
            <w:hideMark/>
          </w:tcPr>
          <w:p w14:paraId="293B1C5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6" w:type="dxa"/>
            <w:tcBorders>
              <w:top w:val="nil"/>
              <w:left w:val="nil"/>
              <w:bottom w:val="single" w:sz="4" w:space="0" w:color="auto"/>
              <w:right w:val="single" w:sz="4" w:space="0" w:color="auto"/>
            </w:tcBorders>
            <w:shd w:val="clear" w:color="auto" w:fill="auto"/>
            <w:vAlign w:val="center"/>
            <w:hideMark/>
          </w:tcPr>
          <w:p w14:paraId="5BBBEEB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de abril</w:t>
            </w:r>
          </w:p>
        </w:tc>
        <w:tc>
          <w:tcPr>
            <w:tcW w:w="905" w:type="dxa"/>
            <w:tcBorders>
              <w:top w:val="nil"/>
              <w:left w:val="nil"/>
              <w:bottom w:val="single" w:sz="4" w:space="0" w:color="auto"/>
              <w:right w:val="single" w:sz="4" w:space="0" w:color="auto"/>
            </w:tcBorders>
            <w:shd w:val="clear" w:color="auto" w:fill="auto"/>
            <w:vAlign w:val="center"/>
            <w:hideMark/>
          </w:tcPr>
          <w:p w14:paraId="53C258B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39</w:t>
            </w:r>
          </w:p>
        </w:tc>
        <w:tc>
          <w:tcPr>
            <w:tcW w:w="1837" w:type="dxa"/>
            <w:tcBorders>
              <w:top w:val="nil"/>
              <w:left w:val="nil"/>
              <w:bottom w:val="single" w:sz="4" w:space="0" w:color="auto"/>
              <w:right w:val="single" w:sz="4" w:space="0" w:color="auto"/>
            </w:tcBorders>
            <w:shd w:val="clear" w:color="auto" w:fill="auto"/>
            <w:vAlign w:val="center"/>
            <w:hideMark/>
          </w:tcPr>
          <w:p w14:paraId="61D1798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Distrital</w:t>
            </w:r>
          </w:p>
        </w:tc>
      </w:tr>
      <w:tr w:rsidR="003E4CBB" w:rsidRPr="003E4CBB" w14:paraId="0EFFAE58" w14:textId="77777777" w:rsidTr="00E70537">
        <w:trPr>
          <w:trHeight w:val="459"/>
          <w:jc w:val="center"/>
        </w:trPr>
        <w:tc>
          <w:tcPr>
            <w:tcW w:w="983" w:type="dxa"/>
            <w:vMerge/>
            <w:tcBorders>
              <w:top w:val="nil"/>
              <w:left w:val="single" w:sz="4" w:space="0" w:color="auto"/>
              <w:bottom w:val="single" w:sz="4" w:space="0" w:color="auto"/>
              <w:right w:val="single" w:sz="4" w:space="0" w:color="auto"/>
            </w:tcBorders>
            <w:vAlign w:val="center"/>
            <w:hideMark/>
          </w:tcPr>
          <w:p w14:paraId="46CDD060"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60BFCEBC"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41</w:t>
            </w:r>
          </w:p>
        </w:tc>
        <w:tc>
          <w:tcPr>
            <w:tcW w:w="2497" w:type="dxa"/>
            <w:tcBorders>
              <w:top w:val="nil"/>
              <w:left w:val="nil"/>
              <w:bottom w:val="single" w:sz="4" w:space="0" w:color="auto"/>
              <w:right w:val="single" w:sz="4" w:space="0" w:color="auto"/>
            </w:tcBorders>
            <w:shd w:val="clear" w:color="auto" w:fill="auto"/>
            <w:vAlign w:val="center"/>
            <w:hideMark/>
          </w:tcPr>
          <w:p w14:paraId="396AF6A9"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Servidor repositorio de i</w:t>
            </w:r>
            <w:r w:rsidRPr="003E4CBB">
              <w:rPr>
                <w:rFonts w:ascii="Arial" w:eastAsia="Times New Roman" w:hAnsi="Arial" w:cs="Arial"/>
                <w:b/>
                <w:bCs/>
                <w:sz w:val="18"/>
                <w:szCs w:val="18"/>
                <w:lang w:eastAsia="es-MX"/>
              </w:rPr>
              <w:t>mágenes de actas</w:t>
            </w:r>
            <w:r w:rsidRPr="003E4CBB">
              <w:rPr>
                <w:rFonts w:ascii="Arial" w:eastAsia="Times New Roman" w:hAnsi="Arial" w:cs="Arial"/>
                <w:sz w:val="18"/>
                <w:szCs w:val="18"/>
                <w:lang w:eastAsia="es-MX"/>
              </w:rPr>
              <w:t xml:space="preserve"> (todas las actas).</w:t>
            </w:r>
          </w:p>
        </w:tc>
        <w:tc>
          <w:tcPr>
            <w:tcW w:w="1255" w:type="dxa"/>
            <w:tcBorders>
              <w:top w:val="nil"/>
              <w:left w:val="nil"/>
              <w:bottom w:val="single" w:sz="4" w:space="0" w:color="auto"/>
              <w:right w:val="single" w:sz="4" w:space="0" w:color="auto"/>
            </w:tcBorders>
            <w:shd w:val="clear" w:color="auto" w:fill="auto"/>
            <w:vAlign w:val="center"/>
            <w:hideMark/>
          </w:tcPr>
          <w:p w14:paraId="57858E9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76" w:type="dxa"/>
            <w:tcBorders>
              <w:top w:val="nil"/>
              <w:left w:val="nil"/>
              <w:bottom w:val="single" w:sz="4" w:space="0" w:color="auto"/>
              <w:right w:val="single" w:sz="4" w:space="0" w:color="auto"/>
            </w:tcBorders>
            <w:shd w:val="clear" w:color="auto" w:fill="auto"/>
            <w:vAlign w:val="center"/>
            <w:hideMark/>
          </w:tcPr>
          <w:p w14:paraId="39BCA8A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91 días antes</w:t>
            </w:r>
          </w:p>
        </w:tc>
        <w:tc>
          <w:tcPr>
            <w:tcW w:w="776" w:type="dxa"/>
            <w:tcBorders>
              <w:top w:val="nil"/>
              <w:left w:val="nil"/>
              <w:bottom w:val="single" w:sz="4" w:space="0" w:color="auto"/>
              <w:right w:val="single" w:sz="4" w:space="0" w:color="auto"/>
            </w:tcBorders>
            <w:shd w:val="clear" w:color="auto" w:fill="auto"/>
            <w:noWrap/>
            <w:vAlign w:val="center"/>
            <w:hideMark/>
          </w:tcPr>
          <w:p w14:paraId="159EC811" w14:textId="77777777" w:rsidR="003E4CBB" w:rsidRPr="003E4CBB" w:rsidRDefault="003E4CBB" w:rsidP="003E4CBB">
            <w:pPr>
              <w:spacing w:after="0" w:line="240" w:lineRule="auto"/>
              <w:jc w:val="center"/>
              <w:rPr>
                <w:rFonts w:ascii="Calibri" w:eastAsia="Times New Roman" w:hAnsi="Calibri" w:cs="Calibri"/>
                <w:sz w:val="18"/>
                <w:szCs w:val="18"/>
                <w:lang w:eastAsia="es-MX"/>
              </w:rPr>
            </w:pPr>
            <w:r w:rsidRPr="003E4CBB">
              <w:rPr>
                <w:rFonts w:ascii="Calibri" w:eastAsia="Times New Roman" w:hAnsi="Calibri" w:cs="Calibri"/>
                <w:sz w:val="18"/>
                <w:szCs w:val="18"/>
                <w:lang w:eastAsia="es-MX"/>
              </w:rPr>
              <w:t>2-abr.-21</w:t>
            </w:r>
          </w:p>
        </w:tc>
        <w:tc>
          <w:tcPr>
            <w:tcW w:w="905" w:type="dxa"/>
            <w:tcBorders>
              <w:top w:val="nil"/>
              <w:left w:val="nil"/>
              <w:bottom w:val="single" w:sz="4" w:space="0" w:color="auto"/>
              <w:right w:val="single" w:sz="4" w:space="0" w:color="auto"/>
            </w:tcBorders>
            <w:shd w:val="clear" w:color="auto" w:fill="auto"/>
            <w:vAlign w:val="center"/>
            <w:hideMark/>
          </w:tcPr>
          <w:p w14:paraId="076DECE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837" w:type="dxa"/>
            <w:tcBorders>
              <w:top w:val="nil"/>
              <w:left w:val="nil"/>
              <w:bottom w:val="single" w:sz="4" w:space="0" w:color="auto"/>
              <w:right w:val="single" w:sz="4" w:space="0" w:color="auto"/>
            </w:tcBorders>
            <w:shd w:val="clear" w:color="auto" w:fill="auto"/>
            <w:vAlign w:val="center"/>
            <w:hideMark/>
          </w:tcPr>
          <w:p w14:paraId="1F25FA4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2F6D1BD8" w14:textId="77777777" w:rsidTr="00E70537">
        <w:trPr>
          <w:trHeight w:val="459"/>
          <w:jc w:val="center"/>
        </w:trPr>
        <w:tc>
          <w:tcPr>
            <w:tcW w:w="983" w:type="dxa"/>
            <w:vMerge/>
            <w:tcBorders>
              <w:top w:val="nil"/>
              <w:left w:val="single" w:sz="4" w:space="0" w:color="auto"/>
              <w:bottom w:val="single" w:sz="4" w:space="0" w:color="auto"/>
              <w:right w:val="single" w:sz="4" w:space="0" w:color="auto"/>
            </w:tcBorders>
            <w:vAlign w:val="center"/>
            <w:hideMark/>
          </w:tcPr>
          <w:p w14:paraId="01D0280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299D82D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42</w:t>
            </w:r>
          </w:p>
        </w:tc>
        <w:tc>
          <w:tcPr>
            <w:tcW w:w="2497" w:type="dxa"/>
            <w:tcBorders>
              <w:top w:val="nil"/>
              <w:left w:val="nil"/>
              <w:bottom w:val="single" w:sz="4" w:space="0" w:color="auto"/>
              <w:right w:val="single" w:sz="4" w:space="0" w:color="auto"/>
            </w:tcBorders>
            <w:shd w:val="clear" w:color="auto" w:fill="auto"/>
            <w:vAlign w:val="center"/>
            <w:hideMark/>
          </w:tcPr>
          <w:p w14:paraId="1AB25A11"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marzo </w:t>
            </w:r>
            <w:r w:rsidRPr="003E4CBB">
              <w:rPr>
                <w:rFonts w:ascii="Arial" w:eastAsia="Times New Roman" w:hAnsi="Arial" w:cs="Arial"/>
                <w:sz w:val="18"/>
                <w:szCs w:val="18"/>
                <w:lang w:eastAsia="es-MX"/>
              </w:rPr>
              <w:t>sobre el avance en la implementación y operación del PREP.</w:t>
            </w:r>
          </w:p>
        </w:tc>
        <w:tc>
          <w:tcPr>
            <w:tcW w:w="1255" w:type="dxa"/>
            <w:tcBorders>
              <w:top w:val="nil"/>
              <w:left w:val="nil"/>
              <w:bottom w:val="single" w:sz="4" w:space="0" w:color="auto"/>
              <w:right w:val="single" w:sz="4" w:space="0" w:color="auto"/>
            </w:tcBorders>
            <w:shd w:val="clear" w:color="auto" w:fill="auto"/>
            <w:vAlign w:val="center"/>
            <w:hideMark/>
          </w:tcPr>
          <w:p w14:paraId="4735F95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76" w:type="dxa"/>
            <w:tcBorders>
              <w:top w:val="nil"/>
              <w:left w:val="nil"/>
              <w:bottom w:val="single" w:sz="4" w:space="0" w:color="auto"/>
              <w:right w:val="single" w:sz="4" w:space="0" w:color="auto"/>
            </w:tcBorders>
            <w:shd w:val="clear" w:color="auto" w:fill="auto"/>
            <w:vAlign w:val="center"/>
            <w:hideMark/>
          </w:tcPr>
          <w:p w14:paraId="7CAC780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776" w:type="dxa"/>
            <w:tcBorders>
              <w:top w:val="nil"/>
              <w:left w:val="nil"/>
              <w:bottom w:val="single" w:sz="4" w:space="0" w:color="auto"/>
              <w:right w:val="single" w:sz="4" w:space="0" w:color="auto"/>
            </w:tcBorders>
            <w:shd w:val="clear" w:color="auto" w:fill="auto"/>
            <w:vAlign w:val="center"/>
            <w:hideMark/>
          </w:tcPr>
          <w:p w14:paraId="7F852EB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abril</w:t>
            </w:r>
          </w:p>
        </w:tc>
        <w:tc>
          <w:tcPr>
            <w:tcW w:w="905" w:type="dxa"/>
            <w:tcBorders>
              <w:top w:val="nil"/>
              <w:left w:val="nil"/>
              <w:bottom w:val="single" w:sz="4" w:space="0" w:color="auto"/>
              <w:right w:val="single" w:sz="4" w:space="0" w:color="auto"/>
            </w:tcBorders>
            <w:shd w:val="clear" w:color="auto" w:fill="auto"/>
            <w:vAlign w:val="center"/>
            <w:hideMark/>
          </w:tcPr>
          <w:p w14:paraId="335EB0B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52AF701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51A7CE65" w14:textId="77777777" w:rsidTr="00E70537">
        <w:trPr>
          <w:trHeight w:val="459"/>
          <w:jc w:val="center"/>
        </w:trPr>
        <w:tc>
          <w:tcPr>
            <w:tcW w:w="983" w:type="dxa"/>
            <w:vMerge/>
            <w:tcBorders>
              <w:top w:val="nil"/>
              <w:left w:val="single" w:sz="4" w:space="0" w:color="auto"/>
              <w:bottom w:val="single" w:sz="4" w:space="0" w:color="auto"/>
              <w:right w:val="single" w:sz="4" w:space="0" w:color="auto"/>
            </w:tcBorders>
            <w:vAlign w:val="center"/>
            <w:hideMark/>
          </w:tcPr>
          <w:p w14:paraId="07D20B5C"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200A6C64"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43</w:t>
            </w:r>
          </w:p>
        </w:tc>
        <w:tc>
          <w:tcPr>
            <w:tcW w:w="2497" w:type="dxa"/>
            <w:tcBorders>
              <w:top w:val="nil"/>
              <w:left w:val="nil"/>
              <w:bottom w:val="single" w:sz="4" w:space="0" w:color="auto"/>
              <w:right w:val="single" w:sz="4" w:space="0" w:color="auto"/>
            </w:tcBorders>
            <w:shd w:val="clear" w:color="auto" w:fill="auto"/>
            <w:vAlign w:val="center"/>
            <w:hideMark/>
          </w:tcPr>
          <w:p w14:paraId="4AECF2FF"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w:t>
            </w:r>
            <w:r w:rsidRPr="003E4CBB">
              <w:rPr>
                <w:rFonts w:ascii="Arial" w:eastAsia="Times New Roman" w:hAnsi="Arial" w:cs="Arial"/>
                <w:sz w:val="18"/>
                <w:szCs w:val="18"/>
                <w:lang w:eastAsia="es-MX"/>
              </w:rPr>
              <w:t xml:space="preserve">de los </w:t>
            </w:r>
            <w:r w:rsidRPr="003E4CBB">
              <w:rPr>
                <w:rFonts w:ascii="Arial" w:eastAsia="Times New Roman" w:hAnsi="Arial" w:cs="Arial"/>
                <w:b/>
                <w:bCs/>
                <w:sz w:val="18"/>
                <w:szCs w:val="18"/>
                <w:lang w:eastAsia="es-MX"/>
              </w:rPr>
              <w:t xml:space="preserve">Planes </w:t>
            </w:r>
            <w:r w:rsidRPr="003E4CBB">
              <w:rPr>
                <w:rFonts w:ascii="Arial" w:eastAsia="Times New Roman" w:hAnsi="Arial" w:cs="Arial"/>
                <w:sz w:val="18"/>
                <w:szCs w:val="18"/>
                <w:lang w:eastAsia="es-MX"/>
              </w:rPr>
              <w:t xml:space="preserve">de </w:t>
            </w:r>
            <w:r w:rsidRPr="003E4CBB">
              <w:rPr>
                <w:rFonts w:ascii="Arial" w:eastAsia="Times New Roman" w:hAnsi="Arial" w:cs="Arial"/>
                <w:b/>
                <w:bCs/>
                <w:sz w:val="18"/>
                <w:szCs w:val="18"/>
                <w:lang w:eastAsia="es-MX"/>
              </w:rPr>
              <w:t>Seguridad y Continuidad</w:t>
            </w:r>
            <w:r w:rsidRPr="003E4CBB">
              <w:rPr>
                <w:rFonts w:ascii="Arial" w:eastAsia="Times New Roman" w:hAnsi="Arial" w:cs="Arial"/>
                <w:sz w:val="18"/>
                <w:szCs w:val="18"/>
                <w:lang w:eastAsia="es-MX"/>
              </w:rPr>
              <w:t>.</w:t>
            </w:r>
          </w:p>
        </w:tc>
        <w:tc>
          <w:tcPr>
            <w:tcW w:w="1255" w:type="dxa"/>
            <w:tcBorders>
              <w:top w:val="nil"/>
              <w:left w:val="nil"/>
              <w:bottom w:val="single" w:sz="4" w:space="0" w:color="auto"/>
              <w:right w:val="single" w:sz="4" w:space="0" w:color="auto"/>
            </w:tcBorders>
            <w:shd w:val="clear" w:color="auto" w:fill="auto"/>
            <w:vAlign w:val="center"/>
            <w:hideMark/>
          </w:tcPr>
          <w:p w14:paraId="7F33031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Planes</w:t>
            </w:r>
          </w:p>
        </w:tc>
        <w:tc>
          <w:tcPr>
            <w:tcW w:w="776" w:type="dxa"/>
            <w:tcBorders>
              <w:top w:val="nil"/>
              <w:left w:val="nil"/>
              <w:bottom w:val="single" w:sz="4" w:space="0" w:color="auto"/>
              <w:right w:val="single" w:sz="4" w:space="0" w:color="auto"/>
            </w:tcBorders>
            <w:shd w:val="clear" w:color="auto" w:fill="auto"/>
            <w:vAlign w:val="center"/>
            <w:hideMark/>
          </w:tcPr>
          <w:p w14:paraId="630A7D1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776" w:type="dxa"/>
            <w:tcBorders>
              <w:top w:val="nil"/>
              <w:left w:val="nil"/>
              <w:bottom w:val="single" w:sz="4" w:space="0" w:color="auto"/>
              <w:right w:val="single" w:sz="4" w:space="0" w:color="auto"/>
            </w:tcBorders>
            <w:shd w:val="clear" w:color="auto" w:fill="auto"/>
            <w:vAlign w:val="center"/>
            <w:hideMark/>
          </w:tcPr>
          <w:p w14:paraId="246EDA2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abril</w:t>
            </w:r>
          </w:p>
        </w:tc>
        <w:tc>
          <w:tcPr>
            <w:tcW w:w="905" w:type="dxa"/>
            <w:tcBorders>
              <w:top w:val="nil"/>
              <w:left w:val="nil"/>
              <w:bottom w:val="single" w:sz="4" w:space="0" w:color="auto"/>
              <w:right w:val="single" w:sz="4" w:space="0" w:color="auto"/>
            </w:tcBorders>
            <w:shd w:val="clear" w:color="auto" w:fill="auto"/>
            <w:vAlign w:val="center"/>
            <w:hideMark/>
          </w:tcPr>
          <w:p w14:paraId="4BB4572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60810B9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FD0466E" w14:textId="77777777" w:rsidTr="00E70537">
        <w:trPr>
          <w:trHeight w:val="918"/>
          <w:jc w:val="center"/>
        </w:trPr>
        <w:tc>
          <w:tcPr>
            <w:tcW w:w="983" w:type="dxa"/>
            <w:vMerge/>
            <w:tcBorders>
              <w:top w:val="nil"/>
              <w:left w:val="single" w:sz="4" w:space="0" w:color="auto"/>
              <w:bottom w:val="single" w:sz="4" w:space="0" w:color="auto"/>
              <w:right w:val="single" w:sz="4" w:space="0" w:color="auto"/>
            </w:tcBorders>
            <w:vAlign w:val="center"/>
            <w:hideMark/>
          </w:tcPr>
          <w:p w14:paraId="2DA5C74B"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4BDB507A"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44</w:t>
            </w:r>
          </w:p>
        </w:tc>
        <w:tc>
          <w:tcPr>
            <w:tcW w:w="2497" w:type="dxa"/>
            <w:tcBorders>
              <w:top w:val="nil"/>
              <w:left w:val="nil"/>
              <w:bottom w:val="single" w:sz="4" w:space="0" w:color="auto"/>
              <w:right w:val="single" w:sz="4" w:space="0" w:color="auto"/>
            </w:tcBorders>
            <w:shd w:val="clear" w:color="auto" w:fill="auto"/>
            <w:vAlign w:val="center"/>
            <w:hideMark/>
          </w:tcPr>
          <w:p w14:paraId="37AB360E"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determina la </w:t>
            </w:r>
            <w:r w:rsidRPr="003E4CBB">
              <w:rPr>
                <w:rFonts w:ascii="Arial" w:eastAsia="Times New Roman" w:hAnsi="Arial" w:cs="Arial"/>
                <w:b/>
                <w:bCs/>
                <w:sz w:val="18"/>
                <w:szCs w:val="18"/>
                <w:lang w:eastAsia="es-MX"/>
              </w:rPr>
              <w:t xml:space="preserve">fecha y hora de inicio de la publicación </w:t>
            </w:r>
            <w:r w:rsidRPr="003E4CBB">
              <w:rPr>
                <w:rFonts w:ascii="Arial" w:eastAsia="Times New Roman" w:hAnsi="Arial" w:cs="Arial"/>
                <w:sz w:val="18"/>
                <w:szCs w:val="18"/>
                <w:lang w:eastAsia="es-MX"/>
              </w:rPr>
              <w:t>de los datos e imágenes de los resultados preliminares.</w:t>
            </w:r>
          </w:p>
        </w:tc>
        <w:tc>
          <w:tcPr>
            <w:tcW w:w="1255" w:type="dxa"/>
            <w:tcBorders>
              <w:top w:val="nil"/>
              <w:left w:val="nil"/>
              <w:bottom w:val="single" w:sz="4" w:space="0" w:color="auto"/>
              <w:right w:val="single" w:sz="4" w:space="0" w:color="auto"/>
            </w:tcBorders>
            <w:shd w:val="clear" w:color="auto" w:fill="auto"/>
            <w:vAlign w:val="center"/>
            <w:hideMark/>
          </w:tcPr>
          <w:p w14:paraId="3E4599D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6" w:type="dxa"/>
            <w:tcBorders>
              <w:top w:val="nil"/>
              <w:left w:val="nil"/>
              <w:bottom w:val="single" w:sz="4" w:space="0" w:color="auto"/>
              <w:right w:val="single" w:sz="4" w:space="0" w:color="auto"/>
            </w:tcBorders>
            <w:shd w:val="clear" w:color="auto" w:fill="auto"/>
            <w:vAlign w:val="center"/>
            <w:hideMark/>
          </w:tcPr>
          <w:p w14:paraId="0F2BB66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6" w:type="dxa"/>
            <w:tcBorders>
              <w:top w:val="nil"/>
              <w:left w:val="nil"/>
              <w:bottom w:val="single" w:sz="4" w:space="0" w:color="auto"/>
              <w:right w:val="single" w:sz="4" w:space="0" w:color="auto"/>
            </w:tcBorders>
            <w:shd w:val="clear" w:color="auto" w:fill="auto"/>
            <w:vAlign w:val="center"/>
            <w:hideMark/>
          </w:tcPr>
          <w:p w14:paraId="1B0088F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abril</w:t>
            </w:r>
          </w:p>
        </w:tc>
        <w:tc>
          <w:tcPr>
            <w:tcW w:w="905" w:type="dxa"/>
            <w:tcBorders>
              <w:top w:val="nil"/>
              <w:left w:val="nil"/>
              <w:bottom w:val="single" w:sz="4" w:space="0" w:color="auto"/>
              <w:right w:val="single" w:sz="4" w:space="0" w:color="auto"/>
            </w:tcBorders>
            <w:shd w:val="clear" w:color="auto" w:fill="auto"/>
            <w:vAlign w:val="center"/>
            <w:hideMark/>
          </w:tcPr>
          <w:p w14:paraId="7E92805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5553181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7F17F33" w14:textId="77777777" w:rsidTr="00E70537">
        <w:trPr>
          <w:trHeight w:val="918"/>
          <w:jc w:val="center"/>
        </w:trPr>
        <w:tc>
          <w:tcPr>
            <w:tcW w:w="983" w:type="dxa"/>
            <w:vMerge/>
            <w:tcBorders>
              <w:top w:val="nil"/>
              <w:left w:val="single" w:sz="4" w:space="0" w:color="auto"/>
              <w:bottom w:val="single" w:sz="4" w:space="0" w:color="auto"/>
              <w:right w:val="single" w:sz="4" w:space="0" w:color="auto"/>
            </w:tcBorders>
            <w:vAlign w:val="center"/>
            <w:hideMark/>
          </w:tcPr>
          <w:p w14:paraId="242AD184"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19B469A1"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45</w:t>
            </w:r>
          </w:p>
        </w:tc>
        <w:tc>
          <w:tcPr>
            <w:tcW w:w="2497" w:type="dxa"/>
            <w:tcBorders>
              <w:top w:val="nil"/>
              <w:left w:val="nil"/>
              <w:bottom w:val="single" w:sz="4" w:space="0" w:color="auto"/>
              <w:right w:val="single" w:sz="4" w:space="0" w:color="auto"/>
            </w:tcBorders>
            <w:shd w:val="clear" w:color="auto" w:fill="auto"/>
            <w:vAlign w:val="center"/>
            <w:hideMark/>
          </w:tcPr>
          <w:p w14:paraId="3945139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determina el </w:t>
            </w:r>
            <w:r w:rsidRPr="003E4CBB">
              <w:rPr>
                <w:rFonts w:ascii="Arial" w:eastAsia="Times New Roman" w:hAnsi="Arial" w:cs="Arial"/>
                <w:b/>
                <w:bCs/>
                <w:sz w:val="18"/>
                <w:szCs w:val="18"/>
                <w:lang w:eastAsia="es-MX"/>
              </w:rPr>
              <w:t xml:space="preserve">número de actualizaciones por hora de los datos </w:t>
            </w:r>
            <w:r w:rsidRPr="003E4CBB">
              <w:rPr>
                <w:rFonts w:ascii="Arial" w:eastAsia="Times New Roman" w:hAnsi="Arial" w:cs="Arial"/>
                <w:sz w:val="18"/>
                <w:szCs w:val="18"/>
                <w:lang w:eastAsia="es-MX"/>
              </w:rPr>
              <w:t>(el número mínimo de actualizaciones deberán ser tres por hora).</w:t>
            </w:r>
          </w:p>
        </w:tc>
        <w:tc>
          <w:tcPr>
            <w:tcW w:w="1255" w:type="dxa"/>
            <w:tcBorders>
              <w:top w:val="nil"/>
              <w:left w:val="nil"/>
              <w:bottom w:val="single" w:sz="4" w:space="0" w:color="auto"/>
              <w:right w:val="single" w:sz="4" w:space="0" w:color="auto"/>
            </w:tcBorders>
            <w:shd w:val="clear" w:color="auto" w:fill="auto"/>
            <w:vAlign w:val="center"/>
            <w:hideMark/>
          </w:tcPr>
          <w:p w14:paraId="2A0C5F7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6" w:type="dxa"/>
            <w:tcBorders>
              <w:top w:val="nil"/>
              <w:left w:val="nil"/>
              <w:bottom w:val="single" w:sz="4" w:space="0" w:color="auto"/>
              <w:right w:val="single" w:sz="4" w:space="0" w:color="auto"/>
            </w:tcBorders>
            <w:shd w:val="clear" w:color="auto" w:fill="auto"/>
            <w:vAlign w:val="center"/>
            <w:hideMark/>
          </w:tcPr>
          <w:p w14:paraId="37B838F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6" w:type="dxa"/>
            <w:tcBorders>
              <w:top w:val="nil"/>
              <w:left w:val="nil"/>
              <w:bottom w:val="single" w:sz="4" w:space="0" w:color="auto"/>
              <w:right w:val="single" w:sz="4" w:space="0" w:color="auto"/>
            </w:tcBorders>
            <w:shd w:val="clear" w:color="auto" w:fill="auto"/>
            <w:vAlign w:val="center"/>
            <w:hideMark/>
          </w:tcPr>
          <w:p w14:paraId="316F486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abril</w:t>
            </w:r>
          </w:p>
        </w:tc>
        <w:tc>
          <w:tcPr>
            <w:tcW w:w="905" w:type="dxa"/>
            <w:tcBorders>
              <w:top w:val="nil"/>
              <w:left w:val="nil"/>
              <w:bottom w:val="single" w:sz="4" w:space="0" w:color="auto"/>
              <w:right w:val="single" w:sz="4" w:space="0" w:color="auto"/>
            </w:tcBorders>
            <w:shd w:val="clear" w:color="auto" w:fill="auto"/>
            <w:vAlign w:val="center"/>
            <w:hideMark/>
          </w:tcPr>
          <w:p w14:paraId="1539995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5DBC9D7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523428F0" w14:textId="77777777" w:rsidTr="00E70537">
        <w:trPr>
          <w:trHeight w:val="1377"/>
          <w:jc w:val="center"/>
        </w:trPr>
        <w:tc>
          <w:tcPr>
            <w:tcW w:w="983" w:type="dxa"/>
            <w:vMerge/>
            <w:tcBorders>
              <w:top w:val="nil"/>
              <w:left w:val="single" w:sz="4" w:space="0" w:color="auto"/>
              <w:bottom w:val="single" w:sz="4" w:space="0" w:color="auto"/>
              <w:right w:val="single" w:sz="4" w:space="0" w:color="auto"/>
            </w:tcBorders>
            <w:vAlign w:val="center"/>
            <w:hideMark/>
          </w:tcPr>
          <w:p w14:paraId="76A99E5E"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642D69F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46</w:t>
            </w:r>
          </w:p>
        </w:tc>
        <w:tc>
          <w:tcPr>
            <w:tcW w:w="2497" w:type="dxa"/>
            <w:tcBorders>
              <w:top w:val="nil"/>
              <w:left w:val="nil"/>
              <w:bottom w:val="single" w:sz="4" w:space="0" w:color="auto"/>
              <w:right w:val="single" w:sz="4" w:space="0" w:color="auto"/>
            </w:tcBorders>
            <w:shd w:val="clear" w:color="auto" w:fill="auto"/>
            <w:vAlign w:val="center"/>
            <w:hideMark/>
          </w:tcPr>
          <w:p w14:paraId="3D481A34"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determina el </w:t>
            </w:r>
            <w:r w:rsidRPr="003E4CBB">
              <w:rPr>
                <w:rFonts w:ascii="Arial" w:eastAsia="Times New Roman" w:hAnsi="Arial" w:cs="Arial"/>
                <w:b/>
                <w:bCs/>
                <w:sz w:val="18"/>
                <w:szCs w:val="18"/>
                <w:lang w:eastAsia="es-MX"/>
              </w:rPr>
              <w:t xml:space="preserve">número de actualizaciones por hora de las bases de datos </w:t>
            </w:r>
            <w:r w:rsidRPr="003E4CBB">
              <w:rPr>
                <w:rFonts w:ascii="Arial" w:eastAsia="Times New Roman" w:hAnsi="Arial" w:cs="Arial"/>
                <w:sz w:val="18"/>
                <w:szCs w:val="18"/>
                <w:lang w:eastAsia="es-MX"/>
              </w:rPr>
              <w:t>que contengan los resultados preliminares (el número mínimo de actualizaciones deberán ser tres por hora).</w:t>
            </w:r>
          </w:p>
        </w:tc>
        <w:tc>
          <w:tcPr>
            <w:tcW w:w="1255" w:type="dxa"/>
            <w:tcBorders>
              <w:top w:val="nil"/>
              <w:left w:val="nil"/>
              <w:bottom w:val="single" w:sz="4" w:space="0" w:color="auto"/>
              <w:right w:val="single" w:sz="4" w:space="0" w:color="auto"/>
            </w:tcBorders>
            <w:shd w:val="clear" w:color="auto" w:fill="auto"/>
            <w:vAlign w:val="center"/>
            <w:hideMark/>
          </w:tcPr>
          <w:p w14:paraId="12220A1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6" w:type="dxa"/>
            <w:tcBorders>
              <w:top w:val="nil"/>
              <w:left w:val="nil"/>
              <w:bottom w:val="single" w:sz="4" w:space="0" w:color="auto"/>
              <w:right w:val="single" w:sz="4" w:space="0" w:color="auto"/>
            </w:tcBorders>
            <w:shd w:val="clear" w:color="auto" w:fill="auto"/>
            <w:vAlign w:val="center"/>
            <w:hideMark/>
          </w:tcPr>
          <w:p w14:paraId="3EE90B7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6" w:type="dxa"/>
            <w:tcBorders>
              <w:top w:val="nil"/>
              <w:left w:val="nil"/>
              <w:bottom w:val="single" w:sz="4" w:space="0" w:color="auto"/>
              <w:right w:val="single" w:sz="4" w:space="0" w:color="auto"/>
            </w:tcBorders>
            <w:shd w:val="clear" w:color="auto" w:fill="auto"/>
            <w:vAlign w:val="center"/>
            <w:hideMark/>
          </w:tcPr>
          <w:p w14:paraId="0D698D2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abril</w:t>
            </w:r>
          </w:p>
        </w:tc>
        <w:tc>
          <w:tcPr>
            <w:tcW w:w="905" w:type="dxa"/>
            <w:tcBorders>
              <w:top w:val="nil"/>
              <w:left w:val="nil"/>
              <w:bottom w:val="single" w:sz="4" w:space="0" w:color="auto"/>
              <w:right w:val="single" w:sz="4" w:space="0" w:color="auto"/>
            </w:tcBorders>
            <w:shd w:val="clear" w:color="auto" w:fill="auto"/>
            <w:vAlign w:val="center"/>
            <w:hideMark/>
          </w:tcPr>
          <w:p w14:paraId="2559D2F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01FFED0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7D4C9ACD" w14:textId="77777777" w:rsidTr="00E70537">
        <w:trPr>
          <w:trHeight w:val="1147"/>
          <w:jc w:val="center"/>
        </w:trPr>
        <w:tc>
          <w:tcPr>
            <w:tcW w:w="983" w:type="dxa"/>
            <w:vMerge/>
            <w:tcBorders>
              <w:top w:val="nil"/>
              <w:left w:val="single" w:sz="4" w:space="0" w:color="auto"/>
              <w:bottom w:val="single" w:sz="4" w:space="0" w:color="auto"/>
              <w:right w:val="single" w:sz="4" w:space="0" w:color="auto"/>
            </w:tcBorders>
            <w:vAlign w:val="center"/>
            <w:hideMark/>
          </w:tcPr>
          <w:p w14:paraId="36135668"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1EE6AEBF"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47</w:t>
            </w:r>
          </w:p>
        </w:tc>
        <w:tc>
          <w:tcPr>
            <w:tcW w:w="2497" w:type="dxa"/>
            <w:tcBorders>
              <w:top w:val="nil"/>
              <w:left w:val="nil"/>
              <w:bottom w:val="single" w:sz="4" w:space="0" w:color="auto"/>
              <w:right w:val="single" w:sz="4" w:space="0" w:color="auto"/>
            </w:tcBorders>
            <w:shd w:val="clear" w:color="auto" w:fill="auto"/>
            <w:vAlign w:val="center"/>
            <w:hideMark/>
          </w:tcPr>
          <w:p w14:paraId="12CA9C7F"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Versión Final del Acuerdo </w:t>
            </w:r>
            <w:r w:rsidRPr="003E4CBB">
              <w:rPr>
                <w:rFonts w:ascii="Arial" w:eastAsia="Times New Roman" w:hAnsi="Arial" w:cs="Arial"/>
                <w:sz w:val="18"/>
                <w:szCs w:val="18"/>
                <w:lang w:eastAsia="es-MX"/>
              </w:rPr>
              <w:t xml:space="preserve">por el que se determina la </w:t>
            </w:r>
            <w:r w:rsidRPr="003E4CBB">
              <w:rPr>
                <w:rFonts w:ascii="Arial" w:eastAsia="Times New Roman" w:hAnsi="Arial" w:cs="Arial"/>
                <w:b/>
                <w:bCs/>
                <w:sz w:val="18"/>
                <w:szCs w:val="18"/>
                <w:lang w:eastAsia="es-MX"/>
              </w:rPr>
              <w:t xml:space="preserve">fecha y hora de publicación de la última actualización </w:t>
            </w:r>
            <w:r w:rsidRPr="003E4CBB">
              <w:rPr>
                <w:rFonts w:ascii="Arial" w:eastAsia="Times New Roman" w:hAnsi="Arial" w:cs="Arial"/>
                <w:sz w:val="18"/>
                <w:szCs w:val="18"/>
                <w:lang w:eastAsia="es-MX"/>
              </w:rPr>
              <w:t>de datos e imágenes de los resultados electorales preliminares.</w:t>
            </w:r>
          </w:p>
        </w:tc>
        <w:tc>
          <w:tcPr>
            <w:tcW w:w="1255" w:type="dxa"/>
            <w:tcBorders>
              <w:top w:val="nil"/>
              <w:left w:val="nil"/>
              <w:bottom w:val="single" w:sz="4" w:space="0" w:color="auto"/>
              <w:right w:val="single" w:sz="4" w:space="0" w:color="auto"/>
            </w:tcBorders>
            <w:shd w:val="clear" w:color="auto" w:fill="auto"/>
            <w:vAlign w:val="center"/>
            <w:hideMark/>
          </w:tcPr>
          <w:p w14:paraId="01E2761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Acuerdo</w:t>
            </w:r>
          </w:p>
        </w:tc>
        <w:tc>
          <w:tcPr>
            <w:tcW w:w="776" w:type="dxa"/>
            <w:tcBorders>
              <w:top w:val="nil"/>
              <w:left w:val="nil"/>
              <w:bottom w:val="single" w:sz="4" w:space="0" w:color="auto"/>
              <w:right w:val="single" w:sz="4" w:space="0" w:color="auto"/>
            </w:tcBorders>
            <w:shd w:val="clear" w:color="auto" w:fill="auto"/>
            <w:vAlign w:val="center"/>
            <w:hideMark/>
          </w:tcPr>
          <w:p w14:paraId="67D88AB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776" w:type="dxa"/>
            <w:tcBorders>
              <w:top w:val="nil"/>
              <w:left w:val="nil"/>
              <w:bottom w:val="single" w:sz="4" w:space="0" w:color="auto"/>
              <w:right w:val="single" w:sz="4" w:space="0" w:color="auto"/>
            </w:tcBorders>
            <w:shd w:val="clear" w:color="auto" w:fill="auto"/>
            <w:vAlign w:val="center"/>
            <w:hideMark/>
          </w:tcPr>
          <w:p w14:paraId="794FA50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abril</w:t>
            </w:r>
          </w:p>
        </w:tc>
        <w:tc>
          <w:tcPr>
            <w:tcW w:w="905" w:type="dxa"/>
            <w:tcBorders>
              <w:top w:val="nil"/>
              <w:left w:val="nil"/>
              <w:bottom w:val="single" w:sz="4" w:space="0" w:color="auto"/>
              <w:right w:val="single" w:sz="4" w:space="0" w:color="auto"/>
            </w:tcBorders>
            <w:shd w:val="clear" w:color="auto" w:fill="auto"/>
            <w:vAlign w:val="center"/>
            <w:hideMark/>
          </w:tcPr>
          <w:p w14:paraId="7F7B77C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7" w:type="dxa"/>
            <w:tcBorders>
              <w:top w:val="nil"/>
              <w:left w:val="nil"/>
              <w:bottom w:val="single" w:sz="4" w:space="0" w:color="auto"/>
              <w:right w:val="single" w:sz="4" w:space="0" w:color="auto"/>
            </w:tcBorders>
            <w:shd w:val="clear" w:color="auto" w:fill="auto"/>
            <w:vAlign w:val="center"/>
            <w:hideMark/>
          </w:tcPr>
          <w:p w14:paraId="3EAFE76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08FE5544" w14:textId="77777777" w:rsidTr="00E70537">
        <w:trPr>
          <w:trHeight w:val="760"/>
          <w:jc w:val="center"/>
        </w:trPr>
        <w:tc>
          <w:tcPr>
            <w:tcW w:w="983" w:type="dxa"/>
            <w:vMerge/>
            <w:tcBorders>
              <w:top w:val="nil"/>
              <w:left w:val="single" w:sz="4" w:space="0" w:color="auto"/>
              <w:bottom w:val="single" w:sz="4" w:space="0" w:color="auto"/>
              <w:right w:val="single" w:sz="4" w:space="0" w:color="auto"/>
            </w:tcBorders>
            <w:vAlign w:val="center"/>
            <w:hideMark/>
          </w:tcPr>
          <w:p w14:paraId="7EDBA281"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4AF62EC4"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48</w:t>
            </w:r>
          </w:p>
        </w:tc>
        <w:tc>
          <w:tcPr>
            <w:tcW w:w="2497" w:type="dxa"/>
            <w:tcBorders>
              <w:top w:val="nil"/>
              <w:left w:val="nil"/>
              <w:bottom w:val="single" w:sz="4" w:space="0" w:color="auto"/>
              <w:right w:val="single" w:sz="4" w:space="0" w:color="auto"/>
            </w:tcBorders>
            <w:shd w:val="clear" w:color="auto" w:fill="auto"/>
            <w:vAlign w:val="center"/>
            <w:hideMark/>
          </w:tcPr>
          <w:p w14:paraId="616CF170"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Servidor que</w:t>
            </w:r>
            <w:r w:rsidRPr="003E4CBB">
              <w:rPr>
                <w:rFonts w:ascii="Arial" w:eastAsia="Times New Roman" w:hAnsi="Arial" w:cs="Arial"/>
                <w:b/>
                <w:bCs/>
                <w:sz w:val="18"/>
                <w:szCs w:val="18"/>
                <w:lang w:eastAsia="es-MX"/>
              </w:rPr>
              <w:t xml:space="preserve"> registrará todos los votos</w:t>
            </w:r>
            <w:r w:rsidRPr="003E4CBB">
              <w:rPr>
                <w:rFonts w:ascii="Arial" w:eastAsia="Times New Roman" w:hAnsi="Arial" w:cs="Arial"/>
                <w:sz w:val="18"/>
                <w:szCs w:val="18"/>
                <w:lang w:eastAsia="es-MX"/>
              </w:rPr>
              <w:t xml:space="preserve"> (BD Principal).</w:t>
            </w:r>
          </w:p>
        </w:tc>
        <w:tc>
          <w:tcPr>
            <w:tcW w:w="1255" w:type="dxa"/>
            <w:tcBorders>
              <w:top w:val="nil"/>
              <w:left w:val="nil"/>
              <w:bottom w:val="single" w:sz="4" w:space="0" w:color="auto"/>
              <w:right w:val="single" w:sz="4" w:space="0" w:color="auto"/>
            </w:tcBorders>
            <w:shd w:val="clear" w:color="auto" w:fill="auto"/>
            <w:vAlign w:val="center"/>
            <w:hideMark/>
          </w:tcPr>
          <w:p w14:paraId="2B77468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76" w:type="dxa"/>
            <w:tcBorders>
              <w:top w:val="nil"/>
              <w:left w:val="nil"/>
              <w:bottom w:val="single" w:sz="4" w:space="0" w:color="auto"/>
              <w:right w:val="single" w:sz="4" w:space="0" w:color="auto"/>
            </w:tcBorders>
            <w:shd w:val="clear" w:color="auto" w:fill="auto"/>
            <w:vAlign w:val="center"/>
            <w:hideMark/>
          </w:tcPr>
          <w:p w14:paraId="19D9980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157 días antes</w:t>
            </w:r>
          </w:p>
        </w:tc>
        <w:tc>
          <w:tcPr>
            <w:tcW w:w="776" w:type="dxa"/>
            <w:tcBorders>
              <w:top w:val="nil"/>
              <w:left w:val="nil"/>
              <w:bottom w:val="single" w:sz="4" w:space="0" w:color="auto"/>
              <w:right w:val="single" w:sz="4" w:space="0" w:color="auto"/>
            </w:tcBorders>
            <w:shd w:val="clear" w:color="auto" w:fill="auto"/>
            <w:noWrap/>
            <w:vAlign w:val="center"/>
            <w:hideMark/>
          </w:tcPr>
          <w:p w14:paraId="4BA9854E" w14:textId="77777777" w:rsidR="003E4CBB" w:rsidRPr="003E4CBB" w:rsidRDefault="003E4CBB" w:rsidP="003E4CBB">
            <w:pPr>
              <w:spacing w:after="0" w:line="240" w:lineRule="auto"/>
              <w:jc w:val="center"/>
              <w:rPr>
                <w:rFonts w:ascii="Calibri" w:eastAsia="Times New Roman" w:hAnsi="Calibri" w:cs="Calibri"/>
                <w:sz w:val="18"/>
                <w:szCs w:val="18"/>
                <w:lang w:eastAsia="es-MX"/>
              </w:rPr>
            </w:pPr>
            <w:r w:rsidRPr="003E4CBB">
              <w:rPr>
                <w:rFonts w:ascii="Calibri" w:eastAsia="Times New Roman" w:hAnsi="Calibri" w:cs="Calibri"/>
                <w:sz w:val="18"/>
                <w:szCs w:val="18"/>
                <w:lang w:eastAsia="es-MX"/>
              </w:rPr>
              <w:t>9-abr.-21</w:t>
            </w:r>
          </w:p>
        </w:tc>
        <w:tc>
          <w:tcPr>
            <w:tcW w:w="905" w:type="dxa"/>
            <w:tcBorders>
              <w:top w:val="nil"/>
              <w:left w:val="nil"/>
              <w:bottom w:val="single" w:sz="4" w:space="0" w:color="auto"/>
              <w:right w:val="single" w:sz="4" w:space="0" w:color="auto"/>
            </w:tcBorders>
            <w:shd w:val="clear" w:color="auto" w:fill="auto"/>
            <w:vAlign w:val="center"/>
            <w:hideMark/>
          </w:tcPr>
          <w:p w14:paraId="416BCF7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837" w:type="dxa"/>
            <w:tcBorders>
              <w:top w:val="nil"/>
              <w:left w:val="nil"/>
              <w:bottom w:val="single" w:sz="4" w:space="0" w:color="auto"/>
              <w:right w:val="single" w:sz="4" w:space="0" w:color="auto"/>
            </w:tcBorders>
            <w:shd w:val="clear" w:color="auto" w:fill="auto"/>
            <w:vAlign w:val="center"/>
            <w:hideMark/>
          </w:tcPr>
          <w:p w14:paraId="6003B33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73E87A5C" w14:textId="77777777" w:rsidTr="00E70537">
        <w:trPr>
          <w:trHeight w:val="459"/>
          <w:jc w:val="center"/>
        </w:trPr>
        <w:tc>
          <w:tcPr>
            <w:tcW w:w="983" w:type="dxa"/>
            <w:vMerge/>
            <w:tcBorders>
              <w:top w:val="nil"/>
              <w:left w:val="single" w:sz="4" w:space="0" w:color="auto"/>
              <w:bottom w:val="single" w:sz="4" w:space="0" w:color="auto"/>
              <w:right w:val="single" w:sz="4" w:space="0" w:color="auto"/>
            </w:tcBorders>
            <w:vAlign w:val="center"/>
            <w:hideMark/>
          </w:tcPr>
          <w:p w14:paraId="2019CBDA"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18AE1BE0"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49</w:t>
            </w:r>
          </w:p>
        </w:tc>
        <w:tc>
          <w:tcPr>
            <w:tcW w:w="2497" w:type="dxa"/>
            <w:tcBorders>
              <w:top w:val="nil"/>
              <w:left w:val="nil"/>
              <w:bottom w:val="single" w:sz="4" w:space="0" w:color="auto"/>
              <w:right w:val="single" w:sz="4" w:space="0" w:color="auto"/>
            </w:tcBorders>
            <w:shd w:val="clear" w:color="auto" w:fill="auto"/>
            <w:vAlign w:val="center"/>
            <w:hideMark/>
          </w:tcPr>
          <w:p w14:paraId="6A702442"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Servicio que genera cada "n" minutos los </w:t>
            </w:r>
            <w:r w:rsidRPr="003E4CBB">
              <w:rPr>
                <w:rFonts w:ascii="Arial" w:eastAsia="Times New Roman" w:hAnsi="Arial" w:cs="Arial"/>
                <w:b/>
                <w:bCs/>
                <w:sz w:val="18"/>
                <w:szCs w:val="18"/>
                <w:lang w:eastAsia="es-MX"/>
              </w:rPr>
              <w:t xml:space="preserve">paquetes e resultados </w:t>
            </w:r>
            <w:r w:rsidRPr="003E4CBB">
              <w:rPr>
                <w:rFonts w:ascii="Arial" w:eastAsia="Times New Roman" w:hAnsi="Arial" w:cs="Arial"/>
                <w:sz w:val="18"/>
                <w:szCs w:val="18"/>
                <w:lang w:eastAsia="es-MX"/>
              </w:rPr>
              <w:t>para su publicación.</w:t>
            </w:r>
          </w:p>
        </w:tc>
        <w:tc>
          <w:tcPr>
            <w:tcW w:w="1255" w:type="dxa"/>
            <w:tcBorders>
              <w:top w:val="nil"/>
              <w:left w:val="nil"/>
              <w:bottom w:val="single" w:sz="4" w:space="0" w:color="auto"/>
              <w:right w:val="single" w:sz="4" w:space="0" w:color="auto"/>
            </w:tcBorders>
            <w:shd w:val="clear" w:color="auto" w:fill="auto"/>
            <w:vAlign w:val="center"/>
            <w:hideMark/>
          </w:tcPr>
          <w:p w14:paraId="6B2BE78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76" w:type="dxa"/>
            <w:tcBorders>
              <w:top w:val="nil"/>
              <w:left w:val="nil"/>
              <w:bottom w:val="single" w:sz="4" w:space="0" w:color="auto"/>
              <w:right w:val="single" w:sz="4" w:space="0" w:color="auto"/>
            </w:tcBorders>
            <w:shd w:val="clear" w:color="auto" w:fill="auto"/>
            <w:vAlign w:val="center"/>
            <w:hideMark/>
          </w:tcPr>
          <w:p w14:paraId="0E5EAB1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105 días antes</w:t>
            </w:r>
          </w:p>
        </w:tc>
        <w:tc>
          <w:tcPr>
            <w:tcW w:w="776" w:type="dxa"/>
            <w:tcBorders>
              <w:top w:val="nil"/>
              <w:left w:val="nil"/>
              <w:bottom w:val="single" w:sz="4" w:space="0" w:color="auto"/>
              <w:right w:val="single" w:sz="4" w:space="0" w:color="auto"/>
            </w:tcBorders>
            <w:shd w:val="clear" w:color="auto" w:fill="auto"/>
            <w:noWrap/>
            <w:vAlign w:val="center"/>
            <w:hideMark/>
          </w:tcPr>
          <w:p w14:paraId="60D68B43" w14:textId="77777777" w:rsidR="003E4CBB" w:rsidRPr="003E4CBB" w:rsidRDefault="003E4CBB" w:rsidP="003E4CBB">
            <w:pPr>
              <w:spacing w:after="0" w:line="240" w:lineRule="auto"/>
              <w:jc w:val="center"/>
              <w:rPr>
                <w:rFonts w:ascii="Calibri" w:eastAsia="Times New Roman" w:hAnsi="Calibri" w:cs="Calibri"/>
                <w:sz w:val="18"/>
                <w:szCs w:val="18"/>
                <w:lang w:eastAsia="es-MX"/>
              </w:rPr>
            </w:pPr>
            <w:r w:rsidRPr="003E4CBB">
              <w:rPr>
                <w:rFonts w:ascii="Calibri" w:eastAsia="Times New Roman" w:hAnsi="Calibri" w:cs="Calibri"/>
                <w:sz w:val="18"/>
                <w:szCs w:val="18"/>
                <w:lang w:eastAsia="es-MX"/>
              </w:rPr>
              <w:t>16-abr.-21</w:t>
            </w:r>
          </w:p>
        </w:tc>
        <w:tc>
          <w:tcPr>
            <w:tcW w:w="905" w:type="dxa"/>
            <w:tcBorders>
              <w:top w:val="nil"/>
              <w:left w:val="nil"/>
              <w:bottom w:val="single" w:sz="4" w:space="0" w:color="auto"/>
              <w:right w:val="single" w:sz="4" w:space="0" w:color="auto"/>
            </w:tcBorders>
            <w:shd w:val="clear" w:color="auto" w:fill="auto"/>
            <w:vAlign w:val="center"/>
            <w:hideMark/>
          </w:tcPr>
          <w:p w14:paraId="21A9777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837" w:type="dxa"/>
            <w:tcBorders>
              <w:top w:val="nil"/>
              <w:left w:val="nil"/>
              <w:bottom w:val="single" w:sz="4" w:space="0" w:color="auto"/>
              <w:right w:val="single" w:sz="4" w:space="0" w:color="auto"/>
            </w:tcBorders>
            <w:shd w:val="clear" w:color="auto" w:fill="auto"/>
            <w:vAlign w:val="center"/>
            <w:hideMark/>
          </w:tcPr>
          <w:p w14:paraId="7D59AA5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3E4CBB" w:rsidRPr="003E4CBB" w14:paraId="3CB834E7" w14:textId="77777777" w:rsidTr="00E70537">
        <w:trPr>
          <w:trHeight w:val="459"/>
          <w:jc w:val="center"/>
        </w:trPr>
        <w:tc>
          <w:tcPr>
            <w:tcW w:w="983" w:type="dxa"/>
            <w:vMerge/>
            <w:tcBorders>
              <w:top w:val="nil"/>
              <w:left w:val="single" w:sz="4" w:space="0" w:color="auto"/>
              <w:bottom w:val="single" w:sz="4" w:space="0" w:color="auto"/>
              <w:right w:val="single" w:sz="4" w:space="0" w:color="auto"/>
            </w:tcBorders>
            <w:vAlign w:val="center"/>
            <w:hideMark/>
          </w:tcPr>
          <w:p w14:paraId="38AB0273"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815" w:type="dxa"/>
            <w:tcBorders>
              <w:top w:val="nil"/>
              <w:left w:val="nil"/>
              <w:bottom w:val="single" w:sz="4" w:space="0" w:color="auto"/>
              <w:right w:val="single" w:sz="4" w:space="0" w:color="auto"/>
            </w:tcBorders>
            <w:shd w:val="clear" w:color="auto" w:fill="auto"/>
            <w:vAlign w:val="center"/>
            <w:hideMark/>
          </w:tcPr>
          <w:p w14:paraId="1389C654"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50</w:t>
            </w:r>
          </w:p>
        </w:tc>
        <w:tc>
          <w:tcPr>
            <w:tcW w:w="2497" w:type="dxa"/>
            <w:tcBorders>
              <w:top w:val="nil"/>
              <w:left w:val="nil"/>
              <w:bottom w:val="single" w:sz="4" w:space="0" w:color="auto"/>
              <w:right w:val="single" w:sz="4" w:space="0" w:color="auto"/>
            </w:tcBorders>
            <w:shd w:val="clear" w:color="auto" w:fill="auto"/>
            <w:vAlign w:val="center"/>
            <w:hideMark/>
          </w:tcPr>
          <w:p w14:paraId="278A421C"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Portal Blockchain</w:t>
            </w:r>
          </w:p>
        </w:tc>
        <w:tc>
          <w:tcPr>
            <w:tcW w:w="1255" w:type="dxa"/>
            <w:tcBorders>
              <w:top w:val="nil"/>
              <w:left w:val="nil"/>
              <w:bottom w:val="single" w:sz="4" w:space="0" w:color="auto"/>
              <w:right w:val="single" w:sz="4" w:space="0" w:color="auto"/>
            </w:tcBorders>
            <w:shd w:val="clear" w:color="auto" w:fill="auto"/>
            <w:vAlign w:val="center"/>
            <w:hideMark/>
          </w:tcPr>
          <w:p w14:paraId="7E16EB7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76" w:type="dxa"/>
            <w:tcBorders>
              <w:top w:val="nil"/>
              <w:left w:val="nil"/>
              <w:bottom w:val="single" w:sz="4" w:space="0" w:color="auto"/>
              <w:right w:val="single" w:sz="4" w:space="0" w:color="auto"/>
            </w:tcBorders>
            <w:shd w:val="clear" w:color="auto" w:fill="auto"/>
            <w:vAlign w:val="center"/>
            <w:hideMark/>
          </w:tcPr>
          <w:p w14:paraId="5054E08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112 días antes</w:t>
            </w:r>
          </w:p>
        </w:tc>
        <w:tc>
          <w:tcPr>
            <w:tcW w:w="776" w:type="dxa"/>
            <w:tcBorders>
              <w:top w:val="nil"/>
              <w:left w:val="nil"/>
              <w:bottom w:val="single" w:sz="4" w:space="0" w:color="auto"/>
              <w:right w:val="single" w:sz="4" w:space="0" w:color="auto"/>
            </w:tcBorders>
            <w:shd w:val="clear" w:color="auto" w:fill="auto"/>
            <w:noWrap/>
            <w:vAlign w:val="center"/>
            <w:hideMark/>
          </w:tcPr>
          <w:p w14:paraId="63370EEF" w14:textId="77777777" w:rsidR="003E4CBB" w:rsidRPr="003E4CBB" w:rsidRDefault="003E4CBB" w:rsidP="003E4CBB">
            <w:pPr>
              <w:spacing w:after="0" w:line="240" w:lineRule="auto"/>
              <w:jc w:val="center"/>
              <w:rPr>
                <w:rFonts w:ascii="Calibri" w:eastAsia="Times New Roman" w:hAnsi="Calibri" w:cs="Calibri"/>
                <w:sz w:val="18"/>
                <w:szCs w:val="18"/>
                <w:lang w:eastAsia="es-MX"/>
              </w:rPr>
            </w:pPr>
            <w:r w:rsidRPr="003E4CBB">
              <w:rPr>
                <w:rFonts w:ascii="Calibri" w:eastAsia="Times New Roman" w:hAnsi="Calibri" w:cs="Calibri"/>
                <w:sz w:val="18"/>
                <w:szCs w:val="18"/>
                <w:lang w:eastAsia="es-MX"/>
              </w:rPr>
              <w:t>23-abr.-21</w:t>
            </w:r>
          </w:p>
        </w:tc>
        <w:tc>
          <w:tcPr>
            <w:tcW w:w="905" w:type="dxa"/>
            <w:tcBorders>
              <w:top w:val="nil"/>
              <w:left w:val="nil"/>
              <w:bottom w:val="single" w:sz="4" w:space="0" w:color="auto"/>
              <w:right w:val="single" w:sz="4" w:space="0" w:color="auto"/>
            </w:tcBorders>
            <w:shd w:val="clear" w:color="auto" w:fill="auto"/>
            <w:vAlign w:val="center"/>
            <w:hideMark/>
          </w:tcPr>
          <w:p w14:paraId="5244C9E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w:t>
            </w:r>
          </w:p>
        </w:tc>
        <w:tc>
          <w:tcPr>
            <w:tcW w:w="1837" w:type="dxa"/>
            <w:tcBorders>
              <w:top w:val="nil"/>
              <w:left w:val="nil"/>
              <w:bottom w:val="single" w:sz="4" w:space="0" w:color="auto"/>
              <w:right w:val="single" w:sz="4" w:space="0" w:color="auto"/>
            </w:tcBorders>
            <w:shd w:val="clear" w:color="auto" w:fill="auto"/>
            <w:vAlign w:val="center"/>
            <w:hideMark/>
          </w:tcPr>
          <w:p w14:paraId="34019B8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bl>
    <w:p w14:paraId="1DFBC590" w14:textId="77777777" w:rsidR="003E4CBB" w:rsidRDefault="003E4CBB" w:rsidP="007812B3">
      <w:pPr>
        <w:rPr>
          <w:lang w:val="es-419"/>
        </w:rPr>
      </w:pPr>
    </w:p>
    <w:tbl>
      <w:tblPr>
        <w:tblStyle w:val="Tablaconcuadrcula"/>
        <w:tblW w:w="9893" w:type="dxa"/>
        <w:jc w:val="center"/>
        <w:tblLook w:val="04A0" w:firstRow="1" w:lastRow="0" w:firstColumn="1" w:lastColumn="0" w:noHBand="0" w:noVBand="1"/>
      </w:tblPr>
      <w:tblGrid>
        <w:gridCol w:w="9893"/>
      </w:tblGrid>
      <w:tr w:rsidR="003E4CBB" w14:paraId="7455EA42" w14:textId="77777777" w:rsidTr="00E70537">
        <w:trPr>
          <w:trHeight w:val="273"/>
          <w:jc w:val="center"/>
        </w:trPr>
        <w:tc>
          <w:tcPr>
            <w:tcW w:w="9893" w:type="dxa"/>
            <w:tcBorders>
              <w:top w:val="nil"/>
              <w:left w:val="nil"/>
              <w:bottom w:val="nil"/>
              <w:right w:val="nil"/>
            </w:tcBorders>
            <w:shd w:val="clear" w:color="auto" w:fill="A6A6A6" w:themeFill="background1" w:themeFillShade="A6"/>
          </w:tcPr>
          <w:p w14:paraId="43B0E535" w14:textId="101696D0" w:rsidR="003E4CBB" w:rsidRPr="00E70537" w:rsidRDefault="00E70537" w:rsidP="00E70537">
            <w:pPr>
              <w:jc w:val="center"/>
              <w:rPr>
                <w:b/>
                <w:lang w:val="es-419"/>
              </w:rPr>
            </w:pPr>
            <w:r w:rsidRPr="00E70537">
              <w:rPr>
                <w:b/>
                <w:color w:val="FFFFFF" w:themeColor="background1"/>
                <w:lang w:val="es-419"/>
              </w:rPr>
              <w:t>Mayo 2021</w:t>
            </w:r>
          </w:p>
        </w:tc>
      </w:tr>
    </w:tbl>
    <w:p w14:paraId="18CA43F6" w14:textId="77777777" w:rsidR="003E4CBB" w:rsidRPr="00987069" w:rsidRDefault="003E4CBB" w:rsidP="007812B3">
      <w:pPr>
        <w:rPr>
          <w:sz w:val="10"/>
          <w:lang w:val="es-419"/>
        </w:rPr>
      </w:pPr>
    </w:p>
    <w:tbl>
      <w:tblPr>
        <w:tblW w:w="9905" w:type="dxa"/>
        <w:jc w:val="center"/>
        <w:tblCellMar>
          <w:left w:w="70" w:type="dxa"/>
          <w:right w:w="70" w:type="dxa"/>
        </w:tblCellMar>
        <w:tblLook w:val="04A0" w:firstRow="1" w:lastRow="0" w:firstColumn="1" w:lastColumn="0" w:noHBand="0" w:noVBand="1"/>
      </w:tblPr>
      <w:tblGrid>
        <w:gridCol w:w="718"/>
        <w:gridCol w:w="705"/>
        <w:gridCol w:w="2107"/>
        <w:gridCol w:w="1304"/>
        <w:gridCol w:w="797"/>
        <w:gridCol w:w="1030"/>
        <w:gridCol w:w="1405"/>
        <w:gridCol w:w="1839"/>
      </w:tblGrid>
      <w:tr w:rsidR="00E70537" w:rsidRPr="003E4CBB" w14:paraId="321F19AD" w14:textId="77777777" w:rsidTr="00E70537">
        <w:trPr>
          <w:trHeight w:val="565"/>
          <w:tblHeader/>
          <w:jc w:val="center"/>
        </w:trPr>
        <w:tc>
          <w:tcPr>
            <w:tcW w:w="71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06B77B0"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70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25DB624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10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6C55C7E8"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1E2FD2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827" w:type="dxa"/>
            <w:gridSpan w:val="2"/>
            <w:tcBorders>
              <w:top w:val="single" w:sz="4" w:space="0" w:color="auto"/>
              <w:left w:val="nil"/>
              <w:bottom w:val="single" w:sz="4" w:space="0" w:color="auto"/>
              <w:right w:val="single" w:sz="4" w:space="0" w:color="auto"/>
            </w:tcBorders>
            <w:shd w:val="clear" w:color="000000" w:fill="CC0099"/>
            <w:vAlign w:val="center"/>
            <w:hideMark/>
          </w:tcPr>
          <w:p w14:paraId="6C15998D"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3B0A9C4"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839"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B6D7B46"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E70537" w:rsidRPr="003E4CBB" w14:paraId="56F78767" w14:textId="77777777" w:rsidTr="00E70537">
        <w:trPr>
          <w:trHeight w:val="282"/>
          <w:jc w:val="center"/>
        </w:trPr>
        <w:tc>
          <w:tcPr>
            <w:tcW w:w="718" w:type="dxa"/>
            <w:vMerge/>
            <w:tcBorders>
              <w:top w:val="single" w:sz="4" w:space="0" w:color="auto"/>
              <w:left w:val="single" w:sz="4" w:space="0" w:color="auto"/>
              <w:bottom w:val="single" w:sz="4" w:space="0" w:color="auto"/>
              <w:right w:val="single" w:sz="4" w:space="0" w:color="auto"/>
            </w:tcBorders>
            <w:vAlign w:val="center"/>
            <w:hideMark/>
          </w:tcPr>
          <w:p w14:paraId="6E28D564"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05" w:type="dxa"/>
            <w:vMerge/>
            <w:tcBorders>
              <w:top w:val="single" w:sz="4" w:space="0" w:color="auto"/>
              <w:left w:val="single" w:sz="4" w:space="0" w:color="auto"/>
              <w:bottom w:val="single" w:sz="4" w:space="0" w:color="auto"/>
              <w:right w:val="single" w:sz="4" w:space="0" w:color="auto"/>
            </w:tcBorders>
            <w:vAlign w:val="center"/>
            <w:hideMark/>
          </w:tcPr>
          <w:p w14:paraId="2F8F4B7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107" w:type="dxa"/>
            <w:vMerge/>
            <w:tcBorders>
              <w:top w:val="single" w:sz="4" w:space="0" w:color="auto"/>
              <w:left w:val="single" w:sz="4" w:space="0" w:color="auto"/>
              <w:bottom w:val="single" w:sz="4" w:space="0" w:color="auto"/>
              <w:right w:val="single" w:sz="4" w:space="0" w:color="auto"/>
            </w:tcBorders>
            <w:vAlign w:val="center"/>
            <w:hideMark/>
          </w:tcPr>
          <w:p w14:paraId="274F3B66"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5A674C0"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97" w:type="dxa"/>
            <w:tcBorders>
              <w:top w:val="nil"/>
              <w:left w:val="nil"/>
              <w:bottom w:val="single" w:sz="4" w:space="0" w:color="auto"/>
              <w:right w:val="single" w:sz="4" w:space="0" w:color="auto"/>
            </w:tcBorders>
            <w:shd w:val="clear" w:color="000000" w:fill="CC0099"/>
            <w:vAlign w:val="center"/>
            <w:hideMark/>
          </w:tcPr>
          <w:p w14:paraId="7DD9A22B"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29" w:type="dxa"/>
            <w:tcBorders>
              <w:top w:val="nil"/>
              <w:left w:val="nil"/>
              <w:bottom w:val="single" w:sz="4" w:space="0" w:color="auto"/>
              <w:right w:val="single" w:sz="4" w:space="0" w:color="auto"/>
            </w:tcBorders>
            <w:shd w:val="clear" w:color="000000" w:fill="CC0099"/>
            <w:vAlign w:val="center"/>
            <w:hideMark/>
          </w:tcPr>
          <w:p w14:paraId="212F433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405" w:type="dxa"/>
            <w:vMerge/>
            <w:tcBorders>
              <w:top w:val="single" w:sz="4" w:space="0" w:color="auto"/>
              <w:left w:val="single" w:sz="4" w:space="0" w:color="auto"/>
              <w:bottom w:val="single" w:sz="4" w:space="0" w:color="auto"/>
              <w:right w:val="single" w:sz="4" w:space="0" w:color="auto"/>
            </w:tcBorders>
            <w:vAlign w:val="center"/>
            <w:hideMark/>
          </w:tcPr>
          <w:p w14:paraId="2D321E33"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6BD4B1D"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E70537" w:rsidRPr="003E4CBB" w14:paraId="1E2B6A1F" w14:textId="77777777" w:rsidTr="00E70537">
        <w:trPr>
          <w:trHeight w:val="452"/>
          <w:jc w:val="center"/>
        </w:trPr>
        <w:tc>
          <w:tcPr>
            <w:tcW w:w="718" w:type="dxa"/>
            <w:vMerge w:val="restart"/>
            <w:tcBorders>
              <w:top w:val="nil"/>
              <w:left w:val="single" w:sz="4" w:space="0" w:color="auto"/>
              <w:bottom w:val="single" w:sz="4" w:space="0" w:color="auto"/>
              <w:right w:val="single" w:sz="4" w:space="0" w:color="auto"/>
            </w:tcBorders>
            <w:shd w:val="clear" w:color="auto" w:fill="auto"/>
            <w:vAlign w:val="center"/>
            <w:hideMark/>
          </w:tcPr>
          <w:p w14:paraId="71125B99"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Mayo</w:t>
            </w:r>
          </w:p>
        </w:tc>
        <w:tc>
          <w:tcPr>
            <w:tcW w:w="705" w:type="dxa"/>
            <w:tcBorders>
              <w:top w:val="nil"/>
              <w:left w:val="nil"/>
              <w:bottom w:val="single" w:sz="4" w:space="0" w:color="auto"/>
              <w:right w:val="single" w:sz="4" w:space="0" w:color="auto"/>
            </w:tcBorders>
            <w:shd w:val="clear" w:color="auto" w:fill="auto"/>
            <w:vAlign w:val="center"/>
            <w:hideMark/>
          </w:tcPr>
          <w:p w14:paraId="6850ECF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51</w:t>
            </w:r>
          </w:p>
        </w:tc>
        <w:tc>
          <w:tcPr>
            <w:tcW w:w="2107" w:type="dxa"/>
            <w:tcBorders>
              <w:top w:val="nil"/>
              <w:left w:val="nil"/>
              <w:bottom w:val="single" w:sz="4" w:space="0" w:color="auto"/>
              <w:right w:val="single" w:sz="4" w:space="0" w:color="auto"/>
            </w:tcBorders>
            <w:shd w:val="clear" w:color="auto" w:fill="auto"/>
            <w:vAlign w:val="center"/>
            <w:hideMark/>
          </w:tcPr>
          <w:p w14:paraId="039FF7FC"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abril </w:t>
            </w:r>
            <w:r w:rsidRPr="003E4CBB">
              <w:rPr>
                <w:rFonts w:ascii="Arial" w:eastAsia="Times New Roman" w:hAnsi="Arial" w:cs="Arial"/>
                <w:sz w:val="18"/>
                <w:szCs w:val="18"/>
                <w:lang w:eastAsia="es-MX"/>
              </w:rPr>
              <w:t>sobre el avance en la implementación y operación del PREP.</w:t>
            </w:r>
          </w:p>
        </w:tc>
        <w:tc>
          <w:tcPr>
            <w:tcW w:w="1304" w:type="dxa"/>
            <w:tcBorders>
              <w:top w:val="nil"/>
              <w:left w:val="nil"/>
              <w:bottom w:val="single" w:sz="4" w:space="0" w:color="auto"/>
              <w:right w:val="single" w:sz="4" w:space="0" w:color="auto"/>
            </w:tcBorders>
            <w:shd w:val="clear" w:color="auto" w:fill="auto"/>
            <w:vAlign w:val="center"/>
            <w:hideMark/>
          </w:tcPr>
          <w:p w14:paraId="2AF924C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97" w:type="dxa"/>
            <w:tcBorders>
              <w:top w:val="nil"/>
              <w:left w:val="nil"/>
              <w:bottom w:val="single" w:sz="4" w:space="0" w:color="auto"/>
              <w:right w:val="single" w:sz="4" w:space="0" w:color="auto"/>
            </w:tcBorders>
            <w:shd w:val="clear" w:color="auto" w:fill="auto"/>
            <w:vAlign w:val="center"/>
            <w:hideMark/>
          </w:tcPr>
          <w:p w14:paraId="330418B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29" w:type="dxa"/>
            <w:tcBorders>
              <w:top w:val="nil"/>
              <w:left w:val="nil"/>
              <w:bottom w:val="single" w:sz="4" w:space="0" w:color="auto"/>
              <w:right w:val="single" w:sz="4" w:space="0" w:color="auto"/>
            </w:tcBorders>
            <w:shd w:val="clear" w:color="auto" w:fill="auto"/>
            <w:vAlign w:val="center"/>
            <w:hideMark/>
          </w:tcPr>
          <w:p w14:paraId="3F360AF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mayo</w:t>
            </w:r>
          </w:p>
        </w:tc>
        <w:tc>
          <w:tcPr>
            <w:tcW w:w="1405" w:type="dxa"/>
            <w:tcBorders>
              <w:top w:val="nil"/>
              <w:left w:val="nil"/>
              <w:bottom w:val="single" w:sz="4" w:space="0" w:color="auto"/>
              <w:right w:val="single" w:sz="4" w:space="0" w:color="auto"/>
            </w:tcBorders>
            <w:shd w:val="clear" w:color="auto" w:fill="auto"/>
            <w:vAlign w:val="center"/>
            <w:hideMark/>
          </w:tcPr>
          <w:p w14:paraId="174E71D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9" w:type="dxa"/>
            <w:tcBorders>
              <w:top w:val="nil"/>
              <w:left w:val="nil"/>
              <w:bottom w:val="single" w:sz="4" w:space="0" w:color="auto"/>
              <w:right w:val="single" w:sz="4" w:space="0" w:color="auto"/>
            </w:tcBorders>
            <w:shd w:val="clear" w:color="auto" w:fill="auto"/>
            <w:vAlign w:val="center"/>
            <w:hideMark/>
          </w:tcPr>
          <w:p w14:paraId="3771A74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6F5E8358" w14:textId="77777777" w:rsidTr="00E70537">
        <w:trPr>
          <w:trHeight w:val="452"/>
          <w:jc w:val="center"/>
        </w:trPr>
        <w:tc>
          <w:tcPr>
            <w:tcW w:w="718" w:type="dxa"/>
            <w:vMerge/>
            <w:tcBorders>
              <w:top w:val="nil"/>
              <w:left w:val="single" w:sz="4" w:space="0" w:color="auto"/>
              <w:bottom w:val="single" w:sz="4" w:space="0" w:color="auto"/>
              <w:right w:val="single" w:sz="4" w:space="0" w:color="auto"/>
            </w:tcBorders>
            <w:vAlign w:val="center"/>
            <w:hideMark/>
          </w:tcPr>
          <w:p w14:paraId="0292EF7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59FA9282"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52</w:t>
            </w:r>
          </w:p>
        </w:tc>
        <w:tc>
          <w:tcPr>
            <w:tcW w:w="2107" w:type="dxa"/>
            <w:tcBorders>
              <w:top w:val="nil"/>
              <w:left w:val="nil"/>
              <w:bottom w:val="single" w:sz="4" w:space="0" w:color="auto"/>
              <w:right w:val="single" w:sz="4" w:space="0" w:color="auto"/>
            </w:tcBorders>
            <w:shd w:val="clear" w:color="auto" w:fill="auto"/>
            <w:vAlign w:val="center"/>
            <w:hideMark/>
          </w:tcPr>
          <w:p w14:paraId="7CD367FB"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Auditoría informática </w:t>
            </w:r>
            <w:r w:rsidRPr="003E4CBB">
              <w:rPr>
                <w:rFonts w:ascii="Arial" w:eastAsia="Times New Roman" w:hAnsi="Arial" w:cs="Arial"/>
                <w:sz w:val="18"/>
                <w:szCs w:val="18"/>
                <w:lang w:eastAsia="es-MX"/>
              </w:rPr>
              <w:t>a sistemas PREP 2021</w:t>
            </w:r>
          </w:p>
        </w:tc>
        <w:tc>
          <w:tcPr>
            <w:tcW w:w="1304" w:type="dxa"/>
            <w:tcBorders>
              <w:top w:val="nil"/>
              <w:left w:val="nil"/>
              <w:bottom w:val="single" w:sz="4" w:space="0" w:color="auto"/>
              <w:right w:val="single" w:sz="4" w:space="0" w:color="auto"/>
            </w:tcBorders>
            <w:shd w:val="clear" w:color="auto" w:fill="auto"/>
            <w:vAlign w:val="center"/>
            <w:hideMark/>
          </w:tcPr>
          <w:p w14:paraId="5549087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 de Auditoría</w:t>
            </w:r>
          </w:p>
        </w:tc>
        <w:tc>
          <w:tcPr>
            <w:tcW w:w="797" w:type="dxa"/>
            <w:tcBorders>
              <w:top w:val="nil"/>
              <w:left w:val="nil"/>
              <w:bottom w:val="single" w:sz="4" w:space="0" w:color="auto"/>
              <w:right w:val="single" w:sz="4" w:space="0" w:color="auto"/>
            </w:tcBorders>
            <w:shd w:val="clear" w:color="auto" w:fill="auto"/>
            <w:vAlign w:val="center"/>
            <w:hideMark/>
          </w:tcPr>
          <w:p w14:paraId="6DD66F8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68 días antes</w:t>
            </w:r>
          </w:p>
        </w:tc>
        <w:tc>
          <w:tcPr>
            <w:tcW w:w="1029" w:type="dxa"/>
            <w:tcBorders>
              <w:top w:val="nil"/>
              <w:left w:val="nil"/>
              <w:bottom w:val="single" w:sz="4" w:space="0" w:color="auto"/>
              <w:right w:val="single" w:sz="4" w:space="0" w:color="auto"/>
            </w:tcBorders>
            <w:shd w:val="clear" w:color="auto" w:fill="auto"/>
            <w:vAlign w:val="center"/>
            <w:hideMark/>
          </w:tcPr>
          <w:p w14:paraId="5680A37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 de mayo</w:t>
            </w:r>
          </w:p>
        </w:tc>
        <w:tc>
          <w:tcPr>
            <w:tcW w:w="1405" w:type="dxa"/>
            <w:tcBorders>
              <w:top w:val="nil"/>
              <w:left w:val="nil"/>
              <w:bottom w:val="single" w:sz="4" w:space="0" w:color="auto"/>
              <w:right w:val="single" w:sz="4" w:space="0" w:color="auto"/>
            </w:tcBorders>
            <w:shd w:val="clear" w:color="auto" w:fill="auto"/>
            <w:vAlign w:val="center"/>
            <w:hideMark/>
          </w:tcPr>
          <w:p w14:paraId="200D0DE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9" w:type="dxa"/>
            <w:tcBorders>
              <w:top w:val="nil"/>
              <w:left w:val="nil"/>
              <w:bottom w:val="single" w:sz="4" w:space="0" w:color="auto"/>
              <w:right w:val="single" w:sz="4" w:space="0" w:color="auto"/>
            </w:tcBorders>
            <w:shd w:val="clear" w:color="auto" w:fill="auto"/>
            <w:vAlign w:val="center"/>
            <w:hideMark/>
          </w:tcPr>
          <w:p w14:paraId="2FDA93A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12667189" w14:textId="77777777" w:rsidTr="00E70537">
        <w:trPr>
          <w:trHeight w:val="681"/>
          <w:jc w:val="center"/>
        </w:trPr>
        <w:tc>
          <w:tcPr>
            <w:tcW w:w="718" w:type="dxa"/>
            <w:vMerge/>
            <w:tcBorders>
              <w:top w:val="nil"/>
              <w:left w:val="single" w:sz="4" w:space="0" w:color="auto"/>
              <w:bottom w:val="single" w:sz="4" w:space="0" w:color="auto"/>
              <w:right w:val="single" w:sz="4" w:space="0" w:color="auto"/>
            </w:tcBorders>
            <w:vAlign w:val="center"/>
            <w:hideMark/>
          </w:tcPr>
          <w:p w14:paraId="17E1AA7A"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4755C630"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53</w:t>
            </w:r>
          </w:p>
        </w:tc>
        <w:tc>
          <w:tcPr>
            <w:tcW w:w="2107" w:type="dxa"/>
            <w:tcBorders>
              <w:top w:val="nil"/>
              <w:left w:val="nil"/>
              <w:bottom w:val="single" w:sz="4" w:space="0" w:color="auto"/>
              <w:right w:val="single" w:sz="4" w:space="0" w:color="auto"/>
            </w:tcBorders>
            <w:shd w:val="clear" w:color="auto" w:fill="auto"/>
            <w:vAlign w:val="center"/>
            <w:hideMark/>
          </w:tcPr>
          <w:p w14:paraId="40A0FE4C"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La </w:t>
            </w:r>
            <w:r w:rsidRPr="003E4CBB">
              <w:rPr>
                <w:rFonts w:ascii="Arial" w:eastAsia="Times New Roman" w:hAnsi="Arial" w:cs="Arial"/>
                <w:b/>
                <w:bCs/>
                <w:sz w:val="18"/>
                <w:szCs w:val="18"/>
                <w:lang w:eastAsia="es-MX"/>
              </w:rPr>
              <w:t xml:space="preserve">dirección electrónica </w:t>
            </w:r>
            <w:r w:rsidRPr="003E4CBB">
              <w:rPr>
                <w:rFonts w:ascii="Arial" w:eastAsia="Times New Roman" w:hAnsi="Arial" w:cs="Arial"/>
                <w:sz w:val="18"/>
                <w:szCs w:val="18"/>
                <w:lang w:eastAsia="es-MX"/>
              </w:rPr>
              <w:t>del prototipo navegable que se utilizará durante a ejecución de los simulacros del PREP.</w:t>
            </w:r>
          </w:p>
        </w:tc>
        <w:tc>
          <w:tcPr>
            <w:tcW w:w="1304" w:type="dxa"/>
            <w:tcBorders>
              <w:top w:val="nil"/>
              <w:left w:val="nil"/>
              <w:bottom w:val="single" w:sz="4" w:space="0" w:color="auto"/>
              <w:right w:val="single" w:sz="4" w:space="0" w:color="auto"/>
            </w:tcBorders>
            <w:shd w:val="clear" w:color="auto" w:fill="auto"/>
            <w:vAlign w:val="center"/>
            <w:hideMark/>
          </w:tcPr>
          <w:p w14:paraId="7B4881C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Dirección electrónica</w:t>
            </w:r>
          </w:p>
        </w:tc>
        <w:tc>
          <w:tcPr>
            <w:tcW w:w="797" w:type="dxa"/>
            <w:tcBorders>
              <w:top w:val="nil"/>
              <w:left w:val="nil"/>
              <w:bottom w:val="single" w:sz="4" w:space="0" w:color="auto"/>
              <w:right w:val="single" w:sz="4" w:space="0" w:color="auto"/>
            </w:tcBorders>
            <w:shd w:val="clear" w:color="auto" w:fill="auto"/>
            <w:vAlign w:val="center"/>
            <w:hideMark/>
          </w:tcPr>
          <w:p w14:paraId="27A8674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mes antes</w:t>
            </w:r>
          </w:p>
        </w:tc>
        <w:tc>
          <w:tcPr>
            <w:tcW w:w="1029" w:type="dxa"/>
            <w:tcBorders>
              <w:top w:val="nil"/>
              <w:left w:val="nil"/>
              <w:bottom w:val="single" w:sz="4" w:space="0" w:color="auto"/>
              <w:right w:val="single" w:sz="4" w:space="0" w:color="auto"/>
            </w:tcBorders>
            <w:shd w:val="clear" w:color="auto" w:fill="auto"/>
            <w:vAlign w:val="center"/>
            <w:hideMark/>
          </w:tcPr>
          <w:p w14:paraId="028F8F9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13 de mayo</w:t>
            </w:r>
          </w:p>
        </w:tc>
        <w:tc>
          <w:tcPr>
            <w:tcW w:w="1405" w:type="dxa"/>
            <w:tcBorders>
              <w:top w:val="nil"/>
              <w:left w:val="nil"/>
              <w:bottom w:val="single" w:sz="4" w:space="0" w:color="auto"/>
              <w:right w:val="single" w:sz="4" w:space="0" w:color="auto"/>
            </w:tcBorders>
            <w:shd w:val="clear" w:color="auto" w:fill="auto"/>
            <w:vAlign w:val="center"/>
            <w:hideMark/>
          </w:tcPr>
          <w:p w14:paraId="5883C06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9" w:type="dxa"/>
            <w:tcBorders>
              <w:top w:val="nil"/>
              <w:left w:val="nil"/>
              <w:bottom w:val="single" w:sz="4" w:space="0" w:color="auto"/>
              <w:right w:val="single" w:sz="4" w:space="0" w:color="auto"/>
            </w:tcBorders>
            <w:shd w:val="clear" w:color="auto" w:fill="auto"/>
            <w:vAlign w:val="center"/>
            <w:hideMark/>
          </w:tcPr>
          <w:p w14:paraId="5178627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E70537" w:rsidRPr="003E4CBB" w14:paraId="7770C357" w14:textId="77777777" w:rsidTr="00E70537">
        <w:trPr>
          <w:trHeight w:val="452"/>
          <w:jc w:val="center"/>
        </w:trPr>
        <w:tc>
          <w:tcPr>
            <w:tcW w:w="718" w:type="dxa"/>
            <w:vMerge/>
            <w:tcBorders>
              <w:top w:val="nil"/>
              <w:left w:val="single" w:sz="4" w:space="0" w:color="auto"/>
              <w:bottom w:val="single" w:sz="4" w:space="0" w:color="auto"/>
              <w:right w:val="single" w:sz="4" w:space="0" w:color="auto"/>
            </w:tcBorders>
            <w:vAlign w:val="center"/>
            <w:hideMark/>
          </w:tcPr>
          <w:p w14:paraId="7F1E435F"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470B92F7"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54</w:t>
            </w:r>
          </w:p>
        </w:tc>
        <w:tc>
          <w:tcPr>
            <w:tcW w:w="2107" w:type="dxa"/>
            <w:tcBorders>
              <w:top w:val="nil"/>
              <w:left w:val="nil"/>
              <w:bottom w:val="single" w:sz="4" w:space="0" w:color="auto"/>
              <w:right w:val="single" w:sz="4" w:space="0" w:color="auto"/>
            </w:tcBorders>
            <w:shd w:val="clear" w:color="auto" w:fill="auto"/>
            <w:vAlign w:val="center"/>
            <w:hideMark/>
          </w:tcPr>
          <w:p w14:paraId="2211E686"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Generación y publicación de</w:t>
            </w:r>
            <w:r w:rsidRPr="003E4CBB">
              <w:rPr>
                <w:rFonts w:ascii="Arial" w:eastAsia="Times New Roman" w:hAnsi="Arial" w:cs="Arial"/>
                <w:b/>
                <w:bCs/>
                <w:sz w:val="18"/>
                <w:szCs w:val="18"/>
                <w:lang w:eastAsia="es-MX"/>
              </w:rPr>
              <w:t xml:space="preserve"> sitio web</w:t>
            </w:r>
            <w:r w:rsidRPr="003E4CBB">
              <w:rPr>
                <w:rFonts w:ascii="Arial" w:eastAsia="Times New Roman" w:hAnsi="Arial" w:cs="Arial"/>
                <w:sz w:val="18"/>
                <w:szCs w:val="18"/>
                <w:lang w:eastAsia="es-MX"/>
              </w:rPr>
              <w:t xml:space="preserve"> para PREP acorde con lineamientos del INE</w:t>
            </w:r>
          </w:p>
        </w:tc>
        <w:tc>
          <w:tcPr>
            <w:tcW w:w="1304" w:type="dxa"/>
            <w:tcBorders>
              <w:top w:val="nil"/>
              <w:left w:val="nil"/>
              <w:bottom w:val="single" w:sz="4" w:space="0" w:color="auto"/>
              <w:right w:val="single" w:sz="4" w:space="0" w:color="auto"/>
            </w:tcBorders>
            <w:shd w:val="clear" w:color="auto" w:fill="auto"/>
            <w:vAlign w:val="center"/>
            <w:hideMark/>
          </w:tcPr>
          <w:p w14:paraId="23C55F8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Sitio Web</w:t>
            </w:r>
          </w:p>
        </w:tc>
        <w:tc>
          <w:tcPr>
            <w:tcW w:w="797" w:type="dxa"/>
            <w:tcBorders>
              <w:top w:val="nil"/>
              <w:left w:val="nil"/>
              <w:bottom w:val="single" w:sz="4" w:space="0" w:color="auto"/>
              <w:right w:val="single" w:sz="4" w:space="0" w:color="auto"/>
            </w:tcBorders>
            <w:shd w:val="clear" w:color="auto" w:fill="auto"/>
            <w:vAlign w:val="center"/>
            <w:hideMark/>
          </w:tcPr>
          <w:p w14:paraId="65EE5E0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137 días antes</w:t>
            </w:r>
          </w:p>
        </w:tc>
        <w:tc>
          <w:tcPr>
            <w:tcW w:w="1029" w:type="dxa"/>
            <w:tcBorders>
              <w:top w:val="nil"/>
              <w:left w:val="nil"/>
              <w:bottom w:val="single" w:sz="4" w:space="0" w:color="auto"/>
              <w:right w:val="single" w:sz="4" w:space="0" w:color="auto"/>
            </w:tcBorders>
            <w:shd w:val="clear" w:color="auto" w:fill="auto"/>
            <w:noWrap/>
            <w:vAlign w:val="center"/>
            <w:hideMark/>
          </w:tcPr>
          <w:p w14:paraId="049A6E9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mayo</w:t>
            </w:r>
          </w:p>
        </w:tc>
        <w:tc>
          <w:tcPr>
            <w:tcW w:w="1405" w:type="dxa"/>
            <w:tcBorders>
              <w:top w:val="nil"/>
              <w:left w:val="nil"/>
              <w:bottom w:val="single" w:sz="4" w:space="0" w:color="auto"/>
              <w:right w:val="single" w:sz="4" w:space="0" w:color="auto"/>
            </w:tcBorders>
            <w:shd w:val="clear" w:color="auto" w:fill="auto"/>
            <w:vAlign w:val="center"/>
            <w:hideMark/>
          </w:tcPr>
          <w:p w14:paraId="339253B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9" w:type="dxa"/>
            <w:tcBorders>
              <w:top w:val="nil"/>
              <w:left w:val="nil"/>
              <w:bottom w:val="single" w:sz="4" w:space="0" w:color="auto"/>
              <w:right w:val="single" w:sz="4" w:space="0" w:color="auto"/>
            </w:tcBorders>
            <w:shd w:val="clear" w:color="auto" w:fill="auto"/>
            <w:vAlign w:val="center"/>
            <w:hideMark/>
          </w:tcPr>
          <w:p w14:paraId="0FA2E67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E70537" w:rsidRPr="003E4CBB" w14:paraId="2C2B8440" w14:textId="77777777" w:rsidTr="00E70537">
        <w:trPr>
          <w:trHeight w:val="452"/>
          <w:jc w:val="center"/>
        </w:trPr>
        <w:tc>
          <w:tcPr>
            <w:tcW w:w="718" w:type="dxa"/>
            <w:vMerge/>
            <w:tcBorders>
              <w:top w:val="nil"/>
              <w:left w:val="single" w:sz="4" w:space="0" w:color="auto"/>
              <w:bottom w:val="single" w:sz="4" w:space="0" w:color="auto"/>
              <w:right w:val="single" w:sz="4" w:space="0" w:color="auto"/>
            </w:tcBorders>
            <w:vAlign w:val="center"/>
            <w:hideMark/>
          </w:tcPr>
          <w:p w14:paraId="3C02C576"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515E063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55</w:t>
            </w:r>
          </w:p>
        </w:tc>
        <w:tc>
          <w:tcPr>
            <w:tcW w:w="2107" w:type="dxa"/>
            <w:tcBorders>
              <w:top w:val="nil"/>
              <w:left w:val="nil"/>
              <w:bottom w:val="single" w:sz="4" w:space="0" w:color="auto"/>
              <w:right w:val="single" w:sz="4" w:space="0" w:color="auto"/>
            </w:tcBorders>
            <w:shd w:val="clear" w:color="auto" w:fill="auto"/>
            <w:vAlign w:val="center"/>
            <w:hideMark/>
          </w:tcPr>
          <w:p w14:paraId="1F21A80E"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Desarrollo e implementación de </w:t>
            </w:r>
            <w:r w:rsidRPr="003E4CBB">
              <w:rPr>
                <w:rFonts w:ascii="Arial" w:eastAsia="Times New Roman" w:hAnsi="Arial" w:cs="Arial"/>
                <w:b/>
                <w:bCs/>
                <w:sz w:val="18"/>
                <w:szCs w:val="18"/>
                <w:lang w:eastAsia="es-MX"/>
              </w:rPr>
              <w:t>arquitectura  para PREP 2021</w:t>
            </w:r>
          </w:p>
        </w:tc>
        <w:tc>
          <w:tcPr>
            <w:tcW w:w="1304" w:type="dxa"/>
            <w:tcBorders>
              <w:top w:val="nil"/>
              <w:left w:val="nil"/>
              <w:bottom w:val="single" w:sz="4" w:space="0" w:color="auto"/>
              <w:right w:val="single" w:sz="4" w:space="0" w:color="auto"/>
            </w:tcBorders>
            <w:shd w:val="clear" w:color="auto" w:fill="auto"/>
            <w:vAlign w:val="center"/>
            <w:hideMark/>
          </w:tcPr>
          <w:p w14:paraId="6938D16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Sistema </w:t>
            </w:r>
          </w:p>
        </w:tc>
        <w:tc>
          <w:tcPr>
            <w:tcW w:w="797" w:type="dxa"/>
            <w:tcBorders>
              <w:top w:val="nil"/>
              <w:left w:val="nil"/>
              <w:bottom w:val="single" w:sz="4" w:space="0" w:color="auto"/>
              <w:right w:val="single" w:sz="4" w:space="0" w:color="auto"/>
            </w:tcBorders>
            <w:shd w:val="clear" w:color="auto" w:fill="auto"/>
            <w:vAlign w:val="center"/>
            <w:hideMark/>
          </w:tcPr>
          <w:p w14:paraId="43C6AF6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195 días antes</w:t>
            </w:r>
          </w:p>
        </w:tc>
        <w:tc>
          <w:tcPr>
            <w:tcW w:w="1029" w:type="dxa"/>
            <w:tcBorders>
              <w:top w:val="nil"/>
              <w:left w:val="nil"/>
              <w:bottom w:val="single" w:sz="4" w:space="0" w:color="auto"/>
              <w:right w:val="single" w:sz="4" w:space="0" w:color="auto"/>
            </w:tcBorders>
            <w:shd w:val="clear" w:color="auto" w:fill="auto"/>
            <w:vAlign w:val="center"/>
            <w:hideMark/>
          </w:tcPr>
          <w:p w14:paraId="3844628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mayo</w:t>
            </w:r>
          </w:p>
        </w:tc>
        <w:tc>
          <w:tcPr>
            <w:tcW w:w="1405" w:type="dxa"/>
            <w:tcBorders>
              <w:top w:val="nil"/>
              <w:left w:val="nil"/>
              <w:bottom w:val="single" w:sz="4" w:space="0" w:color="auto"/>
              <w:right w:val="single" w:sz="4" w:space="0" w:color="auto"/>
            </w:tcBorders>
            <w:shd w:val="clear" w:color="auto" w:fill="auto"/>
            <w:vAlign w:val="center"/>
            <w:hideMark/>
          </w:tcPr>
          <w:p w14:paraId="3284B9E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839" w:type="dxa"/>
            <w:tcBorders>
              <w:top w:val="nil"/>
              <w:left w:val="nil"/>
              <w:bottom w:val="single" w:sz="4" w:space="0" w:color="auto"/>
              <w:right w:val="single" w:sz="4" w:space="0" w:color="auto"/>
            </w:tcBorders>
            <w:shd w:val="clear" w:color="auto" w:fill="auto"/>
            <w:vAlign w:val="center"/>
            <w:hideMark/>
          </w:tcPr>
          <w:p w14:paraId="28DC72C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E70537" w:rsidRPr="003E4CBB" w14:paraId="531331A7" w14:textId="77777777" w:rsidTr="00E70537">
        <w:trPr>
          <w:trHeight w:val="2272"/>
          <w:jc w:val="center"/>
        </w:trPr>
        <w:tc>
          <w:tcPr>
            <w:tcW w:w="718" w:type="dxa"/>
            <w:vMerge/>
            <w:tcBorders>
              <w:top w:val="nil"/>
              <w:left w:val="single" w:sz="4" w:space="0" w:color="auto"/>
              <w:bottom w:val="single" w:sz="4" w:space="0" w:color="auto"/>
              <w:right w:val="single" w:sz="4" w:space="0" w:color="auto"/>
            </w:tcBorders>
            <w:vAlign w:val="center"/>
            <w:hideMark/>
          </w:tcPr>
          <w:p w14:paraId="1C7D43D3"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0C9FAE74"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56</w:t>
            </w:r>
          </w:p>
        </w:tc>
        <w:tc>
          <w:tcPr>
            <w:tcW w:w="2107" w:type="dxa"/>
            <w:tcBorders>
              <w:top w:val="nil"/>
              <w:left w:val="nil"/>
              <w:bottom w:val="single" w:sz="4" w:space="0" w:color="auto"/>
              <w:right w:val="single" w:sz="4" w:space="0" w:color="auto"/>
            </w:tcBorders>
            <w:shd w:val="clear" w:color="auto" w:fill="auto"/>
            <w:vAlign w:val="center"/>
            <w:hideMark/>
          </w:tcPr>
          <w:p w14:paraId="64F43F7A" w14:textId="3F52663E" w:rsidR="003E4CBB" w:rsidRPr="003E4CBB" w:rsidRDefault="002C54C4" w:rsidP="002C54C4">
            <w:pPr>
              <w:spacing w:after="0" w:line="240" w:lineRule="auto"/>
              <w:jc w:val="both"/>
              <w:rPr>
                <w:rFonts w:ascii="Arial" w:eastAsia="Times New Roman" w:hAnsi="Arial" w:cs="Arial"/>
                <w:b/>
                <w:bCs/>
                <w:sz w:val="18"/>
                <w:szCs w:val="18"/>
                <w:lang w:eastAsia="es-MX"/>
              </w:rPr>
            </w:pPr>
            <w:r>
              <w:rPr>
                <w:rFonts w:ascii="Arial" w:eastAsia="Times New Roman" w:hAnsi="Arial" w:cs="Arial"/>
                <w:b/>
                <w:bCs/>
                <w:sz w:val="18"/>
                <w:szCs w:val="18"/>
                <w:lang w:eastAsia="es-MX"/>
              </w:rPr>
              <w:t>Capacitación y p</w:t>
            </w:r>
            <w:r w:rsidR="003E4CBB" w:rsidRPr="003E4CBB">
              <w:rPr>
                <w:rFonts w:ascii="Arial" w:eastAsia="Times New Roman" w:hAnsi="Arial" w:cs="Arial"/>
                <w:b/>
                <w:bCs/>
                <w:sz w:val="18"/>
                <w:szCs w:val="18"/>
                <w:lang w:eastAsia="es-MX"/>
              </w:rPr>
              <w:t xml:space="preserve">ruebas previas </w:t>
            </w:r>
            <w:r w:rsidR="003E4CBB" w:rsidRPr="003E4CBB">
              <w:rPr>
                <w:rFonts w:ascii="Arial" w:eastAsia="Times New Roman" w:hAnsi="Arial" w:cs="Arial"/>
                <w:sz w:val="18"/>
                <w:szCs w:val="18"/>
                <w:lang w:eastAsia="es-MX"/>
              </w:rPr>
              <w:t>a simulacros PREP</w:t>
            </w:r>
          </w:p>
        </w:tc>
        <w:tc>
          <w:tcPr>
            <w:tcW w:w="1304" w:type="dxa"/>
            <w:tcBorders>
              <w:top w:val="nil"/>
              <w:left w:val="nil"/>
              <w:bottom w:val="single" w:sz="4" w:space="0" w:color="auto"/>
              <w:right w:val="single" w:sz="4" w:space="0" w:color="auto"/>
            </w:tcBorders>
            <w:shd w:val="clear" w:color="auto" w:fill="auto"/>
            <w:vAlign w:val="center"/>
            <w:hideMark/>
          </w:tcPr>
          <w:p w14:paraId="0934130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w:t>
            </w:r>
          </w:p>
        </w:tc>
        <w:tc>
          <w:tcPr>
            <w:tcW w:w="797" w:type="dxa"/>
            <w:tcBorders>
              <w:top w:val="nil"/>
              <w:left w:val="nil"/>
              <w:bottom w:val="single" w:sz="4" w:space="0" w:color="auto"/>
              <w:right w:val="single" w:sz="4" w:space="0" w:color="auto"/>
            </w:tcBorders>
            <w:shd w:val="clear" w:color="auto" w:fill="auto"/>
            <w:vAlign w:val="center"/>
            <w:hideMark/>
          </w:tcPr>
          <w:p w14:paraId="2DCA8FA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29" w:type="dxa"/>
            <w:tcBorders>
              <w:top w:val="nil"/>
              <w:left w:val="nil"/>
              <w:bottom w:val="single" w:sz="4" w:space="0" w:color="auto"/>
              <w:right w:val="single" w:sz="4" w:space="0" w:color="auto"/>
            </w:tcBorders>
            <w:shd w:val="clear" w:color="auto" w:fill="auto"/>
            <w:vAlign w:val="center"/>
            <w:hideMark/>
          </w:tcPr>
          <w:p w14:paraId="4EF564D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mayo</w:t>
            </w:r>
          </w:p>
        </w:tc>
        <w:tc>
          <w:tcPr>
            <w:tcW w:w="1405" w:type="dxa"/>
            <w:tcBorders>
              <w:top w:val="nil"/>
              <w:left w:val="nil"/>
              <w:bottom w:val="single" w:sz="4" w:space="0" w:color="auto"/>
              <w:right w:val="single" w:sz="4" w:space="0" w:color="auto"/>
            </w:tcBorders>
            <w:shd w:val="clear" w:color="auto" w:fill="auto"/>
            <w:vAlign w:val="center"/>
            <w:hideMark/>
          </w:tcPr>
          <w:p w14:paraId="372A52E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28, 31, 33, 38, 41, 48, 49, 50, 54</w:t>
            </w:r>
          </w:p>
        </w:tc>
        <w:tc>
          <w:tcPr>
            <w:tcW w:w="1839" w:type="dxa"/>
            <w:tcBorders>
              <w:top w:val="nil"/>
              <w:left w:val="nil"/>
              <w:bottom w:val="single" w:sz="4" w:space="0" w:color="auto"/>
              <w:right w:val="single" w:sz="4" w:space="0" w:color="auto"/>
            </w:tcBorders>
            <w:shd w:val="clear" w:color="auto" w:fill="auto"/>
            <w:vAlign w:val="center"/>
            <w:hideMark/>
          </w:tcPr>
          <w:p w14:paraId="6DBBA76F" w14:textId="5A535C2A"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 Coordinadores Distritales,</w:t>
            </w:r>
            <w:r w:rsidR="00E70537">
              <w:rPr>
                <w:rFonts w:ascii="Arial" w:eastAsia="Times New Roman" w:hAnsi="Arial" w:cs="Arial"/>
                <w:sz w:val="18"/>
                <w:szCs w:val="18"/>
                <w:lang w:eastAsia="es-MX"/>
              </w:rPr>
              <w:t xml:space="preserve"> </w:t>
            </w:r>
            <w:r w:rsidRPr="003E4CBB">
              <w:rPr>
                <w:rFonts w:ascii="Arial" w:eastAsia="Times New Roman" w:hAnsi="Arial" w:cs="Arial"/>
                <w:sz w:val="18"/>
                <w:szCs w:val="18"/>
                <w:lang w:eastAsia="es-MX"/>
              </w:rPr>
              <w:t>Capturista PREP, Capturista Sistemas de cómputo, Técnico Municipal de Informática</w:t>
            </w:r>
          </w:p>
        </w:tc>
      </w:tr>
      <w:tr w:rsidR="00E70537" w:rsidRPr="003E4CBB" w14:paraId="3A981C8A" w14:textId="77777777" w:rsidTr="00E70537">
        <w:trPr>
          <w:trHeight w:val="2272"/>
          <w:jc w:val="center"/>
        </w:trPr>
        <w:tc>
          <w:tcPr>
            <w:tcW w:w="718" w:type="dxa"/>
            <w:vMerge/>
            <w:tcBorders>
              <w:top w:val="nil"/>
              <w:left w:val="single" w:sz="4" w:space="0" w:color="auto"/>
              <w:bottom w:val="single" w:sz="4" w:space="0" w:color="auto"/>
              <w:right w:val="single" w:sz="4" w:space="0" w:color="auto"/>
            </w:tcBorders>
            <w:vAlign w:val="center"/>
            <w:hideMark/>
          </w:tcPr>
          <w:p w14:paraId="2264B5E7"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0CA3176B"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57</w:t>
            </w:r>
          </w:p>
        </w:tc>
        <w:tc>
          <w:tcPr>
            <w:tcW w:w="2107" w:type="dxa"/>
            <w:tcBorders>
              <w:top w:val="nil"/>
              <w:left w:val="nil"/>
              <w:bottom w:val="single" w:sz="4" w:space="0" w:color="auto"/>
              <w:right w:val="single" w:sz="4" w:space="0" w:color="auto"/>
            </w:tcBorders>
            <w:shd w:val="clear" w:color="auto" w:fill="auto"/>
            <w:vAlign w:val="center"/>
            <w:hideMark/>
          </w:tcPr>
          <w:p w14:paraId="67C615B2" w14:textId="0CD57EFF" w:rsidR="003E4CBB" w:rsidRPr="003E4CBB" w:rsidRDefault="002C54C4" w:rsidP="002C54C4">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Capacitación y p</w:t>
            </w:r>
            <w:r w:rsidR="003E4CBB" w:rsidRPr="003E4CBB">
              <w:rPr>
                <w:rFonts w:ascii="Arial" w:eastAsia="Times New Roman" w:hAnsi="Arial" w:cs="Arial"/>
                <w:b/>
                <w:bCs/>
                <w:sz w:val="18"/>
                <w:szCs w:val="18"/>
                <w:lang w:eastAsia="es-MX"/>
              </w:rPr>
              <w:t xml:space="preserve">ruebas previas </w:t>
            </w:r>
            <w:r w:rsidR="003E4CBB" w:rsidRPr="003E4CBB">
              <w:rPr>
                <w:rFonts w:ascii="Arial" w:eastAsia="Times New Roman" w:hAnsi="Arial" w:cs="Arial"/>
                <w:sz w:val="18"/>
                <w:szCs w:val="18"/>
                <w:lang w:eastAsia="es-MX"/>
              </w:rPr>
              <w:t>a simulacros PREP en Casilla</w:t>
            </w:r>
          </w:p>
        </w:tc>
        <w:tc>
          <w:tcPr>
            <w:tcW w:w="1304" w:type="dxa"/>
            <w:tcBorders>
              <w:top w:val="nil"/>
              <w:left w:val="nil"/>
              <w:bottom w:val="single" w:sz="4" w:space="0" w:color="auto"/>
              <w:right w:val="single" w:sz="4" w:space="0" w:color="auto"/>
            </w:tcBorders>
            <w:shd w:val="clear" w:color="auto" w:fill="auto"/>
            <w:vAlign w:val="center"/>
            <w:hideMark/>
          </w:tcPr>
          <w:p w14:paraId="353B45D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w:t>
            </w:r>
          </w:p>
        </w:tc>
        <w:tc>
          <w:tcPr>
            <w:tcW w:w="797" w:type="dxa"/>
            <w:tcBorders>
              <w:top w:val="nil"/>
              <w:left w:val="nil"/>
              <w:bottom w:val="single" w:sz="4" w:space="0" w:color="auto"/>
              <w:right w:val="single" w:sz="4" w:space="0" w:color="auto"/>
            </w:tcBorders>
            <w:shd w:val="clear" w:color="auto" w:fill="auto"/>
            <w:vAlign w:val="center"/>
            <w:hideMark/>
          </w:tcPr>
          <w:p w14:paraId="3DF37D2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29" w:type="dxa"/>
            <w:tcBorders>
              <w:top w:val="nil"/>
              <w:left w:val="nil"/>
              <w:bottom w:val="single" w:sz="4" w:space="0" w:color="auto"/>
              <w:right w:val="single" w:sz="4" w:space="0" w:color="auto"/>
            </w:tcBorders>
            <w:shd w:val="clear" w:color="auto" w:fill="auto"/>
            <w:vAlign w:val="center"/>
            <w:hideMark/>
          </w:tcPr>
          <w:p w14:paraId="411553E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de mayo</w:t>
            </w:r>
          </w:p>
        </w:tc>
        <w:tc>
          <w:tcPr>
            <w:tcW w:w="1405" w:type="dxa"/>
            <w:tcBorders>
              <w:top w:val="nil"/>
              <w:left w:val="nil"/>
              <w:bottom w:val="single" w:sz="4" w:space="0" w:color="auto"/>
              <w:right w:val="single" w:sz="4" w:space="0" w:color="auto"/>
            </w:tcBorders>
            <w:shd w:val="clear" w:color="auto" w:fill="auto"/>
            <w:vAlign w:val="center"/>
            <w:hideMark/>
          </w:tcPr>
          <w:p w14:paraId="6A3FAB3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28, 31, 33, 38, 41, 48, 49, 50, 54</w:t>
            </w:r>
          </w:p>
        </w:tc>
        <w:tc>
          <w:tcPr>
            <w:tcW w:w="1839" w:type="dxa"/>
            <w:tcBorders>
              <w:top w:val="nil"/>
              <w:left w:val="nil"/>
              <w:bottom w:val="single" w:sz="4" w:space="0" w:color="auto"/>
              <w:right w:val="single" w:sz="4" w:space="0" w:color="auto"/>
            </w:tcBorders>
            <w:shd w:val="clear" w:color="auto" w:fill="auto"/>
            <w:vAlign w:val="center"/>
            <w:hideMark/>
          </w:tcPr>
          <w:p w14:paraId="27992E76" w14:textId="272BE740"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 Coordinadores Distritales,</w:t>
            </w:r>
            <w:r w:rsidR="00E70537">
              <w:rPr>
                <w:rFonts w:ascii="Arial" w:eastAsia="Times New Roman" w:hAnsi="Arial" w:cs="Arial"/>
                <w:sz w:val="18"/>
                <w:szCs w:val="18"/>
                <w:lang w:eastAsia="es-MX"/>
              </w:rPr>
              <w:t xml:space="preserve"> </w:t>
            </w:r>
            <w:r w:rsidRPr="003E4CBB">
              <w:rPr>
                <w:rFonts w:ascii="Arial" w:eastAsia="Times New Roman" w:hAnsi="Arial" w:cs="Arial"/>
                <w:sz w:val="18"/>
                <w:szCs w:val="18"/>
                <w:lang w:eastAsia="es-MX"/>
              </w:rPr>
              <w:t>Capturista PREP, Capturista Sistemas de cómputo, Técnico Municipal de Informática</w:t>
            </w:r>
          </w:p>
        </w:tc>
      </w:tr>
      <w:tr w:rsidR="00E70537" w:rsidRPr="003E4CBB" w14:paraId="2E54C634" w14:textId="77777777" w:rsidTr="00E70537">
        <w:trPr>
          <w:trHeight w:val="681"/>
          <w:jc w:val="center"/>
        </w:trPr>
        <w:tc>
          <w:tcPr>
            <w:tcW w:w="718" w:type="dxa"/>
            <w:vMerge/>
            <w:tcBorders>
              <w:top w:val="nil"/>
              <w:left w:val="single" w:sz="4" w:space="0" w:color="auto"/>
              <w:bottom w:val="single" w:sz="4" w:space="0" w:color="auto"/>
              <w:right w:val="single" w:sz="4" w:space="0" w:color="auto"/>
            </w:tcBorders>
            <w:vAlign w:val="center"/>
            <w:hideMark/>
          </w:tcPr>
          <w:p w14:paraId="788BB265"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2247CBD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58</w:t>
            </w:r>
          </w:p>
        </w:tc>
        <w:tc>
          <w:tcPr>
            <w:tcW w:w="2107" w:type="dxa"/>
            <w:tcBorders>
              <w:top w:val="nil"/>
              <w:left w:val="nil"/>
              <w:bottom w:val="single" w:sz="4" w:space="0" w:color="auto"/>
              <w:right w:val="single" w:sz="4" w:space="0" w:color="auto"/>
            </w:tcBorders>
            <w:shd w:val="clear" w:color="auto" w:fill="auto"/>
            <w:noWrap/>
            <w:vAlign w:val="bottom"/>
            <w:hideMark/>
          </w:tcPr>
          <w:p w14:paraId="376400C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Primer simulacro</w:t>
            </w:r>
          </w:p>
        </w:tc>
        <w:tc>
          <w:tcPr>
            <w:tcW w:w="1304" w:type="dxa"/>
            <w:tcBorders>
              <w:top w:val="nil"/>
              <w:left w:val="nil"/>
              <w:bottom w:val="single" w:sz="4" w:space="0" w:color="auto"/>
              <w:right w:val="single" w:sz="4" w:space="0" w:color="auto"/>
            </w:tcBorders>
            <w:shd w:val="clear" w:color="auto" w:fill="auto"/>
            <w:vAlign w:val="center"/>
            <w:hideMark/>
          </w:tcPr>
          <w:p w14:paraId="127D931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w:t>
            </w:r>
          </w:p>
        </w:tc>
        <w:tc>
          <w:tcPr>
            <w:tcW w:w="797" w:type="dxa"/>
            <w:tcBorders>
              <w:top w:val="nil"/>
              <w:left w:val="nil"/>
              <w:bottom w:val="single" w:sz="4" w:space="0" w:color="auto"/>
              <w:right w:val="single" w:sz="4" w:space="0" w:color="auto"/>
            </w:tcBorders>
            <w:shd w:val="clear" w:color="auto" w:fill="auto"/>
            <w:vAlign w:val="center"/>
            <w:hideMark/>
          </w:tcPr>
          <w:p w14:paraId="76802B1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29" w:type="dxa"/>
            <w:tcBorders>
              <w:top w:val="nil"/>
              <w:left w:val="nil"/>
              <w:bottom w:val="single" w:sz="4" w:space="0" w:color="auto"/>
              <w:right w:val="single" w:sz="4" w:space="0" w:color="auto"/>
            </w:tcBorders>
            <w:shd w:val="clear" w:color="auto" w:fill="auto"/>
            <w:noWrap/>
            <w:vAlign w:val="bottom"/>
            <w:hideMark/>
          </w:tcPr>
          <w:p w14:paraId="2E0341B1"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16 de mayo</w:t>
            </w:r>
          </w:p>
        </w:tc>
        <w:tc>
          <w:tcPr>
            <w:tcW w:w="1405" w:type="dxa"/>
            <w:tcBorders>
              <w:top w:val="nil"/>
              <w:left w:val="nil"/>
              <w:bottom w:val="single" w:sz="4" w:space="0" w:color="auto"/>
              <w:right w:val="single" w:sz="4" w:space="0" w:color="auto"/>
            </w:tcBorders>
            <w:shd w:val="clear" w:color="auto" w:fill="auto"/>
            <w:vAlign w:val="center"/>
            <w:hideMark/>
          </w:tcPr>
          <w:p w14:paraId="4DFBFFD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28, 31, 33, 38, 41, 48, 49, 50, 54</w:t>
            </w:r>
          </w:p>
        </w:tc>
        <w:tc>
          <w:tcPr>
            <w:tcW w:w="1839" w:type="dxa"/>
            <w:tcBorders>
              <w:top w:val="nil"/>
              <w:left w:val="nil"/>
              <w:bottom w:val="single" w:sz="4" w:space="0" w:color="auto"/>
              <w:right w:val="single" w:sz="4" w:space="0" w:color="auto"/>
            </w:tcBorders>
            <w:shd w:val="clear" w:color="auto" w:fill="auto"/>
            <w:noWrap/>
            <w:vAlign w:val="bottom"/>
            <w:hideMark/>
          </w:tcPr>
          <w:p w14:paraId="57929B1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29AF1C59" w14:textId="77777777" w:rsidTr="00E70537">
        <w:trPr>
          <w:trHeight w:val="681"/>
          <w:jc w:val="center"/>
        </w:trPr>
        <w:tc>
          <w:tcPr>
            <w:tcW w:w="718" w:type="dxa"/>
            <w:vMerge/>
            <w:tcBorders>
              <w:top w:val="nil"/>
              <w:left w:val="single" w:sz="4" w:space="0" w:color="auto"/>
              <w:bottom w:val="single" w:sz="4" w:space="0" w:color="auto"/>
              <w:right w:val="single" w:sz="4" w:space="0" w:color="auto"/>
            </w:tcBorders>
            <w:vAlign w:val="center"/>
            <w:hideMark/>
          </w:tcPr>
          <w:p w14:paraId="0544949B"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3305BE60"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59</w:t>
            </w:r>
          </w:p>
        </w:tc>
        <w:tc>
          <w:tcPr>
            <w:tcW w:w="2107" w:type="dxa"/>
            <w:tcBorders>
              <w:top w:val="nil"/>
              <w:left w:val="nil"/>
              <w:bottom w:val="single" w:sz="4" w:space="0" w:color="auto"/>
              <w:right w:val="single" w:sz="4" w:space="0" w:color="auto"/>
            </w:tcBorders>
            <w:shd w:val="clear" w:color="auto" w:fill="auto"/>
            <w:noWrap/>
            <w:vAlign w:val="bottom"/>
            <w:hideMark/>
          </w:tcPr>
          <w:p w14:paraId="7E6527F6"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Segundo simulacro</w:t>
            </w:r>
          </w:p>
        </w:tc>
        <w:tc>
          <w:tcPr>
            <w:tcW w:w="1304" w:type="dxa"/>
            <w:tcBorders>
              <w:top w:val="nil"/>
              <w:left w:val="nil"/>
              <w:bottom w:val="single" w:sz="4" w:space="0" w:color="auto"/>
              <w:right w:val="single" w:sz="4" w:space="0" w:color="auto"/>
            </w:tcBorders>
            <w:shd w:val="clear" w:color="auto" w:fill="auto"/>
            <w:vAlign w:val="center"/>
            <w:hideMark/>
          </w:tcPr>
          <w:p w14:paraId="09BB065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w:t>
            </w:r>
          </w:p>
        </w:tc>
        <w:tc>
          <w:tcPr>
            <w:tcW w:w="797" w:type="dxa"/>
            <w:tcBorders>
              <w:top w:val="nil"/>
              <w:left w:val="nil"/>
              <w:bottom w:val="single" w:sz="4" w:space="0" w:color="auto"/>
              <w:right w:val="single" w:sz="4" w:space="0" w:color="auto"/>
            </w:tcBorders>
            <w:shd w:val="clear" w:color="auto" w:fill="auto"/>
            <w:vAlign w:val="center"/>
            <w:hideMark/>
          </w:tcPr>
          <w:p w14:paraId="66EE5EA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29" w:type="dxa"/>
            <w:tcBorders>
              <w:top w:val="nil"/>
              <w:left w:val="nil"/>
              <w:bottom w:val="single" w:sz="4" w:space="0" w:color="auto"/>
              <w:right w:val="single" w:sz="4" w:space="0" w:color="auto"/>
            </w:tcBorders>
            <w:shd w:val="clear" w:color="auto" w:fill="auto"/>
            <w:noWrap/>
            <w:vAlign w:val="bottom"/>
            <w:hideMark/>
          </w:tcPr>
          <w:p w14:paraId="61B288A8"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23 de mayo</w:t>
            </w:r>
          </w:p>
        </w:tc>
        <w:tc>
          <w:tcPr>
            <w:tcW w:w="1405" w:type="dxa"/>
            <w:tcBorders>
              <w:top w:val="nil"/>
              <w:left w:val="nil"/>
              <w:bottom w:val="single" w:sz="4" w:space="0" w:color="auto"/>
              <w:right w:val="single" w:sz="4" w:space="0" w:color="auto"/>
            </w:tcBorders>
            <w:shd w:val="clear" w:color="auto" w:fill="auto"/>
            <w:vAlign w:val="center"/>
            <w:hideMark/>
          </w:tcPr>
          <w:p w14:paraId="19317A4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28, 31, 33, 38, 41, 48, 49, 50, 54</w:t>
            </w:r>
          </w:p>
        </w:tc>
        <w:tc>
          <w:tcPr>
            <w:tcW w:w="1839" w:type="dxa"/>
            <w:tcBorders>
              <w:top w:val="nil"/>
              <w:left w:val="nil"/>
              <w:bottom w:val="single" w:sz="4" w:space="0" w:color="auto"/>
              <w:right w:val="single" w:sz="4" w:space="0" w:color="auto"/>
            </w:tcBorders>
            <w:shd w:val="clear" w:color="auto" w:fill="auto"/>
            <w:noWrap/>
            <w:vAlign w:val="bottom"/>
            <w:hideMark/>
          </w:tcPr>
          <w:p w14:paraId="1A2C1F0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532C760B" w14:textId="77777777" w:rsidTr="00E70537">
        <w:trPr>
          <w:trHeight w:val="681"/>
          <w:jc w:val="center"/>
        </w:trPr>
        <w:tc>
          <w:tcPr>
            <w:tcW w:w="718" w:type="dxa"/>
            <w:vMerge/>
            <w:tcBorders>
              <w:top w:val="nil"/>
              <w:left w:val="single" w:sz="4" w:space="0" w:color="auto"/>
              <w:bottom w:val="single" w:sz="4" w:space="0" w:color="auto"/>
              <w:right w:val="single" w:sz="4" w:space="0" w:color="auto"/>
            </w:tcBorders>
            <w:vAlign w:val="center"/>
            <w:hideMark/>
          </w:tcPr>
          <w:p w14:paraId="3DDF3CC7"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05" w:type="dxa"/>
            <w:tcBorders>
              <w:top w:val="nil"/>
              <w:left w:val="nil"/>
              <w:bottom w:val="single" w:sz="4" w:space="0" w:color="auto"/>
              <w:right w:val="single" w:sz="4" w:space="0" w:color="auto"/>
            </w:tcBorders>
            <w:shd w:val="clear" w:color="auto" w:fill="auto"/>
            <w:vAlign w:val="center"/>
            <w:hideMark/>
          </w:tcPr>
          <w:p w14:paraId="382B6BD8"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60</w:t>
            </w:r>
          </w:p>
        </w:tc>
        <w:tc>
          <w:tcPr>
            <w:tcW w:w="2107" w:type="dxa"/>
            <w:tcBorders>
              <w:top w:val="nil"/>
              <w:left w:val="nil"/>
              <w:bottom w:val="single" w:sz="4" w:space="0" w:color="auto"/>
              <w:right w:val="single" w:sz="4" w:space="0" w:color="auto"/>
            </w:tcBorders>
            <w:shd w:val="clear" w:color="auto" w:fill="auto"/>
            <w:vAlign w:val="center"/>
            <w:hideMark/>
          </w:tcPr>
          <w:p w14:paraId="74D5173B" w14:textId="77777777" w:rsidR="003E4CBB" w:rsidRPr="003E4CBB" w:rsidRDefault="003E4CBB" w:rsidP="003E4CBB">
            <w:pPr>
              <w:spacing w:after="0" w:line="240" w:lineRule="auto"/>
              <w:jc w:val="both"/>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Tercer simulacro</w:t>
            </w:r>
          </w:p>
        </w:tc>
        <w:tc>
          <w:tcPr>
            <w:tcW w:w="1304" w:type="dxa"/>
            <w:tcBorders>
              <w:top w:val="nil"/>
              <w:left w:val="nil"/>
              <w:bottom w:val="single" w:sz="4" w:space="0" w:color="auto"/>
              <w:right w:val="single" w:sz="4" w:space="0" w:color="auto"/>
            </w:tcBorders>
            <w:shd w:val="clear" w:color="auto" w:fill="auto"/>
            <w:vAlign w:val="center"/>
            <w:hideMark/>
          </w:tcPr>
          <w:p w14:paraId="2DE9238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Documento</w:t>
            </w:r>
          </w:p>
        </w:tc>
        <w:tc>
          <w:tcPr>
            <w:tcW w:w="797" w:type="dxa"/>
            <w:tcBorders>
              <w:top w:val="nil"/>
              <w:left w:val="nil"/>
              <w:bottom w:val="single" w:sz="4" w:space="0" w:color="auto"/>
              <w:right w:val="single" w:sz="4" w:space="0" w:color="auto"/>
            </w:tcBorders>
            <w:shd w:val="clear" w:color="auto" w:fill="auto"/>
            <w:vAlign w:val="center"/>
            <w:hideMark/>
          </w:tcPr>
          <w:p w14:paraId="6403C31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29" w:type="dxa"/>
            <w:tcBorders>
              <w:top w:val="nil"/>
              <w:left w:val="nil"/>
              <w:bottom w:val="single" w:sz="4" w:space="0" w:color="auto"/>
              <w:right w:val="single" w:sz="4" w:space="0" w:color="auto"/>
            </w:tcBorders>
            <w:shd w:val="clear" w:color="auto" w:fill="auto"/>
            <w:vAlign w:val="center"/>
            <w:hideMark/>
          </w:tcPr>
          <w:p w14:paraId="7F5FF7C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mayo</w:t>
            </w:r>
          </w:p>
        </w:tc>
        <w:tc>
          <w:tcPr>
            <w:tcW w:w="1405" w:type="dxa"/>
            <w:tcBorders>
              <w:top w:val="nil"/>
              <w:left w:val="nil"/>
              <w:bottom w:val="single" w:sz="4" w:space="0" w:color="auto"/>
              <w:right w:val="single" w:sz="4" w:space="0" w:color="auto"/>
            </w:tcBorders>
            <w:shd w:val="clear" w:color="auto" w:fill="auto"/>
            <w:vAlign w:val="center"/>
            <w:hideMark/>
          </w:tcPr>
          <w:p w14:paraId="1FB2B1B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28, 31, 33, 38, 41, 48, 49, 50, 54</w:t>
            </w:r>
          </w:p>
        </w:tc>
        <w:tc>
          <w:tcPr>
            <w:tcW w:w="1839" w:type="dxa"/>
            <w:tcBorders>
              <w:top w:val="nil"/>
              <w:left w:val="nil"/>
              <w:bottom w:val="single" w:sz="4" w:space="0" w:color="auto"/>
              <w:right w:val="single" w:sz="4" w:space="0" w:color="auto"/>
            </w:tcBorders>
            <w:shd w:val="clear" w:color="auto" w:fill="auto"/>
            <w:vAlign w:val="center"/>
            <w:hideMark/>
          </w:tcPr>
          <w:p w14:paraId="25589A8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bl>
    <w:p w14:paraId="1F08D52C" w14:textId="77777777" w:rsidR="003E4CBB" w:rsidRDefault="003E4CBB" w:rsidP="007812B3">
      <w:pPr>
        <w:rPr>
          <w:lang w:val="es-419"/>
        </w:rPr>
      </w:pPr>
    </w:p>
    <w:tbl>
      <w:tblPr>
        <w:tblStyle w:val="Tablaconcuadrcula"/>
        <w:tblW w:w="98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885"/>
      </w:tblGrid>
      <w:tr w:rsidR="00E70537" w:rsidRPr="00E70537" w14:paraId="548F7162" w14:textId="77777777" w:rsidTr="00E70537">
        <w:trPr>
          <w:trHeight w:val="320"/>
          <w:jc w:val="center"/>
        </w:trPr>
        <w:tc>
          <w:tcPr>
            <w:tcW w:w="9885" w:type="dxa"/>
            <w:shd w:val="clear" w:color="auto" w:fill="A6A6A6" w:themeFill="background1" w:themeFillShade="A6"/>
          </w:tcPr>
          <w:p w14:paraId="16B5B939" w14:textId="38015041" w:rsidR="003E4CBB" w:rsidRPr="00E70537" w:rsidRDefault="00E70537" w:rsidP="00E70537">
            <w:pPr>
              <w:jc w:val="center"/>
              <w:rPr>
                <w:b/>
                <w:color w:val="FFFFFF" w:themeColor="background1"/>
                <w:lang w:val="es-419"/>
              </w:rPr>
            </w:pPr>
            <w:r w:rsidRPr="00E70537">
              <w:rPr>
                <w:b/>
                <w:color w:val="FFFFFF" w:themeColor="background1"/>
                <w:lang w:val="es-419"/>
              </w:rPr>
              <w:t>Junio 2021</w:t>
            </w:r>
          </w:p>
        </w:tc>
      </w:tr>
    </w:tbl>
    <w:p w14:paraId="30E6C1BE" w14:textId="77777777" w:rsidR="003E4CBB" w:rsidRPr="00987069" w:rsidRDefault="003E4CBB" w:rsidP="007812B3">
      <w:pPr>
        <w:rPr>
          <w:sz w:val="10"/>
          <w:lang w:val="es-419"/>
        </w:rPr>
      </w:pPr>
    </w:p>
    <w:tbl>
      <w:tblPr>
        <w:tblW w:w="9918" w:type="dxa"/>
        <w:jc w:val="center"/>
        <w:tblLayout w:type="fixed"/>
        <w:tblCellMar>
          <w:left w:w="70" w:type="dxa"/>
          <w:right w:w="70" w:type="dxa"/>
        </w:tblCellMar>
        <w:tblLook w:val="04A0" w:firstRow="1" w:lastRow="0" w:firstColumn="1" w:lastColumn="0" w:noHBand="0" w:noVBand="1"/>
      </w:tblPr>
      <w:tblGrid>
        <w:gridCol w:w="727"/>
        <w:gridCol w:w="690"/>
        <w:gridCol w:w="2091"/>
        <w:gridCol w:w="1591"/>
        <w:gridCol w:w="781"/>
        <w:gridCol w:w="1008"/>
        <w:gridCol w:w="1375"/>
        <w:gridCol w:w="1655"/>
      </w:tblGrid>
      <w:tr w:rsidR="00E70537" w:rsidRPr="003E4CBB" w14:paraId="0BBD099F" w14:textId="77777777" w:rsidTr="00E70537">
        <w:trPr>
          <w:trHeight w:val="510"/>
          <w:tblHeader/>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58E9580"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lastRenderedPageBreak/>
              <w:t>Mes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A0A2D2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09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537359A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59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0B44559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789" w:type="dxa"/>
            <w:gridSpan w:val="2"/>
            <w:tcBorders>
              <w:top w:val="single" w:sz="4" w:space="0" w:color="auto"/>
              <w:left w:val="nil"/>
              <w:bottom w:val="single" w:sz="4" w:space="0" w:color="auto"/>
              <w:right w:val="single" w:sz="4" w:space="0" w:color="auto"/>
            </w:tcBorders>
            <w:shd w:val="clear" w:color="000000" w:fill="CC0099"/>
            <w:vAlign w:val="center"/>
            <w:hideMark/>
          </w:tcPr>
          <w:p w14:paraId="5794FCA4"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37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09ACF78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4BA172C7"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E70537" w:rsidRPr="003E4CBB" w14:paraId="6FE16F22" w14:textId="77777777" w:rsidTr="00E70537">
        <w:trPr>
          <w:trHeight w:val="254"/>
          <w:jc w:val="center"/>
        </w:trPr>
        <w:tc>
          <w:tcPr>
            <w:tcW w:w="727" w:type="dxa"/>
            <w:vMerge/>
            <w:tcBorders>
              <w:top w:val="single" w:sz="4" w:space="0" w:color="auto"/>
              <w:left w:val="single" w:sz="4" w:space="0" w:color="auto"/>
              <w:bottom w:val="single" w:sz="4" w:space="0" w:color="auto"/>
              <w:right w:val="single" w:sz="4" w:space="0" w:color="auto"/>
            </w:tcBorders>
            <w:vAlign w:val="center"/>
            <w:hideMark/>
          </w:tcPr>
          <w:p w14:paraId="6E26DD9E"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6410F3D4"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091" w:type="dxa"/>
            <w:vMerge/>
            <w:tcBorders>
              <w:top w:val="single" w:sz="4" w:space="0" w:color="auto"/>
              <w:left w:val="single" w:sz="4" w:space="0" w:color="auto"/>
              <w:bottom w:val="single" w:sz="4" w:space="0" w:color="auto"/>
              <w:right w:val="single" w:sz="4" w:space="0" w:color="auto"/>
            </w:tcBorders>
            <w:vAlign w:val="center"/>
            <w:hideMark/>
          </w:tcPr>
          <w:p w14:paraId="7966E88D"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14:paraId="7BF44F92"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81" w:type="dxa"/>
            <w:tcBorders>
              <w:top w:val="nil"/>
              <w:left w:val="nil"/>
              <w:bottom w:val="single" w:sz="4" w:space="0" w:color="auto"/>
              <w:right w:val="single" w:sz="4" w:space="0" w:color="auto"/>
            </w:tcBorders>
            <w:shd w:val="clear" w:color="000000" w:fill="CC0099"/>
            <w:vAlign w:val="center"/>
            <w:hideMark/>
          </w:tcPr>
          <w:p w14:paraId="669D990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08" w:type="dxa"/>
            <w:tcBorders>
              <w:top w:val="nil"/>
              <w:left w:val="nil"/>
              <w:bottom w:val="single" w:sz="4" w:space="0" w:color="auto"/>
              <w:right w:val="single" w:sz="4" w:space="0" w:color="auto"/>
            </w:tcBorders>
            <w:shd w:val="clear" w:color="000000" w:fill="CC0099"/>
            <w:vAlign w:val="center"/>
            <w:hideMark/>
          </w:tcPr>
          <w:p w14:paraId="4704D7F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1FDF106E"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14:paraId="4B8607AE"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E70537" w:rsidRPr="003E4CBB" w14:paraId="65B04B5F" w14:textId="77777777" w:rsidTr="00E70537">
        <w:trPr>
          <w:trHeight w:val="408"/>
          <w:jc w:val="center"/>
        </w:trPr>
        <w:tc>
          <w:tcPr>
            <w:tcW w:w="727" w:type="dxa"/>
            <w:vMerge w:val="restart"/>
            <w:tcBorders>
              <w:top w:val="nil"/>
              <w:left w:val="single" w:sz="4" w:space="0" w:color="auto"/>
              <w:bottom w:val="single" w:sz="4" w:space="0" w:color="auto"/>
              <w:right w:val="single" w:sz="4" w:space="0" w:color="auto"/>
            </w:tcBorders>
            <w:shd w:val="clear" w:color="auto" w:fill="auto"/>
            <w:vAlign w:val="center"/>
            <w:hideMark/>
          </w:tcPr>
          <w:p w14:paraId="36714BC9"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Junio</w:t>
            </w:r>
          </w:p>
        </w:tc>
        <w:tc>
          <w:tcPr>
            <w:tcW w:w="690" w:type="dxa"/>
            <w:tcBorders>
              <w:top w:val="nil"/>
              <w:left w:val="nil"/>
              <w:bottom w:val="single" w:sz="4" w:space="0" w:color="auto"/>
              <w:right w:val="single" w:sz="4" w:space="0" w:color="auto"/>
            </w:tcBorders>
            <w:shd w:val="clear" w:color="auto" w:fill="auto"/>
            <w:vAlign w:val="center"/>
            <w:hideMark/>
          </w:tcPr>
          <w:p w14:paraId="33752F2B"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61</w:t>
            </w:r>
          </w:p>
        </w:tc>
        <w:tc>
          <w:tcPr>
            <w:tcW w:w="2091" w:type="dxa"/>
            <w:tcBorders>
              <w:top w:val="nil"/>
              <w:left w:val="nil"/>
              <w:bottom w:val="single" w:sz="4" w:space="0" w:color="auto"/>
              <w:right w:val="single" w:sz="4" w:space="0" w:color="auto"/>
            </w:tcBorders>
            <w:shd w:val="clear" w:color="auto" w:fill="auto"/>
            <w:vAlign w:val="center"/>
            <w:hideMark/>
          </w:tcPr>
          <w:p w14:paraId="319F5399"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Informe del mes de </w:t>
            </w:r>
            <w:r w:rsidRPr="003E4CBB">
              <w:rPr>
                <w:rFonts w:ascii="Arial" w:eastAsia="Times New Roman" w:hAnsi="Arial" w:cs="Arial"/>
                <w:b/>
                <w:bCs/>
                <w:sz w:val="18"/>
                <w:szCs w:val="18"/>
                <w:lang w:eastAsia="es-MX"/>
              </w:rPr>
              <w:t xml:space="preserve">mayo </w:t>
            </w:r>
            <w:r w:rsidRPr="003E4CBB">
              <w:rPr>
                <w:rFonts w:ascii="Arial" w:eastAsia="Times New Roman" w:hAnsi="Arial" w:cs="Arial"/>
                <w:sz w:val="18"/>
                <w:szCs w:val="18"/>
                <w:lang w:eastAsia="es-MX"/>
              </w:rPr>
              <w:t>sobre el avance en la implementación y operación del PREP.</w:t>
            </w:r>
          </w:p>
        </w:tc>
        <w:tc>
          <w:tcPr>
            <w:tcW w:w="1591" w:type="dxa"/>
            <w:tcBorders>
              <w:top w:val="nil"/>
              <w:left w:val="nil"/>
              <w:bottom w:val="single" w:sz="4" w:space="0" w:color="auto"/>
              <w:right w:val="single" w:sz="4" w:space="0" w:color="auto"/>
            </w:tcBorders>
            <w:shd w:val="clear" w:color="auto" w:fill="auto"/>
            <w:vAlign w:val="center"/>
            <w:hideMark/>
          </w:tcPr>
          <w:p w14:paraId="4856D94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w:t>
            </w:r>
          </w:p>
        </w:tc>
        <w:tc>
          <w:tcPr>
            <w:tcW w:w="781" w:type="dxa"/>
            <w:tcBorders>
              <w:top w:val="nil"/>
              <w:left w:val="nil"/>
              <w:bottom w:val="single" w:sz="4" w:space="0" w:color="auto"/>
              <w:right w:val="single" w:sz="4" w:space="0" w:color="auto"/>
            </w:tcBorders>
            <w:shd w:val="clear" w:color="auto" w:fill="auto"/>
            <w:vAlign w:val="center"/>
            <w:hideMark/>
          </w:tcPr>
          <w:p w14:paraId="46DADB60"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08" w:type="dxa"/>
            <w:tcBorders>
              <w:top w:val="nil"/>
              <w:left w:val="nil"/>
              <w:bottom w:val="single" w:sz="4" w:space="0" w:color="auto"/>
              <w:right w:val="single" w:sz="4" w:space="0" w:color="auto"/>
            </w:tcBorders>
            <w:shd w:val="clear" w:color="auto" w:fill="auto"/>
            <w:vAlign w:val="center"/>
            <w:hideMark/>
          </w:tcPr>
          <w:p w14:paraId="551ED68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1B17EA8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7F8D2AC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422AF212" w14:textId="77777777" w:rsidTr="00E70537">
        <w:trPr>
          <w:trHeight w:val="1636"/>
          <w:jc w:val="center"/>
        </w:trPr>
        <w:tc>
          <w:tcPr>
            <w:tcW w:w="727" w:type="dxa"/>
            <w:vMerge/>
            <w:tcBorders>
              <w:top w:val="nil"/>
              <w:left w:val="single" w:sz="4" w:space="0" w:color="auto"/>
              <w:bottom w:val="single" w:sz="4" w:space="0" w:color="auto"/>
              <w:right w:val="single" w:sz="4" w:space="0" w:color="auto"/>
            </w:tcBorders>
            <w:vAlign w:val="center"/>
            <w:hideMark/>
          </w:tcPr>
          <w:p w14:paraId="3748653D"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6F6093F3"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62</w:t>
            </w:r>
          </w:p>
        </w:tc>
        <w:tc>
          <w:tcPr>
            <w:tcW w:w="2091" w:type="dxa"/>
            <w:tcBorders>
              <w:top w:val="nil"/>
              <w:left w:val="nil"/>
              <w:bottom w:val="single" w:sz="4" w:space="0" w:color="auto"/>
              <w:right w:val="single" w:sz="4" w:space="0" w:color="auto"/>
            </w:tcBorders>
            <w:shd w:val="clear" w:color="auto" w:fill="auto"/>
            <w:vAlign w:val="center"/>
            <w:hideMark/>
          </w:tcPr>
          <w:p w14:paraId="6718B35B"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Instrumento jurídico </w:t>
            </w:r>
            <w:r w:rsidRPr="003E4CBB">
              <w:rPr>
                <w:rFonts w:ascii="Arial" w:eastAsia="Times New Roman" w:hAnsi="Arial" w:cs="Arial"/>
                <w:sz w:val="18"/>
                <w:szCs w:val="18"/>
                <w:lang w:eastAsia="es-MX"/>
              </w:rPr>
              <w:t xml:space="preserve">celebrado con motivo de la </w:t>
            </w:r>
            <w:r w:rsidRPr="003E4CBB">
              <w:rPr>
                <w:rFonts w:ascii="Arial" w:eastAsia="Times New Roman" w:hAnsi="Arial" w:cs="Arial"/>
                <w:b/>
                <w:bCs/>
                <w:sz w:val="18"/>
                <w:szCs w:val="18"/>
                <w:lang w:eastAsia="es-MX"/>
              </w:rPr>
              <w:t xml:space="preserve">convocatoria </w:t>
            </w:r>
            <w:r w:rsidRPr="003E4CBB">
              <w:rPr>
                <w:rFonts w:ascii="Arial" w:eastAsia="Times New Roman" w:hAnsi="Arial" w:cs="Arial"/>
                <w:sz w:val="18"/>
                <w:szCs w:val="18"/>
                <w:lang w:eastAsia="es-MX"/>
              </w:rPr>
              <w:t xml:space="preserve">o </w:t>
            </w:r>
            <w:r w:rsidRPr="003E4CBB">
              <w:rPr>
                <w:rFonts w:ascii="Arial" w:eastAsia="Times New Roman" w:hAnsi="Arial" w:cs="Arial"/>
                <w:b/>
                <w:bCs/>
                <w:sz w:val="18"/>
                <w:szCs w:val="18"/>
                <w:lang w:eastAsia="es-MX"/>
              </w:rPr>
              <w:t xml:space="preserve">invitación directa </w:t>
            </w:r>
            <w:r w:rsidRPr="003E4CBB">
              <w:rPr>
                <w:rFonts w:ascii="Arial" w:eastAsia="Times New Roman" w:hAnsi="Arial" w:cs="Arial"/>
                <w:sz w:val="18"/>
                <w:szCs w:val="18"/>
                <w:lang w:eastAsia="es-MX"/>
              </w:rPr>
              <w:t xml:space="preserve">a </w:t>
            </w:r>
            <w:r w:rsidRPr="003E4CBB">
              <w:rPr>
                <w:rFonts w:ascii="Arial" w:eastAsia="Times New Roman" w:hAnsi="Arial" w:cs="Arial"/>
                <w:b/>
                <w:bCs/>
                <w:sz w:val="18"/>
                <w:szCs w:val="18"/>
                <w:lang w:eastAsia="es-MX"/>
              </w:rPr>
              <w:t>difusores del PREP</w:t>
            </w:r>
            <w:r w:rsidRPr="003E4CBB">
              <w:rPr>
                <w:rFonts w:ascii="Arial" w:eastAsia="Times New Roman" w:hAnsi="Arial" w:cs="Arial"/>
                <w:sz w:val="18"/>
                <w:szCs w:val="18"/>
                <w:lang w:eastAsia="es-MX"/>
              </w:rPr>
              <w:t xml:space="preserve">, siempre y cuando se tengan difusores oﬁciales, en caso contrario, el </w:t>
            </w:r>
            <w:r w:rsidRPr="003E4CBB">
              <w:rPr>
                <w:rFonts w:ascii="Arial" w:eastAsia="Times New Roman" w:hAnsi="Arial" w:cs="Arial"/>
                <w:b/>
                <w:bCs/>
                <w:sz w:val="18"/>
                <w:szCs w:val="18"/>
                <w:lang w:eastAsia="es-MX"/>
              </w:rPr>
              <w:t xml:space="preserve">documento </w:t>
            </w:r>
            <w:r w:rsidRPr="003E4CBB">
              <w:rPr>
                <w:rFonts w:ascii="Arial" w:eastAsia="Times New Roman" w:hAnsi="Arial" w:cs="Arial"/>
                <w:sz w:val="18"/>
                <w:szCs w:val="18"/>
                <w:lang w:eastAsia="es-MX"/>
              </w:rPr>
              <w:t>por el cual se informa que “</w:t>
            </w:r>
            <w:r w:rsidRPr="003E4CBB">
              <w:rPr>
                <w:rFonts w:ascii="Arial" w:eastAsia="Times New Roman" w:hAnsi="Arial" w:cs="Arial"/>
                <w:b/>
                <w:bCs/>
                <w:sz w:val="18"/>
                <w:szCs w:val="18"/>
                <w:lang w:eastAsia="es-MX"/>
              </w:rPr>
              <w:t>El OPL</w:t>
            </w:r>
            <w:r w:rsidRPr="003E4CBB">
              <w:rPr>
                <w:rFonts w:ascii="Arial" w:eastAsia="Times New Roman" w:hAnsi="Arial" w:cs="Arial"/>
                <w:sz w:val="18"/>
                <w:szCs w:val="18"/>
                <w:lang w:eastAsia="es-MX"/>
              </w:rPr>
              <w:t xml:space="preserve">” será el </w:t>
            </w:r>
            <w:r w:rsidRPr="003E4CBB">
              <w:rPr>
                <w:rFonts w:ascii="Arial" w:eastAsia="Times New Roman" w:hAnsi="Arial" w:cs="Arial"/>
                <w:b/>
                <w:bCs/>
                <w:sz w:val="18"/>
                <w:szCs w:val="18"/>
                <w:lang w:eastAsia="es-MX"/>
              </w:rPr>
              <w:t xml:space="preserve">único que publique los resultados </w:t>
            </w:r>
            <w:r w:rsidRPr="003E4CBB">
              <w:rPr>
                <w:rFonts w:ascii="Arial" w:eastAsia="Times New Roman" w:hAnsi="Arial" w:cs="Arial"/>
                <w:sz w:val="18"/>
                <w:szCs w:val="18"/>
                <w:lang w:eastAsia="es-MX"/>
              </w:rPr>
              <w:t>electorales preliminares.</w:t>
            </w:r>
          </w:p>
        </w:tc>
        <w:tc>
          <w:tcPr>
            <w:tcW w:w="1591" w:type="dxa"/>
            <w:tcBorders>
              <w:top w:val="nil"/>
              <w:left w:val="nil"/>
              <w:bottom w:val="single" w:sz="4" w:space="0" w:color="auto"/>
              <w:right w:val="single" w:sz="4" w:space="0" w:color="auto"/>
            </w:tcBorders>
            <w:shd w:val="clear" w:color="auto" w:fill="auto"/>
            <w:vAlign w:val="center"/>
            <w:hideMark/>
          </w:tcPr>
          <w:p w14:paraId="39A5A16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Invitación</w:t>
            </w:r>
          </w:p>
        </w:tc>
        <w:tc>
          <w:tcPr>
            <w:tcW w:w="781" w:type="dxa"/>
            <w:tcBorders>
              <w:top w:val="nil"/>
              <w:left w:val="nil"/>
              <w:bottom w:val="single" w:sz="4" w:space="0" w:color="auto"/>
              <w:right w:val="single" w:sz="4" w:space="0" w:color="auto"/>
            </w:tcBorders>
            <w:shd w:val="clear" w:color="auto" w:fill="auto"/>
            <w:vAlign w:val="center"/>
            <w:hideMark/>
          </w:tcPr>
          <w:p w14:paraId="222E6D4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75 días antes</w:t>
            </w:r>
          </w:p>
        </w:tc>
        <w:tc>
          <w:tcPr>
            <w:tcW w:w="1008" w:type="dxa"/>
            <w:tcBorders>
              <w:top w:val="nil"/>
              <w:left w:val="nil"/>
              <w:bottom w:val="single" w:sz="4" w:space="0" w:color="auto"/>
              <w:right w:val="single" w:sz="4" w:space="0" w:color="auto"/>
            </w:tcBorders>
            <w:shd w:val="clear" w:color="auto" w:fill="auto"/>
            <w:vAlign w:val="center"/>
            <w:hideMark/>
          </w:tcPr>
          <w:p w14:paraId="6A22E36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5779EEF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7BD1FED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2972F669" w14:textId="77777777" w:rsidTr="00E70537">
        <w:trPr>
          <w:trHeight w:val="408"/>
          <w:jc w:val="center"/>
        </w:trPr>
        <w:tc>
          <w:tcPr>
            <w:tcW w:w="727" w:type="dxa"/>
            <w:vMerge/>
            <w:tcBorders>
              <w:top w:val="nil"/>
              <w:left w:val="single" w:sz="4" w:space="0" w:color="auto"/>
              <w:bottom w:val="single" w:sz="4" w:space="0" w:color="auto"/>
              <w:right w:val="single" w:sz="4" w:space="0" w:color="auto"/>
            </w:tcBorders>
            <w:vAlign w:val="center"/>
            <w:hideMark/>
          </w:tcPr>
          <w:p w14:paraId="04958691"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77581CF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63</w:t>
            </w:r>
          </w:p>
        </w:tc>
        <w:tc>
          <w:tcPr>
            <w:tcW w:w="2091" w:type="dxa"/>
            <w:tcBorders>
              <w:top w:val="nil"/>
              <w:left w:val="nil"/>
              <w:bottom w:val="single" w:sz="4" w:space="0" w:color="auto"/>
              <w:right w:val="single" w:sz="4" w:space="0" w:color="auto"/>
            </w:tcBorders>
            <w:shd w:val="clear" w:color="auto" w:fill="auto"/>
            <w:vAlign w:val="center"/>
            <w:hideMark/>
          </w:tcPr>
          <w:p w14:paraId="0A5C746C"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Lista </w:t>
            </w:r>
            <w:r w:rsidRPr="003E4CBB">
              <w:rPr>
                <w:rFonts w:ascii="Arial" w:eastAsia="Times New Roman" w:hAnsi="Arial" w:cs="Arial"/>
                <w:sz w:val="18"/>
                <w:szCs w:val="18"/>
                <w:lang w:eastAsia="es-MX"/>
              </w:rPr>
              <w:t xml:space="preserve">de los </w:t>
            </w:r>
            <w:r w:rsidRPr="003E4CBB">
              <w:rPr>
                <w:rFonts w:ascii="Arial" w:eastAsia="Times New Roman" w:hAnsi="Arial" w:cs="Arial"/>
                <w:b/>
                <w:bCs/>
                <w:sz w:val="18"/>
                <w:szCs w:val="18"/>
                <w:lang w:eastAsia="es-MX"/>
              </w:rPr>
              <w:t xml:space="preserve">difusores oficiales </w:t>
            </w:r>
            <w:r w:rsidRPr="003E4CBB">
              <w:rPr>
                <w:rFonts w:ascii="Arial" w:eastAsia="Times New Roman" w:hAnsi="Arial" w:cs="Arial"/>
                <w:sz w:val="18"/>
                <w:szCs w:val="18"/>
                <w:lang w:eastAsia="es-MX"/>
              </w:rPr>
              <w:t xml:space="preserve">y </w:t>
            </w:r>
            <w:r w:rsidRPr="003E4CBB">
              <w:rPr>
                <w:rFonts w:ascii="Arial" w:eastAsia="Times New Roman" w:hAnsi="Arial" w:cs="Arial"/>
                <w:b/>
                <w:bCs/>
                <w:sz w:val="18"/>
                <w:szCs w:val="18"/>
                <w:lang w:eastAsia="es-MX"/>
              </w:rPr>
              <w:t xml:space="preserve">direcciones electrónicas </w:t>
            </w:r>
            <w:r w:rsidRPr="003E4CBB">
              <w:rPr>
                <w:rFonts w:ascii="Arial" w:eastAsia="Times New Roman" w:hAnsi="Arial" w:cs="Arial"/>
                <w:sz w:val="18"/>
                <w:szCs w:val="18"/>
                <w:lang w:eastAsia="es-MX"/>
              </w:rPr>
              <w:t>(En su caso).</w:t>
            </w:r>
          </w:p>
        </w:tc>
        <w:tc>
          <w:tcPr>
            <w:tcW w:w="1591" w:type="dxa"/>
            <w:tcBorders>
              <w:top w:val="nil"/>
              <w:left w:val="nil"/>
              <w:bottom w:val="single" w:sz="4" w:space="0" w:color="auto"/>
              <w:right w:val="single" w:sz="4" w:space="0" w:color="auto"/>
            </w:tcBorders>
            <w:shd w:val="clear" w:color="auto" w:fill="auto"/>
            <w:vAlign w:val="center"/>
            <w:hideMark/>
          </w:tcPr>
          <w:p w14:paraId="17EAFF5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Lista</w:t>
            </w:r>
          </w:p>
        </w:tc>
        <w:tc>
          <w:tcPr>
            <w:tcW w:w="781" w:type="dxa"/>
            <w:tcBorders>
              <w:top w:val="nil"/>
              <w:left w:val="nil"/>
              <w:bottom w:val="single" w:sz="4" w:space="0" w:color="auto"/>
              <w:right w:val="single" w:sz="4" w:space="0" w:color="auto"/>
            </w:tcBorders>
            <w:shd w:val="clear" w:color="auto" w:fill="auto"/>
            <w:vAlign w:val="center"/>
            <w:hideMark/>
          </w:tcPr>
          <w:p w14:paraId="2D53927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08" w:type="dxa"/>
            <w:tcBorders>
              <w:top w:val="nil"/>
              <w:left w:val="nil"/>
              <w:bottom w:val="single" w:sz="4" w:space="0" w:color="auto"/>
              <w:right w:val="single" w:sz="4" w:space="0" w:color="auto"/>
            </w:tcBorders>
            <w:shd w:val="clear" w:color="auto" w:fill="auto"/>
            <w:vAlign w:val="center"/>
            <w:hideMark/>
          </w:tcPr>
          <w:p w14:paraId="7A26A67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37CDD94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6F15914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3C6D49E2" w14:textId="77777777" w:rsidTr="00E70537">
        <w:trPr>
          <w:trHeight w:val="408"/>
          <w:jc w:val="center"/>
        </w:trPr>
        <w:tc>
          <w:tcPr>
            <w:tcW w:w="727" w:type="dxa"/>
            <w:vMerge/>
            <w:tcBorders>
              <w:top w:val="nil"/>
              <w:left w:val="single" w:sz="4" w:space="0" w:color="auto"/>
              <w:bottom w:val="single" w:sz="4" w:space="0" w:color="auto"/>
              <w:right w:val="single" w:sz="4" w:space="0" w:color="auto"/>
            </w:tcBorders>
            <w:vAlign w:val="center"/>
            <w:hideMark/>
          </w:tcPr>
          <w:p w14:paraId="3A63D4D0"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22E81205"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64</w:t>
            </w:r>
          </w:p>
        </w:tc>
        <w:tc>
          <w:tcPr>
            <w:tcW w:w="2091" w:type="dxa"/>
            <w:tcBorders>
              <w:top w:val="nil"/>
              <w:left w:val="nil"/>
              <w:bottom w:val="single" w:sz="4" w:space="0" w:color="auto"/>
              <w:right w:val="single" w:sz="4" w:space="0" w:color="auto"/>
            </w:tcBorders>
            <w:shd w:val="clear" w:color="auto" w:fill="auto"/>
            <w:vAlign w:val="center"/>
            <w:hideMark/>
          </w:tcPr>
          <w:p w14:paraId="3C081738"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La </w:t>
            </w:r>
            <w:r w:rsidRPr="003E4CBB">
              <w:rPr>
                <w:rFonts w:ascii="Arial" w:eastAsia="Times New Roman" w:hAnsi="Arial" w:cs="Arial"/>
                <w:b/>
                <w:bCs/>
                <w:sz w:val="18"/>
                <w:szCs w:val="18"/>
                <w:lang w:eastAsia="es-MX"/>
              </w:rPr>
              <w:t xml:space="preserve">dirección electrónica </w:t>
            </w:r>
            <w:r w:rsidRPr="003E4CBB">
              <w:rPr>
                <w:rFonts w:ascii="Arial" w:eastAsia="Times New Roman" w:hAnsi="Arial" w:cs="Arial"/>
                <w:sz w:val="18"/>
                <w:szCs w:val="18"/>
                <w:lang w:eastAsia="es-MX"/>
              </w:rPr>
              <w:t>de publicación de la operación del PREP.</w:t>
            </w:r>
          </w:p>
        </w:tc>
        <w:tc>
          <w:tcPr>
            <w:tcW w:w="1591" w:type="dxa"/>
            <w:tcBorders>
              <w:top w:val="nil"/>
              <w:left w:val="nil"/>
              <w:bottom w:val="single" w:sz="4" w:space="0" w:color="auto"/>
              <w:right w:val="single" w:sz="4" w:space="0" w:color="auto"/>
            </w:tcBorders>
            <w:shd w:val="clear" w:color="auto" w:fill="auto"/>
            <w:vAlign w:val="center"/>
            <w:hideMark/>
          </w:tcPr>
          <w:p w14:paraId="1D6F8B2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Dirección electrónica</w:t>
            </w:r>
          </w:p>
        </w:tc>
        <w:tc>
          <w:tcPr>
            <w:tcW w:w="781" w:type="dxa"/>
            <w:tcBorders>
              <w:top w:val="nil"/>
              <w:left w:val="nil"/>
              <w:bottom w:val="single" w:sz="4" w:space="0" w:color="auto"/>
              <w:right w:val="single" w:sz="4" w:space="0" w:color="auto"/>
            </w:tcBorders>
            <w:shd w:val="clear" w:color="auto" w:fill="auto"/>
            <w:vAlign w:val="center"/>
            <w:hideMark/>
          </w:tcPr>
          <w:p w14:paraId="5B3AE9E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155 días antes</w:t>
            </w:r>
          </w:p>
        </w:tc>
        <w:tc>
          <w:tcPr>
            <w:tcW w:w="1008" w:type="dxa"/>
            <w:tcBorders>
              <w:top w:val="nil"/>
              <w:left w:val="nil"/>
              <w:bottom w:val="single" w:sz="4" w:space="0" w:color="auto"/>
              <w:right w:val="single" w:sz="4" w:space="0" w:color="auto"/>
            </w:tcBorders>
            <w:shd w:val="clear" w:color="auto" w:fill="auto"/>
            <w:vAlign w:val="center"/>
            <w:hideMark/>
          </w:tcPr>
          <w:p w14:paraId="7E2D2C3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26065B9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54</w:t>
            </w:r>
          </w:p>
        </w:tc>
        <w:tc>
          <w:tcPr>
            <w:tcW w:w="1655" w:type="dxa"/>
            <w:tcBorders>
              <w:top w:val="nil"/>
              <w:left w:val="nil"/>
              <w:bottom w:val="single" w:sz="4" w:space="0" w:color="auto"/>
              <w:right w:val="single" w:sz="4" w:space="0" w:color="auto"/>
            </w:tcBorders>
            <w:shd w:val="clear" w:color="auto" w:fill="auto"/>
            <w:vAlign w:val="center"/>
            <w:hideMark/>
          </w:tcPr>
          <w:p w14:paraId="5CF4F52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Coordinador en Software</w:t>
            </w:r>
          </w:p>
        </w:tc>
      </w:tr>
      <w:tr w:rsidR="00E70537" w:rsidRPr="003E4CBB" w14:paraId="23D693EF" w14:textId="77777777" w:rsidTr="00E70537">
        <w:trPr>
          <w:trHeight w:val="817"/>
          <w:jc w:val="center"/>
        </w:trPr>
        <w:tc>
          <w:tcPr>
            <w:tcW w:w="727" w:type="dxa"/>
            <w:vMerge/>
            <w:tcBorders>
              <w:top w:val="nil"/>
              <w:left w:val="single" w:sz="4" w:space="0" w:color="auto"/>
              <w:bottom w:val="single" w:sz="4" w:space="0" w:color="auto"/>
              <w:right w:val="single" w:sz="4" w:space="0" w:color="auto"/>
            </w:tcBorders>
            <w:vAlign w:val="center"/>
            <w:hideMark/>
          </w:tcPr>
          <w:p w14:paraId="47B83AD8"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01B63ED9"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65</w:t>
            </w:r>
          </w:p>
        </w:tc>
        <w:tc>
          <w:tcPr>
            <w:tcW w:w="2091" w:type="dxa"/>
            <w:tcBorders>
              <w:top w:val="nil"/>
              <w:left w:val="nil"/>
              <w:bottom w:val="single" w:sz="4" w:space="0" w:color="auto"/>
              <w:right w:val="single" w:sz="4" w:space="0" w:color="auto"/>
            </w:tcBorders>
            <w:shd w:val="clear" w:color="auto" w:fill="auto"/>
            <w:vAlign w:val="center"/>
            <w:hideMark/>
          </w:tcPr>
          <w:p w14:paraId="4795BE28"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Estimado Final </w:t>
            </w:r>
            <w:r w:rsidRPr="003E4CBB">
              <w:rPr>
                <w:rFonts w:ascii="Arial" w:eastAsia="Times New Roman" w:hAnsi="Arial" w:cs="Arial"/>
                <w:sz w:val="18"/>
                <w:szCs w:val="18"/>
                <w:lang w:eastAsia="es-MX"/>
              </w:rPr>
              <w:t xml:space="preserve">de la </w:t>
            </w:r>
            <w:r w:rsidRPr="003E4CBB">
              <w:rPr>
                <w:rFonts w:ascii="Arial" w:eastAsia="Times New Roman" w:hAnsi="Arial" w:cs="Arial"/>
                <w:b/>
                <w:bCs/>
                <w:sz w:val="18"/>
                <w:szCs w:val="18"/>
                <w:lang w:eastAsia="es-MX"/>
              </w:rPr>
              <w:t xml:space="preserve">cantidad de Actas PREP </w:t>
            </w:r>
            <w:r w:rsidRPr="003E4CBB">
              <w:rPr>
                <w:rFonts w:ascii="Arial" w:eastAsia="Times New Roman" w:hAnsi="Arial" w:cs="Arial"/>
                <w:sz w:val="18"/>
                <w:szCs w:val="18"/>
                <w:lang w:eastAsia="es-MX"/>
              </w:rPr>
              <w:t>que se prevé acopiar en cada CATD, así como la relación de casillas a las que pertenecen.</w:t>
            </w:r>
          </w:p>
        </w:tc>
        <w:tc>
          <w:tcPr>
            <w:tcW w:w="1591" w:type="dxa"/>
            <w:tcBorders>
              <w:top w:val="nil"/>
              <w:left w:val="nil"/>
              <w:bottom w:val="single" w:sz="4" w:space="0" w:color="auto"/>
              <w:right w:val="single" w:sz="4" w:space="0" w:color="auto"/>
            </w:tcBorders>
            <w:shd w:val="clear" w:color="auto" w:fill="auto"/>
            <w:vAlign w:val="center"/>
            <w:hideMark/>
          </w:tcPr>
          <w:p w14:paraId="56ACEEA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Estimado Final</w:t>
            </w:r>
          </w:p>
        </w:tc>
        <w:tc>
          <w:tcPr>
            <w:tcW w:w="781" w:type="dxa"/>
            <w:tcBorders>
              <w:top w:val="nil"/>
              <w:left w:val="nil"/>
              <w:bottom w:val="single" w:sz="4" w:space="0" w:color="auto"/>
              <w:right w:val="single" w:sz="4" w:space="0" w:color="auto"/>
            </w:tcBorders>
            <w:shd w:val="clear" w:color="auto" w:fill="auto"/>
            <w:vAlign w:val="center"/>
            <w:hideMark/>
          </w:tcPr>
          <w:p w14:paraId="434B8F1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08" w:type="dxa"/>
            <w:tcBorders>
              <w:top w:val="nil"/>
              <w:left w:val="nil"/>
              <w:bottom w:val="single" w:sz="4" w:space="0" w:color="auto"/>
              <w:right w:val="single" w:sz="4" w:space="0" w:color="auto"/>
            </w:tcBorders>
            <w:shd w:val="clear" w:color="auto" w:fill="auto"/>
            <w:vAlign w:val="center"/>
            <w:hideMark/>
          </w:tcPr>
          <w:p w14:paraId="44BE830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5BB5C3E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6728D09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3E2782F9" w14:textId="77777777" w:rsidTr="00E70537">
        <w:trPr>
          <w:trHeight w:val="408"/>
          <w:jc w:val="center"/>
        </w:trPr>
        <w:tc>
          <w:tcPr>
            <w:tcW w:w="727" w:type="dxa"/>
            <w:vMerge/>
            <w:tcBorders>
              <w:top w:val="nil"/>
              <w:left w:val="single" w:sz="4" w:space="0" w:color="auto"/>
              <w:bottom w:val="single" w:sz="4" w:space="0" w:color="auto"/>
              <w:right w:val="single" w:sz="4" w:space="0" w:color="auto"/>
            </w:tcBorders>
            <w:vAlign w:val="center"/>
            <w:hideMark/>
          </w:tcPr>
          <w:p w14:paraId="79F60D50"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6F69BFE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66</w:t>
            </w:r>
          </w:p>
        </w:tc>
        <w:tc>
          <w:tcPr>
            <w:tcW w:w="2091" w:type="dxa"/>
            <w:tcBorders>
              <w:top w:val="nil"/>
              <w:left w:val="nil"/>
              <w:bottom w:val="single" w:sz="4" w:space="0" w:color="auto"/>
              <w:right w:val="single" w:sz="4" w:space="0" w:color="auto"/>
            </w:tcBorders>
            <w:shd w:val="clear" w:color="auto" w:fill="auto"/>
            <w:vAlign w:val="center"/>
            <w:hideMark/>
          </w:tcPr>
          <w:p w14:paraId="46F4EFB1"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Informe General </w:t>
            </w:r>
            <w:r w:rsidRPr="003E4CBB">
              <w:rPr>
                <w:rFonts w:ascii="Arial" w:eastAsia="Times New Roman" w:hAnsi="Arial" w:cs="Arial"/>
                <w:sz w:val="18"/>
                <w:szCs w:val="18"/>
                <w:lang w:eastAsia="es-MX"/>
              </w:rPr>
              <w:t xml:space="preserve">del desempeño en todos los </w:t>
            </w:r>
            <w:r w:rsidRPr="003E4CBB">
              <w:rPr>
                <w:rFonts w:ascii="Arial" w:eastAsia="Times New Roman" w:hAnsi="Arial" w:cs="Arial"/>
                <w:b/>
                <w:bCs/>
                <w:sz w:val="18"/>
                <w:szCs w:val="18"/>
                <w:lang w:eastAsia="es-MX"/>
              </w:rPr>
              <w:t>simulacros</w:t>
            </w:r>
            <w:r w:rsidRPr="003E4CBB">
              <w:rPr>
                <w:rFonts w:ascii="Arial" w:eastAsia="Times New Roman" w:hAnsi="Arial" w:cs="Arial"/>
                <w:sz w:val="18"/>
                <w:szCs w:val="18"/>
                <w:lang w:eastAsia="es-MX"/>
              </w:rPr>
              <w:t>.</w:t>
            </w:r>
          </w:p>
        </w:tc>
        <w:tc>
          <w:tcPr>
            <w:tcW w:w="1591" w:type="dxa"/>
            <w:tcBorders>
              <w:top w:val="nil"/>
              <w:left w:val="nil"/>
              <w:bottom w:val="single" w:sz="4" w:space="0" w:color="auto"/>
              <w:right w:val="single" w:sz="4" w:space="0" w:color="auto"/>
            </w:tcBorders>
            <w:shd w:val="clear" w:color="auto" w:fill="auto"/>
            <w:vAlign w:val="center"/>
            <w:hideMark/>
          </w:tcPr>
          <w:p w14:paraId="3D9C383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 General</w:t>
            </w:r>
          </w:p>
        </w:tc>
        <w:tc>
          <w:tcPr>
            <w:tcW w:w="781" w:type="dxa"/>
            <w:tcBorders>
              <w:top w:val="nil"/>
              <w:left w:val="nil"/>
              <w:bottom w:val="single" w:sz="4" w:space="0" w:color="auto"/>
              <w:right w:val="single" w:sz="4" w:space="0" w:color="auto"/>
            </w:tcBorders>
            <w:shd w:val="clear" w:color="auto" w:fill="auto"/>
            <w:vAlign w:val="center"/>
            <w:hideMark/>
          </w:tcPr>
          <w:p w14:paraId="2D2634F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mes antes</w:t>
            </w:r>
          </w:p>
        </w:tc>
        <w:tc>
          <w:tcPr>
            <w:tcW w:w="1008" w:type="dxa"/>
            <w:tcBorders>
              <w:top w:val="nil"/>
              <w:left w:val="nil"/>
              <w:bottom w:val="single" w:sz="4" w:space="0" w:color="auto"/>
              <w:right w:val="single" w:sz="4" w:space="0" w:color="auto"/>
            </w:tcBorders>
            <w:shd w:val="clear" w:color="auto" w:fill="auto"/>
            <w:vAlign w:val="center"/>
            <w:hideMark/>
          </w:tcPr>
          <w:p w14:paraId="2DCA68B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 de junio</w:t>
            </w:r>
          </w:p>
        </w:tc>
        <w:tc>
          <w:tcPr>
            <w:tcW w:w="1375" w:type="dxa"/>
            <w:tcBorders>
              <w:top w:val="nil"/>
              <w:left w:val="nil"/>
              <w:bottom w:val="single" w:sz="4" w:space="0" w:color="auto"/>
              <w:right w:val="single" w:sz="4" w:space="0" w:color="auto"/>
            </w:tcBorders>
            <w:shd w:val="clear" w:color="auto" w:fill="auto"/>
            <w:vAlign w:val="center"/>
            <w:hideMark/>
          </w:tcPr>
          <w:p w14:paraId="491FA917"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58, 59, 60</w:t>
            </w:r>
          </w:p>
        </w:tc>
        <w:tc>
          <w:tcPr>
            <w:tcW w:w="1655" w:type="dxa"/>
            <w:tcBorders>
              <w:top w:val="nil"/>
              <w:left w:val="nil"/>
              <w:bottom w:val="single" w:sz="4" w:space="0" w:color="auto"/>
              <w:right w:val="single" w:sz="4" w:space="0" w:color="auto"/>
            </w:tcBorders>
            <w:shd w:val="clear" w:color="auto" w:fill="auto"/>
            <w:vAlign w:val="center"/>
            <w:hideMark/>
          </w:tcPr>
          <w:p w14:paraId="5EA6C02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7D01F792" w14:textId="77777777" w:rsidTr="00E70537">
        <w:trPr>
          <w:trHeight w:val="408"/>
          <w:jc w:val="center"/>
        </w:trPr>
        <w:tc>
          <w:tcPr>
            <w:tcW w:w="727" w:type="dxa"/>
            <w:vMerge/>
            <w:tcBorders>
              <w:top w:val="nil"/>
              <w:left w:val="single" w:sz="4" w:space="0" w:color="auto"/>
              <w:bottom w:val="single" w:sz="4" w:space="0" w:color="auto"/>
              <w:right w:val="single" w:sz="4" w:space="0" w:color="auto"/>
            </w:tcBorders>
            <w:vAlign w:val="center"/>
            <w:hideMark/>
          </w:tcPr>
          <w:p w14:paraId="0CD85145"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61B26A21"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67</w:t>
            </w:r>
          </w:p>
        </w:tc>
        <w:tc>
          <w:tcPr>
            <w:tcW w:w="2091" w:type="dxa"/>
            <w:tcBorders>
              <w:top w:val="nil"/>
              <w:left w:val="nil"/>
              <w:bottom w:val="single" w:sz="4" w:space="0" w:color="auto"/>
              <w:right w:val="single" w:sz="4" w:space="0" w:color="auto"/>
            </w:tcBorders>
            <w:shd w:val="clear" w:color="auto" w:fill="auto"/>
            <w:vAlign w:val="center"/>
            <w:hideMark/>
          </w:tcPr>
          <w:p w14:paraId="149E5852" w14:textId="77777777" w:rsidR="003E4CBB" w:rsidRPr="003E4CBB" w:rsidRDefault="003E4CBB" w:rsidP="003E4CBB">
            <w:pPr>
              <w:spacing w:after="0" w:line="240" w:lineRule="auto"/>
              <w:rPr>
                <w:rFonts w:ascii="Arial" w:eastAsia="Times New Roman" w:hAnsi="Arial" w:cs="Arial"/>
                <w:sz w:val="18"/>
                <w:szCs w:val="18"/>
                <w:lang w:eastAsia="es-MX"/>
              </w:rPr>
            </w:pPr>
            <w:r w:rsidRPr="003E4CBB">
              <w:rPr>
                <w:rFonts w:ascii="Arial" w:eastAsia="Times New Roman" w:hAnsi="Arial" w:cs="Arial"/>
                <w:sz w:val="18"/>
                <w:szCs w:val="18"/>
                <w:lang w:eastAsia="es-MX"/>
              </w:rPr>
              <w:t xml:space="preserve">El </w:t>
            </w:r>
            <w:r w:rsidRPr="003E4CBB">
              <w:rPr>
                <w:rFonts w:ascii="Arial" w:eastAsia="Times New Roman" w:hAnsi="Arial" w:cs="Arial"/>
                <w:b/>
                <w:bCs/>
                <w:sz w:val="18"/>
                <w:szCs w:val="18"/>
                <w:lang w:eastAsia="es-MX"/>
              </w:rPr>
              <w:t xml:space="preserve">Acta circunstanciada </w:t>
            </w:r>
            <w:r w:rsidRPr="003E4CBB">
              <w:rPr>
                <w:rFonts w:ascii="Arial" w:eastAsia="Times New Roman" w:hAnsi="Arial" w:cs="Arial"/>
                <w:sz w:val="18"/>
                <w:szCs w:val="18"/>
                <w:lang w:eastAsia="es-MX"/>
              </w:rPr>
              <w:t>del cierre de la publicación del PREP.</w:t>
            </w:r>
          </w:p>
        </w:tc>
        <w:tc>
          <w:tcPr>
            <w:tcW w:w="1591" w:type="dxa"/>
            <w:tcBorders>
              <w:top w:val="nil"/>
              <w:left w:val="nil"/>
              <w:bottom w:val="single" w:sz="4" w:space="0" w:color="auto"/>
              <w:right w:val="single" w:sz="4" w:space="0" w:color="auto"/>
            </w:tcBorders>
            <w:shd w:val="clear" w:color="auto" w:fill="auto"/>
            <w:vAlign w:val="center"/>
            <w:hideMark/>
          </w:tcPr>
          <w:p w14:paraId="19AEFD9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Acta</w:t>
            </w:r>
          </w:p>
        </w:tc>
        <w:tc>
          <w:tcPr>
            <w:tcW w:w="781" w:type="dxa"/>
            <w:tcBorders>
              <w:top w:val="nil"/>
              <w:left w:val="nil"/>
              <w:bottom w:val="single" w:sz="4" w:space="0" w:color="auto"/>
              <w:right w:val="single" w:sz="4" w:space="0" w:color="auto"/>
            </w:tcBorders>
            <w:shd w:val="clear" w:color="auto" w:fill="auto"/>
            <w:vAlign w:val="center"/>
            <w:hideMark/>
          </w:tcPr>
          <w:p w14:paraId="6943150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semana antes</w:t>
            </w:r>
          </w:p>
        </w:tc>
        <w:tc>
          <w:tcPr>
            <w:tcW w:w="1008" w:type="dxa"/>
            <w:tcBorders>
              <w:top w:val="nil"/>
              <w:left w:val="nil"/>
              <w:bottom w:val="single" w:sz="4" w:space="0" w:color="auto"/>
              <w:right w:val="single" w:sz="4" w:space="0" w:color="auto"/>
            </w:tcBorders>
            <w:shd w:val="clear" w:color="auto" w:fill="auto"/>
            <w:vAlign w:val="center"/>
            <w:hideMark/>
          </w:tcPr>
          <w:p w14:paraId="4D8A3D2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11 de junio</w:t>
            </w:r>
          </w:p>
        </w:tc>
        <w:tc>
          <w:tcPr>
            <w:tcW w:w="1375" w:type="dxa"/>
            <w:tcBorders>
              <w:top w:val="nil"/>
              <w:left w:val="nil"/>
              <w:bottom w:val="single" w:sz="4" w:space="0" w:color="auto"/>
              <w:right w:val="single" w:sz="4" w:space="0" w:color="auto"/>
            </w:tcBorders>
            <w:shd w:val="clear" w:color="auto" w:fill="auto"/>
            <w:vAlign w:val="center"/>
            <w:hideMark/>
          </w:tcPr>
          <w:p w14:paraId="4B57EC6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0716492D"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7D881E74" w14:textId="77777777" w:rsidTr="00E70537">
        <w:trPr>
          <w:trHeight w:val="408"/>
          <w:jc w:val="center"/>
        </w:trPr>
        <w:tc>
          <w:tcPr>
            <w:tcW w:w="727" w:type="dxa"/>
            <w:vMerge/>
            <w:tcBorders>
              <w:top w:val="nil"/>
              <w:left w:val="single" w:sz="4" w:space="0" w:color="auto"/>
              <w:bottom w:val="single" w:sz="4" w:space="0" w:color="auto"/>
              <w:right w:val="single" w:sz="4" w:space="0" w:color="auto"/>
            </w:tcBorders>
            <w:vAlign w:val="center"/>
            <w:hideMark/>
          </w:tcPr>
          <w:p w14:paraId="4F838D08"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04C64274"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68</w:t>
            </w:r>
          </w:p>
        </w:tc>
        <w:tc>
          <w:tcPr>
            <w:tcW w:w="2091" w:type="dxa"/>
            <w:tcBorders>
              <w:top w:val="nil"/>
              <w:left w:val="nil"/>
              <w:bottom w:val="single" w:sz="4" w:space="0" w:color="auto"/>
              <w:right w:val="single" w:sz="4" w:space="0" w:color="auto"/>
            </w:tcBorders>
            <w:shd w:val="clear" w:color="auto" w:fill="auto"/>
            <w:vAlign w:val="center"/>
            <w:hideMark/>
          </w:tcPr>
          <w:p w14:paraId="44F007C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Informe Final </w:t>
            </w:r>
            <w:r w:rsidRPr="003E4CBB">
              <w:rPr>
                <w:rFonts w:ascii="Arial" w:eastAsia="Times New Roman" w:hAnsi="Arial" w:cs="Arial"/>
                <w:sz w:val="18"/>
                <w:szCs w:val="18"/>
                <w:lang w:eastAsia="es-MX"/>
              </w:rPr>
              <w:t xml:space="preserve">del </w:t>
            </w:r>
            <w:r w:rsidRPr="003E4CBB">
              <w:rPr>
                <w:rFonts w:ascii="Arial" w:eastAsia="Times New Roman" w:hAnsi="Arial" w:cs="Arial"/>
                <w:b/>
                <w:bCs/>
                <w:sz w:val="18"/>
                <w:szCs w:val="18"/>
                <w:lang w:eastAsia="es-MX"/>
              </w:rPr>
              <w:t xml:space="preserve">Comité Técnico Asesor </w:t>
            </w:r>
            <w:r w:rsidRPr="003E4CBB">
              <w:rPr>
                <w:rFonts w:ascii="Arial" w:eastAsia="Times New Roman" w:hAnsi="Arial" w:cs="Arial"/>
                <w:sz w:val="18"/>
                <w:szCs w:val="18"/>
                <w:lang w:eastAsia="es-MX"/>
              </w:rPr>
              <w:t>del PREP.</w:t>
            </w:r>
          </w:p>
        </w:tc>
        <w:tc>
          <w:tcPr>
            <w:tcW w:w="1591" w:type="dxa"/>
            <w:tcBorders>
              <w:top w:val="nil"/>
              <w:left w:val="nil"/>
              <w:bottom w:val="single" w:sz="4" w:space="0" w:color="auto"/>
              <w:right w:val="single" w:sz="4" w:space="0" w:color="auto"/>
            </w:tcBorders>
            <w:shd w:val="clear" w:color="auto" w:fill="auto"/>
            <w:vAlign w:val="center"/>
            <w:hideMark/>
          </w:tcPr>
          <w:p w14:paraId="47661FA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 Final</w:t>
            </w:r>
          </w:p>
        </w:tc>
        <w:tc>
          <w:tcPr>
            <w:tcW w:w="781" w:type="dxa"/>
            <w:tcBorders>
              <w:top w:val="nil"/>
              <w:left w:val="nil"/>
              <w:bottom w:val="single" w:sz="4" w:space="0" w:color="auto"/>
              <w:right w:val="single" w:sz="4" w:space="0" w:color="auto"/>
            </w:tcBorders>
            <w:shd w:val="clear" w:color="auto" w:fill="auto"/>
            <w:vAlign w:val="center"/>
            <w:hideMark/>
          </w:tcPr>
          <w:p w14:paraId="33D9076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45 días antes</w:t>
            </w:r>
          </w:p>
        </w:tc>
        <w:tc>
          <w:tcPr>
            <w:tcW w:w="1008" w:type="dxa"/>
            <w:tcBorders>
              <w:top w:val="nil"/>
              <w:left w:val="nil"/>
              <w:bottom w:val="single" w:sz="4" w:space="0" w:color="auto"/>
              <w:right w:val="single" w:sz="4" w:space="0" w:color="auto"/>
            </w:tcBorders>
            <w:shd w:val="clear" w:color="auto" w:fill="auto"/>
            <w:vAlign w:val="center"/>
            <w:hideMark/>
          </w:tcPr>
          <w:p w14:paraId="27FE146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junio</w:t>
            </w:r>
          </w:p>
        </w:tc>
        <w:tc>
          <w:tcPr>
            <w:tcW w:w="1375" w:type="dxa"/>
            <w:tcBorders>
              <w:top w:val="nil"/>
              <w:left w:val="nil"/>
              <w:bottom w:val="single" w:sz="4" w:space="0" w:color="auto"/>
              <w:right w:val="single" w:sz="4" w:space="0" w:color="auto"/>
            </w:tcBorders>
            <w:shd w:val="clear" w:color="auto" w:fill="auto"/>
            <w:vAlign w:val="center"/>
            <w:hideMark/>
          </w:tcPr>
          <w:p w14:paraId="59614AF2"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0485011B"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E70537" w:rsidRPr="003E4CBB" w14:paraId="57AACB54" w14:textId="77777777" w:rsidTr="00E70537">
        <w:trPr>
          <w:trHeight w:val="2046"/>
          <w:jc w:val="center"/>
        </w:trPr>
        <w:tc>
          <w:tcPr>
            <w:tcW w:w="727" w:type="dxa"/>
            <w:vMerge/>
            <w:tcBorders>
              <w:top w:val="nil"/>
              <w:left w:val="single" w:sz="4" w:space="0" w:color="auto"/>
              <w:bottom w:val="single" w:sz="4" w:space="0" w:color="auto"/>
              <w:right w:val="single" w:sz="4" w:space="0" w:color="auto"/>
            </w:tcBorders>
            <w:vAlign w:val="center"/>
            <w:hideMark/>
          </w:tcPr>
          <w:p w14:paraId="6A054A70"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690" w:type="dxa"/>
            <w:tcBorders>
              <w:top w:val="nil"/>
              <w:left w:val="nil"/>
              <w:bottom w:val="single" w:sz="4" w:space="0" w:color="auto"/>
              <w:right w:val="single" w:sz="4" w:space="0" w:color="auto"/>
            </w:tcBorders>
            <w:shd w:val="clear" w:color="auto" w:fill="auto"/>
            <w:vAlign w:val="center"/>
            <w:hideMark/>
          </w:tcPr>
          <w:p w14:paraId="6805A618"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69</w:t>
            </w:r>
          </w:p>
        </w:tc>
        <w:tc>
          <w:tcPr>
            <w:tcW w:w="2091" w:type="dxa"/>
            <w:tcBorders>
              <w:top w:val="nil"/>
              <w:left w:val="nil"/>
              <w:bottom w:val="single" w:sz="4" w:space="0" w:color="auto"/>
              <w:right w:val="single" w:sz="4" w:space="0" w:color="auto"/>
            </w:tcBorders>
            <w:shd w:val="clear" w:color="auto" w:fill="auto"/>
            <w:vAlign w:val="center"/>
            <w:hideMark/>
          </w:tcPr>
          <w:p w14:paraId="3BC1C6C7" w14:textId="1A17DC24"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Desinstalación de Consejos Municipales,</w:t>
            </w:r>
            <w:r w:rsidR="00846107">
              <w:rPr>
                <w:rFonts w:ascii="Arial" w:eastAsia="Times New Roman" w:hAnsi="Arial" w:cs="Arial"/>
                <w:b/>
                <w:bCs/>
                <w:sz w:val="18"/>
                <w:szCs w:val="18"/>
                <w:lang w:eastAsia="es-MX"/>
              </w:rPr>
              <w:t xml:space="preserve"> </w:t>
            </w:r>
            <w:r w:rsidRPr="003E4CBB">
              <w:rPr>
                <w:rFonts w:ascii="Arial" w:eastAsia="Times New Roman" w:hAnsi="Arial" w:cs="Arial"/>
                <w:b/>
                <w:bCs/>
                <w:sz w:val="18"/>
                <w:szCs w:val="18"/>
                <w:lang w:eastAsia="es-MX"/>
              </w:rPr>
              <w:t>Distritales y Centros de Acopio.</w:t>
            </w:r>
          </w:p>
        </w:tc>
        <w:tc>
          <w:tcPr>
            <w:tcW w:w="1591" w:type="dxa"/>
            <w:tcBorders>
              <w:top w:val="nil"/>
              <w:left w:val="nil"/>
              <w:bottom w:val="single" w:sz="4" w:space="0" w:color="auto"/>
              <w:right w:val="single" w:sz="4" w:space="0" w:color="auto"/>
            </w:tcBorders>
            <w:shd w:val="clear" w:color="auto" w:fill="auto"/>
            <w:vAlign w:val="center"/>
            <w:hideMark/>
          </w:tcPr>
          <w:p w14:paraId="13F394E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Desequipamiento.</w:t>
            </w:r>
          </w:p>
        </w:tc>
        <w:tc>
          <w:tcPr>
            <w:tcW w:w="781" w:type="dxa"/>
            <w:tcBorders>
              <w:top w:val="nil"/>
              <w:left w:val="nil"/>
              <w:bottom w:val="single" w:sz="4" w:space="0" w:color="auto"/>
              <w:right w:val="single" w:sz="4" w:space="0" w:color="auto"/>
            </w:tcBorders>
            <w:shd w:val="clear" w:color="auto" w:fill="auto"/>
            <w:vAlign w:val="center"/>
            <w:hideMark/>
          </w:tcPr>
          <w:p w14:paraId="02A3A51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15 días antes</w:t>
            </w:r>
          </w:p>
        </w:tc>
        <w:tc>
          <w:tcPr>
            <w:tcW w:w="1008" w:type="dxa"/>
            <w:tcBorders>
              <w:top w:val="nil"/>
              <w:left w:val="nil"/>
              <w:bottom w:val="single" w:sz="4" w:space="0" w:color="auto"/>
              <w:right w:val="single" w:sz="4" w:space="0" w:color="auto"/>
            </w:tcBorders>
            <w:shd w:val="clear" w:color="auto" w:fill="auto"/>
            <w:vAlign w:val="center"/>
            <w:hideMark/>
          </w:tcPr>
          <w:p w14:paraId="5B00B73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de junio</w:t>
            </w:r>
          </w:p>
        </w:tc>
        <w:tc>
          <w:tcPr>
            <w:tcW w:w="1375" w:type="dxa"/>
            <w:tcBorders>
              <w:top w:val="nil"/>
              <w:left w:val="nil"/>
              <w:bottom w:val="single" w:sz="4" w:space="0" w:color="auto"/>
              <w:right w:val="single" w:sz="4" w:space="0" w:color="auto"/>
            </w:tcBorders>
            <w:shd w:val="clear" w:color="auto" w:fill="auto"/>
            <w:vAlign w:val="center"/>
            <w:hideMark/>
          </w:tcPr>
          <w:p w14:paraId="4581E01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655" w:type="dxa"/>
            <w:tcBorders>
              <w:top w:val="nil"/>
              <w:left w:val="nil"/>
              <w:bottom w:val="single" w:sz="4" w:space="0" w:color="auto"/>
              <w:right w:val="single" w:sz="4" w:space="0" w:color="auto"/>
            </w:tcBorders>
            <w:shd w:val="clear" w:color="auto" w:fill="auto"/>
            <w:vAlign w:val="center"/>
            <w:hideMark/>
          </w:tcPr>
          <w:p w14:paraId="227E05A2" w14:textId="2064FF76"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 Coordinador en Hardware, Coordinador en Software, Coordinador en Redes y Comunicaciones, Coordinadores Distritales,</w:t>
            </w:r>
            <w:r w:rsidR="00846107">
              <w:rPr>
                <w:rFonts w:ascii="Arial" w:eastAsia="Times New Roman" w:hAnsi="Arial" w:cs="Arial"/>
                <w:sz w:val="18"/>
                <w:szCs w:val="18"/>
                <w:lang w:eastAsia="es-MX"/>
              </w:rPr>
              <w:t xml:space="preserve"> </w:t>
            </w:r>
            <w:r w:rsidRPr="003E4CBB">
              <w:rPr>
                <w:rFonts w:ascii="Arial" w:eastAsia="Times New Roman" w:hAnsi="Arial" w:cs="Arial"/>
                <w:sz w:val="18"/>
                <w:szCs w:val="18"/>
                <w:lang w:eastAsia="es-MX"/>
              </w:rPr>
              <w:t>Capturista PREP, Capturista Sistemas de cómputo, Técnico Municipal de Informática</w:t>
            </w:r>
          </w:p>
        </w:tc>
      </w:tr>
    </w:tbl>
    <w:p w14:paraId="1148F7E1" w14:textId="77777777" w:rsidR="00E13E30" w:rsidRDefault="00E13E30" w:rsidP="007812B3">
      <w:pPr>
        <w:rPr>
          <w:lang w:val="es-419"/>
        </w:rPr>
      </w:pPr>
    </w:p>
    <w:tbl>
      <w:tblPr>
        <w:tblStyle w:val="Tablaconcuadrcula"/>
        <w:tblW w:w="99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948"/>
      </w:tblGrid>
      <w:tr w:rsidR="00E70537" w:rsidRPr="00E70537" w14:paraId="220D6491" w14:textId="77777777" w:rsidTr="00E70537">
        <w:trPr>
          <w:trHeight w:val="279"/>
          <w:jc w:val="center"/>
        </w:trPr>
        <w:tc>
          <w:tcPr>
            <w:tcW w:w="9948" w:type="dxa"/>
            <w:shd w:val="clear" w:color="auto" w:fill="A6A6A6" w:themeFill="background1" w:themeFillShade="A6"/>
          </w:tcPr>
          <w:p w14:paraId="4AD32A5F" w14:textId="7D051C10" w:rsidR="003E4CBB" w:rsidRPr="00E70537" w:rsidRDefault="00E70537" w:rsidP="00E70537">
            <w:pPr>
              <w:jc w:val="center"/>
              <w:rPr>
                <w:b/>
                <w:color w:val="FFFFFF" w:themeColor="background1"/>
                <w:lang w:val="es-419"/>
              </w:rPr>
            </w:pPr>
            <w:r w:rsidRPr="00E70537">
              <w:rPr>
                <w:b/>
                <w:color w:val="FFFFFF" w:themeColor="background1"/>
                <w:lang w:val="es-419"/>
              </w:rPr>
              <w:t>Julio 2021</w:t>
            </w:r>
          </w:p>
        </w:tc>
      </w:tr>
    </w:tbl>
    <w:p w14:paraId="1DFDA6DA" w14:textId="77777777" w:rsidR="003E4CBB" w:rsidRPr="00987069" w:rsidRDefault="003E4CBB" w:rsidP="007812B3">
      <w:pPr>
        <w:rPr>
          <w:sz w:val="10"/>
          <w:lang w:val="es-419"/>
        </w:rPr>
      </w:pPr>
    </w:p>
    <w:tbl>
      <w:tblPr>
        <w:tblW w:w="9923" w:type="dxa"/>
        <w:jc w:val="center"/>
        <w:tblCellMar>
          <w:left w:w="70" w:type="dxa"/>
          <w:right w:w="70" w:type="dxa"/>
        </w:tblCellMar>
        <w:tblLook w:val="04A0" w:firstRow="1" w:lastRow="0" w:firstColumn="1" w:lastColumn="0" w:noHBand="0" w:noVBand="1"/>
      </w:tblPr>
      <w:tblGrid>
        <w:gridCol w:w="876"/>
        <w:gridCol w:w="779"/>
        <w:gridCol w:w="2084"/>
        <w:gridCol w:w="1285"/>
        <w:gridCol w:w="767"/>
        <w:gridCol w:w="1030"/>
        <w:gridCol w:w="1375"/>
        <w:gridCol w:w="1727"/>
      </w:tblGrid>
      <w:tr w:rsidR="003E4CBB" w:rsidRPr="003E4CBB" w14:paraId="624BB635" w14:textId="77777777" w:rsidTr="00E70537">
        <w:trPr>
          <w:trHeight w:val="404"/>
          <w:tblHeader/>
          <w:jc w:val="center"/>
        </w:trPr>
        <w:tc>
          <w:tcPr>
            <w:tcW w:w="877"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00CF485"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Mes</w:t>
            </w:r>
          </w:p>
        </w:tc>
        <w:tc>
          <w:tcPr>
            <w:tcW w:w="779"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7C0D640F"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Núm.</w:t>
            </w:r>
          </w:p>
        </w:tc>
        <w:tc>
          <w:tcPr>
            <w:tcW w:w="2086"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28C49A2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w:t>
            </w:r>
          </w:p>
        </w:tc>
        <w:tc>
          <w:tcPr>
            <w:tcW w:w="1285"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195B543E"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Entregable</w:t>
            </w:r>
          </w:p>
        </w:tc>
        <w:tc>
          <w:tcPr>
            <w:tcW w:w="1797" w:type="dxa"/>
            <w:gridSpan w:val="2"/>
            <w:tcBorders>
              <w:top w:val="single" w:sz="4" w:space="0" w:color="auto"/>
              <w:left w:val="nil"/>
              <w:bottom w:val="single" w:sz="4" w:space="0" w:color="auto"/>
              <w:right w:val="single" w:sz="4" w:space="0" w:color="auto"/>
            </w:tcBorders>
            <w:shd w:val="clear" w:color="000000" w:fill="CC0099"/>
            <w:vAlign w:val="center"/>
            <w:hideMark/>
          </w:tcPr>
          <w:p w14:paraId="5FBB823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Periodo o fecha de ejecución</w:t>
            </w:r>
          </w:p>
        </w:tc>
        <w:tc>
          <w:tcPr>
            <w:tcW w:w="1371"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77FAB49"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Actividades previas</w:t>
            </w:r>
          </w:p>
        </w:tc>
        <w:tc>
          <w:tcPr>
            <w:tcW w:w="1728" w:type="dxa"/>
            <w:vMerge w:val="restart"/>
            <w:tcBorders>
              <w:top w:val="single" w:sz="4" w:space="0" w:color="auto"/>
              <w:left w:val="single" w:sz="4" w:space="0" w:color="auto"/>
              <w:bottom w:val="single" w:sz="4" w:space="0" w:color="auto"/>
              <w:right w:val="single" w:sz="4" w:space="0" w:color="auto"/>
            </w:tcBorders>
            <w:shd w:val="clear" w:color="000000" w:fill="CC0099"/>
            <w:vAlign w:val="center"/>
            <w:hideMark/>
          </w:tcPr>
          <w:p w14:paraId="37DADC8C"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Responsable</w:t>
            </w:r>
          </w:p>
        </w:tc>
      </w:tr>
      <w:tr w:rsidR="003E4CBB" w:rsidRPr="003E4CBB" w14:paraId="3ADB81ED" w14:textId="77777777" w:rsidTr="00E70537">
        <w:trPr>
          <w:trHeight w:val="202"/>
          <w:jc w:val="center"/>
        </w:trPr>
        <w:tc>
          <w:tcPr>
            <w:tcW w:w="877" w:type="dxa"/>
            <w:vMerge/>
            <w:tcBorders>
              <w:top w:val="single" w:sz="4" w:space="0" w:color="auto"/>
              <w:left w:val="single" w:sz="4" w:space="0" w:color="auto"/>
              <w:bottom w:val="single" w:sz="4" w:space="0" w:color="auto"/>
              <w:right w:val="single" w:sz="4" w:space="0" w:color="auto"/>
            </w:tcBorders>
            <w:vAlign w:val="center"/>
            <w:hideMark/>
          </w:tcPr>
          <w:p w14:paraId="0D99F6CF"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69E17B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2086" w:type="dxa"/>
            <w:vMerge/>
            <w:tcBorders>
              <w:top w:val="single" w:sz="4" w:space="0" w:color="auto"/>
              <w:left w:val="single" w:sz="4" w:space="0" w:color="auto"/>
              <w:bottom w:val="single" w:sz="4" w:space="0" w:color="auto"/>
              <w:right w:val="single" w:sz="4" w:space="0" w:color="auto"/>
            </w:tcBorders>
            <w:vAlign w:val="center"/>
            <w:hideMark/>
          </w:tcPr>
          <w:p w14:paraId="5A00FAB5"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285" w:type="dxa"/>
            <w:vMerge/>
            <w:tcBorders>
              <w:top w:val="single" w:sz="4" w:space="0" w:color="auto"/>
              <w:left w:val="single" w:sz="4" w:space="0" w:color="auto"/>
              <w:bottom w:val="single" w:sz="4" w:space="0" w:color="auto"/>
              <w:right w:val="single" w:sz="4" w:space="0" w:color="auto"/>
            </w:tcBorders>
            <w:vAlign w:val="center"/>
            <w:hideMark/>
          </w:tcPr>
          <w:p w14:paraId="729EDE2C"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767" w:type="dxa"/>
            <w:tcBorders>
              <w:top w:val="nil"/>
              <w:left w:val="nil"/>
              <w:bottom w:val="single" w:sz="4" w:space="0" w:color="auto"/>
              <w:right w:val="single" w:sz="4" w:space="0" w:color="auto"/>
            </w:tcBorders>
            <w:shd w:val="clear" w:color="000000" w:fill="CC0099"/>
            <w:vAlign w:val="center"/>
            <w:hideMark/>
          </w:tcPr>
          <w:p w14:paraId="53BE37D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Inicio</w:t>
            </w:r>
          </w:p>
        </w:tc>
        <w:tc>
          <w:tcPr>
            <w:tcW w:w="1030" w:type="dxa"/>
            <w:tcBorders>
              <w:top w:val="nil"/>
              <w:left w:val="nil"/>
              <w:bottom w:val="single" w:sz="4" w:space="0" w:color="auto"/>
              <w:right w:val="single" w:sz="4" w:space="0" w:color="auto"/>
            </w:tcBorders>
            <w:shd w:val="clear" w:color="000000" w:fill="CC0099"/>
            <w:vAlign w:val="center"/>
            <w:hideMark/>
          </w:tcPr>
          <w:p w14:paraId="43703441" w14:textId="77777777" w:rsidR="003E4CBB" w:rsidRPr="003E4CBB" w:rsidRDefault="003E4CBB" w:rsidP="003E4CBB">
            <w:pPr>
              <w:spacing w:after="0" w:line="240" w:lineRule="auto"/>
              <w:jc w:val="center"/>
              <w:rPr>
                <w:rFonts w:ascii="Arial" w:eastAsia="Times New Roman" w:hAnsi="Arial" w:cs="Arial"/>
                <w:b/>
                <w:bCs/>
                <w:color w:val="FFFFFF"/>
                <w:lang w:eastAsia="es-MX"/>
              </w:rPr>
            </w:pPr>
            <w:r w:rsidRPr="003E4CBB">
              <w:rPr>
                <w:rFonts w:ascii="Arial" w:eastAsia="Times New Roman" w:hAnsi="Arial" w:cs="Arial"/>
                <w:b/>
                <w:bCs/>
                <w:color w:val="FFFFFF"/>
                <w:lang w:eastAsia="es-MX"/>
              </w:rPr>
              <w:t>Término</w:t>
            </w: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42916799" w14:textId="77777777" w:rsidR="003E4CBB" w:rsidRPr="003E4CBB" w:rsidRDefault="003E4CBB" w:rsidP="003E4CBB">
            <w:pPr>
              <w:spacing w:after="0" w:line="240" w:lineRule="auto"/>
              <w:rPr>
                <w:rFonts w:ascii="Arial" w:eastAsia="Times New Roman" w:hAnsi="Arial" w:cs="Arial"/>
                <w:b/>
                <w:bCs/>
                <w:color w:val="FFFFFF"/>
                <w:lang w:eastAsia="es-MX"/>
              </w:rPr>
            </w:pPr>
          </w:p>
        </w:tc>
        <w:tc>
          <w:tcPr>
            <w:tcW w:w="1728" w:type="dxa"/>
            <w:vMerge/>
            <w:tcBorders>
              <w:top w:val="single" w:sz="4" w:space="0" w:color="auto"/>
              <w:left w:val="single" w:sz="4" w:space="0" w:color="auto"/>
              <w:bottom w:val="single" w:sz="4" w:space="0" w:color="auto"/>
              <w:right w:val="single" w:sz="4" w:space="0" w:color="auto"/>
            </w:tcBorders>
            <w:vAlign w:val="center"/>
            <w:hideMark/>
          </w:tcPr>
          <w:p w14:paraId="5F402515" w14:textId="77777777" w:rsidR="003E4CBB" w:rsidRPr="003E4CBB" w:rsidRDefault="003E4CBB" w:rsidP="003E4CBB">
            <w:pPr>
              <w:spacing w:after="0" w:line="240" w:lineRule="auto"/>
              <w:rPr>
                <w:rFonts w:ascii="Arial" w:eastAsia="Times New Roman" w:hAnsi="Arial" w:cs="Arial"/>
                <w:b/>
                <w:bCs/>
                <w:color w:val="FFFFFF"/>
                <w:lang w:eastAsia="es-MX"/>
              </w:rPr>
            </w:pPr>
          </w:p>
        </w:tc>
      </w:tr>
      <w:tr w:rsidR="003E4CBB" w:rsidRPr="003E4CBB" w14:paraId="40409A0A" w14:textId="77777777" w:rsidTr="00E70537">
        <w:trPr>
          <w:trHeight w:val="323"/>
          <w:jc w:val="center"/>
        </w:trPr>
        <w:tc>
          <w:tcPr>
            <w:tcW w:w="877" w:type="dxa"/>
            <w:vMerge w:val="restart"/>
            <w:tcBorders>
              <w:top w:val="nil"/>
              <w:left w:val="single" w:sz="4" w:space="0" w:color="auto"/>
              <w:bottom w:val="single" w:sz="4" w:space="0" w:color="auto"/>
              <w:right w:val="single" w:sz="4" w:space="0" w:color="auto"/>
            </w:tcBorders>
            <w:shd w:val="clear" w:color="auto" w:fill="auto"/>
            <w:vAlign w:val="center"/>
            <w:hideMark/>
          </w:tcPr>
          <w:p w14:paraId="12143F23" w14:textId="77777777" w:rsidR="003E4CBB" w:rsidRPr="003E4CBB" w:rsidRDefault="003E4CBB" w:rsidP="003E4CBB">
            <w:pPr>
              <w:spacing w:after="0" w:line="240" w:lineRule="auto"/>
              <w:jc w:val="center"/>
              <w:rPr>
                <w:rFonts w:ascii="Arial" w:eastAsia="Times New Roman" w:hAnsi="Arial" w:cs="Arial"/>
                <w:b/>
                <w:bCs/>
                <w:color w:val="000000"/>
                <w:lang w:eastAsia="es-MX"/>
              </w:rPr>
            </w:pPr>
            <w:r w:rsidRPr="003E4CBB">
              <w:rPr>
                <w:rFonts w:ascii="Arial" w:eastAsia="Times New Roman" w:hAnsi="Arial" w:cs="Arial"/>
                <w:b/>
                <w:bCs/>
                <w:color w:val="000000"/>
                <w:lang w:eastAsia="es-MX"/>
              </w:rPr>
              <w:t>Julio</w:t>
            </w:r>
          </w:p>
        </w:tc>
        <w:tc>
          <w:tcPr>
            <w:tcW w:w="779" w:type="dxa"/>
            <w:tcBorders>
              <w:top w:val="nil"/>
              <w:left w:val="nil"/>
              <w:bottom w:val="single" w:sz="4" w:space="0" w:color="auto"/>
              <w:right w:val="single" w:sz="4" w:space="0" w:color="auto"/>
            </w:tcBorders>
            <w:shd w:val="clear" w:color="auto" w:fill="auto"/>
            <w:vAlign w:val="center"/>
            <w:hideMark/>
          </w:tcPr>
          <w:p w14:paraId="2DC6D39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70</w:t>
            </w:r>
          </w:p>
        </w:tc>
        <w:tc>
          <w:tcPr>
            <w:tcW w:w="2086" w:type="dxa"/>
            <w:tcBorders>
              <w:top w:val="nil"/>
              <w:left w:val="nil"/>
              <w:bottom w:val="single" w:sz="4" w:space="0" w:color="auto"/>
              <w:right w:val="single" w:sz="4" w:space="0" w:color="auto"/>
            </w:tcBorders>
            <w:shd w:val="clear" w:color="auto" w:fill="auto"/>
            <w:vAlign w:val="center"/>
            <w:hideMark/>
          </w:tcPr>
          <w:p w14:paraId="3FB12D30"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Informes Final y de evaluación </w:t>
            </w:r>
            <w:r w:rsidRPr="003E4CBB">
              <w:rPr>
                <w:rFonts w:ascii="Arial" w:eastAsia="Times New Roman" w:hAnsi="Arial" w:cs="Arial"/>
                <w:sz w:val="18"/>
                <w:szCs w:val="18"/>
                <w:lang w:eastAsia="es-MX"/>
              </w:rPr>
              <w:t>de las operaciones emitidas por el ente auditor.</w:t>
            </w:r>
          </w:p>
        </w:tc>
        <w:tc>
          <w:tcPr>
            <w:tcW w:w="1285" w:type="dxa"/>
            <w:tcBorders>
              <w:top w:val="nil"/>
              <w:left w:val="nil"/>
              <w:bottom w:val="single" w:sz="4" w:space="0" w:color="auto"/>
              <w:right w:val="single" w:sz="4" w:space="0" w:color="auto"/>
            </w:tcBorders>
            <w:shd w:val="clear" w:color="auto" w:fill="auto"/>
            <w:vAlign w:val="center"/>
            <w:hideMark/>
          </w:tcPr>
          <w:p w14:paraId="0B1F6DA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Informes</w:t>
            </w:r>
          </w:p>
        </w:tc>
        <w:tc>
          <w:tcPr>
            <w:tcW w:w="767" w:type="dxa"/>
            <w:tcBorders>
              <w:top w:val="nil"/>
              <w:left w:val="nil"/>
              <w:bottom w:val="single" w:sz="4" w:space="0" w:color="auto"/>
              <w:right w:val="single" w:sz="4" w:space="0" w:color="auto"/>
            </w:tcBorders>
            <w:shd w:val="clear" w:color="auto" w:fill="auto"/>
            <w:vAlign w:val="center"/>
            <w:hideMark/>
          </w:tcPr>
          <w:p w14:paraId="4FBE194C"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mes antes</w:t>
            </w:r>
          </w:p>
        </w:tc>
        <w:tc>
          <w:tcPr>
            <w:tcW w:w="1030" w:type="dxa"/>
            <w:tcBorders>
              <w:top w:val="nil"/>
              <w:left w:val="nil"/>
              <w:bottom w:val="single" w:sz="4" w:space="0" w:color="auto"/>
              <w:right w:val="single" w:sz="4" w:space="0" w:color="auto"/>
            </w:tcBorders>
            <w:shd w:val="clear" w:color="auto" w:fill="auto"/>
            <w:vAlign w:val="center"/>
            <w:hideMark/>
          </w:tcPr>
          <w:p w14:paraId="4ADD67F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julio</w:t>
            </w:r>
          </w:p>
        </w:tc>
        <w:tc>
          <w:tcPr>
            <w:tcW w:w="1371" w:type="dxa"/>
            <w:tcBorders>
              <w:top w:val="nil"/>
              <w:left w:val="nil"/>
              <w:bottom w:val="single" w:sz="4" w:space="0" w:color="auto"/>
              <w:right w:val="single" w:sz="4" w:space="0" w:color="auto"/>
            </w:tcBorders>
            <w:shd w:val="clear" w:color="auto" w:fill="auto"/>
            <w:vAlign w:val="center"/>
            <w:hideMark/>
          </w:tcPr>
          <w:p w14:paraId="2AE9D25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728" w:type="dxa"/>
            <w:tcBorders>
              <w:top w:val="nil"/>
              <w:left w:val="nil"/>
              <w:bottom w:val="single" w:sz="4" w:space="0" w:color="auto"/>
              <w:right w:val="single" w:sz="4" w:space="0" w:color="auto"/>
            </w:tcBorders>
            <w:shd w:val="clear" w:color="auto" w:fill="auto"/>
            <w:vAlign w:val="center"/>
            <w:hideMark/>
          </w:tcPr>
          <w:p w14:paraId="6736E6C9"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25F347CE" w14:textId="77777777" w:rsidTr="00E70537">
        <w:trPr>
          <w:trHeight w:val="646"/>
          <w:jc w:val="center"/>
        </w:trPr>
        <w:tc>
          <w:tcPr>
            <w:tcW w:w="877" w:type="dxa"/>
            <w:vMerge/>
            <w:tcBorders>
              <w:top w:val="nil"/>
              <w:left w:val="single" w:sz="4" w:space="0" w:color="auto"/>
              <w:bottom w:val="single" w:sz="4" w:space="0" w:color="auto"/>
              <w:right w:val="single" w:sz="4" w:space="0" w:color="auto"/>
            </w:tcBorders>
            <w:vAlign w:val="center"/>
            <w:hideMark/>
          </w:tcPr>
          <w:p w14:paraId="0962567D"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79" w:type="dxa"/>
            <w:tcBorders>
              <w:top w:val="nil"/>
              <w:left w:val="nil"/>
              <w:bottom w:val="single" w:sz="4" w:space="0" w:color="auto"/>
              <w:right w:val="single" w:sz="4" w:space="0" w:color="auto"/>
            </w:tcBorders>
            <w:shd w:val="clear" w:color="auto" w:fill="auto"/>
            <w:vAlign w:val="center"/>
            <w:hideMark/>
          </w:tcPr>
          <w:p w14:paraId="1C9CBF9F"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71</w:t>
            </w:r>
          </w:p>
        </w:tc>
        <w:tc>
          <w:tcPr>
            <w:tcW w:w="2086" w:type="dxa"/>
            <w:tcBorders>
              <w:top w:val="nil"/>
              <w:left w:val="nil"/>
              <w:bottom w:val="single" w:sz="4" w:space="0" w:color="auto"/>
              <w:right w:val="single" w:sz="4" w:space="0" w:color="auto"/>
            </w:tcBorders>
            <w:shd w:val="clear" w:color="auto" w:fill="auto"/>
            <w:vAlign w:val="center"/>
            <w:hideMark/>
          </w:tcPr>
          <w:p w14:paraId="446FF1CE"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Constancia de los actos </w:t>
            </w:r>
            <w:r w:rsidRPr="003E4CBB">
              <w:rPr>
                <w:rFonts w:ascii="Arial" w:eastAsia="Times New Roman" w:hAnsi="Arial" w:cs="Arial"/>
                <w:sz w:val="18"/>
                <w:szCs w:val="18"/>
                <w:lang w:eastAsia="es-MX"/>
              </w:rPr>
              <w:t>que deben ser atestiguados por un tercero con fe pública, de acuerdo con lo establecido en el Anexo 13, Lineamientos del PREP.</w:t>
            </w:r>
          </w:p>
        </w:tc>
        <w:tc>
          <w:tcPr>
            <w:tcW w:w="1285" w:type="dxa"/>
            <w:tcBorders>
              <w:top w:val="nil"/>
              <w:left w:val="nil"/>
              <w:bottom w:val="single" w:sz="4" w:space="0" w:color="auto"/>
              <w:right w:val="single" w:sz="4" w:space="0" w:color="auto"/>
            </w:tcBorders>
            <w:shd w:val="clear" w:color="auto" w:fill="auto"/>
            <w:vAlign w:val="center"/>
            <w:hideMark/>
          </w:tcPr>
          <w:p w14:paraId="159C4AC6"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Constancia</w:t>
            </w:r>
          </w:p>
        </w:tc>
        <w:tc>
          <w:tcPr>
            <w:tcW w:w="767" w:type="dxa"/>
            <w:tcBorders>
              <w:top w:val="nil"/>
              <w:left w:val="nil"/>
              <w:bottom w:val="single" w:sz="4" w:space="0" w:color="auto"/>
              <w:right w:val="single" w:sz="4" w:space="0" w:color="auto"/>
            </w:tcBorders>
            <w:shd w:val="clear" w:color="auto" w:fill="auto"/>
            <w:vAlign w:val="center"/>
            <w:hideMark/>
          </w:tcPr>
          <w:p w14:paraId="27ED46BA"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1 mes antes</w:t>
            </w:r>
          </w:p>
        </w:tc>
        <w:tc>
          <w:tcPr>
            <w:tcW w:w="1030" w:type="dxa"/>
            <w:tcBorders>
              <w:top w:val="nil"/>
              <w:left w:val="nil"/>
              <w:bottom w:val="single" w:sz="4" w:space="0" w:color="auto"/>
              <w:right w:val="single" w:sz="4" w:space="0" w:color="auto"/>
            </w:tcBorders>
            <w:shd w:val="clear" w:color="auto" w:fill="auto"/>
            <w:vAlign w:val="center"/>
            <w:hideMark/>
          </w:tcPr>
          <w:p w14:paraId="54BF1B4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julio</w:t>
            </w:r>
          </w:p>
        </w:tc>
        <w:tc>
          <w:tcPr>
            <w:tcW w:w="1371" w:type="dxa"/>
            <w:tcBorders>
              <w:top w:val="nil"/>
              <w:left w:val="nil"/>
              <w:bottom w:val="single" w:sz="4" w:space="0" w:color="auto"/>
              <w:right w:val="single" w:sz="4" w:space="0" w:color="auto"/>
            </w:tcBorders>
            <w:shd w:val="clear" w:color="auto" w:fill="auto"/>
            <w:vAlign w:val="center"/>
            <w:hideMark/>
          </w:tcPr>
          <w:p w14:paraId="42860DC4"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728" w:type="dxa"/>
            <w:tcBorders>
              <w:top w:val="nil"/>
              <w:left w:val="nil"/>
              <w:bottom w:val="single" w:sz="4" w:space="0" w:color="auto"/>
              <w:right w:val="single" w:sz="4" w:space="0" w:color="auto"/>
            </w:tcBorders>
            <w:shd w:val="clear" w:color="auto" w:fill="auto"/>
            <w:vAlign w:val="center"/>
            <w:hideMark/>
          </w:tcPr>
          <w:p w14:paraId="2BCB0108"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r w:rsidR="003E4CBB" w:rsidRPr="003E4CBB" w14:paraId="6F648842" w14:textId="77777777" w:rsidTr="00E70537">
        <w:trPr>
          <w:trHeight w:val="646"/>
          <w:jc w:val="center"/>
        </w:trPr>
        <w:tc>
          <w:tcPr>
            <w:tcW w:w="877" w:type="dxa"/>
            <w:vMerge/>
            <w:tcBorders>
              <w:top w:val="nil"/>
              <w:left w:val="single" w:sz="4" w:space="0" w:color="auto"/>
              <w:bottom w:val="single" w:sz="4" w:space="0" w:color="auto"/>
              <w:right w:val="single" w:sz="4" w:space="0" w:color="auto"/>
            </w:tcBorders>
            <w:vAlign w:val="center"/>
            <w:hideMark/>
          </w:tcPr>
          <w:p w14:paraId="011670A6" w14:textId="77777777" w:rsidR="003E4CBB" w:rsidRPr="003E4CBB" w:rsidRDefault="003E4CBB" w:rsidP="003E4CBB">
            <w:pPr>
              <w:spacing w:after="0" w:line="240" w:lineRule="auto"/>
              <w:rPr>
                <w:rFonts w:ascii="Arial" w:eastAsia="Times New Roman" w:hAnsi="Arial" w:cs="Arial"/>
                <w:b/>
                <w:bCs/>
                <w:color w:val="000000"/>
                <w:lang w:eastAsia="es-MX"/>
              </w:rPr>
            </w:pPr>
          </w:p>
        </w:tc>
        <w:tc>
          <w:tcPr>
            <w:tcW w:w="779" w:type="dxa"/>
            <w:tcBorders>
              <w:top w:val="nil"/>
              <w:left w:val="nil"/>
              <w:bottom w:val="single" w:sz="4" w:space="0" w:color="auto"/>
              <w:right w:val="single" w:sz="4" w:space="0" w:color="auto"/>
            </w:tcBorders>
            <w:shd w:val="clear" w:color="auto" w:fill="auto"/>
            <w:vAlign w:val="center"/>
            <w:hideMark/>
          </w:tcPr>
          <w:p w14:paraId="54EC365E" w14:textId="77777777" w:rsidR="003E4CBB" w:rsidRPr="003E4CBB" w:rsidRDefault="003E4CBB" w:rsidP="003E4CBB">
            <w:pPr>
              <w:spacing w:after="0" w:line="240" w:lineRule="auto"/>
              <w:jc w:val="center"/>
              <w:rPr>
                <w:rFonts w:ascii="Arial" w:eastAsia="Times New Roman" w:hAnsi="Arial" w:cs="Arial"/>
                <w:color w:val="000000"/>
                <w:sz w:val="18"/>
                <w:szCs w:val="18"/>
                <w:lang w:eastAsia="es-MX"/>
              </w:rPr>
            </w:pPr>
            <w:r w:rsidRPr="003E4CBB">
              <w:rPr>
                <w:rFonts w:ascii="Arial" w:eastAsia="Times New Roman" w:hAnsi="Arial" w:cs="Arial"/>
                <w:color w:val="000000"/>
                <w:sz w:val="18"/>
                <w:szCs w:val="18"/>
                <w:lang w:eastAsia="es-MX"/>
              </w:rPr>
              <w:t>72</w:t>
            </w:r>
          </w:p>
        </w:tc>
        <w:tc>
          <w:tcPr>
            <w:tcW w:w="2086" w:type="dxa"/>
            <w:tcBorders>
              <w:top w:val="nil"/>
              <w:left w:val="nil"/>
              <w:bottom w:val="single" w:sz="4" w:space="0" w:color="auto"/>
              <w:right w:val="single" w:sz="4" w:space="0" w:color="auto"/>
            </w:tcBorders>
            <w:shd w:val="clear" w:color="auto" w:fill="auto"/>
            <w:vAlign w:val="center"/>
            <w:hideMark/>
          </w:tcPr>
          <w:p w14:paraId="04EE987C" w14:textId="77777777" w:rsidR="003E4CBB" w:rsidRPr="003E4CBB" w:rsidRDefault="003E4CBB" w:rsidP="003E4CBB">
            <w:pPr>
              <w:spacing w:after="0" w:line="240" w:lineRule="auto"/>
              <w:rPr>
                <w:rFonts w:ascii="Arial" w:eastAsia="Times New Roman" w:hAnsi="Arial" w:cs="Arial"/>
                <w:b/>
                <w:bCs/>
                <w:sz w:val="18"/>
                <w:szCs w:val="18"/>
                <w:lang w:eastAsia="es-MX"/>
              </w:rPr>
            </w:pPr>
            <w:r w:rsidRPr="003E4CBB">
              <w:rPr>
                <w:rFonts w:ascii="Arial" w:eastAsia="Times New Roman" w:hAnsi="Arial" w:cs="Arial"/>
                <w:b/>
                <w:bCs/>
                <w:sz w:val="18"/>
                <w:szCs w:val="18"/>
                <w:lang w:eastAsia="es-MX"/>
              </w:rPr>
              <w:t xml:space="preserve">Informe final del PREP </w:t>
            </w:r>
            <w:r w:rsidRPr="003E4CBB">
              <w:rPr>
                <w:rFonts w:ascii="Arial" w:eastAsia="Times New Roman" w:hAnsi="Arial" w:cs="Arial"/>
                <w:sz w:val="18"/>
                <w:szCs w:val="18"/>
                <w:lang w:eastAsia="es-MX"/>
              </w:rPr>
              <w:t>(el informe deberá considerar lo dispuesto por el lineamiento 33, numeral 27, del Anexo 13, Lineamientos del PREP del Reglamento de Elecciones).</w:t>
            </w:r>
          </w:p>
        </w:tc>
        <w:tc>
          <w:tcPr>
            <w:tcW w:w="1285" w:type="dxa"/>
            <w:tcBorders>
              <w:top w:val="nil"/>
              <w:left w:val="nil"/>
              <w:bottom w:val="single" w:sz="4" w:space="0" w:color="auto"/>
              <w:right w:val="single" w:sz="4" w:space="0" w:color="auto"/>
            </w:tcBorders>
            <w:shd w:val="clear" w:color="auto" w:fill="auto"/>
            <w:vAlign w:val="center"/>
            <w:hideMark/>
          </w:tcPr>
          <w:p w14:paraId="505C6DF1"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Informe Final</w:t>
            </w:r>
          </w:p>
        </w:tc>
        <w:tc>
          <w:tcPr>
            <w:tcW w:w="767" w:type="dxa"/>
            <w:tcBorders>
              <w:top w:val="nil"/>
              <w:left w:val="nil"/>
              <w:bottom w:val="single" w:sz="4" w:space="0" w:color="auto"/>
              <w:right w:val="single" w:sz="4" w:space="0" w:color="auto"/>
            </w:tcBorders>
            <w:shd w:val="clear" w:color="auto" w:fill="auto"/>
            <w:vAlign w:val="center"/>
            <w:hideMark/>
          </w:tcPr>
          <w:p w14:paraId="04F2866E"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30 días antes</w:t>
            </w:r>
          </w:p>
        </w:tc>
        <w:tc>
          <w:tcPr>
            <w:tcW w:w="1030" w:type="dxa"/>
            <w:tcBorders>
              <w:top w:val="nil"/>
              <w:left w:val="nil"/>
              <w:bottom w:val="single" w:sz="4" w:space="0" w:color="auto"/>
              <w:right w:val="single" w:sz="4" w:space="0" w:color="auto"/>
            </w:tcBorders>
            <w:shd w:val="clear" w:color="auto" w:fill="auto"/>
            <w:vAlign w:val="center"/>
            <w:hideMark/>
          </w:tcPr>
          <w:p w14:paraId="671BCF33"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6 de julio</w:t>
            </w:r>
          </w:p>
        </w:tc>
        <w:tc>
          <w:tcPr>
            <w:tcW w:w="1371" w:type="dxa"/>
            <w:tcBorders>
              <w:top w:val="nil"/>
              <w:left w:val="nil"/>
              <w:bottom w:val="single" w:sz="4" w:space="0" w:color="auto"/>
              <w:right w:val="single" w:sz="4" w:space="0" w:color="auto"/>
            </w:tcBorders>
            <w:shd w:val="clear" w:color="auto" w:fill="auto"/>
            <w:vAlign w:val="center"/>
            <w:hideMark/>
          </w:tcPr>
          <w:p w14:paraId="30E8BBEF"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 </w:t>
            </w:r>
          </w:p>
        </w:tc>
        <w:tc>
          <w:tcPr>
            <w:tcW w:w="1728" w:type="dxa"/>
            <w:tcBorders>
              <w:top w:val="nil"/>
              <w:left w:val="nil"/>
              <w:bottom w:val="single" w:sz="4" w:space="0" w:color="auto"/>
              <w:right w:val="single" w:sz="4" w:space="0" w:color="auto"/>
            </w:tcBorders>
            <w:shd w:val="clear" w:color="auto" w:fill="auto"/>
            <w:vAlign w:val="center"/>
            <w:hideMark/>
          </w:tcPr>
          <w:p w14:paraId="6B7E8295" w14:textId="77777777" w:rsidR="003E4CBB" w:rsidRPr="003E4CBB" w:rsidRDefault="003E4CBB" w:rsidP="003E4CBB">
            <w:pPr>
              <w:spacing w:after="0" w:line="240" w:lineRule="auto"/>
              <w:jc w:val="center"/>
              <w:rPr>
                <w:rFonts w:ascii="Arial" w:eastAsia="Times New Roman" w:hAnsi="Arial" w:cs="Arial"/>
                <w:sz w:val="18"/>
                <w:szCs w:val="18"/>
                <w:lang w:eastAsia="es-MX"/>
              </w:rPr>
            </w:pPr>
            <w:r w:rsidRPr="003E4CBB">
              <w:rPr>
                <w:rFonts w:ascii="Arial" w:eastAsia="Times New Roman" w:hAnsi="Arial" w:cs="Arial"/>
                <w:sz w:val="18"/>
                <w:szCs w:val="18"/>
                <w:lang w:eastAsia="es-MX"/>
              </w:rPr>
              <w:t>Director de Informática</w:t>
            </w:r>
          </w:p>
        </w:tc>
      </w:tr>
    </w:tbl>
    <w:p w14:paraId="4E472730" w14:textId="77777777" w:rsidR="003E4CBB" w:rsidRDefault="003E4CBB" w:rsidP="007812B3">
      <w:pPr>
        <w:rPr>
          <w:lang w:val="es-419"/>
        </w:rPr>
      </w:pPr>
    </w:p>
    <w:p w14:paraId="54E11D2A" w14:textId="7BF40C30" w:rsidR="001B16AF" w:rsidRDefault="001B16AF" w:rsidP="00A0368F">
      <w:pPr>
        <w:rPr>
          <w:sz w:val="24"/>
          <w:szCs w:val="24"/>
          <w:lang w:val="es-419"/>
        </w:rPr>
      </w:pPr>
    </w:p>
    <w:p w14:paraId="741D434B" w14:textId="0CC2B481" w:rsidR="00D0186C" w:rsidRDefault="00FC41C8" w:rsidP="00D0186C">
      <w:pPr>
        <w:pStyle w:val="Ttulo1"/>
        <w:rPr>
          <w:lang w:val="es-419"/>
        </w:rPr>
      </w:pPr>
      <w:bookmarkStart w:id="13" w:name="_Toc60841295"/>
      <w:r>
        <w:rPr>
          <w:lang w:val="es-419"/>
        </w:rPr>
        <w:lastRenderedPageBreak/>
        <w:t>VI</w:t>
      </w:r>
      <w:r w:rsidR="00D0186C">
        <w:rPr>
          <w:lang w:val="es-419"/>
        </w:rPr>
        <w:t>.- Calendario de actividades</w:t>
      </w:r>
      <w:bookmarkEnd w:id="13"/>
    </w:p>
    <w:p w14:paraId="4E5A2A80" w14:textId="77777777" w:rsidR="00D0186C" w:rsidRDefault="00D0186C">
      <w:pPr>
        <w:rPr>
          <w:sz w:val="24"/>
          <w:szCs w:val="24"/>
        </w:rPr>
      </w:pPr>
    </w:p>
    <w:tbl>
      <w:tblPr>
        <w:tblW w:w="9345" w:type="dxa"/>
        <w:jc w:val="center"/>
        <w:tblCellMar>
          <w:left w:w="70" w:type="dxa"/>
          <w:right w:w="70" w:type="dxa"/>
        </w:tblCellMar>
        <w:tblLook w:val="04A0" w:firstRow="1" w:lastRow="0" w:firstColumn="1" w:lastColumn="0" w:noHBand="0" w:noVBand="1"/>
      </w:tblPr>
      <w:tblGrid>
        <w:gridCol w:w="540"/>
        <w:gridCol w:w="3211"/>
        <w:gridCol w:w="1588"/>
        <w:gridCol w:w="365"/>
        <w:gridCol w:w="365"/>
        <w:gridCol w:w="364"/>
        <w:gridCol w:w="364"/>
        <w:gridCol w:w="364"/>
        <w:gridCol w:w="364"/>
        <w:gridCol w:w="364"/>
        <w:gridCol w:w="364"/>
        <w:gridCol w:w="364"/>
        <w:gridCol w:w="364"/>
        <w:gridCol w:w="364"/>
      </w:tblGrid>
      <w:tr w:rsidR="004C49FE" w:rsidRPr="004C49FE" w14:paraId="684DA192" w14:textId="77777777" w:rsidTr="004C49FE">
        <w:trPr>
          <w:trHeight w:val="178"/>
          <w:tblHeader/>
          <w:jc w:val="center"/>
        </w:trPr>
        <w:tc>
          <w:tcPr>
            <w:tcW w:w="535" w:type="dxa"/>
            <w:tcBorders>
              <w:top w:val="single" w:sz="4" w:space="0" w:color="auto"/>
              <w:left w:val="single" w:sz="4" w:space="0" w:color="auto"/>
              <w:bottom w:val="single" w:sz="4" w:space="0" w:color="auto"/>
              <w:right w:val="single" w:sz="4" w:space="0" w:color="auto"/>
            </w:tcBorders>
            <w:shd w:val="clear" w:color="000000" w:fill="D4007E"/>
            <w:vAlign w:val="center"/>
            <w:hideMark/>
          </w:tcPr>
          <w:p w14:paraId="440760FA" w14:textId="77777777" w:rsidR="004C49FE" w:rsidRPr="004C49FE" w:rsidRDefault="004C49FE" w:rsidP="004C49FE">
            <w:pPr>
              <w:spacing w:after="0" w:line="240" w:lineRule="auto"/>
              <w:jc w:val="center"/>
              <w:rPr>
                <w:rFonts w:ascii="Arial" w:eastAsia="Times New Roman" w:hAnsi="Arial" w:cs="Arial"/>
                <w:b/>
                <w:bCs/>
                <w:color w:val="FFFFFF"/>
                <w:sz w:val="16"/>
                <w:szCs w:val="16"/>
                <w:lang w:eastAsia="es-MX"/>
              </w:rPr>
            </w:pPr>
            <w:r w:rsidRPr="004C49FE">
              <w:rPr>
                <w:rFonts w:ascii="Arial" w:eastAsia="Times New Roman" w:hAnsi="Arial" w:cs="Arial"/>
                <w:b/>
                <w:bCs/>
                <w:color w:val="FFFFFF"/>
                <w:sz w:val="16"/>
                <w:szCs w:val="16"/>
                <w:lang w:eastAsia="es-MX"/>
              </w:rPr>
              <w:t>Núm.</w:t>
            </w:r>
          </w:p>
        </w:tc>
        <w:tc>
          <w:tcPr>
            <w:tcW w:w="3218" w:type="dxa"/>
            <w:tcBorders>
              <w:top w:val="single" w:sz="4" w:space="0" w:color="auto"/>
              <w:left w:val="nil"/>
              <w:bottom w:val="single" w:sz="4" w:space="0" w:color="auto"/>
              <w:right w:val="single" w:sz="4" w:space="0" w:color="auto"/>
            </w:tcBorders>
            <w:shd w:val="clear" w:color="000000" w:fill="D4007E"/>
            <w:vAlign w:val="center"/>
            <w:hideMark/>
          </w:tcPr>
          <w:p w14:paraId="6A2032FB" w14:textId="77777777" w:rsidR="004C49FE" w:rsidRPr="004C49FE" w:rsidRDefault="004C49FE" w:rsidP="004C49FE">
            <w:pPr>
              <w:spacing w:after="0" w:line="240" w:lineRule="auto"/>
              <w:jc w:val="center"/>
              <w:rPr>
                <w:rFonts w:ascii="Arial" w:eastAsia="Times New Roman" w:hAnsi="Arial" w:cs="Arial"/>
                <w:b/>
                <w:bCs/>
                <w:color w:val="FFFFFF"/>
                <w:sz w:val="16"/>
                <w:szCs w:val="16"/>
                <w:lang w:eastAsia="es-MX"/>
              </w:rPr>
            </w:pPr>
            <w:r w:rsidRPr="004C49FE">
              <w:rPr>
                <w:rFonts w:ascii="Arial" w:eastAsia="Times New Roman" w:hAnsi="Arial" w:cs="Arial"/>
                <w:b/>
                <w:bCs/>
                <w:color w:val="FFFFFF"/>
                <w:sz w:val="16"/>
                <w:szCs w:val="16"/>
                <w:lang w:eastAsia="es-MX"/>
              </w:rPr>
              <w:t>Actividad</w:t>
            </w:r>
          </w:p>
        </w:tc>
        <w:tc>
          <w:tcPr>
            <w:tcW w:w="1577" w:type="dxa"/>
            <w:tcBorders>
              <w:top w:val="single" w:sz="4" w:space="0" w:color="auto"/>
              <w:left w:val="nil"/>
              <w:bottom w:val="single" w:sz="4" w:space="0" w:color="auto"/>
              <w:right w:val="single" w:sz="4" w:space="0" w:color="auto"/>
            </w:tcBorders>
            <w:shd w:val="clear" w:color="000000" w:fill="D4007E"/>
            <w:vAlign w:val="center"/>
            <w:hideMark/>
          </w:tcPr>
          <w:p w14:paraId="7050B10E" w14:textId="77777777" w:rsidR="004C49FE" w:rsidRPr="004C49FE" w:rsidRDefault="004C49FE" w:rsidP="004C49FE">
            <w:pPr>
              <w:spacing w:after="0" w:line="240" w:lineRule="auto"/>
              <w:jc w:val="center"/>
              <w:rPr>
                <w:rFonts w:ascii="Arial" w:eastAsia="Times New Roman" w:hAnsi="Arial" w:cs="Arial"/>
                <w:b/>
                <w:bCs/>
                <w:color w:val="FFFFFF"/>
                <w:sz w:val="16"/>
                <w:szCs w:val="16"/>
                <w:lang w:eastAsia="es-MX"/>
              </w:rPr>
            </w:pPr>
            <w:r w:rsidRPr="004C49FE">
              <w:rPr>
                <w:rFonts w:ascii="Arial" w:eastAsia="Times New Roman" w:hAnsi="Arial" w:cs="Arial"/>
                <w:b/>
                <w:bCs/>
                <w:color w:val="FFFFFF"/>
                <w:sz w:val="16"/>
                <w:szCs w:val="16"/>
                <w:lang w:eastAsia="es-MX"/>
              </w:rPr>
              <w:t>Entregable</w:t>
            </w:r>
          </w:p>
        </w:tc>
        <w:tc>
          <w:tcPr>
            <w:tcW w:w="365" w:type="dxa"/>
            <w:tcBorders>
              <w:top w:val="single" w:sz="4" w:space="0" w:color="auto"/>
              <w:left w:val="nil"/>
              <w:bottom w:val="single" w:sz="4" w:space="0" w:color="auto"/>
              <w:right w:val="single" w:sz="4" w:space="0" w:color="auto"/>
            </w:tcBorders>
            <w:shd w:val="clear" w:color="000000" w:fill="409AA1"/>
            <w:vAlign w:val="center"/>
            <w:hideMark/>
          </w:tcPr>
          <w:p w14:paraId="62A5592D"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S</w:t>
            </w:r>
          </w:p>
        </w:tc>
        <w:tc>
          <w:tcPr>
            <w:tcW w:w="365" w:type="dxa"/>
            <w:tcBorders>
              <w:top w:val="single" w:sz="4" w:space="0" w:color="auto"/>
              <w:left w:val="nil"/>
              <w:bottom w:val="single" w:sz="4" w:space="0" w:color="auto"/>
              <w:right w:val="single" w:sz="4" w:space="0" w:color="auto"/>
            </w:tcBorders>
            <w:shd w:val="clear" w:color="000000" w:fill="409AA1"/>
            <w:vAlign w:val="center"/>
            <w:hideMark/>
          </w:tcPr>
          <w:p w14:paraId="7C5AED2F"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O</w:t>
            </w:r>
          </w:p>
        </w:tc>
        <w:tc>
          <w:tcPr>
            <w:tcW w:w="365" w:type="dxa"/>
            <w:tcBorders>
              <w:top w:val="single" w:sz="4" w:space="0" w:color="auto"/>
              <w:left w:val="nil"/>
              <w:bottom w:val="single" w:sz="4" w:space="0" w:color="auto"/>
              <w:right w:val="single" w:sz="4" w:space="0" w:color="auto"/>
            </w:tcBorders>
            <w:shd w:val="clear" w:color="000000" w:fill="409AA1"/>
            <w:vAlign w:val="center"/>
            <w:hideMark/>
          </w:tcPr>
          <w:p w14:paraId="474A1C1C"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N</w:t>
            </w:r>
          </w:p>
        </w:tc>
        <w:tc>
          <w:tcPr>
            <w:tcW w:w="365" w:type="dxa"/>
            <w:tcBorders>
              <w:top w:val="single" w:sz="4" w:space="0" w:color="auto"/>
              <w:left w:val="nil"/>
              <w:bottom w:val="single" w:sz="4" w:space="0" w:color="auto"/>
              <w:right w:val="single" w:sz="4" w:space="0" w:color="auto"/>
            </w:tcBorders>
            <w:shd w:val="clear" w:color="000000" w:fill="409AA1"/>
            <w:vAlign w:val="center"/>
            <w:hideMark/>
          </w:tcPr>
          <w:p w14:paraId="012537B7"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D</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0BD71D48"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E</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568B16AB"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F</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30F1765A"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MZ</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3A561CC8"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A</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149B0671"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MY</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1A52D21A"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JN</w:t>
            </w:r>
          </w:p>
        </w:tc>
        <w:tc>
          <w:tcPr>
            <w:tcW w:w="365" w:type="dxa"/>
            <w:tcBorders>
              <w:top w:val="single" w:sz="4" w:space="0" w:color="auto"/>
              <w:left w:val="nil"/>
              <w:bottom w:val="single" w:sz="4" w:space="0" w:color="auto"/>
              <w:right w:val="single" w:sz="4" w:space="0" w:color="auto"/>
            </w:tcBorders>
            <w:shd w:val="clear" w:color="000000" w:fill="CC66FF"/>
            <w:vAlign w:val="center"/>
            <w:hideMark/>
          </w:tcPr>
          <w:p w14:paraId="7652F9FF" w14:textId="77777777" w:rsidR="004C49FE" w:rsidRPr="004C49FE" w:rsidRDefault="004C49FE" w:rsidP="004C49FE">
            <w:pPr>
              <w:spacing w:after="0" w:line="240" w:lineRule="auto"/>
              <w:jc w:val="center"/>
              <w:rPr>
                <w:rFonts w:ascii="Calibri" w:eastAsia="Times New Roman" w:hAnsi="Calibri" w:cs="Calibri"/>
                <w:b/>
                <w:bCs/>
                <w:color w:val="FFFFFF"/>
                <w:sz w:val="16"/>
                <w:szCs w:val="16"/>
                <w:lang w:eastAsia="es-MX"/>
              </w:rPr>
            </w:pPr>
            <w:r w:rsidRPr="004C49FE">
              <w:rPr>
                <w:rFonts w:ascii="Calibri" w:eastAsia="Times New Roman" w:hAnsi="Calibri" w:cs="Calibri"/>
                <w:b/>
                <w:bCs/>
                <w:color w:val="FFFFFF"/>
                <w:sz w:val="16"/>
                <w:szCs w:val="16"/>
                <w:lang w:eastAsia="es-MX"/>
              </w:rPr>
              <w:t>JL</w:t>
            </w:r>
          </w:p>
        </w:tc>
      </w:tr>
      <w:tr w:rsidR="004C49FE" w:rsidRPr="004C49FE" w14:paraId="053AFA5B"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53C5AA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w:t>
            </w:r>
          </w:p>
        </w:tc>
        <w:tc>
          <w:tcPr>
            <w:tcW w:w="3218" w:type="dxa"/>
            <w:tcBorders>
              <w:top w:val="nil"/>
              <w:left w:val="nil"/>
              <w:bottom w:val="single" w:sz="4" w:space="0" w:color="auto"/>
              <w:right w:val="single" w:sz="4" w:space="0" w:color="auto"/>
            </w:tcBorders>
            <w:shd w:val="clear" w:color="auto" w:fill="auto"/>
            <w:vAlign w:val="center"/>
            <w:hideMark/>
          </w:tcPr>
          <w:p w14:paraId="776E4866"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b/>
                <w:bCs/>
                <w:sz w:val="18"/>
                <w:szCs w:val="18"/>
                <w:lang w:eastAsia="es-MX"/>
              </w:rPr>
              <w:t>Contratación</w:t>
            </w:r>
            <w:r w:rsidRPr="004C49FE">
              <w:rPr>
                <w:rFonts w:ascii="Arial" w:eastAsia="Times New Roman" w:hAnsi="Arial" w:cs="Arial"/>
                <w:sz w:val="18"/>
                <w:szCs w:val="18"/>
                <w:lang w:eastAsia="es-MX"/>
              </w:rPr>
              <w:t xml:space="preserve"> de </w:t>
            </w:r>
            <w:r w:rsidRPr="004C49FE">
              <w:rPr>
                <w:rFonts w:ascii="Arial" w:eastAsia="Times New Roman" w:hAnsi="Arial" w:cs="Arial"/>
                <w:b/>
                <w:bCs/>
                <w:sz w:val="18"/>
                <w:szCs w:val="18"/>
                <w:lang w:eastAsia="es-MX"/>
              </w:rPr>
              <w:t>personal</w:t>
            </w:r>
          </w:p>
        </w:tc>
        <w:tc>
          <w:tcPr>
            <w:tcW w:w="1577" w:type="dxa"/>
            <w:tcBorders>
              <w:top w:val="nil"/>
              <w:left w:val="nil"/>
              <w:bottom w:val="single" w:sz="4" w:space="0" w:color="auto"/>
              <w:right w:val="single" w:sz="4" w:space="0" w:color="auto"/>
            </w:tcBorders>
            <w:shd w:val="clear" w:color="auto" w:fill="auto"/>
            <w:vAlign w:val="center"/>
            <w:hideMark/>
          </w:tcPr>
          <w:p w14:paraId="5CDC76C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Personal contratado</w:t>
            </w:r>
          </w:p>
        </w:tc>
        <w:tc>
          <w:tcPr>
            <w:tcW w:w="365" w:type="dxa"/>
            <w:tcBorders>
              <w:top w:val="nil"/>
              <w:left w:val="nil"/>
              <w:bottom w:val="single" w:sz="4" w:space="0" w:color="auto"/>
              <w:right w:val="single" w:sz="4" w:space="0" w:color="auto"/>
            </w:tcBorders>
            <w:shd w:val="clear" w:color="000000" w:fill="BFBFBF"/>
            <w:noWrap/>
            <w:vAlign w:val="bottom"/>
            <w:hideMark/>
          </w:tcPr>
          <w:p w14:paraId="10C6792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922AF7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2B29AC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8E8E5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9A9758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50F860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F95924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819C8E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03CD2E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872EBD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BCE526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39F63CB"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A3217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w:t>
            </w:r>
          </w:p>
        </w:tc>
        <w:tc>
          <w:tcPr>
            <w:tcW w:w="3218" w:type="dxa"/>
            <w:tcBorders>
              <w:top w:val="nil"/>
              <w:left w:val="nil"/>
              <w:bottom w:val="single" w:sz="4" w:space="0" w:color="auto"/>
              <w:right w:val="single" w:sz="4" w:space="0" w:color="auto"/>
            </w:tcBorders>
            <w:shd w:val="clear" w:color="auto" w:fill="auto"/>
            <w:vAlign w:val="center"/>
            <w:hideMark/>
          </w:tcPr>
          <w:p w14:paraId="0748AD9A"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Definición de </w:t>
            </w:r>
            <w:r w:rsidRPr="004C49FE">
              <w:rPr>
                <w:rFonts w:ascii="Arial" w:eastAsia="Times New Roman" w:hAnsi="Arial" w:cs="Arial"/>
                <w:b/>
                <w:bCs/>
                <w:sz w:val="18"/>
                <w:szCs w:val="18"/>
                <w:lang w:eastAsia="es-MX"/>
              </w:rPr>
              <w:t>requerimientos</w:t>
            </w:r>
            <w:r w:rsidRPr="004C49FE">
              <w:rPr>
                <w:rFonts w:ascii="Arial" w:eastAsia="Times New Roman" w:hAnsi="Arial" w:cs="Arial"/>
                <w:sz w:val="18"/>
                <w:szCs w:val="18"/>
                <w:lang w:eastAsia="es-MX"/>
              </w:rPr>
              <w:t xml:space="preserve"> para adquisición de equipamiento o contratación de servicios tecnológicos</w:t>
            </w:r>
          </w:p>
        </w:tc>
        <w:tc>
          <w:tcPr>
            <w:tcW w:w="1577" w:type="dxa"/>
            <w:tcBorders>
              <w:top w:val="nil"/>
              <w:left w:val="nil"/>
              <w:bottom w:val="single" w:sz="4" w:space="0" w:color="auto"/>
              <w:right w:val="single" w:sz="4" w:space="0" w:color="auto"/>
            </w:tcBorders>
            <w:shd w:val="clear" w:color="auto" w:fill="auto"/>
            <w:vAlign w:val="center"/>
            <w:hideMark/>
          </w:tcPr>
          <w:p w14:paraId="0A38A3B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w:t>
            </w:r>
          </w:p>
        </w:tc>
        <w:tc>
          <w:tcPr>
            <w:tcW w:w="365" w:type="dxa"/>
            <w:tcBorders>
              <w:top w:val="nil"/>
              <w:left w:val="nil"/>
              <w:bottom w:val="single" w:sz="4" w:space="0" w:color="auto"/>
              <w:right w:val="single" w:sz="4" w:space="0" w:color="auto"/>
            </w:tcBorders>
            <w:shd w:val="clear" w:color="000000" w:fill="BFBFBF"/>
            <w:noWrap/>
            <w:vAlign w:val="bottom"/>
            <w:hideMark/>
          </w:tcPr>
          <w:p w14:paraId="39ED9B3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B6870D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0BE86A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83FBF1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09348D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D5F799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2C862E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C8647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66FEE5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F16E76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CB840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1E5833D"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4C43638"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w:t>
            </w:r>
          </w:p>
        </w:tc>
        <w:tc>
          <w:tcPr>
            <w:tcW w:w="3218" w:type="dxa"/>
            <w:tcBorders>
              <w:top w:val="nil"/>
              <w:left w:val="nil"/>
              <w:bottom w:val="single" w:sz="4" w:space="0" w:color="auto"/>
              <w:right w:val="single" w:sz="4" w:space="0" w:color="auto"/>
            </w:tcBorders>
            <w:shd w:val="clear" w:color="auto" w:fill="auto"/>
            <w:vAlign w:val="center"/>
            <w:hideMark/>
          </w:tcPr>
          <w:p w14:paraId="7660C327"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Análisis de </w:t>
            </w:r>
            <w:r w:rsidRPr="004C49FE">
              <w:rPr>
                <w:rFonts w:ascii="Arial" w:eastAsia="Times New Roman" w:hAnsi="Arial" w:cs="Arial"/>
                <w:b/>
                <w:bCs/>
                <w:sz w:val="18"/>
                <w:szCs w:val="18"/>
                <w:lang w:eastAsia="es-MX"/>
              </w:rPr>
              <w:t>Reglamento de Elecciones 2021</w:t>
            </w:r>
          </w:p>
        </w:tc>
        <w:tc>
          <w:tcPr>
            <w:tcW w:w="1577" w:type="dxa"/>
            <w:tcBorders>
              <w:top w:val="nil"/>
              <w:left w:val="nil"/>
              <w:bottom w:val="single" w:sz="4" w:space="0" w:color="auto"/>
              <w:right w:val="single" w:sz="4" w:space="0" w:color="auto"/>
            </w:tcBorders>
            <w:shd w:val="clear" w:color="auto" w:fill="auto"/>
            <w:vAlign w:val="center"/>
            <w:hideMark/>
          </w:tcPr>
          <w:p w14:paraId="792BB3F0"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w:t>
            </w:r>
          </w:p>
        </w:tc>
        <w:tc>
          <w:tcPr>
            <w:tcW w:w="365" w:type="dxa"/>
            <w:tcBorders>
              <w:top w:val="nil"/>
              <w:left w:val="nil"/>
              <w:bottom w:val="single" w:sz="4" w:space="0" w:color="auto"/>
              <w:right w:val="single" w:sz="4" w:space="0" w:color="auto"/>
            </w:tcBorders>
            <w:shd w:val="clear" w:color="000000" w:fill="BFBFBF"/>
            <w:noWrap/>
            <w:vAlign w:val="bottom"/>
            <w:hideMark/>
          </w:tcPr>
          <w:p w14:paraId="1CA2F94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3429CD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D88DCB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6876FA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4D3557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A81F95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746586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0BAB8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657C3F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00680F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48EB5E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14B0DAD"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CE8894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w:t>
            </w:r>
          </w:p>
        </w:tc>
        <w:tc>
          <w:tcPr>
            <w:tcW w:w="3218" w:type="dxa"/>
            <w:tcBorders>
              <w:top w:val="nil"/>
              <w:left w:val="nil"/>
              <w:bottom w:val="single" w:sz="4" w:space="0" w:color="auto"/>
              <w:right w:val="single" w:sz="4" w:space="0" w:color="auto"/>
            </w:tcBorders>
            <w:shd w:val="clear" w:color="auto" w:fill="auto"/>
            <w:vAlign w:val="center"/>
            <w:hideMark/>
          </w:tcPr>
          <w:p w14:paraId="1FE65EED"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b/>
                <w:bCs/>
                <w:sz w:val="18"/>
                <w:szCs w:val="18"/>
                <w:lang w:eastAsia="es-MX"/>
              </w:rPr>
              <w:t>Análisis de proveedores</w:t>
            </w:r>
            <w:r w:rsidRPr="004C49FE">
              <w:rPr>
                <w:rFonts w:ascii="Arial" w:eastAsia="Times New Roman" w:hAnsi="Arial" w:cs="Arial"/>
                <w:sz w:val="18"/>
                <w:szCs w:val="18"/>
                <w:lang w:eastAsia="es-MX"/>
              </w:rPr>
              <w:t xml:space="preserve"> para adquisición de equipamiento o contratación de servicios tecnológicos</w:t>
            </w:r>
          </w:p>
        </w:tc>
        <w:tc>
          <w:tcPr>
            <w:tcW w:w="1577" w:type="dxa"/>
            <w:tcBorders>
              <w:top w:val="nil"/>
              <w:left w:val="nil"/>
              <w:bottom w:val="single" w:sz="4" w:space="0" w:color="auto"/>
              <w:right w:val="single" w:sz="4" w:space="0" w:color="auto"/>
            </w:tcBorders>
            <w:shd w:val="clear" w:color="auto" w:fill="auto"/>
            <w:vAlign w:val="center"/>
            <w:hideMark/>
          </w:tcPr>
          <w:p w14:paraId="63D47B8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w:t>
            </w:r>
          </w:p>
        </w:tc>
        <w:tc>
          <w:tcPr>
            <w:tcW w:w="365" w:type="dxa"/>
            <w:tcBorders>
              <w:top w:val="nil"/>
              <w:left w:val="nil"/>
              <w:bottom w:val="single" w:sz="4" w:space="0" w:color="auto"/>
              <w:right w:val="single" w:sz="4" w:space="0" w:color="auto"/>
            </w:tcBorders>
            <w:shd w:val="clear" w:color="000000" w:fill="E7E6E6"/>
            <w:noWrap/>
            <w:vAlign w:val="bottom"/>
            <w:hideMark/>
          </w:tcPr>
          <w:p w14:paraId="69946E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E5A008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DD4389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18B5C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A6114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62D96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03A68B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BCFB50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A5FCB9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813479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6AE219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E393856"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758505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w:t>
            </w:r>
          </w:p>
        </w:tc>
        <w:tc>
          <w:tcPr>
            <w:tcW w:w="3218" w:type="dxa"/>
            <w:tcBorders>
              <w:top w:val="nil"/>
              <w:left w:val="nil"/>
              <w:bottom w:val="single" w:sz="4" w:space="0" w:color="auto"/>
              <w:right w:val="single" w:sz="4" w:space="0" w:color="auto"/>
            </w:tcBorders>
            <w:shd w:val="clear" w:color="auto" w:fill="auto"/>
            <w:vAlign w:val="center"/>
            <w:hideMark/>
          </w:tcPr>
          <w:p w14:paraId="520EA658"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Procesos de </w:t>
            </w:r>
            <w:r w:rsidRPr="004C49FE">
              <w:rPr>
                <w:rFonts w:ascii="Arial" w:eastAsia="Times New Roman" w:hAnsi="Arial" w:cs="Arial"/>
                <w:b/>
                <w:bCs/>
                <w:sz w:val="18"/>
                <w:szCs w:val="18"/>
                <w:lang w:eastAsia="es-MX"/>
              </w:rPr>
              <w:t xml:space="preserve">licitación </w:t>
            </w:r>
            <w:r w:rsidRPr="004C49FE">
              <w:rPr>
                <w:rFonts w:ascii="Arial" w:eastAsia="Times New Roman" w:hAnsi="Arial" w:cs="Arial"/>
                <w:sz w:val="18"/>
                <w:szCs w:val="18"/>
                <w:lang w:eastAsia="es-MX"/>
              </w:rPr>
              <w:t>para adquisición de equipamiento</w:t>
            </w:r>
          </w:p>
        </w:tc>
        <w:tc>
          <w:tcPr>
            <w:tcW w:w="1577" w:type="dxa"/>
            <w:tcBorders>
              <w:top w:val="nil"/>
              <w:left w:val="nil"/>
              <w:bottom w:val="single" w:sz="4" w:space="0" w:color="auto"/>
              <w:right w:val="single" w:sz="4" w:space="0" w:color="auto"/>
            </w:tcBorders>
            <w:shd w:val="clear" w:color="auto" w:fill="auto"/>
            <w:vAlign w:val="center"/>
            <w:hideMark/>
          </w:tcPr>
          <w:p w14:paraId="17105EA1"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Anexo técnico</w:t>
            </w:r>
          </w:p>
        </w:tc>
        <w:tc>
          <w:tcPr>
            <w:tcW w:w="365" w:type="dxa"/>
            <w:tcBorders>
              <w:top w:val="nil"/>
              <w:left w:val="nil"/>
              <w:bottom w:val="single" w:sz="4" w:space="0" w:color="auto"/>
              <w:right w:val="single" w:sz="4" w:space="0" w:color="auto"/>
            </w:tcBorders>
            <w:shd w:val="clear" w:color="000000" w:fill="E7E6E6"/>
            <w:noWrap/>
            <w:vAlign w:val="bottom"/>
            <w:hideMark/>
          </w:tcPr>
          <w:p w14:paraId="6A0B06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3F5F5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D62D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C8CD64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2050C2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6AF198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672BA6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A65553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C82CC0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0D96F5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092790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747D8B6"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43329B0"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w:t>
            </w:r>
          </w:p>
        </w:tc>
        <w:tc>
          <w:tcPr>
            <w:tcW w:w="3218" w:type="dxa"/>
            <w:tcBorders>
              <w:top w:val="nil"/>
              <w:left w:val="nil"/>
              <w:bottom w:val="single" w:sz="4" w:space="0" w:color="auto"/>
              <w:right w:val="single" w:sz="4" w:space="0" w:color="auto"/>
            </w:tcBorders>
            <w:shd w:val="clear" w:color="auto" w:fill="auto"/>
            <w:vAlign w:val="center"/>
            <w:hideMark/>
          </w:tcPr>
          <w:p w14:paraId="49D314BC"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Diseño de </w:t>
            </w:r>
            <w:r w:rsidRPr="004C49FE">
              <w:rPr>
                <w:rFonts w:ascii="Arial" w:eastAsia="Times New Roman" w:hAnsi="Arial" w:cs="Arial"/>
                <w:b/>
                <w:bCs/>
                <w:sz w:val="18"/>
                <w:szCs w:val="18"/>
                <w:lang w:eastAsia="es-MX"/>
              </w:rPr>
              <w:t>arquitectura para PREP 2021</w:t>
            </w:r>
          </w:p>
        </w:tc>
        <w:tc>
          <w:tcPr>
            <w:tcW w:w="1577" w:type="dxa"/>
            <w:tcBorders>
              <w:top w:val="nil"/>
              <w:left w:val="nil"/>
              <w:bottom w:val="single" w:sz="4" w:space="0" w:color="auto"/>
              <w:right w:val="single" w:sz="4" w:space="0" w:color="auto"/>
            </w:tcBorders>
            <w:shd w:val="clear" w:color="auto" w:fill="auto"/>
            <w:vAlign w:val="center"/>
            <w:hideMark/>
          </w:tcPr>
          <w:p w14:paraId="41CF5B4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w:t>
            </w:r>
          </w:p>
        </w:tc>
        <w:tc>
          <w:tcPr>
            <w:tcW w:w="365" w:type="dxa"/>
            <w:tcBorders>
              <w:top w:val="nil"/>
              <w:left w:val="nil"/>
              <w:bottom w:val="single" w:sz="4" w:space="0" w:color="auto"/>
              <w:right w:val="single" w:sz="4" w:space="0" w:color="auto"/>
            </w:tcBorders>
            <w:shd w:val="clear" w:color="000000" w:fill="E7E6E6"/>
            <w:noWrap/>
            <w:vAlign w:val="bottom"/>
            <w:hideMark/>
          </w:tcPr>
          <w:p w14:paraId="4AEE34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F6B525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341C4B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2491C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EF924F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70C990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57BE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63A7C2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CB938A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8BE8A9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0D7F11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1E4DFC82"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A51BF8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7</w:t>
            </w:r>
          </w:p>
        </w:tc>
        <w:tc>
          <w:tcPr>
            <w:tcW w:w="3218" w:type="dxa"/>
            <w:tcBorders>
              <w:top w:val="nil"/>
              <w:left w:val="nil"/>
              <w:bottom w:val="single" w:sz="4" w:space="0" w:color="auto"/>
              <w:right w:val="single" w:sz="4" w:space="0" w:color="auto"/>
            </w:tcBorders>
            <w:shd w:val="clear" w:color="auto" w:fill="auto"/>
            <w:vAlign w:val="center"/>
            <w:hideMark/>
          </w:tcPr>
          <w:p w14:paraId="4D2D2B01" w14:textId="77777777" w:rsidR="004C49FE" w:rsidRPr="004C49FE" w:rsidRDefault="004C49FE" w:rsidP="004C49FE">
            <w:pPr>
              <w:spacing w:after="0" w:line="240" w:lineRule="auto"/>
              <w:jc w:val="both"/>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Desarrollo e implementación de </w:t>
            </w:r>
            <w:r w:rsidRPr="004C49FE">
              <w:rPr>
                <w:rFonts w:ascii="Arial" w:eastAsia="Times New Roman" w:hAnsi="Arial" w:cs="Arial"/>
                <w:b/>
                <w:bCs/>
                <w:sz w:val="18"/>
                <w:szCs w:val="18"/>
                <w:lang w:eastAsia="es-MX"/>
              </w:rPr>
              <w:t>arquitectura  para PREP 2021</w:t>
            </w:r>
          </w:p>
        </w:tc>
        <w:tc>
          <w:tcPr>
            <w:tcW w:w="1577" w:type="dxa"/>
            <w:tcBorders>
              <w:top w:val="nil"/>
              <w:left w:val="nil"/>
              <w:bottom w:val="single" w:sz="4" w:space="0" w:color="auto"/>
              <w:right w:val="single" w:sz="4" w:space="0" w:color="auto"/>
            </w:tcBorders>
            <w:shd w:val="clear" w:color="auto" w:fill="auto"/>
            <w:vAlign w:val="center"/>
            <w:hideMark/>
          </w:tcPr>
          <w:p w14:paraId="58D7AF76"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657323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D25B2F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A4FF39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841C3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DEB3ED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4D6B5D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C0ADCF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7CC8E4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7A443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69865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F7A9FB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148C014E"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0DCD69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8</w:t>
            </w:r>
          </w:p>
        </w:tc>
        <w:tc>
          <w:tcPr>
            <w:tcW w:w="3218" w:type="dxa"/>
            <w:tcBorders>
              <w:top w:val="nil"/>
              <w:left w:val="nil"/>
              <w:bottom w:val="single" w:sz="4" w:space="0" w:color="auto"/>
              <w:right w:val="single" w:sz="4" w:space="0" w:color="auto"/>
            </w:tcBorders>
            <w:shd w:val="clear" w:color="auto" w:fill="auto"/>
            <w:vAlign w:val="center"/>
            <w:hideMark/>
          </w:tcPr>
          <w:p w14:paraId="2320ACF5"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noviembre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3797E78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599A0C8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5E01C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1C236D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2BEBD4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A70519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1F6136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853F7B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8530D6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5355AA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AE330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8D9BF4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D6AAE13"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A1AC02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9</w:t>
            </w:r>
          </w:p>
        </w:tc>
        <w:tc>
          <w:tcPr>
            <w:tcW w:w="3218" w:type="dxa"/>
            <w:tcBorders>
              <w:top w:val="nil"/>
              <w:left w:val="nil"/>
              <w:bottom w:val="single" w:sz="4" w:space="0" w:color="auto"/>
              <w:right w:val="single" w:sz="4" w:space="0" w:color="auto"/>
            </w:tcBorders>
            <w:shd w:val="clear" w:color="auto" w:fill="auto"/>
            <w:vAlign w:val="center"/>
            <w:hideMark/>
          </w:tcPr>
          <w:p w14:paraId="4F49DE66"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determina </w:t>
            </w:r>
            <w:r w:rsidRPr="004C49FE">
              <w:rPr>
                <w:rFonts w:ascii="Arial" w:eastAsia="Times New Roman" w:hAnsi="Arial" w:cs="Arial"/>
                <w:sz w:val="18"/>
                <w:szCs w:val="18"/>
                <w:lang w:eastAsia="es-MX"/>
              </w:rPr>
              <w:t xml:space="preserve">el </w:t>
            </w:r>
            <w:r w:rsidRPr="004C49FE">
              <w:rPr>
                <w:rFonts w:ascii="Arial" w:eastAsia="Times New Roman" w:hAnsi="Arial" w:cs="Arial"/>
                <w:b/>
                <w:bCs/>
                <w:sz w:val="18"/>
                <w:szCs w:val="18"/>
                <w:lang w:eastAsia="es-MX"/>
              </w:rPr>
              <w:t>Proceso Técnico Operativo</w:t>
            </w:r>
          </w:p>
        </w:tc>
        <w:tc>
          <w:tcPr>
            <w:tcW w:w="1577" w:type="dxa"/>
            <w:tcBorders>
              <w:top w:val="nil"/>
              <w:left w:val="nil"/>
              <w:bottom w:val="single" w:sz="4" w:space="0" w:color="auto"/>
              <w:right w:val="single" w:sz="4" w:space="0" w:color="auto"/>
            </w:tcBorders>
            <w:shd w:val="clear" w:color="auto" w:fill="auto"/>
            <w:vAlign w:val="center"/>
            <w:hideMark/>
          </w:tcPr>
          <w:p w14:paraId="5FE5C72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0D16ADD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A17D63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F80DB6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D6E1B2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4151A2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899730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1DFC9F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153AF1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271059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4EF279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5CFBBF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A163DCF"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0A4E358"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10</w:t>
            </w:r>
          </w:p>
        </w:tc>
        <w:tc>
          <w:tcPr>
            <w:tcW w:w="3218" w:type="dxa"/>
            <w:tcBorders>
              <w:top w:val="nil"/>
              <w:left w:val="nil"/>
              <w:bottom w:val="single" w:sz="4" w:space="0" w:color="auto"/>
              <w:right w:val="single" w:sz="4" w:space="0" w:color="auto"/>
            </w:tcBorders>
            <w:shd w:val="clear" w:color="auto" w:fill="auto"/>
            <w:vAlign w:val="center"/>
            <w:hideMark/>
          </w:tcPr>
          <w:p w14:paraId="00B29C03"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por el que se determina que la </w:t>
            </w:r>
            <w:r w:rsidRPr="004C49FE">
              <w:rPr>
                <w:rFonts w:ascii="Arial" w:eastAsia="Times New Roman" w:hAnsi="Arial" w:cs="Arial"/>
                <w:b/>
                <w:bCs/>
                <w:sz w:val="18"/>
                <w:szCs w:val="18"/>
                <w:lang w:eastAsia="es-MX"/>
              </w:rPr>
              <w:t>implementación y operación del PREP</w:t>
            </w:r>
            <w:r w:rsidRPr="004C49FE">
              <w:rPr>
                <w:rFonts w:ascii="Arial" w:eastAsia="Times New Roman" w:hAnsi="Arial" w:cs="Arial"/>
                <w:sz w:val="18"/>
                <w:szCs w:val="18"/>
                <w:lang w:eastAsia="es-MX"/>
              </w:rPr>
              <w:t xml:space="preserve"> la realizará </w:t>
            </w:r>
            <w:r w:rsidRPr="004C49FE">
              <w:rPr>
                <w:rFonts w:ascii="Arial" w:eastAsia="Times New Roman" w:hAnsi="Arial" w:cs="Arial"/>
                <w:b/>
                <w:bCs/>
                <w:sz w:val="18"/>
                <w:szCs w:val="18"/>
                <w:lang w:eastAsia="es-MX"/>
              </w:rPr>
              <w:t>únicamente el OPL</w:t>
            </w:r>
            <w:r w:rsidRPr="004C49FE">
              <w:rPr>
                <w:rFonts w:ascii="Arial" w:eastAsia="Times New Roman" w:hAnsi="Arial" w:cs="Arial"/>
                <w:sz w:val="18"/>
                <w:szCs w:val="18"/>
                <w:lang w:eastAsia="es-MX"/>
              </w:rPr>
              <w:t>, o con apoyo de un tercero.</w:t>
            </w:r>
          </w:p>
        </w:tc>
        <w:tc>
          <w:tcPr>
            <w:tcW w:w="1577" w:type="dxa"/>
            <w:tcBorders>
              <w:top w:val="nil"/>
              <w:left w:val="nil"/>
              <w:bottom w:val="single" w:sz="4" w:space="0" w:color="auto"/>
              <w:right w:val="single" w:sz="4" w:space="0" w:color="auto"/>
            </w:tcBorders>
            <w:shd w:val="clear" w:color="auto" w:fill="auto"/>
            <w:vAlign w:val="center"/>
            <w:hideMark/>
          </w:tcPr>
          <w:p w14:paraId="5F17C813"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2E63687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AB10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BA4904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33F0FB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549B95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8590A3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AEA9DC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5B2B58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3EBC42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6D0F58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967B1A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76A86DB"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4E239D"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11</w:t>
            </w:r>
          </w:p>
        </w:tc>
        <w:tc>
          <w:tcPr>
            <w:tcW w:w="3218" w:type="dxa"/>
            <w:tcBorders>
              <w:top w:val="nil"/>
              <w:left w:val="nil"/>
              <w:bottom w:val="single" w:sz="4" w:space="0" w:color="auto"/>
              <w:right w:val="single" w:sz="4" w:space="0" w:color="auto"/>
            </w:tcBorders>
            <w:shd w:val="clear" w:color="auto" w:fill="auto"/>
            <w:vAlign w:val="center"/>
            <w:hideMark/>
          </w:tcPr>
          <w:p w14:paraId="4AB909CA"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diciembre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37B9565C"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5C32E84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806CCD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7EDC33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7666CF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F6F40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9FA453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13F06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E1D3A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782588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E8C2F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2F6F6E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A00F60A"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CC46D5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12</w:t>
            </w:r>
          </w:p>
        </w:tc>
        <w:tc>
          <w:tcPr>
            <w:tcW w:w="3218" w:type="dxa"/>
            <w:tcBorders>
              <w:top w:val="nil"/>
              <w:left w:val="nil"/>
              <w:bottom w:val="single" w:sz="4" w:space="0" w:color="auto"/>
              <w:right w:val="single" w:sz="4" w:space="0" w:color="auto"/>
            </w:tcBorders>
            <w:shd w:val="clear" w:color="auto" w:fill="auto"/>
            <w:vAlign w:val="center"/>
            <w:hideMark/>
          </w:tcPr>
          <w:p w14:paraId="06A32455"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Primer estimado </w:t>
            </w:r>
            <w:r w:rsidRPr="004C49FE">
              <w:rPr>
                <w:rFonts w:ascii="Arial" w:eastAsia="Times New Roman" w:hAnsi="Arial" w:cs="Arial"/>
                <w:sz w:val="18"/>
                <w:szCs w:val="18"/>
                <w:lang w:eastAsia="es-MX"/>
              </w:rPr>
              <w:t xml:space="preserve">de la </w:t>
            </w:r>
            <w:r w:rsidRPr="004C49FE">
              <w:rPr>
                <w:rFonts w:ascii="Arial" w:eastAsia="Times New Roman" w:hAnsi="Arial" w:cs="Arial"/>
                <w:b/>
                <w:bCs/>
                <w:sz w:val="18"/>
                <w:szCs w:val="18"/>
                <w:lang w:eastAsia="es-MX"/>
              </w:rPr>
              <w:t xml:space="preserve">cantidad de Actas PREP </w:t>
            </w:r>
            <w:r w:rsidRPr="004C49FE">
              <w:rPr>
                <w:rFonts w:ascii="Arial" w:eastAsia="Times New Roman" w:hAnsi="Arial" w:cs="Arial"/>
                <w:sz w:val="18"/>
                <w:szCs w:val="18"/>
                <w:lang w:eastAsia="es-MX"/>
              </w:rPr>
              <w:t>que se prevé acopiar en cada CATD, así como la relación de casillas a las que pertenecen.</w:t>
            </w:r>
          </w:p>
        </w:tc>
        <w:tc>
          <w:tcPr>
            <w:tcW w:w="1577" w:type="dxa"/>
            <w:tcBorders>
              <w:top w:val="nil"/>
              <w:left w:val="nil"/>
              <w:bottom w:val="single" w:sz="4" w:space="0" w:color="auto"/>
              <w:right w:val="single" w:sz="4" w:space="0" w:color="auto"/>
            </w:tcBorders>
            <w:shd w:val="clear" w:color="auto" w:fill="auto"/>
            <w:vAlign w:val="center"/>
            <w:hideMark/>
          </w:tcPr>
          <w:p w14:paraId="3BB58B2C"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Primer Estimado</w:t>
            </w:r>
          </w:p>
        </w:tc>
        <w:tc>
          <w:tcPr>
            <w:tcW w:w="365" w:type="dxa"/>
            <w:tcBorders>
              <w:top w:val="nil"/>
              <w:left w:val="nil"/>
              <w:bottom w:val="single" w:sz="4" w:space="0" w:color="auto"/>
              <w:right w:val="single" w:sz="4" w:space="0" w:color="auto"/>
            </w:tcBorders>
            <w:shd w:val="clear" w:color="000000" w:fill="E7E6E6"/>
            <w:noWrap/>
            <w:vAlign w:val="bottom"/>
            <w:hideMark/>
          </w:tcPr>
          <w:p w14:paraId="3EA8FCF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3FD4B5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416B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D288A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ED0F99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2049D1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60AE6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B2950A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B06EF4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41658E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85C5A4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B9B7007"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1EBD51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13</w:t>
            </w:r>
          </w:p>
        </w:tc>
        <w:tc>
          <w:tcPr>
            <w:tcW w:w="3218" w:type="dxa"/>
            <w:tcBorders>
              <w:top w:val="nil"/>
              <w:left w:val="nil"/>
              <w:bottom w:val="single" w:sz="4" w:space="0" w:color="auto"/>
              <w:right w:val="single" w:sz="4" w:space="0" w:color="auto"/>
            </w:tcBorders>
            <w:shd w:val="clear" w:color="auto" w:fill="auto"/>
            <w:vAlign w:val="center"/>
            <w:hideMark/>
          </w:tcPr>
          <w:p w14:paraId="0F59DB8C"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prototipo navegable </w:t>
            </w:r>
            <w:r w:rsidRPr="004C49FE">
              <w:rPr>
                <w:rFonts w:ascii="Arial" w:eastAsia="Times New Roman" w:hAnsi="Arial" w:cs="Arial"/>
                <w:sz w:val="18"/>
                <w:szCs w:val="18"/>
                <w:lang w:eastAsia="es-MX"/>
              </w:rPr>
              <w:t xml:space="preserve">del sitio de publicación y </w:t>
            </w:r>
            <w:r w:rsidRPr="004C49FE">
              <w:rPr>
                <w:rFonts w:ascii="Arial" w:eastAsia="Times New Roman" w:hAnsi="Arial" w:cs="Arial"/>
                <w:b/>
                <w:bCs/>
                <w:sz w:val="18"/>
                <w:szCs w:val="18"/>
                <w:lang w:eastAsia="es-MX"/>
              </w:rPr>
              <w:t xml:space="preserve">formato de bases de datos </w:t>
            </w:r>
            <w:r w:rsidRPr="004C49FE">
              <w:rPr>
                <w:rFonts w:ascii="Arial" w:eastAsia="Times New Roman" w:hAnsi="Arial" w:cs="Arial"/>
                <w:sz w:val="18"/>
                <w:szCs w:val="18"/>
                <w:lang w:eastAsia="es-MX"/>
              </w:rPr>
              <w:t>que se utilizarán en la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054852B2"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Prototipo Navegable</w:t>
            </w:r>
          </w:p>
        </w:tc>
        <w:tc>
          <w:tcPr>
            <w:tcW w:w="365" w:type="dxa"/>
            <w:tcBorders>
              <w:top w:val="nil"/>
              <w:left w:val="nil"/>
              <w:bottom w:val="single" w:sz="4" w:space="0" w:color="auto"/>
              <w:right w:val="single" w:sz="4" w:space="0" w:color="auto"/>
            </w:tcBorders>
            <w:shd w:val="clear" w:color="000000" w:fill="E7E6E6"/>
            <w:noWrap/>
            <w:vAlign w:val="bottom"/>
            <w:hideMark/>
          </w:tcPr>
          <w:p w14:paraId="4299190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663163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258E81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7CBC01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E9461F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7ED1A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53E42B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0917BA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840CEF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94FCC4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55C28F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1109F82"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525ABA9"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14</w:t>
            </w:r>
          </w:p>
        </w:tc>
        <w:tc>
          <w:tcPr>
            <w:tcW w:w="3218" w:type="dxa"/>
            <w:tcBorders>
              <w:top w:val="nil"/>
              <w:left w:val="nil"/>
              <w:bottom w:val="single" w:sz="4" w:space="0" w:color="auto"/>
              <w:right w:val="single" w:sz="4" w:space="0" w:color="auto"/>
            </w:tcBorders>
            <w:shd w:val="clear" w:color="auto" w:fill="auto"/>
            <w:vAlign w:val="center"/>
            <w:hideMark/>
          </w:tcPr>
          <w:p w14:paraId="51375A9E"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Proyecto 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determina </w:t>
            </w:r>
            <w:r w:rsidRPr="004C49FE">
              <w:rPr>
                <w:rFonts w:ascii="Arial" w:eastAsia="Times New Roman" w:hAnsi="Arial" w:cs="Arial"/>
                <w:sz w:val="18"/>
                <w:szCs w:val="18"/>
                <w:lang w:eastAsia="es-MX"/>
              </w:rPr>
              <w:t xml:space="preserve">la </w:t>
            </w:r>
            <w:r w:rsidRPr="004C49FE">
              <w:rPr>
                <w:rFonts w:ascii="Arial" w:eastAsia="Times New Roman" w:hAnsi="Arial" w:cs="Arial"/>
                <w:b/>
                <w:bCs/>
                <w:sz w:val="18"/>
                <w:szCs w:val="18"/>
                <w:lang w:eastAsia="es-MX"/>
              </w:rPr>
              <w:t xml:space="preserve">ubicación </w:t>
            </w:r>
            <w:r w:rsidRPr="004C49FE">
              <w:rPr>
                <w:rFonts w:ascii="Arial" w:eastAsia="Times New Roman" w:hAnsi="Arial" w:cs="Arial"/>
                <w:sz w:val="18"/>
                <w:szCs w:val="18"/>
                <w:lang w:eastAsia="es-MX"/>
              </w:rPr>
              <w:t xml:space="preserve">de los </w:t>
            </w:r>
            <w:r w:rsidRPr="004C49FE">
              <w:rPr>
                <w:rFonts w:ascii="Arial" w:eastAsia="Times New Roman" w:hAnsi="Arial" w:cs="Arial"/>
                <w:b/>
                <w:bCs/>
                <w:sz w:val="18"/>
                <w:szCs w:val="18"/>
                <w:lang w:eastAsia="es-MX"/>
              </w:rPr>
              <w:t>CATD</w:t>
            </w:r>
            <w:r w:rsidRPr="004C49FE">
              <w:rPr>
                <w:rFonts w:ascii="Arial" w:eastAsia="Times New Roman" w:hAnsi="Arial" w:cs="Arial"/>
                <w:sz w:val="18"/>
                <w:szCs w:val="18"/>
                <w:lang w:eastAsia="es-MX"/>
              </w:rPr>
              <w:t xml:space="preserve">, y en su caso </w:t>
            </w:r>
            <w:r w:rsidRPr="004C49FE">
              <w:rPr>
                <w:rFonts w:ascii="Arial" w:eastAsia="Times New Roman" w:hAnsi="Arial" w:cs="Arial"/>
                <w:b/>
                <w:bCs/>
                <w:sz w:val="18"/>
                <w:szCs w:val="18"/>
                <w:lang w:eastAsia="es-MX"/>
              </w:rPr>
              <w:t>CCV</w:t>
            </w:r>
            <w:r w:rsidRPr="004C49FE">
              <w:rPr>
                <w:rFonts w:ascii="Arial" w:eastAsia="Times New Roman" w:hAnsi="Arial" w:cs="Arial"/>
                <w:sz w:val="18"/>
                <w:szCs w:val="18"/>
                <w:lang w:eastAsia="es-MX"/>
              </w:rPr>
              <w:t xml:space="preserve">, y por el que se </w:t>
            </w:r>
            <w:r w:rsidRPr="004C49FE">
              <w:rPr>
                <w:rFonts w:ascii="Arial" w:eastAsia="Times New Roman" w:hAnsi="Arial" w:cs="Arial"/>
                <w:b/>
                <w:bCs/>
                <w:sz w:val="18"/>
                <w:szCs w:val="18"/>
                <w:lang w:eastAsia="es-MX"/>
              </w:rPr>
              <w:t>instruye su instalación y habilitación</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539C52A3"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2F1B1E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E80BFB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C47368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03C69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2E657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9C763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1399A2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9DAA1F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383EFC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7933CF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69805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F6E2AD7" w14:textId="77777777" w:rsidTr="004C49FE">
        <w:trPr>
          <w:trHeight w:val="856"/>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5C4291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15</w:t>
            </w:r>
          </w:p>
        </w:tc>
        <w:tc>
          <w:tcPr>
            <w:tcW w:w="3218" w:type="dxa"/>
            <w:tcBorders>
              <w:top w:val="nil"/>
              <w:left w:val="nil"/>
              <w:bottom w:val="single" w:sz="4" w:space="0" w:color="auto"/>
              <w:right w:val="single" w:sz="4" w:space="0" w:color="auto"/>
            </w:tcBorders>
            <w:shd w:val="clear" w:color="auto" w:fill="auto"/>
            <w:vAlign w:val="center"/>
            <w:hideMark/>
          </w:tcPr>
          <w:p w14:paraId="716898A3"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Proyecto 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instruye </w:t>
            </w:r>
            <w:r w:rsidRPr="004C49FE">
              <w:rPr>
                <w:rFonts w:ascii="Arial" w:eastAsia="Times New Roman" w:hAnsi="Arial" w:cs="Arial"/>
                <w:sz w:val="18"/>
                <w:szCs w:val="18"/>
                <w:lang w:eastAsia="es-MX"/>
              </w:rPr>
              <w:t xml:space="preserve">a los </w:t>
            </w:r>
            <w:r w:rsidRPr="004C49FE">
              <w:rPr>
                <w:rFonts w:ascii="Arial" w:eastAsia="Times New Roman" w:hAnsi="Arial" w:cs="Arial"/>
                <w:b/>
                <w:bCs/>
                <w:sz w:val="18"/>
                <w:szCs w:val="18"/>
                <w:lang w:eastAsia="es-MX"/>
              </w:rPr>
              <w:t xml:space="preserve">Consejos Distritales </w:t>
            </w:r>
            <w:r w:rsidRPr="004C49FE">
              <w:rPr>
                <w:rFonts w:ascii="Arial" w:eastAsia="Times New Roman" w:hAnsi="Arial" w:cs="Arial"/>
                <w:sz w:val="18"/>
                <w:szCs w:val="18"/>
                <w:lang w:eastAsia="es-MX"/>
              </w:rPr>
              <w:t xml:space="preserve">o </w:t>
            </w:r>
            <w:r w:rsidRPr="004C49FE">
              <w:rPr>
                <w:rFonts w:ascii="Arial" w:eastAsia="Times New Roman" w:hAnsi="Arial" w:cs="Arial"/>
                <w:b/>
                <w:bCs/>
                <w:sz w:val="18"/>
                <w:szCs w:val="18"/>
                <w:lang w:eastAsia="es-MX"/>
              </w:rPr>
              <w:t>Municipales</w:t>
            </w:r>
            <w:r w:rsidRPr="004C49FE">
              <w:rPr>
                <w:rFonts w:ascii="Arial" w:eastAsia="Times New Roman" w:hAnsi="Arial" w:cs="Arial"/>
                <w:sz w:val="18"/>
                <w:szCs w:val="18"/>
                <w:lang w:eastAsia="es-MX"/>
              </w:rPr>
              <w:t xml:space="preserve">, según corresponda para que </w:t>
            </w:r>
            <w:r w:rsidRPr="004C49FE">
              <w:rPr>
                <w:rFonts w:ascii="Arial" w:eastAsia="Times New Roman" w:hAnsi="Arial" w:cs="Arial"/>
                <w:b/>
                <w:bCs/>
                <w:sz w:val="18"/>
                <w:szCs w:val="18"/>
                <w:lang w:eastAsia="es-MX"/>
              </w:rPr>
              <w:t xml:space="preserve">supervisen las actividades relacionadas con la implementación y operación del PREP </w:t>
            </w:r>
            <w:r w:rsidRPr="004C49FE">
              <w:rPr>
                <w:rFonts w:ascii="Arial" w:eastAsia="Times New Roman" w:hAnsi="Arial" w:cs="Arial"/>
                <w:sz w:val="18"/>
                <w:szCs w:val="18"/>
                <w:lang w:eastAsia="es-MX"/>
              </w:rPr>
              <w:t xml:space="preserve">en los </w:t>
            </w:r>
            <w:r w:rsidRPr="004C49FE">
              <w:rPr>
                <w:rFonts w:ascii="Arial" w:eastAsia="Times New Roman" w:hAnsi="Arial" w:cs="Arial"/>
                <w:b/>
                <w:bCs/>
                <w:sz w:val="18"/>
                <w:szCs w:val="18"/>
                <w:lang w:eastAsia="es-MX"/>
              </w:rPr>
              <w:t xml:space="preserve">CATD </w:t>
            </w:r>
            <w:r w:rsidRPr="004C49FE">
              <w:rPr>
                <w:rFonts w:ascii="Arial" w:eastAsia="Times New Roman" w:hAnsi="Arial" w:cs="Arial"/>
                <w:sz w:val="18"/>
                <w:szCs w:val="18"/>
                <w:lang w:eastAsia="es-MX"/>
              </w:rPr>
              <w:t xml:space="preserve">y en su caso, </w:t>
            </w:r>
            <w:r w:rsidRPr="004C49FE">
              <w:rPr>
                <w:rFonts w:ascii="Arial" w:eastAsia="Times New Roman" w:hAnsi="Arial" w:cs="Arial"/>
                <w:b/>
                <w:bCs/>
                <w:sz w:val="18"/>
                <w:szCs w:val="18"/>
                <w:lang w:eastAsia="es-MX"/>
              </w:rPr>
              <w:t>CCV</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54B4A42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3109EDE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4F8247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E9C8F0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27BB2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A44EA6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0E0E2F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E6FA8A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CA695E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DD129A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C373BE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E034B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691A58C"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06E32A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lastRenderedPageBreak/>
              <w:t>16</w:t>
            </w:r>
          </w:p>
        </w:tc>
        <w:tc>
          <w:tcPr>
            <w:tcW w:w="3218" w:type="dxa"/>
            <w:tcBorders>
              <w:top w:val="nil"/>
              <w:left w:val="nil"/>
              <w:bottom w:val="single" w:sz="4" w:space="0" w:color="auto"/>
              <w:right w:val="single" w:sz="4" w:space="0" w:color="auto"/>
            </w:tcBorders>
            <w:shd w:val="clear" w:color="auto" w:fill="auto"/>
            <w:vAlign w:val="center"/>
            <w:hideMark/>
          </w:tcPr>
          <w:p w14:paraId="6E9AF601"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determina </w:t>
            </w:r>
            <w:r w:rsidRPr="004C49FE">
              <w:rPr>
                <w:rFonts w:ascii="Arial" w:eastAsia="Times New Roman" w:hAnsi="Arial" w:cs="Arial"/>
                <w:sz w:val="18"/>
                <w:szCs w:val="18"/>
                <w:lang w:eastAsia="es-MX"/>
              </w:rPr>
              <w:t xml:space="preserve">el </w:t>
            </w:r>
            <w:r w:rsidRPr="004C49FE">
              <w:rPr>
                <w:rFonts w:ascii="Arial" w:eastAsia="Times New Roman" w:hAnsi="Arial" w:cs="Arial"/>
                <w:b/>
                <w:bCs/>
                <w:sz w:val="18"/>
                <w:szCs w:val="18"/>
                <w:lang w:eastAsia="es-MX"/>
              </w:rPr>
              <w:t>Proceso Técnico Operativo</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49DC786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2A04D56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7A8D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68BC37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D6E68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155ABE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EB1341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F28D29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C22C79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D4FA73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3CE23F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646D62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97F93DA"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C88EBD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14</w:t>
            </w:r>
          </w:p>
        </w:tc>
        <w:tc>
          <w:tcPr>
            <w:tcW w:w="3218" w:type="dxa"/>
            <w:tcBorders>
              <w:top w:val="nil"/>
              <w:left w:val="nil"/>
              <w:bottom w:val="single" w:sz="4" w:space="0" w:color="auto"/>
              <w:right w:val="single" w:sz="4" w:space="0" w:color="auto"/>
            </w:tcBorders>
            <w:shd w:val="clear" w:color="auto" w:fill="auto"/>
            <w:vAlign w:val="center"/>
            <w:hideMark/>
          </w:tcPr>
          <w:p w14:paraId="3BCC53DF"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Listado del o los candidatos </w:t>
            </w:r>
            <w:r w:rsidRPr="004C49FE">
              <w:rPr>
                <w:rFonts w:ascii="Arial" w:eastAsia="Times New Roman" w:hAnsi="Arial" w:cs="Arial"/>
                <w:sz w:val="18"/>
                <w:szCs w:val="18"/>
                <w:lang w:eastAsia="es-MX"/>
              </w:rPr>
              <w:t>a entes auditores, así como la síntesis de su experiencia en materia de auditorías.</w:t>
            </w:r>
          </w:p>
        </w:tc>
        <w:tc>
          <w:tcPr>
            <w:tcW w:w="1577" w:type="dxa"/>
            <w:tcBorders>
              <w:top w:val="nil"/>
              <w:left w:val="nil"/>
              <w:bottom w:val="single" w:sz="4" w:space="0" w:color="auto"/>
              <w:right w:val="single" w:sz="4" w:space="0" w:color="auto"/>
            </w:tcBorders>
            <w:shd w:val="clear" w:color="auto" w:fill="auto"/>
            <w:vAlign w:val="center"/>
            <w:hideMark/>
          </w:tcPr>
          <w:p w14:paraId="28BA77C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Listado</w:t>
            </w:r>
          </w:p>
        </w:tc>
        <w:tc>
          <w:tcPr>
            <w:tcW w:w="365" w:type="dxa"/>
            <w:tcBorders>
              <w:top w:val="nil"/>
              <w:left w:val="nil"/>
              <w:bottom w:val="single" w:sz="4" w:space="0" w:color="auto"/>
              <w:right w:val="single" w:sz="4" w:space="0" w:color="auto"/>
            </w:tcBorders>
            <w:shd w:val="clear" w:color="000000" w:fill="E7E6E6"/>
            <w:noWrap/>
            <w:vAlign w:val="bottom"/>
            <w:hideMark/>
          </w:tcPr>
          <w:p w14:paraId="149167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934F1A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F2777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10D55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8D574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FD3C8D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ACC86D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35DE2C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3D21C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E9A430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F0AB99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A5EAA31"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E57E78B"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15</w:t>
            </w:r>
          </w:p>
        </w:tc>
        <w:tc>
          <w:tcPr>
            <w:tcW w:w="3218" w:type="dxa"/>
            <w:tcBorders>
              <w:top w:val="nil"/>
              <w:left w:val="nil"/>
              <w:bottom w:val="single" w:sz="4" w:space="0" w:color="auto"/>
              <w:right w:val="single" w:sz="4" w:space="0" w:color="auto"/>
            </w:tcBorders>
            <w:shd w:val="clear" w:color="auto" w:fill="auto"/>
            <w:vAlign w:val="center"/>
            <w:hideMark/>
          </w:tcPr>
          <w:p w14:paraId="2D5A6EB4"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Contratación de servicio de internet para Consejos Distritales y Centros de Acopio</w:t>
            </w:r>
          </w:p>
        </w:tc>
        <w:tc>
          <w:tcPr>
            <w:tcW w:w="1577" w:type="dxa"/>
            <w:tcBorders>
              <w:top w:val="nil"/>
              <w:left w:val="nil"/>
              <w:bottom w:val="single" w:sz="4" w:space="0" w:color="auto"/>
              <w:right w:val="single" w:sz="4" w:space="0" w:color="auto"/>
            </w:tcBorders>
            <w:shd w:val="clear" w:color="auto" w:fill="auto"/>
            <w:vAlign w:val="center"/>
            <w:hideMark/>
          </w:tcPr>
          <w:p w14:paraId="0155B381"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Servicio</w:t>
            </w:r>
          </w:p>
        </w:tc>
        <w:tc>
          <w:tcPr>
            <w:tcW w:w="365" w:type="dxa"/>
            <w:tcBorders>
              <w:top w:val="nil"/>
              <w:left w:val="nil"/>
              <w:bottom w:val="single" w:sz="4" w:space="0" w:color="auto"/>
              <w:right w:val="single" w:sz="4" w:space="0" w:color="auto"/>
            </w:tcBorders>
            <w:shd w:val="clear" w:color="000000" w:fill="E7E6E6"/>
            <w:noWrap/>
            <w:vAlign w:val="bottom"/>
            <w:hideMark/>
          </w:tcPr>
          <w:p w14:paraId="4FD4139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0126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3E726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7B8281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EE613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B74E13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DF1B80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D2CC5D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9AED46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3171A4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859069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5B23F64"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CB403C0"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16</w:t>
            </w:r>
          </w:p>
        </w:tc>
        <w:tc>
          <w:tcPr>
            <w:tcW w:w="3218" w:type="dxa"/>
            <w:tcBorders>
              <w:top w:val="nil"/>
              <w:left w:val="nil"/>
              <w:bottom w:val="single" w:sz="4" w:space="0" w:color="auto"/>
              <w:right w:val="single" w:sz="4" w:space="0" w:color="auto"/>
            </w:tcBorders>
            <w:shd w:val="clear" w:color="auto" w:fill="auto"/>
            <w:vAlign w:val="center"/>
            <w:hideMark/>
          </w:tcPr>
          <w:p w14:paraId="3100B072"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Contratación de personal.</w:t>
            </w:r>
          </w:p>
        </w:tc>
        <w:tc>
          <w:tcPr>
            <w:tcW w:w="1577" w:type="dxa"/>
            <w:tcBorders>
              <w:top w:val="nil"/>
              <w:left w:val="nil"/>
              <w:bottom w:val="single" w:sz="4" w:space="0" w:color="auto"/>
              <w:right w:val="single" w:sz="4" w:space="0" w:color="auto"/>
            </w:tcBorders>
            <w:shd w:val="clear" w:color="auto" w:fill="auto"/>
            <w:vAlign w:val="center"/>
            <w:hideMark/>
          </w:tcPr>
          <w:p w14:paraId="027DDB23"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Personal contratado</w:t>
            </w:r>
          </w:p>
        </w:tc>
        <w:tc>
          <w:tcPr>
            <w:tcW w:w="365" w:type="dxa"/>
            <w:tcBorders>
              <w:top w:val="nil"/>
              <w:left w:val="nil"/>
              <w:bottom w:val="single" w:sz="4" w:space="0" w:color="auto"/>
              <w:right w:val="single" w:sz="4" w:space="0" w:color="auto"/>
            </w:tcBorders>
            <w:shd w:val="clear" w:color="000000" w:fill="E7E6E6"/>
            <w:noWrap/>
            <w:vAlign w:val="bottom"/>
            <w:hideMark/>
          </w:tcPr>
          <w:p w14:paraId="314C796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DDA13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23B3BB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56EEC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B7DFCC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B568B5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22CAC4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6D8E1B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5770B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A8ACF8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A49363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1732A42"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369D8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17</w:t>
            </w:r>
          </w:p>
        </w:tc>
        <w:tc>
          <w:tcPr>
            <w:tcW w:w="3218" w:type="dxa"/>
            <w:tcBorders>
              <w:top w:val="nil"/>
              <w:left w:val="nil"/>
              <w:bottom w:val="single" w:sz="4" w:space="0" w:color="auto"/>
              <w:right w:val="single" w:sz="4" w:space="0" w:color="auto"/>
            </w:tcBorders>
            <w:shd w:val="clear" w:color="auto" w:fill="auto"/>
            <w:vAlign w:val="center"/>
            <w:hideMark/>
          </w:tcPr>
          <w:p w14:paraId="4445C804"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enero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44170CF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4359D69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88B58A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4D4855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80C14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279624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5BD451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90F8B6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46382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8A3754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1D6E5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C3BE95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ABBB719"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A2911A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18</w:t>
            </w:r>
          </w:p>
        </w:tc>
        <w:tc>
          <w:tcPr>
            <w:tcW w:w="3218" w:type="dxa"/>
            <w:tcBorders>
              <w:top w:val="nil"/>
              <w:left w:val="nil"/>
              <w:bottom w:val="single" w:sz="4" w:space="0" w:color="auto"/>
              <w:right w:val="single" w:sz="4" w:space="0" w:color="auto"/>
            </w:tcBorders>
            <w:shd w:val="clear" w:color="auto" w:fill="auto"/>
            <w:vAlign w:val="center"/>
            <w:hideMark/>
          </w:tcPr>
          <w:p w14:paraId="3496E7D2"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Segundo Estimado </w:t>
            </w:r>
            <w:r w:rsidRPr="004C49FE">
              <w:rPr>
                <w:rFonts w:ascii="Arial" w:eastAsia="Times New Roman" w:hAnsi="Arial" w:cs="Arial"/>
                <w:sz w:val="18"/>
                <w:szCs w:val="18"/>
                <w:lang w:eastAsia="es-MX"/>
              </w:rPr>
              <w:t xml:space="preserve">de la </w:t>
            </w:r>
            <w:r w:rsidRPr="004C49FE">
              <w:rPr>
                <w:rFonts w:ascii="Arial" w:eastAsia="Times New Roman" w:hAnsi="Arial" w:cs="Arial"/>
                <w:b/>
                <w:bCs/>
                <w:sz w:val="18"/>
                <w:szCs w:val="18"/>
                <w:lang w:eastAsia="es-MX"/>
              </w:rPr>
              <w:t xml:space="preserve">cantidad de Actas PREP </w:t>
            </w:r>
            <w:r w:rsidRPr="004C49FE">
              <w:rPr>
                <w:rFonts w:ascii="Arial" w:eastAsia="Times New Roman" w:hAnsi="Arial" w:cs="Arial"/>
                <w:sz w:val="18"/>
                <w:szCs w:val="18"/>
                <w:lang w:eastAsia="es-MX"/>
              </w:rPr>
              <w:t>que se prevé acopiar en cada CATD, así como su relación de casillas a las que pertenecen.</w:t>
            </w:r>
          </w:p>
        </w:tc>
        <w:tc>
          <w:tcPr>
            <w:tcW w:w="1577" w:type="dxa"/>
            <w:tcBorders>
              <w:top w:val="nil"/>
              <w:left w:val="nil"/>
              <w:bottom w:val="single" w:sz="4" w:space="0" w:color="auto"/>
              <w:right w:val="single" w:sz="4" w:space="0" w:color="auto"/>
            </w:tcBorders>
            <w:shd w:val="clear" w:color="auto" w:fill="auto"/>
            <w:vAlign w:val="center"/>
            <w:hideMark/>
          </w:tcPr>
          <w:p w14:paraId="1C4826F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Segundo Estimado</w:t>
            </w:r>
          </w:p>
        </w:tc>
        <w:tc>
          <w:tcPr>
            <w:tcW w:w="365" w:type="dxa"/>
            <w:tcBorders>
              <w:top w:val="nil"/>
              <w:left w:val="nil"/>
              <w:bottom w:val="single" w:sz="4" w:space="0" w:color="auto"/>
              <w:right w:val="single" w:sz="4" w:space="0" w:color="auto"/>
            </w:tcBorders>
            <w:shd w:val="clear" w:color="000000" w:fill="E7E6E6"/>
            <w:noWrap/>
            <w:vAlign w:val="bottom"/>
            <w:hideMark/>
          </w:tcPr>
          <w:p w14:paraId="170B12F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EE2792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14E79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8D786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0516C5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EB5829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460D8C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268AA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457307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FEA097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079C65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B34FC97"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E6C27B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19</w:t>
            </w:r>
          </w:p>
        </w:tc>
        <w:tc>
          <w:tcPr>
            <w:tcW w:w="3218" w:type="dxa"/>
            <w:tcBorders>
              <w:top w:val="nil"/>
              <w:left w:val="nil"/>
              <w:bottom w:val="single" w:sz="4" w:space="0" w:color="auto"/>
              <w:right w:val="single" w:sz="4" w:space="0" w:color="auto"/>
            </w:tcBorders>
            <w:shd w:val="clear" w:color="auto" w:fill="auto"/>
            <w:vAlign w:val="center"/>
            <w:hideMark/>
          </w:tcPr>
          <w:p w14:paraId="363BF444"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instrumento jurídico celebrado entre el OPL y el ente auditor,</w:t>
            </w:r>
            <w:r w:rsidRPr="004C49FE">
              <w:rPr>
                <w:rFonts w:ascii="Arial" w:eastAsia="Times New Roman" w:hAnsi="Arial" w:cs="Arial"/>
                <w:sz w:val="18"/>
                <w:szCs w:val="18"/>
                <w:lang w:eastAsia="es-MX"/>
              </w:rPr>
              <w:t xml:space="preserve"> así como su </w:t>
            </w:r>
            <w:r w:rsidRPr="004C49FE">
              <w:rPr>
                <w:rFonts w:ascii="Arial" w:eastAsia="Times New Roman" w:hAnsi="Arial" w:cs="Arial"/>
                <w:b/>
                <w:bCs/>
                <w:sz w:val="18"/>
                <w:szCs w:val="18"/>
                <w:lang w:eastAsia="es-MX"/>
              </w:rPr>
              <w:t>anexo técnico.</w:t>
            </w:r>
          </w:p>
        </w:tc>
        <w:tc>
          <w:tcPr>
            <w:tcW w:w="1577" w:type="dxa"/>
            <w:tcBorders>
              <w:top w:val="nil"/>
              <w:left w:val="nil"/>
              <w:bottom w:val="single" w:sz="4" w:space="0" w:color="auto"/>
              <w:right w:val="single" w:sz="4" w:space="0" w:color="auto"/>
            </w:tcBorders>
            <w:shd w:val="clear" w:color="auto" w:fill="auto"/>
            <w:vAlign w:val="center"/>
            <w:hideMark/>
          </w:tcPr>
          <w:p w14:paraId="3516A04F"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instrumento jurídico y anexo técnico</w:t>
            </w:r>
          </w:p>
        </w:tc>
        <w:tc>
          <w:tcPr>
            <w:tcW w:w="365" w:type="dxa"/>
            <w:tcBorders>
              <w:top w:val="nil"/>
              <w:left w:val="nil"/>
              <w:bottom w:val="single" w:sz="4" w:space="0" w:color="auto"/>
              <w:right w:val="single" w:sz="4" w:space="0" w:color="auto"/>
            </w:tcBorders>
            <w:shd w:val="clear" w:color="000000" w:fill="E7E6E6"/>
            <w:noWrap/>
            <w:vAlign w:val="bottom"/>
            <w:hideMark/>
          </w:tcPr>
          <w:p w14:paraId="4010B4B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BF29FC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5E8B5C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B92E31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D1DF77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1AB667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7870C6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2F4444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FEB543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20AC3A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201D42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2789007"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ACB029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20</w:t>
            </w:r>
          </w:p>
        </w:tc>
        <w:tc>
          <w:tcPr>
            <w:tcW w:w="3218" w:type="dxa"/>
            <w:tcBorders>
              <w:top w:val="nil"/>
              <w:left w:val="nil"/>
              <w:bottom w:val="single" w:sz="4" w:space="0" w:color="auto"/>
              <w:right w:val="single" w:sz="4" w:space="0" w:color="auto"/>
            </w:tcBorders>
            <w:shd w:val="clear" w:color="auto" w:fill="auto"/>
            <w:vAlign w:val="center"/>
            <w:hideMark/>
          </w:tcPr>
          <w:p w14:paraId="792E9372"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Prototipo navegable </w:t>
            </w:r>
            <w:r w:rsidRPr="004C49FE">
              <w:rPr>
                <w:rFonts w:ascii="Arial" w:eastAsia="Times New Roman" w:hAnsi="Arial" w:cs="Arial"/>
                <w:sz w:val="18"/>
                <w:szCs w:val="18"/>
                <w:lang w:eastAsia="es-MX"/>
              </w:rPr>
              <w:t xml:space="preserve">del </w:t>
            </w:r>
            <w:r w:rsidRPr="004C49FE">
              <w:rPr>
                <w:rFonts w:ascii="Arial" w:eastAsia="Times New Roman" w:hAnsi="Arial" w:cs="Arial"/>
                <w:b/>
                <w:bCs/>
                <w:sz w:val="18"/>
                <w:szCs w:val="18"/>
                <w:lang w:eastAsia="es-MX"/>
              </w:rPr>
              <w:t xml:space="preserve">sitio de publicación </w:t>
            </w:r>
            <w:r w:rsidRPr="004C49FE">
              <w:rPr>
                <w:rFonts w:ascii="Arial" w:eastAsia="Times New Roman" w:hAnsi="Arial" w:cs="Arial"/>
                <w:sz w:val="18"/>
                <w:szCs w:val="18"/>
                <w:lang w:eastAsia="es-MX"/>
              </w:rPr>
              <w:t xml:space="preserve">y </w:t>
            </w:r>
            <w:r w:rsidRPr="004C49FE">
              <w:rPr>
                <w:rFonts w:ascii="Arial" w:eastAsia="Times New Roman" w:hAnsi="Arial" w:cs="Arial"/>
                <w:b/>
                <w:bCs/>
                <w:sz w:val="18"/>
                <w:szCs w:val="18"/>
                <w:lang w:eastAsia="es-MX"/>
              </w:rPr>
              <w:t xml:space="preserve">formato de bases de datos </w:t>
            </w:r>
            <w:r w:rsidRPr="004C49FE">
              <w:rPr>
                <w:rFonts w:ascii="Arial" w:eastAsia="Times New Roman" w:hAnsi="Arial" w:cs="Arial"/>
                <w:sz w:val="18"/>
                <w:szCs w:val="18"/>
                <w:lang w:eastAsia="es-MX"/>
              </w:rPr>
              <w:t>que se utilizarán en la operación del PREP (Versión mostrada al COTAPREP).</w:t>
            </w:r>
          </w:p>
        </w:tc>
        <w:tc>
          <w:tcPr>
            <w:tcW w:w="1577" w:type="dxa"/>
            <w:tcBorders>
              <w:top w:val="nil"/>
              <w:left w:val="nil"/>
              <w:bottom w:val="single" w:sz="4" w:space="0" w:color="auto"/>
              <w:right w:val="single" w:sz="4" w:space="0" w:color="auto"/>
            </w:tcBorders>
            <w:shd w:val="clear" w:color="auto" w:fill="auto"/>
            <w:vAlign w:val="center"/>
            <w:hideMark/>
          </w:tcPr>
          <w:p w14:paraId="0ADB78A6"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Prototipo Navegable</w:t>
            </w:r>
          </w:p>
        </w:tc>
        <w:tc>
          <w:tcPr>
            <w:tcW w:w="365" w:type="dxa"/>
            <w:tcBorders>
              <w:top w:val="nil"/>
              <w:left w:val="nil"/>
              <w:bottom w:val="single" w:sz="4" w:space="0" w:color="auto"/>
              <w:right w:val="single" w:sz="4" w:space="0" w:color="auto"/>
            </w:tcBorders>
            <w:shd w:val="clear" w:color="000000" w:fill="E7E6E6"/>
            <w:noWrap/>
            <w:vAlign w:val="bottom"/>
            <w:hideMark/>
          </w:tcPr>
          <w:p w14:paraId="20B032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27DDE7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1CC53B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B4A78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B8C2FF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C19514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250DBE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310FA1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D57480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87244A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2C173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98920FC"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63A1B8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21</w:t>
            </w:r>
          </w:p>
        </w:tc>
        <w:tc>
          <w:tcPr>
            <w:tcW w:w="3218" w:type="dxa"/>
            <w:tcBorders>
              <w:top w:val="nil"/>
              <w:left w:val="nil"/>
              <w:bottom w:val="single" w:sz="4" w:space="0" w:color="auto"/>
              <w:right w:val="single" w:sz="4" w:space="0" w:color="auto"/>
            </w:tcBorders>
            <w:shd w:val="clear" w:color="auto" w:fill="auto"/>
            <w:vAlign w:val="center"/>
            <w:hideMark/>
          </w:tcPr>
          <w:p w14:paraId="0E400D93"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determina la ubicación </w:t>
            </w:r>
            <w:r w:rsidRPr="004C49FE">
              <w:rPr>
                <w:rFonts w:ascii="Arial" w:eastAsia="Times New Roman" w:hAnsi="Arial" w:cs="Arial"/>
                <w:sz w:val="18"/>
                <w:szCs w:val="18"/>
                <w:lang w:eastAsia="es-MX"/>
              </w:rPr>
              <w:t xml:space="preserve">de los </w:t>
            </w:r>
            <w:r w:rsidRPr="004C49FE">
              <w:rPr>
                <w:rFonts w:ascii="Arial" w:eastAsia="Times New Roman" w:hAnsi="Arial" w:cs="Arial"/>
                <w:b/>
                <w:bCs/>
                <w:sz w:val="18"/>
                <w:szCs w:val="18"/>
                <w:lang w:eastAsia="es-MX"/>
              </w:rPr>
              <w:t>CATD</w:t>
            </w:r>
            <w:r w:rsidRPr="004C49FE">
              <w:rPr>
                <w:rFonts w:ascii="Arial" w:eastAsia="Times New Roman" w:hAnsi="Arial" w:cs="Arial"/>
                <w:sz w:val="18"/>
                <w:szCs w:val="18"/>
                <w:lang w:eastAsia="es-MX"/>
              </w:rPr>
              <w:t xml:space="preserve">, y en su caso </w:t>
            </w:r>
            <w:r w:rsidRPr="004C49FE">
              <w:rPr>
                <w:rFonts w:ascii="Arial" w:eastAsia="Times New Roman" w:hAnsi="Arial" w:cs="Arial"/>
                <w:b/>
                <w:bCs/>
                <w:sz w:val="18"/>
                <w:szCs w:val="18"/>
                <w:lang w:eastAsia="es-MX"/>
              </w:rPr>
              <w:t>CCV</w:t>
            </w:r>
            <w:r w:rsidRPr="004C49FE">
              <w:rPr>
                <w:rFonts w:ascii="Arial" w:eastAsia="Times New Roman" w:hAnsi="Arial" w:cs="Arial"/>
                <w:sz w:val="18"/>
                <w:szCs w:val="18"/>
                <w:lang w:eastAsia="es-MX"/>
              </w:rPr>
              <w:t xml:space="preserve">, y por el que se </w:t>
            </w:r>
            <w:r w:rsidRPr="004C49FE">
              <w:rPr>
                <w:rFonts w:ascii="Arial" w:eastAsia="Times New Roman" w:hAnsi="Arial" w:cs="Arial"/>
                <w:b/>
                <w:bCs/>
                <w:sz w:val="18"/>
                <w:szCs w:val="18"/>
                <w:lang w:eastAsia="es-MX"/>
              </w:rPr>
              <w:t>instruye su instalación y habilitación</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4A5584F6"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4DDAB2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0EF49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ACAB53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D97408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E930EF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AB24C6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52B205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28426D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2D29DE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501AA8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BF7B93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F628703" w14:textId="77777777" w:rsidTr="004C49FE">
        <w:trPr>
          <w:trHeight w:val="856"/>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CC3519D"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22</w:t>
            </w:r>
          </w:p>
        </w:tc>
        <w:tc>
          <w:tcPr>
            <w:tcW w:w="3218" w:type="dxa"/>
            <w:tcBorders>
              <w:top w:val="nil"/>
              <w:left w:val="nil"/>
              <w:bottom w:val="single" w:sz="4" w:space="0" w:color="auto"/>
              <w:right w:val="single" w:sz="4" w:space="0" w:color="auto"/>
            </w:tcBorders>
            <w:shd w:val="clear" w:color="auto" w:fill="auto"/>
            <w:vAlign w:val="center"/>
            <w:hideMark/>
          </w:tcPr>
          <w:p w14:paraId="6C1EEDB7"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w:t>
            </w:r>
            <w:r w:rsidRPr="004C49FE">
              <w:rPr>
                <w:rFonts w:ascii="Arial" w:eastAsia="Times New Roman" w:hAnsi="Arial" w:cs="Arial"/>
                <w:b/>
                <w:bCs/>
                <w:sz w:val="18"/>
                <w:szCs w:val="18"/>
                <w:lang w:eastAsia="es-MX"/>
              </w:rPr>
              <w:t xml:space="preserve">instruye </w:t>
            </w:r>
            <w:r w:rsidRPr="004C49FE">
              <w:rPr>
                <w:rFonts w:ascii="Arial" w:eastAsia="Times New Roman" w:hAnsi="Arial" w:cs="Arial"/>
                <w:sz w:val="18"/>
                <w:szCs w:val="18"/>
                <w:lang w:eastAsia="es-MX"/>
              </w:rPr>
              <w:t xml:space="preserve">a los </w:t>
            </w:r>
            <w:r w:rsidRPr="004C49FE">
              <w:rPr>
                <w:rFonts w:ascii="Arial" w:eastAsia="Times New Roman" w:hAnsi="Arial" w:cs="Arial"/>
                <w:b/>
                <w:bCs/>
                <w:sz w:val="18"/>
                <w:szCs w:val="18"/>
                <w:lang w:eastAsia="es-MX"/>
              </w:rPr>
              <w:t xml:space="preserve">Consejos Distritales </w:t>
            </w:r>
            <w:r w:rsidRPr="004C49FE">
              <w:rPr>
                <w:rFonts w:ascii="Arial" w:eastAsia="Times New Roman" w:hAnsi="Arial" w:cs="Arial"/>
                <w:sz w:val="18"/>
                <w:szCs w:val="18"/>
                <w:lang w:eastAsia="es-MX"/>
              </w:rPr>
              <w:t xml:space="preserve">o </w:t>
            </w:r>
            <w:r w:rsidRPr="004C49FE">
              <w:rPr>
                <w:rFonts w:ascii="Arial" w:eastAsia="Times New Roman" w:hAnsi="Arial" w:cs="Arial"/>
                <w:b/>
                <w:bCs/>
                <w:sz w:val="18"/>
                <w:szCs w:val="18"/>
                <w:lang w:eastAsia="es-MX"/>
              </w:rPr>
              <w:t>Municipales</w:t>
            </w:r>
            <w:r w:rsidRPr="004C49FE">
              <w:rPr>
                <w:rFonts w:ascii="Arial" w:eastAsia="Times New Roman" w:hAnsi="Arial" w:cs="Arial"/>
                <w:sz w:val="18"/>
                <w:szCs w:val="18"/>
                <w:lang w:eastAsia="es-MX"/>
              </w:rPr>
              <w:t xml:space="preserve">, según corresponda, para que </w:t>
            </w:r>
            <w:r w:rsidRPr="004C49FE">
              <w:rPr>
                <w:rFonts w:ascii="Arial" w:eastAsia="Times New Roman" w:hAnsi="Arial" w:cs="Arial"/>
                <w:b/>
                <w:bCs/>
                <w:sz w:val="18"/>
                <w:szCs w:val="18"/>
                <w:lang w:eastAsia="es-MX"/>
              </w:rPr>
              <w:t xml:space="preserve">supervisen las actividades relacionadas con la implementación y operación del PREP </w:t>
            </w:r>
            <w:r w:rsidRPr="004C49FE">
              <w:rPr>
                <w:rFonts w:ascii="Arial" w:eastAsia="Times New Roman" w:hAnsi="Arial" w:cs="Arial"/>
                <w:sz w:val="18"/>
                <w:szCs w:val="18"/>
                <w:lang w:eastAsia="es-MX"/>
              </w:rPr>
              <w:t xml:space="preserve">en los </w:t>
            </w:r>
            <w:r w:rsidRPr="004C49FE">
              <w:rPr>
                <w:rFonts w:ascii="Arial" w:eastAsia="Times New Roman" w:hAnsi="Arial" w:cs="Arial"/>
                <w:b/>
                <w:bCs/>
                <w:sz w:val="18"/>
                <w:szCs w:val="18"/>
                <w:lang w:eastAsia="es-MX"/>
              </w:rPr>
              <w:t xml:space="preserve">CATD </w:t>
            </w:r>
            <w:r w:rsidRPr="004C49FE">
              <w:rPr>
                <w:rFonts w:ascii="Arial" w:eastAsia="Times New Roman" w:hAnsi="Arial" w:cs="Arial"/>
                <w:sz w:val="18"/>
                <w:szCs w:val="18"/>
                <w:lang w:eastAsia="es-MX"/>
              </w:rPr>
              <w:t xml:space="preserve">y en su caso, </w:t>
            </w:r>
            <w:r w:rsidRPr="004C49FE">
              <w:rPr>
                <w:rFonts w:ascii="Arial" w:eastAsia="Times New Roman" w:hAnsi="Arial" w:cs="Arial"/>
                <w:b/>
                <w:bCs/>
                <w:sz w:val="18"/>
                <w:szCs w:val="18"/>
                <w:lang w:eastAsia="es-MX"/>
              </w:rPr>
              <w:t>CCV</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79928515"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05085D5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CF2471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59E582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6A8DAB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DB4C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60C5F5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3B3C17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210BE5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76271C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6B3FA9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1A26D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F8CB2AF"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1E23A7B"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23</w:t>
            </w:r>
          </w:p>
        </w:tc>
        <w:tc>
          <w:tcPr>
            <w:tcW w:w="3218" w:type="dxa"/>
            <w:tcBorders>
              <w:top w:val="nil"/>
              <w:left w:val="nil"/>
              <w:bottom w:val="single" w:sz="4" w:space="0" w:color="auto"/>
              <w:right w:val="single" w:sz="4" w:space="0" w:color="auto"/>
            </w:tcBorders>
            <w:shd w:val="clear" w:color="auto" w:fill="auto"/>
            <w:vAlign w:val="center"/>
            <w:hideMark/>
          </w:tcPr>
          <w:p w14:paraId="0EEA69F6"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Documento por el cual se informa la </w:t>
            </w:r>
            <w:r w:rsidRPr="004C49FE">
              <w:rPr>
                <w:rFonts w:ascii="Arial" w:eastAsia="Times New Roman" w:hAnsi="Arial" w:cs="Arial"/>
                <w:b/>
                <w:bCs/>
                <w:sz w:val="18"/>
                <w:szCs w:val="18"/>
                <w:lang w:eastAsia="es-MX"/>
              </w:rPr>
              <w:t xml:space="preserve">designación del ente auditor </w:t>
            </w:r>
            <w:r w:rsidRPr="004C49FE">
              <w:rPr>
                <w:rFonts w:ascii="Arial" w:eastAsia="Times New Roman" w:hAnsi="Arial" w:cs="Arial"/>
                <w:sz w:val="18"/>
                <w:szCs w:val="18"/>
                <w:lang w:eastAsia="es-MX"/>
              </w:rPr>
              <w:t xml:space="preserve">acompañado del </w:t>
            </w:r>
            <w:r w:rsidRPr="004C49FE">
              <w:rPr>
                <w:rFonts w:ascii="Arial" w:eastAsia="Times New Roman" w:hAnsi="Arial" w:cs="Arial"/>
                <w:b/>
                <w:bCs/>
                <w:sz w:val="18"/>
                <w:szCs w:val="18"/>
                <w:lang w:eastAsia="es-MX"/>
              </w:rPr>
              <w:t xml:space="preserve">documento </w:t>
            </w:r>
            <w:r w:rsidRPr="004C49FE">
              <w:rPr>
                <w:rFonts w:ascii="Arial" w:eastAsia="Times New Roman" w:hAnsi="Arial" w:cs="Arial"/>
                <w:sz w:val="18"/>
                <w:szCs w:val="18"/>
                <w:lang w:eastAsia="es-MX"/>
              </w:rPr>
              <w:t>por el que el</w:t>
            </w:r>
            <w:r w:rsidRPr="004C49FE">
              <w:rPr>
                <w:rFonts w:ascii="Arial" w:eastAsia="Times New Roman" w:hAnsi="Arial" w:cs="Arial"/>
                <w:b/>
                <w:bCs/>
                <w:sz w:val="18"/>
                <w:szCs w:val="18"/>
                <w:lang w:eastAsia="es-MX"/>
              </w:rPr>
              <w:t xml:space="preserve"> ente auditor formalizó la aceptación de su designación</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51EFBDC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Documentos</w:t>
            </w:r>
          </w:p>
        </w:tc>
        <w:tc>
          <w:tcPr>
            <w:tcW w:w="365" w:type="dxa"/>
            <w:tcBorders>
              <w:top w:val="nil"/>
              <w:left w:val="nil"/>
              <w:bottom w:val="single" w:sz="4" w:space="0" w:color="auto"/>
              <w:right w:val="single" w:sz="4" w:space="0" w:color="auto"/>
            </w:tcBorders>
            <w:shd w:val="clear" w:color="000000" w:fill="E7E6E6"/>
            <w:noWrap/>
            <w:vAlign w:val="bottom"/>
            <w:hideMark/>
          </w:tcPr>
          <w:p w14:paraId="7550A36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19AA3E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48DBE6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CCDB90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B400B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3172AE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AD6315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62FCAB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281E0B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B95E84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0FDB16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A459A78"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3AFC8CD"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24</w:t>
            </w:r>
          </w:p>
        </w:tc>
        <w:tc>
          <w:tcPr>
            <w:tcW w:w="3218" w:type="dxa"/>
            <w:tcBorders>
              <w:top w:val="nil"/>
              <w:left w:val="nil"/>
              <w:bottom w:val="single" w:sz="4" w:space="0" w:color="auto"/>
              <w:right w:val="single" w:sz="4" w:space="0" w:color="auto"/>
            </w:tcBorders>
            <w:shd w:val="clear" w:color="auto" w:fill="auto"/>
            <w:vAlign w:val="center"/>
            <w:hideMark/>
          </w:tcPr>
          <w:p w14:paraId="69B74985"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Contratación </w:t>
            </w:r>
            <w:r w:rsidRPr="004C49FE">
              <w:rPr>
                <w:rFonts w:ascii="Arial" w:eastAsia="Times New Roman" w:hAnsi="Arial" w:cs="Arial"/>
                <w:sz w:val="18"/>
                <w:szCs w:val="18"/>
                <w:lang w:eastAsia="es-MX"/>
              </w:rPr>
              <w:t>de</w:t>
            </w:r>
            <w:r w:rsidRPr="004C49FE">
              <w:rPr>
                <w:rFonts w:ascii="Arial" w:eastAsia="Times New Roman" w:hAnsi="Arial" w:cs="Arial"/>
                <w:b/>
                <w:bCs/>
                <w:sz w:val="18"/>
                <w:szCs w:val="18"/>
                <w:lang w:eastAsia="es-MX"/>
              </w:rPr>
              <w:t xml:space="preserve"> personal.</w:t>
            </w:r>
          </w:p>
        </w:tc>
        <w:tc>
          <w:tcPr>
            <w:tcW w:w="1577" w:type="dxa"/>
            <w:tcBorders>
              <w:top w:val="nil"/>
              <w:left w:val="nil"/>
              <w:bottom w:val="single" w:sz="4" w:space="0" w:color="auto"/>
              <w:right w:val="single" w:sz="4" w:space="0" w:color="auto"/>
            </w:tcBorders>
            <w:shd w:val="clear" w:color="auto" w:fill="auto"/>
            <w:vAlign w:val="center"/>
            <w:hideMark/>
          </w:tcPr>
          <w:p w14:paraId="378C667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Personal contratado</w:t>
            </w:r>
          </w:p>
        </w:tc>
        <w:tc>
          <w:tcPr>
            <w:tcW w:w="365" w:type="dxa"/>
            <w:tcBorders>
              <w:top w:val="nil"/>
              <w:left w:val="nil"/>
              <w:bottom w:val="single" w:sz="4" w:space="0" w:color="auto"/>
              <w:right w:val="single" w:sz="4" w:space="0" w:color="auto"/>
            </w:tcBorders>
            <w:shd w:val="clear" w:color="000000" w:fill="E7E6E6"/>
            <w:noWrap/>
            <w:vAlign w:val="bottom"/>
            <w:hideMark/>
          </w:tcPr>
          <w:p w14:paraId="20445D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9C3785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EBE1E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46BF3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22D92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AF1992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18CCA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132381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E9D97E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ED852F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BF327A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B492CCF"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B43D539"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25</w:t>
            </w:r>
          </w:p>
        </w:tc>
        <w:tc>
          <w:tcPr>
            <w:tcW w:w="3218" w:type="dxa"/>
            <w:tcBorders>
              <w:top w:val="nil"/>
              <w:left w:val="nil"/>
              <w:bottom w:val="single" w:sz="4" w:space="0" w:color="auto"/>
              <w:right w:val="single" w:sz="4" w:space="0" w:color="auto"/>
            </w:tcBorders>
            <w:shd w:val="clear" w:color="auto" w:fill="auto"/>
            <w:vAlign w:val="center"/>
            <w:hideMark/>
          </w:tcPr>
          <w:p w14:paraId="4457A733"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febrero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71B631E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75A57E1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8E2953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8331A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F13AE6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1157E4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099543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5416CB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F4B06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B20316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D15082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AE7021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B674877"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149015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28</w:t>
            </w:r>
          </w:p>
        </w:tc>
        <w:tc>
          <w:tcPr>
            <w:tcW w:w="3218" w:type="dxa"/>
            <w:tcBorders>
              <w:top w:val="nil"/>
              <w:left w:val="nil"/>
              <w:bottom w:val="single" w:sz="4" w:space="0" w:color="auto"/>
              <w:right w:val="single" w:sz="4" w:space="0" w:color="auto"/>
            </w:tcBorders>
            <w:shd w:val="clear" w:color="auto" w:fill="auto"/>
            <w:vAlign w:val="center"/>
            <w:hideMark/>
          </w:tcPr>
          <w:p w14:paraId="18C4BE5F"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Aplicación móvil para el CAE (</w:t>
            </w:r>
            <w:r w:rsidRPr="004C49FE">
              <w:rPr>
                <w:rFonts w:ascii="Arial" w:eastAsia="Times New Roman" w:hAnsi="Arial" w:cs="Arial"/>
                <w:b/>
                <w:bCs/>
                <w:sz w:val="18"/>
                <w:szCs w:val="18"/>
                <w:lang w:eastAsia="es-MX"/>
              </w:rPr>
              <w:t>captura de actas en casillas</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4EC807AC"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6ADB1E0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31D17B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E23A17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F6584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A573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5C7C8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520FF9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DF9E3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68A2C7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D8D12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1DBE18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BCDEB36"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453C9F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29</w:t>
            </w:r>
          </w:p>
        </w:tc>
        <w:tc>
          <w:tcPr>
            <w:tcW w:w="3218" w:type="dxa"/>
            <w:tcBorders>
              <w:top w:val="nil"/>
              <w:left w:val="nil"/>
              <w:bottom w:val="single" w:sz="4" w:space="0" w:color="auto"/>
              <w:right w:val="single" w:sz="4" w:space="0" w:color="auto"/>
            </w:tcBorders>
            <w:shd w:val="clear" w:color="auto" w:fill="auto"/>
            <w:vAlign w:val="center"/>
            <w:hideMark/>
          </w:tcPr>
          <w:p w14:paraId="1D7795D8"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los </w:t>
            </w:r>
            <w:r w:rsidRPr="004C49FE">
              <w:rPr>
                <w:rFonts w:ascii="Arial" w:eastAsia="Times New Roman" w:hAnsi="Arial" w:cs="Arial"/>
                <w:b/>
                <w:bCs/>
                <w:sz w:val="18"/>
                <w:szCs w:val="18"/>
                <w:lang w:eastAsia="es-MX"/>
              </w:rPr>
              <w:t xml:space="preserve">Planes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Seguridad </w:t>
            </w:r>
            <w:r w:rsidRPr="004C49FE">
              <w:rPr>
                <w:rFonts w:ascii="Arial" w:eastAsia="Times New Roman" w:hAnsi="Arial" w:cs="Arial"/>
                <w:sz w:val="18"/>
                <w:szCs w:val="18"/>
                <w:lang w:eastAsia="es-MX"/>
              </w:rPr>
              <w:t xml:space="preserve">y </w:t>
            </w:r>
            <w:r w:rsidRPr="004C49FE">
              <w:rPr>
                <w:rFonts w:ascii="Arial" w:eastAsia="Times New Roman" w:hAnsi="Arial" w:cs="Arial"/>
                <w:b/>
                <w:bCs/>
                <w:sz w:val="18"/>
                <w:szCs w:val="18"/>
                <w:lang w:eastAsia="es-MX"/>
              </w:rPr>
              <w:t>Continuidad</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0FBC5125"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Planes</w:t>
            </w:r>
          </w:p>
        </w:tc>
        <w:tc>
          <w:tcPr>
            <w:tcW w:w="365" w:type="dxa"/>
            <w:tcBorders>
              <w:top w:val="nil"/>
              <w:left w:val="nil"/>
              <w:bottom w:val="single" w:sz="4" w:space="0" w:color="auto"/>
              <w:right w:val="single" w:sz="4" w:space="0" w:color="auto"/>
            </w:tcBorders>
            <w:shd w:val="clear" w:color="000000" w:fill="E7E6E6"/>
            <w:noWrap/>
            <w:vAlign w:val="bottom"/>
            <w:hideMark/>
          </w:tcPr>
          <w:p w14:paraId="4681AB7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9BE8D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33F8C0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7EC4E0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F7B0A3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E438A0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012917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363968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E920B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3C9C3B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E66761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537E69C"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5C544B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lastRenderedPageBreak/>
              <w:t>30</w:t>
            </w:r>
          </w:p>
        </w:tc>
        <w:tc>
          <w:tcPr>
            <w:tcW w:w="3218" w:type="dxa"/>
            <w:tcBorders>
              <w:top w:val="nil"/>
              <w:left w:val="nil"/>
              <w:bottom w:val="single" w:sz="4" w:space="0" w:color="auto"/>
              <w:right w:val="single" w:sz="4" w:space="0" w:color="auto"/>
            </w:tcBorders>
            <w:shd w:val="clear" w:color="auto" w:fill="auto"/>
            <w:vAlign w:val="center"/>
            <w:hideMark/>
          </w:tcPr>
          <w:p w14:paraId="6BE91E7A"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instrumento jurídico </w:t>
            </w:r>
            <w:r w:rsidRPr="004C49FE">
              <w:rPr>
                <w:rFonts w:ascii="Arial" w:eastAsia="Times New Roman" w:hAnsi="Arial" w:cs="Arial"/>
                <w:sz w:val="18"/>
                <w:szCs w:val="18"/>
                <w:lang w:eastAsia="es-MX"/>
              </w:rPr>
              <w:t xml:space="preserve">celebrado entre el OPL y el ente auditor, así como su </w:t>
            </w:r>
            <w:r w:rsidRPr="004C49FE">
              <w:rPr>
                <w:rFonts w:ascii="Arial" w:eastAsia="Times New Roman" w:hAnsi="Arial" w:cs="Arial"/>
                <w:b/>
                <w:bCs/>
                <w:sz w:val="18"/>
                <w:szCs w:val="18"/>
                <w:lang w:eastAsia="es-MX"/>
              </w:rPr>
              <w:t>anexo técnico.</w:t>
            </w:r>
          </w:p>
        </w:tc>
        <w:tc>
          <w:tcPr>
            <w:tcW w:w="1577" w:type="dxa"/>
            <w:tcBorders>
              <w:top w:val="nil"/>
              <w:left w:val="nil"/>
              <w:bottom w:val="single" w:sz="4" w:space="0" w:color="auto"/>
              <w:right w:val="single" w:sz="4" w:space="0" w:color="auto"/>
            </w:tcBorders>
            <w:shd w:val="clear" w:color="auto" w:fill="auto"/>
            <w:vAlign w:val="center"/>
            <w:hideMark/>
          </w:tcPr>
          <w:p w14:paraId="694328E7"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Instrumento Jurídico y Anexo Técnico</w:t>
            </w:r>
          </w:p>
        </w:tc>
        <w:tc>
          <w:tcPr>
            <w:tcW w:w="365" w:type="dxa"/>
            <w:tcBorders>
              <w:top w:val="nil"/>
              <w:left w:val="nil"/>
              <w:bottom w:val="single" w:sz="4" w:space="0" w:color="auto"/>
              <w:right w:val="single" w:sz="4" w:space="0" w:color="auto"/>
            </w:tcBorders>
            <w:shd w:val="clear" w:color="000000" w:fill="E7E6E6"/>
            <w:noWrap/>
            <w:vAlign w:val="bottom"/>
            <w:hideMark/>
          </w:tcPr>
          <w:p w14:paraId="5085060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A45FC4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9EC550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A861B6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5D6D5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DB927B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336AF2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3EAC3F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06B946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A28C8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991460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E1CFCF5"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C96E2E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31</w:t>
            </w:r>
          </w:p>
        </w:tc>
        <w:tc>
          <w:tcPr>
            <w:tcW w:w="3218" w:type="dxa"/>
            <w:tcBorders>
              <w:top w:val="nil"/>
              <w:left w:val="nil"/>
              <w:bottom w:val="single" w:sz="4" w:space="0" w:color="auto"/>
              <w:right w:val="single" w:sz="4" w:space="0" w:color="auto"/>
            </w:tcBorders>
            <w:shd w:val="clear" w:color="auto" w:fill="auto"/>
            <w:vAlign w:val="center"/>
            <w:hideMark/>
          </w:tcPr>
          <w:p w14:paraId="238AEDBE"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b/>
                <w:bCs/>
                <w:sz w:val="18"/>
                <w:szCs w:val="18"/>
                <w:lang w:eastAsia="es-MX"/>
              </w:rPr>
              <w:t>Servidor local en CATD</w:t>
            </w:r>
            <w:r w:rsidRPr="004C49FE">
              <w:rPr>
                <w:rFonts w:ascii="Arial" w:eastAsia="Times New Roman" w:hAnsi="Arial" w:cs="Arial"/>
                <w:sz w:val="18"/>
                <w:szCs w:val="18"/>
                <w:lang w:eastAsia="es-MX"/>
              </w:rPr>
              <w:t xml:space="preserve"> (habrá uno en cada CATD - Municipios y Distritos)</w:t>
            </w:r>
          </w:p>
        </w:tc>
        <w:tc>
          <w:tcPr>
            <w:tcW w:w="1577" w:type="dxa"/>
            <w:tcBorders>
              <w:top w:val="nil"/>
              <w:left w:val="nil"/>
              <w:bottom w:val="single" w:sz="4" w:space="0" w:color="auto"/>
              <w:right w:val="single" w:sz="4" w:space="0" w:color="auto"/>
            </w:tcBorders>
            <w:shd w:val="clear" w:color="auto" w:fill="auto"/>
            <w:vAlign w:val="center"/>
            <w:hideMark/>
          </w:tcPr>
          <w:p w14:paraId="23CF4C3F"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62ACC58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922D88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8D9C95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60E436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C3CD2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4545FA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3E62C0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03523A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1A670B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93F50F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D129CF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2F928AE"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921308C"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32</w:t>
            </w:r>
          </w:p>
        </w:tc>
        <w:tc>
          <w:tcPr>
            <w:tcW w:w="3218" w:type="dxa"/>
            <w:tcBorders>
              <w:top w:val="nil"/>
              <w:left w:val="nil"/>
              <w:bottom w:val="single" w:sz="4" w:space="0" w:color="auto"/>
              <w:right w:val="single" w:sz="4" w:space="0" w:color="auto"/>
            </w:tcBorders>
            <w:shd w:val="clear" w:color="auto" w:fill="auto"/>
            <w:vAlign w:val="center"/>
            <w:hideMark/>
          </w:tcPr>
          <w:p w14:paraId="39505A47"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Equipamiento </w:t>
            </w:r>
            <w:r w:rsidRPr="004C49FE">
              <w:rPr>
                <w:rFonts w:ascii="Arial" w:eastAsia="Times New Roman" w:hAnsi="Arial" w:cs="Arial"/>
                <w:sz w:val="18"/>
                <w:szCs w:val="18"/>
                <w:lang w:eastAsia="es-MX"/>
              </w:rPr>
              <w:t>de Consejos Distritales y Centros de Acopio</w:t>
            </w:r>
          </w:p>
        </w:tc>
        <w:tc>
          <w:tcPr>
            <w:tcW w:w="1577" w:type="dxa"/>
            <w:tcBorders>
              <w:top w:val="nil"/>
              <w:left w:val="nil"/>
              <w:bottom w:val="single" w:sz="4" w:space="0" w:color="auto"/>
              <w:right w:val="single" w:sz="4" w:space="0" w:color="auto"/>
            </w:tcBorders>
            <w:shd w:val="clear" w:color="auto" w:fill="auto"/>
            <w:vAlign w:val="center"/>
            <w:hideMark/>
          </w:tcPr>
          <w:p w14:paraId="5AA4337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Equipamiento</w:t>
            </w:r>
          </w:p>
        </w:tc>
        <w:tc>
          <w:tcPr>
            <w:tcW w:w="365" w:type="dxa"/>
            <w:tcBorders>
              <w:top w:val="nil"/>
              <w:left w:val="nil"/>
              <w:bottom w:val="single" w:sz="4" w:space="0" w:color="auto"/>
              <w:right w:val="single" w:sz="4" w:space="0" w:color="auto"/>
            </w:tcBorders>
            <w:shd w:val="clear" w:color="000000" w:fill="E7E6E6"/>
            <w:noWrap/>
            <w:vAlign w:val="bottom"/>
            <w:hideMark/>
          </w:tcPr>
          <w:p w14:paraId="6856C4E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3CDA5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352B41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6D447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8D25A3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8DB970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B3D66A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D979AE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C1DD3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F3D2D1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8F891A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3CEB9F8"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B9A9A3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33</w:t>
            </w:r>
          </w:p>
        </w:tc>
        <w:tc>
          <w:tcPr>
            <w:tcW w:w="3218" w:type="dxa"/>
            <w:tcBorders>
              <w:top w:val="nil"/>
              <w:left w:val="nil"/>
              <w:bottom w:val="single" w:sz="4" w:space="0" w:color="auto"/>
              <w:right w:val="single" w:sz="4" w:space="0" w:color="auto"/>
            </w:tcBorders>
            <w:shd w:val="clear" w:color="auto" w:fill="auto"/>
            <w:vAlign w:val="center"/>
            <w:hideMark/>
          </w:tcPr>
          <w:p w14:paraId="551B0553"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Software de </w:t>
            </w:r>
            <w:r w:rsidRPr="004C49FE">
              <w:rPr>
                <w:rFonts w:ascii="Arial" w:eastAsia="Times New Roman" w:hAnsi="Arial" w:cs="Arial"/>
                <w:b/>
                <w:bCs/>
                <w:sz w:val="18"/>
                <w:szCs w:val="18"/>
                <w:lang w:eastAsia="es-MX"/>
              </w:rPr>
              <w:t>digitalización de actas</w:t>
            </w:r>
          </w:p>
        </w:tc>
        <w:tc>
          <w:tcPr>
            <w:tcW w:w="1577" w:type="dxa"/>
            <w:tcBorders>
              <w:top w:val="nil"/>
              <w:left w:val="nil"/>
              <w:bottom w:val="single" w:sz="4" w:space="0" w:color="auto"/>
              <w:right w:val="single" w:sz="4" w:space="0" w:color="auto"/>
            </w:tcBorders>
            <w:shd w:val="clear" w:color="auto" w:fill="auto"/>
            <w:vAlign w:val="center"/>
            <w:hideMark/>
          </w:tcPr>
          <w:p w14:paraId="08A816B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337C7B5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993B08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1E8570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95E960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CAE947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083424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691459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E28E3B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1B3CB9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996A5B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36138D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56607F4"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CC1307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34</w:t>
            </w:r>
          </w:p>
        </w:tc>
        <w:tc>
          <w:tcPr>
            <w:tcW w:w="3218" w:type="dxa"/>
            <w:tcBorders>
              <w:top w:val="nil"/>
              <w:left w:val="nil"/>
              <w:bottom w:val="single" w:sz="4" w:space="0" w:color="auto"/>
              <w:right w:val="single" w:sz="4" w:space="0" w:color="auto"/>
            </w:tcBorders>
            <w:shd w:val="clear" w:color="auto" w:fill="auto"/>
            <w:vAlign w:val="center"/>
            <w:hideMark/>
          </w:tcPr>
          <w:p w14:paraId="4A6D291C"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determina la </w:t>
            </w:r>
            <w:r w:rsidRPr="004C49FE">
              <w:rPr>
                <w:rFonts w:ascii="Arial" w:eastAsia="Times New Roman" w:hAnsi="Arial" w:cs="Arial"/>
                <w:b/>
                <w:bCs/>
                <w:sz w:val="18"/>
                <w:szCs w:val="18"/>
                <w:lang w:eastAsia="es-MX"/>
              </w:rPr>
              <w:t xml:space="preserve">fecha y hora de inicio de la publicación </w:t>
            </w:r>
            <w:r w:rsidRPr="004C49FE">
              <w:rPr>
                <w:rFonts w:ascii="Arial" w:eastAsia="Times New Roman" w:hAnsi="Arial" w:cs="Arial"/>
                <w:sz w:val="18"/>
                <w:szCs w:val="18"/>
                <w:lang w:eastAsia="es-MX"/>
              </w:rPr>
              <w:t>de los datos e imágenes de los resultados preliminares.</w:t>
            </w:r>
          </w:p>
        </w:tc>
        <w:tc>
          <w:tcPr>
            <w:tcW w:w="1577" w:type="dxa"/>
            <w:tcBorders>
              <w:top w:val="nil"/>
              <w:left w:val="nil"/>
              <w:bottom w:val="single" w:sz="4" w:space="0" w:color="auto"/>
              <w:right w:val="single" w:sz="4" w:space="0" w:color="auto"/>
            </w:tcBorders>
            <w:shd w:val="clear" w:color="auto" w:fill="auto"/>
            <w:vAlign w:val="center"/>
            <w:hideMark/>
          </w:tcPr>
          <w:p w14:paraId="58CEF5F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16BE893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A34C0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1A7F60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96CD8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B56889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1C38BB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5D4749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2891DF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14F828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24EF07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96C28C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472A9DC"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64C0091"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35</w:t>
            </w:r>
          </w:p>
        </w:tc>
        <w:tc>
          <w:tcPr>
            <w:tcW w:w="3218" w:type="dxa"/>
            <w:tcBorders>
              <w:top w:val="nil"/>
              <w:left w:val="nil"/>
              <w:bottom w:val="single" w:sz="4" w:space="0" w:color="auto"/>
              <w:right w:val="single" w:sz="4" w:space="0" w:color="auto"/>
            </w:tcBorders>
            <w:shd w:val="clear" w:color="auto" w:fill="auto"/>
            <w:vAlign w:val="center"/>
            <w:hideMark/>
          </w:tcPr>
          <w:p w14:paraId="5CBEAE37"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determina el </w:t>
            </w:r>
            <w:r w:rsidRPr="004C49FE">
              <w:rPr>
                <w:rFonts w:ascii="Arial" w:eastAsia="Times New Roman" w:hAnsi="Arial" w:cs="Arial"/>
                <w:b/>
                <w:bCs/>
                <w:sz w:val="18"/>
                <w:szCs w:val="18"/>
                <w:lang w:eastAsia="es-MX"/>
              </w:rPr>
              <w:t xml:space="preserve">número de actualizaciones por hora de los datos </w:t>
            </w:r>
            <w:r w:rsidRPr="004C49FE">
              <w:rPr>
                <w:rFonts w:ascii="Arial" w:eastAsia="Times New Roman" w:hAnsi="Arial" w:cs="Arial"/>
                <w:sz w:val="18"/>
                <w:szCs w:val="18"/>
                <w:lang w:eastAsia="es-MX"/>
              </w:rPr>
              <w:t>(el número mínimo de actualizaciones deberán ser tres por hora).</w:t>
            </w:r>
          </w:p>
        </w:tc>
        <w:tc>
          <w:tcPr>
            <w:tcW w:w="1577" w:type="dxa"/>
            <w:tcBorders>
              <w:top w:val="nil"/>
              <w:left w:val="nil"/>
              <w:bottom w:val="single" w:sz="4" w:space="0" w:color="auto"/>
              <w:right w:val="single" w:sz="4" w:space="0" w:color="auto"/>
            </w:tcBorders>
            <w:shd w:val="clear" w:color="auto" w:fill="auto"/>
            <w:vAlign w:val="center"/>
            <w:hideMark/>
          </w:tcPr>
          <w:p w14:paraId="1A2E516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7DF63CC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858B8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045DA8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2DC96B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38F2DD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DD995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E51A1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CA63EB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0C01B3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4DFE93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D01ADB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BF4A9A3" w14:textId="77777777" w:rsidTr="004C49FE">
        <w:trPr>
          <w:trHeight w:val="856"/>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DEB4F5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36</w:t>
            </w:r>
          </w:p>
        </w:tc>
        <w:tc>
          <w:tcPr>
            <w:tcW w:w="3218" w:type="dxa"/>
            <w:tcBorders>
              <w:top w:val="nil"/>
              <w:left w:val="nil"/>
              <w:bottom w:val="single" w:sz="4" w:space="0" w:color="auto"/>
              <w:right w:val="single" w:sz="4" w:space="0" w:color="auto"/>
            </w:tcBorders>
            <w:shd w:val="clear" w:color="auto" w:fill="auto"/>
            <w:vAlign w:val="center"/>
            <w:hideMark/>
          </w:tcPr>
          <w:p w14:paraId="674F7E17"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determina el </w:t>
            </w:r>
            <w:r w:rsidRPr="004C49FE">
              <w:rPr>
                <w:rFonts w:ascii="Arial" w:eastAsia="Times New Roman" w:hAnsi="Arial" w:cs="Arial"/>
                <w:b/>
                <w:bCs/>
                <w:sz w:val="18"/>
                <w:szCs w:val="18"/>
                <w:lang w:eastAsia="es-MX"/>
              </w:rPr>
              <w:t xml:space="preserve">número de actualizaciones por hora de las bases de datos </w:t>
            </w:r>
            <w:r w:rsidRPr="004C49FE">
              <w:rPr>
                <w:rFonts w:ascii="Arial" w:eastAsia="Times New Roman" w:hAnsi="Arial" w:cs="Arial"/>
                <w:sz w:val="18"/>
                <w:szCs w:val="18"/>
                <w:lang w:eastAsia="es-MX"/>
              </w:rPr>
              <w:t>que contengan los resultados preliminares (el número mínimo de actualizaciones deberán ser tres por hora).</w:t>
            </w:r>
          </w:p>
        </w:tc>
        <w:tc>
          <w:tcPr>
            <w:tcW w:w="1577" w:type="dxa"/>
            <w:tcBorders>
              <w:top w:val="nil"/>
              <w:left w:val="nil"/>
              <w:bottom w:val="single" w:sz="4" w:space="0" w:color="auto"/>
              <w:right w:val="single" w:sz="4" w:space="0" w:color="auto"/>
            </w:tcBorders>
            <w:shd w:val="clear" w:color="auto" w:fill="auto"/>
            <w:vAlign w:val="center"/>
            <w:hideMark/>
          </w:tcPr>
          <w:p w14:paraId="6FA52F1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2F0D67E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05869E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AE494D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E2F03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CB767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2FE2AC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BBAD5D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A9E3D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596369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EB96BB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A66270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B377E68" w14:textId="77777777" w:rsidTr="004C49FE">
        <w:trPr>
          <w:trHeight w:val="713"/>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41CA77B"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37</w:t>
            </w:r>
          </w:p>
        </w:tc>
        <w:tc>
          <w:tcPr>
            <w:tcW w:w="3218" w:type="dxa"/>
            <w:tcBorders>
              <w:top w:val="nil"/>
              <w:left w:val="nil"/>
              <w:bottom w:val="single" w:sz="4" w:space="0" w:color="auto"/>
              <w:right w:val="single" w:sz="4" w:space="0" w:color="auto"/>
            </w:tcBorders>
            <w:shd w:val="clear" w:color="auto" w:fill="auto"/>
            <w:vAlign w:val="center"/>
            <w:hideMark/>
          </w:tcPr>
          <w:p w14:paraId="3A520EA6"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Proyecto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 xml:space="preserve">Acuerdo </w:t>
            </w:r>
            <w:r w:rsidRPr="004C49FE">
              <w:rPr>
                <w:rFonts w:ascii="Arial" w:eastAsia="Times New Roman" w:hAnsi="Arial" w:cs="Arial"/>
                <w:sz w:val="18"/>
                <w:szCs w:val="18"/>
                <w:lang w:eastAsia="es-MX"/>
              </w:rPr>
              <w:t xml:space="preserve">por el que se determina la </w:t>
            </w:r>
            <w:r w:rsidRPr="004C49FE">
              <w:rPr>
                <w:rFonts w:ascii="Arial" w:eastAsia="Times New Roman" w:hAnsi="Arial" w:cs="Arial"/>
                <w:b/>
                <w:bCs/>
                <w:sz w:val="18"/>
                <w:szCs w:val="18"/>
                <w:lang w:eastAsia="es-MX"/>
              </w:rPr>
              <w:t xml:space="preserve">fecha y hora de publicación de la última actualización </w:t>
            </w:r>
            <w:r w:rsidRPr="004C49FE">
              <w:rPr>
                <w:rFonts w:ascii="Arial" w:eastAsia="Times New Roman" w:hAnsi="Arial" w:cs="Arial"/>
                <w:sz w:val="18"/>
                <w:szCs w:val="18"/>
                <w:lang w:eastAsia="es-MX"/>
              </w:rPr>
              <w:t>de datos e imágenes de los resultados electorales preliminares.</w:t>
            </w:r>
          </w:p>
        </w:tc>
        <w:tc>
          <w:tcPr>
            <w:tcW w:w="1577" w:type="dxa"/>
            <w:tcBorders>
              <w:top w:val="nil"/>
              <w:left w:val="nil"/>
              <w:bottom w:val="single" w:sz="4" w:space="0" w:color="auto"/>
              <w:right w:val="single" w:sz="4" w:space="0" w:color="auto"/>
            </w:tcBorders>
            <w:shd w:val="clear" w:color="auto" w:fill="auto"/>
            <w:vAlign w:val="center"/>
            <w:hideMark/>
          </w:tcPr>
          <w:p w14:paraId="7908BE8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Proyecto de Acuerdo</w:t>
            </w:r>
          </w:p>
        </w:tc>
        <w:tc>
          <w:tcPr>
            <w:tcW w:w="365" w:type="dxa"/>
            <w:tcBorders>
              <w:top w:val="nil"/>
              <w:left w:val="nil"/>
              <w:bottom w:val="single" w:sz="4" w:space="0" w:color="auto"/>
              <w:right w:val="single" w:sz="4" w:space="0" w:color="auto"/>
            </w:tcBorders>
            <w:shd w:val="clear" w:color="000000" w:fill="E7E6E6"/>
            <w:noWrap/>
            <w:vAlign w:val="bottom"/>
            <w:hideMark/>
          </w:tcPr>
          <w:p w14:paraId="5F826B8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96316B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96A748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405D6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EF2B87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09ADEE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067316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1DFB15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DA3E7F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405FA5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462BE9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6BDA0B5"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AF9088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38</w:t>
            </w:r>
          </w:p>
        </w:tc>
        <w:tc>
          <w:tcPr>
            <w:tcW w:w="3218" w:type="dxa"/>
            <w:tcBorders>
              <w:top w:val="nil"/>
              <w:left w:val="nil"/>
              <w:bottom w:val="single" w:sz="4" w:space="0" w:color="auto"/>
              <w:right w:val="single" w:sz="4" w:space="0" w:color="auto"/>
            </w:tcBorders>
            <w:shd w:val="clear" w:color="auto" w:fill="auto"/>
            <w:vAlign w:val="center"/>
            <w:hideMark/>
          </w:tcPr>
          <w:p w14:paraId="6EC87449"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Software cliente-servidor que va a </w:t>
            </w:r>
            <w:r w:rsidRPr="004C49FE">
              <w:rPr>
                <w:rFonts w:ascii="Arial" w:eastAsia="Times New Roman" w:hAnsi="Arial" w:cs="Arial"/>
                <w:b/>
                <w:bCs/>
                <w:sz w:val="18"/>
                <w:szCs w:val="18"/>
                <w:lang w:eastAsia="es-MX"/>
              </w:rPr>
              <w:t>sincronizar las actas entre cada CATD.</w:t>
            </w:r>
          </w:p>
        </w:tc>
        <w:tc>
          <w:tcPr>
            <w:tcW w:w="1577" w:type="dxa"/>
            <w:tcBorders>
              <w:top w:val="nil"/>
              <w:left w:val="nil"/>
              <w:bottom w:val="single" w:sz="4" w:space="0" w:color="auto"/>
              <w:right w:val="single" w:sz="4" w:space="0" w:color="auto"/>
            </w:tcBorders>
            <w:shd w:val="clear" w:color="auto" w:fill="auto"/>
            <w:vAlign w:val="center"/>
            <w:hideMark/>
          </w:tcPr>
          <w:p w14:paraId="1B22078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0387E5B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F847A3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852716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DD5E7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231D81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D3C86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5EED54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678954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B039D2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4B0011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F276E4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14345BDE"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3CB2B9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39</w:t>
            </w:r>
          </w:p>
        </w:tc>
        <w:tc>
          <w:tcPr>
            <w:tcW w:w="3218" w:type="dxa"/>
            <w:tcBorders>
              <w:top w:val="nil"/>
              <w:left w:val="nil"/>
              <w:bottom w:val="single" w:sz="4" w:space="0" w:color="auto"/>
              <w:right w:val="single" w:sz="4" w:space="0" w:color="auto"/>
            </w:tcBorders>
            <w:shd w:val="clear" w:color="auto" w:fill="auto"/>
            <w:vAlign w:val="center"/>
            <w:hideMark/>
          </w:tcPr>
          <w:p w14:paraId="74538ED9"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Distribución de</w:t>
            </w:r>
            <w:r w:rsidRPr="004C49FE">
              <w:rPr>
                <w:rFonts w:ascii="Arial" w:eastAsia="Times New Roman" w:hAnsi="Arial" w:cs="Arial"/>
                <w:b/>
                <w:bCs/>
                <w:sz w:val="18"/>
                <w:szCs w:val="18"/>
                <w:lang w:eastAsia="es-MX"/>
              </w:rPr>
              <w:t xml:space="preserve"> equipo tecnológico</w:t>
            </w:r>
            <w:r w:rsidRPr="004C49FE">
              <w:rPr>
                <w:rFonts w:ascii="Arial" w:eastAsia="Times New Roman" w:hAnsi="Arial" w:cs="Arial"/>
                <w:sz w:val="18"/>
                <w:szCs w:val="18"/>
                <w:lang w:eastAsia="es-MX"/>
              </w:rPr>
              <w:t xml:space="preserve"> en comodato.</w:t>
            </w:r>
          </w:p>
        </w:tc>
        <w:tc>
          <w:tcPr>
            <w:tcW w:w="1577" w:type="dxa"/>
            <w:tcBorders>
              <w:top w:val="nil"/>
              <w:left w:val="nil"/>
              <w:bottom w:val="single" w:sz="4" w:space="0" w:color="auto"/>
              <w:right w:val="single" w:sz="4" w:space="0" w:color="auto"/>
            </w:tcBorders>
            <w:shd w:val="clear" w:color="auto" w:fill="auto"/>
            <w:vAlign w:val="center"/>
            <w:hideMark/>
          </w:tcPr>
          <w:p w14:paraId="449C22FA"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Equipo</w:t>
            </w:r>
          </w:p>
        </w:tc>
        <w:tc>
          <w:tcPr>
            <w:tcW w:w="365" w:type="dxa"/>
            <w:tcBorders>
              <w:top w:val="nil"/>
              <w:left w:val="nil"/>
              <w:bottom w:val="single" w:sz="4" w:space="0" w:color="auto"/>
              <w:right w:val="single" w:sz="4" w:space="0" w:color="auto"/>
            </w:tcBorders>
            <w:shd w:val="clear" w:color="000000" w:fill="E7E6E6"/>
            <w:noWrap/>
            <w:vAlign w:val="bottom"/>
            <w:hideMark/>
          </w:tcPr>
          <w:p w14:paraId="34F6AC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63D243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2A36A2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22C7D6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FD503A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9FA397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F7A96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CDCDBB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FE6539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221028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76B8E0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2CBA46F"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7B5056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40</w:t>
            </w:r>
          </w:p>
        </w:tc>
        <w:tc>
          <w:tcPr>
            <w:tcW w:w="3218" w:type="dxa"/>
            <w:tcBorders>
              <w:top w:val="nil"/>
              <w:left w:val="nil"/>
              <w:bottom w:val="single" w:sz="4" w:space="0" w:color="auto"/>
              <w:right w:val="single" w:sz="4" w:space="0" w:color="auto"/>
            </w:tcBorders>
            <w:shd w:val="clear" w:color="auto" w:fill="auto"/>
            <w:vAlign w:val="center"/>
            <w:hideMark/>
          </w:tcPr>
          <w:p w14:paraId="369D0B46"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Equipamiento de Consejos Municipales</w:t>
            </w:r>
          </w:p>
        </w:tc>
        <w:tc>
          <w:tcPr>
            <w:tcW w:w="1577" w:type="dxa"/>
            <w:tcBorders>
              <w:top w:val="nil"/>
              <w:left w:val="nil"/>
              <w:bottom w:val="single" w:sz="4" w:space="0" w:color="auto"/>
              <w:right w:val="single" w:sz="4" w:space="0" w:color="auto"/>
            </w:tcBorders>
            <w:shd w:val="clear" w:color="auto" w:fill="auto"/>
            <w:vAlign w:val="center"/>
            <w:hideMark/>
          </w:tcPr>
          <w:p w14:paraId="41C64184"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Equipamiento</w:t>
            </w:r>
          </w:p>
        </w:tc>
        <w:tc>
          <w:tcPr>
            <w:tcW w:w="365" w:type="dxa"/>
            <w:tcBorders>
              <w:top w:val="nil"/>
              <w:left w:val="nil"/>
              <w:bottom w:val="single" w:sz="4" w:space="0" w:color="auto"/>
              <w:right w:val="single" w:sz="4" w:space="0" w:color="auto"/>
            </w:tcBorders>
            <w:shd w:val="clear" w:color="000000" w:fill="E7E6E6"/>
            <w:noWrap/>
            <w:vAlign w:val="bottom"/>
            <w:hideMark/>
          </w:tcPr>
          <w:p w14:paraId="6DCC2A8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C89A65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BF0AC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0D76D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A9419C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EAE9A3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B5E705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10997D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8122CD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C4E9D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EF0B1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2BF124A"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970102A"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41</w:t>
            </w:r>
          </w:p>
        </w:tc>
        <w:tc>
          <w:tcPr>
            <w:tcW w:w="3218" w:type="dxa"/>
            <w:tcBorders>
              <w:top w:val="nil"/>
              <w:left w:val="nil"/>
              <w:bottom w:val="single" w:sz="4" w:space="0" w:color="auto"/>
              <w:right w:val="single" w:sz="4" w:space="0" w:color="auto"/>
            </w:tcBorders>
            <w:shd w:val="clear" w:color="auto" w:fill="auto"/>
            <w:vAlign w:val="center"/>
            <w:hideMark/>
          </w:tcPr>
          <w:p w14:paraId="1B28ECEF"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Servidor repositorio de i</w:t>
            </w:r>
            <w:r w:rsidRPr="004C49FE">
              <w:rPr>
                <w:rFonts w:ascii="Arial" w:eastAsia="Times New Roman" w:hAnsi="Arial" w:cs="Arial"/>
                <w:b/>
                <w:bCs/>
                <w:sz w:val="18"/>
                <w:szCs w:val="18"/>
                <w:lang w:eastAsia="es-MX"/>
              </w:rPr>
              <w:t>mágenes de actas</w:t>
            </w:r>
            <w:r w:rsidRPr="004C49FE">
              <w:rPr>
                <w:rFonts w:ascii="Arial" w:eastAsia="Times New Roman" w:hAnsi="Arial" w:cs="Arial"/>
                <w:sz w:val="18"/>
                <w:szCs w:val="18"/>
                <w:lang w:eastAsia="es-MX"/>
              </w:rPr>
              <w:t xml:space="preserve"> (todas las actas).</w:t>
            </w:r>
          </w:p>
        </w:tc>
        <w:tc>
          <w:tcPr>
            <w:tcW w:w="1577" w:type="dxa"/>
            <w:tcBorders>
              <w:top w:val="nil"/>
              <w:left w:val="nil"/>
              <w:bottom w:val="single" w:sz="4" w:space="0" w:color="auto"/>
              <w:right w:val="single" w:sz="4" w:space="0" w:color="auto"/>
            </w:tcBorders>
            <w:shd w:val="clear" w:color="auto" w:fill="auto"/>
            <w:vAlign w:val="center"/>
            <w:hideMark/>
          </w:tcPr>
          <w:p w14:paraId="0C163FDB"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4C9C5C6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59266F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C85C3E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2B8BC5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41E76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FC53EB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D03931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D2E1A4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CB27EC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6B6EE5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2E33D9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7CEA41D"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72D767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42</w:t>
            </w:r>
          </w:p>
        </w:tc>
        <w:tc>
          <w:tcPr>
            <w:tcW w:w="3218" w:type="dxa"/>
            <w:tcBorders>
              <w:top w:val="nil"/>
              <w:left w:val="nil"/>
              <w:bottom w:val="single" w:sz="4" w:space="0" w:color="auto"/>
              <w:right w:val="single" w:sz="4" w:space="0" w:color="auto"/>
            </w:tcBorders>
            <w:shd w:val="clear" w:color="auto" w:fill="auto"/>
            <w:vAlign w:val="center"/>
            <w:hideMark/>
          </w:tcPr>
          <w:p w14:paraId="7626043F"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marzo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2B7DE95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186E4DA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A5FAB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C8F889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9788B8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8CD4F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5D2E04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5F391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C316A7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ECD3FD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318518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6FBE00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54D4547"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D7AED7C"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43</w:t>
            </w:r>
          </w:p>
        </w:tc>
        <w:tc>
          <w:tcPr>
            <w:tcW w:w="3218" w:type="dxa"/>
            <w:tcBorders>
              <w:top w:val="nil"/>
              <w:left w:val="nil"/>
              <w:bottom w:val="single" w:sz="4" w:space="0" w:color="auto"/>
              <w:right w:val="single" w:sz="4" w:space="0" w:color="auto"/>
            </w:tcBorders>
            <w:shd w:val="clear" w:color="auto" w:fill="auto"/>
            <w:vAlign w:val="center"/>
            <w:hideMark/>
          </w:tcPr>
          <w:p w14:paraId="6FF59F09"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w:t>
            </w:r>
            <w:r w:rsidRPr="004C49FE">
              <w:rPr>
                <w:rFonts w:ascii="Arial" w:eastAsia="Times New Roman" w:hAnsi="Arial" w:cs="Arial"/>
                <w:sz w:val="18"/>
                <w:szCs w:val="18"/>
                <w:lang w:eastAsia="es-MX"/>
              </w:rPr>
              <w:t xml:space="preserve">de los </w:t>
            </w:r>
            <w:r w:rsidRPr="004C49FE">
              <w:rPr>
                <w:rFonts w:ascii="Arial" w:eastAsia="Times New Roman" w:hAnsi="Arial" w:cs="Arial"/>
                <w:b/>
                <w:bCs/>
                <w:sz w:val="18"/>
                <w:szCs w:val="18"/>
                <w:lang w:eastAsia="es-MX"/>
              </w:rPr>
              <w:t xml:space="preserve">Planes </w:t>
            </w:r>
            <w:r w:rsidRPr="004C49FE">
              <w:rPr>
                <w:rFonts w:ascii="Arial" w:eastAsia="Times New Roman" w:hAnsi="Arial" w:cs="Arial"/>
                <w:sz w:val="18"/>
                <w:szCs w:val="18"/>
                <w:lang w:eastAsia="es-MX"/>
              </w:rPr>
              <w:t xml:space="preserve">de </w:t>
            </w:r>
            <w:r w:rsidRPr="004C49FE">
              <w:rPr>
                <w:rFonts w:ascii="Arial" w:eastAsia="Times New Roman" w:hAnsi="Arial" w:cs="Arial"/>
                <w:b/>
                <w:bCs/>
                <w:sz w:val="18"/>
                <w:szCs w:val="18"/>
                <w:lang w:eastAsia="es-MX"/>
              </w:rPr>
              <w:t>Seguridad y Continuidad</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3CE3192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Planes</w:t>
            </w:r>
          </w:p>
        </w:tc>
        <w:tc>
          <w:tcPr>
            <w:tcW w:w="365" w:type="dxa"/>
            <w:tcBorders>
              <w:top w:val="nil"/>
              <w:left w:val="nil"/>
              <w:bottom w:val="single" w:sz="4" w:space="0" w:color="auto"/>
              <w:right w:val="single" w:sz="4" w:space="0" w:color="auto"/>
            </w:tcBorders>
            <w:shd w:val="clear" w:color="000000" w:fill="E7E6E6"/>
            <w:noWrap/>
            <w:vAlign w:val="bottom"/>
            <w:hideMark/>
          </w:tcPr>
          <w:p w14:paraId="6F49A56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5AE98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5BEF3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980484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961383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1B7465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F124AB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BC89FC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AA74F1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F921A7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30E43D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BB968D7"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0679B2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44</w:t>
            </w:r>
          </w:p>
        </w:tc>
        <w:tc>
          <w:tcPr>
            <w:tcW w:w="3218" w:type="dxa"/>
            <w:tcBorders>
              <w:top w:val="nil"/>
              <w:left w:val="nil"/>
              <w:bottom w:val="single" w:sz="4" w:space="0" w:color="auto"/>
              <w:right w:val="single" w:sz="4" w:space="0" w:color="auto"/>
            </w:tcBorders>
            <w:shd w:val="clear" w:color="auto" w:fill="auto"/>
            <w:vAlign w:val="center"/>
            <w:hideMark/>
          </w:tcPr>
          <w:p w14:paraId="11B7B914"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determina la </w:t>
            </w:r>
            <w:r w:rsidRPr="004C49FE">
              <w:rPr>
                <w:rFonts w:ascii="Arial" w:eastAsia="Times New Roman" w:hAnsi="Arial" w:cs="Arial"/>
                <w:b/>
                <w:bCs/>
                <w:sz w:val="18"/>
                <w:szCs w:val="18"/>
                <w:lang w:eastAsia="es-MX"/>
              </w:rPr>
              <w:t xml:space="preserve">fecha y hora de inicio de la publicación </w:t>
            </w:r>
            <w:r w:rsidRPr="004C49FE">
              <w:rPr>
                <w:rFonts w:ascii="Arial" w:eastAsia="Times New Roman" w:hAnsi="Arial" w:cs="Arial"/>
                <w:sz w:val="18"/>
                <w:szCs w:val="18"/>
                <w:lang w:eastAsia="es-MX"/>
              </w:rPr>
              <w:t>de los datos e imágenes de los resultados preliminares.</w:t>
            </w:r>
          </w:p>
        </w:tc>
        <w:tc>
          <w:tcPr>
            <w:tcW w:w="1577" w:type="dxa"/>
            <w:tcBorders>
              <w:top w:val="nil"/>
              <w:left w:val="nil"/>
              <w:bottom w:val="single" w:sz="4" w:space="0" w:color="auto"/>
              <w:right w:val="single" w:sz="4" w:space="0" w:color="auto"/>
            </w:tcBorders>
            <w:shd w:val="clear" w:color="auto" w:fill="auto"/>
            <w:vAlign w:val="center"/>
            <w:hideMark/>
          </w:tcPr>
          <w:p w14:paraId="5043F78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5A7CBA6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E080DF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0D4D1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75375C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D90D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CD5D44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23DA90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28AF1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75F819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5FA1E6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76DD60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82A5B4B"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F8022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lastRenderedPageBreak/>
              <w:t>45</w:t>
            </w:r>
          </w:p>
        </w:tc>
        <w:tc>
          <w:tcPr>
            <w:tcW w:w="3218" w:type="dxa"/>
            <w:tcBorders>
              <w:top w:val="nil"/>
              <w:left w:val="nil"/>
              <w:bottom w:val="single" w:sz="4" w:space="0" w:color="auto"/>
              <w:right w:val="single" w:sz="4" w:space="0" w:color="auto"/>
            </w:tcBorders>
            <w:shd w:val="clear" w:color="auto" w:fill="auto"/>
            <w:vAlign w:val="center"/>
            <w:hideMark/>
          </w:tcPr>
          <w:p w14:paraId="3F788523"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determina el </w:t>
            </w:r>
            <w:r w:rsidRPr="004C49FE">
              <w:rPr>
                <w:rFonts w:ascii="Arial" w:eastAsia="Times New Roman" w:hAnsi="Arial" w:cs="Arial"/>
                <w:b/>
                <w:bCs/>
                <w:sz w:val="18"/>
                <w:szCs w:val="18"/>
                <w:lang w:eastAsia="es-MX"/>
              </w:rPr>
              <w:t xml:space="preserve">número de actualizaciones por hora de los datos </w:t>
            </w:r>
            <w:r w:rsidRPr="004C49FE">
              <w:rPr>
                <w:rFonts w:ascii="Arial" w:eastAsia="Times New Roman" w:hAnsi="Arial" w:cs="Arial"/>
                <w:sz w:val="18"/>
                <w:szCs w:val="18"/>
                <w:lang w:eastAsia="es-MX"/>
              </w:rPr>
              <w:t>(el número mínimo de actualizaciones deberán ser tres por hora).</w:t>
            </w:r>
          </w:p>
        </w:tc>
        <w:tc>
          <w:tcPr>
            <w:tcW w:w="1577" w:type="dxa"/>
            <w:tcBorders>
              <w:top w:val="nil"/>
              <w:left w:val="nil"/>
              <w:bottom w:val="single" w:sz="4" w:space="0" w:color="auto"/>
              <w:right w:val="single" w:sz="4" w:space="0" w:color="auto"/>
            </w:tcBorders>
            <w:shd w:val="clear" w:color="auto" w:fill="auto"/>
            <w:vAlign w:val="center"/>
            <w:hideMark/>
          </w:tcPr>
          <w:p w14:paraId="0D98752C"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2CD3CA3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401606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3DCCAC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5D03D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6877F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9CF0F0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7815B2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892196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7E4FCD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6C503C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F2E8ED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C23CA8E" w14:textId="77777777" w:rsidTr="004C49FE">
        <w:trPr>
          <w:trHeight w:val="856"/>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BFD24E4"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46</w:t>
            </w:r>
          </w:p>
        </w:tc>
        <w:tc>
          <w:tcPr>
            <w:tcW w:w="3218" w:type="dxa"/>
            <w:tcBorders>
              <w:top w:val="nil"/>
              <w:left w:val="nil"/>
              <w:bottom w:val="single" w:sz="4" w:space="0" w:color="auto"/>
              <w:right w:val="single" w:sz="4" w:space="0" w:color="auto"/>
            </w:tcBorders>
            <w:shd w:val="clear" w:color="auto" w:fill="auto"/>
            <w:vAlign w:val="center"/>
            <w:hideMark/>
          </w:tcPr>
          <w:p w14:paraId="597CEDBB"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determina el </w:t>
            </w:r>
            <w:r w:rsidRPr="004C49FE">
              <w:rPr>
                <w:rFonts w:ascii="Arial" w:eastAsia="Times New Roman" w:hAnsi="Arial" w:cs="Arial"/>
                <w:b/>
                <w:bCs/>
                <w:sz w:val="18"/>
                <w:szCs w:val="18"/>
                <w:lang w:eastAsia="es-MX"/>
              </w:rPr>
              <w:t xml:space="preserve">número de actualizaciones por hora de las bases de datos </w:t>
            </w:r>
            <w:r w:rsidRPr="004C49FE">
              <w:rPr>
                <w:rFonts w:ascii="Arial" w:eastAsia="Times New Roman" w:hAnsi="Arial" w:cs="Arial"/>
                <w:sz w:val="18"/>
                <w:szCs w:val="18"/>
                <w:lang w:eastAsia="es-MX"/>
              </w:rPr>
              <w:t>que contengan los resultados preliminares (el número mínimo de actualizaciones deberán ser tres por hora).</w:t>
            </w:r>
          </w:p>
        </w:tc>
        <w:tc>
          <w:tcPr>
            <w:tcW w:w="1577" w:type="dxa"/>
            <w:tcBorders>
              <w:top w:val="nil"/>
              <w:left w:val="nil"/>
              <w:bottom w:val="single" w:sz="4" w:space="0" w:color="auto"/>
              <w:right w:val="single" w:sz="4" w:space="0" w:color="auto"/>
            </w:tcBorders>
            <w:shd w:val="clear" w:color="auto" w:fill="auto"/>
            <w:vAlign w:val="center"/>
            <w:hideMark/>
          </w:tcPr>
          <w:p w14:paraId="28B913E6"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5F3D26C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805CAC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14030D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9F9D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47A487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239EB8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0C35D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6793B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3F6987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6436C9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3A92C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FA3B05D" w14:textId="77777777" w:rsidTr="004C49FE">
        <w:trPr>
          <w:trHeight w:val="713"/>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41E7E08"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47</w:t>
            </w:r>
          </w:p>
        </w:tc>
        <w:tc>
          <w:tcPr>
            <w:tcW w:w="3218" w:type="dxa"/>
            <w:tcBorders>
              <w:top w:val="nil"/>
              <w:left w:val="nil"/>
              <w:bottom w:val="single" w:sz="4" w:space="0" w:color="auto"/>
              <w:right w:val="single" w:sz="4" w:space="0" w:color="auto"/>
            </w:tcBorders>
            <w:shd w:val="clear" w:color="auto" w:fill="auto"/>
            <w:vAlign w:val="center"/>
            <w:hideMark/>
          </w:tcPr>
          <w:p w14:paraId="60D5C794"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Versión Final del Acuerdo </w:t>
            </w:r>
            <w:r w:rsidRPr="004C49FE">
              <w:rPr>
                <w:rFonts w:ascii="Arial" w:eastAsia="Times New Roman" w:hAnsi="Arial" w:cs="Arial"/>
                <w:sz w:val="18"/>
                <w:szCs w:val="18"/>
                <w:lang w:eastAsia="es-MX"/>
              </w:rPr>
              <w:t xml:space="preserve">por el que se determina la </w:t>
            </w:r>
            <w:r w:rsidRPr="004C49FE">
              <w:rPr>
                <w:rFonts w:ascii="Arial" w:eastAsia="Times New Roman" w:hAnsi="Arial" w:cs="Arial"/>
                <w:b/>
                <w:bCs/>
                <w:sz w:val="18"/>
                <w:szCs w:val="18"/>
                <w:lang w:eastAsia="es-MX"/>
              </w:rPr>
              <w:t xml:space="preserve">fecha y hora de publicación de la última actualización </w:t>
            </w:r>
            <w:r w:rsidRPr="004C49FE">
              <w:rPr>
                <w:rFonts w:ascii="Arial" w:eastAsia="Times New Roman" w:hAnsi="Arial" w:cs="Arial"/>
                <w:sz w:val="18"/>
                <w:szCs w:val="18"/>
                <w:lang w:eastAsia="es-MX"/>
              </w:rPr>
              <w:t>de datos e imágenes de los resultados electorales preliminares.</w:t>
            </w:r>
          </w:p>
        </w:tc>
        <w:tc>
          <w:tcPr>
            <w:tcW w:w="1577" w:type="dxa"/>
            <w:tcBorders>
              <w:top w:val="nil"/>
              <w:left w:val="nil"/>
              <w:bottom w:val="single" w:sz="4" w:space="0" w:color="auto"/>
              <w:right w:val="single" w:sz="4" w:space="0" w:color="auto"/>
            </w:tcBorders>
            <w:shd w:val="clear" w:color="auto" w:fill="auto"/>
            <w:vAlign w:val="center"/>
            <w:hideMark/>
          </w:tcPr>
          <w:p w14:paraId="04566E55"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Acuerdo</w:t>
            </w:r>
          </w:p>
        </w:tc>
        <w:tc>
          <w:tcPr>
            <w:tcW w:w="365" w:type="dxa"/>
            <w:tcBorders>
              <w:top w:val="nil"/>
              <w:left w:val="nil"/>
              <w:bottom w:val="single" w:sz="4" w:space="0" w:color="auto"/>
              <w:right w:val="single" w:sz="4" w:space="0" w:color="auto"/>
            </w:tcBorders>
            <w:shd w:val="clear" w:color="000000" w:fill="E7E6E6"/>
            <w:noWrap/>
            <w:vAlign w:val="bottom"/>
            <w:hideMark/>
          </w:tcPr>
          <w:p w14:paraId="02D3662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01E31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A72DBA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36179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D89405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758E1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9D9BFF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1A6EB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B936C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1B60EC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0614BB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D47814F" w14:textId="77777777" w:rsidTr="004C49FE">
        <w:trPr>
          <w:trHeight w:val="472"/>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5B1885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48</w:t>
            </w:r>
          </w:p>
        </w:tc>
        <w:tc>
          <w:tcPr>
            <w:tcW w:w="3218" w:type="dxa"/>
            <w:tcBorders>
              <w:top w:val="nil"/>
              <w:left w:val="nil"/>
              <w:bottom w:val="single" w:sz="4" w:space="0" w:color="auto"/>
              <w:right w:val="single" w:sz="4" w:space="0" w:color="auto"/>
            </w:tcBorders>
            <w:shd w:val="clear" w:color="auto" w:fill="auto"/>
            <w:vAlign w:val="center"/>
            <w:hideMark/>
          </w:tcPr>
          <w:p w14:paraId="56C795E4"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Servidor que</w:t>
            </w:r>
            <w:r w:rsidRPr="004C49FE">
              <w:rPr>
                <w:rFonts w:ascii="Arial" w:eastAsia="Times New Roman" w:hAnsi="Arial" w:cs="Arial"/>
                <w:b/>
                <w:bCs/>
                <w:sz w:val="18"/>
                <w:szCs w:val="18"/>
                <w:lang w:eastAsia="es-MX"/>
              </w:rPr>
              <w:t xml:space="preserve"> registrará todos los votos</w:t>
            </w:r>
            <w:r w:rsidRPr="004C49FE">
              <w:rPr>
                <w:rFonts w:ascii="Arial" w:eastAsia="Times New Roman" w:hAnsi="Arial" w:cs="Arial"/>
                <w:sz w:val="18"/>
                <w:szCs w:val="18"/>
                <w:lang w:eastAsia="es-MX"/>
              </w:rPr>
              <w:t xml:space="preserve"> (BD Principal).</w:t>
            </w:r>
          </w:p>
        </w:tc>
        <w:tc>
          <w:tcPr>
            <w:tcW w:w="1577" w:type="dxa"/>
            <w:tcBorders>
              <w:top w:val="nil"/>
              <w:left w:val="nil"/>
              <w:bottom w:val="single" w:sz="4" w:space="0" w:color="auto"/>
              <w:right w:val="single" w:sz="4" w:space="0" w:color="auto"/>
            </w:tcBorders>
            <w:shd w:val="clear" w:color="auto" w:fill="auto"/>
            <w:vAlign w:val="center"/>
            <w:hideMark/>
          </w:tcPr>
          <w:p w14:paraId="41CE3F71"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2064B6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2B2A98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B1E55B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CA433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B82502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148DB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309670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AC3674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55E6E9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2C5F94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FF9629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539BE08"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B38A0B8"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49</w:t>
            </w:r>
          </w:p>
        </w:tc>
        <w:tc>
          <w:tcPr>
            <w:tcW w:w="3218" w:type="dxa"/>
            <w:tcBorders>
              <w:top w:val="nil"/>
              <w:left w:val="nil"/>
              <w:bottom w:val="single" w:sz="4" w:space="0" w:color="auto"/>
              <w:right w:val="single" w:sz="4" w:space="0" w:color="auto"/>
            </w:tcBorders>
            <w:shd w:val="clear" w:color="auto" w:fill="auto"/>
            <w:vAlign w:val="center"/>
            <w:hideMark/>
          </w:tcPr>
          <w:p w14:paraId="767A97C5"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Servicio que genera cada "n" minutos los </w:t>
            </w:r>
            <w:r w:rsidRPr="004C49FE">
              <w:rPr>
                <w:rFonts w:ascii="Arial" w:eastAsia="Times New Roman" w:hAnsi="Arial" w:cs="Arial"/>
                <w:b/>
                <w:bCs/>
                <w:sz w:val="18"/>
                <w:szCs w:val="18"/>
                <w:lang w:eastAsia="es-MX"/>
              </w:rPr>
              <w:t xml:space="preserve">paquetes e resultados </w:t>
            </w:r>
            <w:r w:rsidRPr="004C49FE">
              <w:rPr>
                <w:rFonts w:ascii="Arial" w:eastAsia="Times New Roman" w:hAnsi="Arial" w:cs="Arial"/>
                <w:sz w:val="18"/>
                <w:szCs w:val="18"/>
                <w:lang w:eastAsia="es-MX"/>
              </w:rPr>
              <w:t>para su publicación.</w:t>
            </w:r>
          </w:p>
        </w:tc>
        <w:tc>
          <w:tcPr>
            <w:tcW w:w="1577" w:type="dxa"/>
            <w:tcBorders>
              <w:top w:val="nil"/>
              <w:left w:val="nil"/>
              <w:bottom w:val="single" w:sz="4" w:space="0" w:color="auto"/>
              <w:right w:val="single" w:sz="4" w:space="0" w:color="auto"/>
            </w:tcBorders>
            <w:shd w:val="clear" w:color="auto" w:fill="auto"/>
            <w:vAlign w:val="center"/>
            <w:hideMark/>
          </w:tcPr>
          <w:p w14:paraId="581D542E"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78334D0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31F5AC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4EACF6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F244C7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E96FA4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10B54E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C5BC3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ED3A6E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8B713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26C8F7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C7E8C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EA2A2E6"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33C2B6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50</w:t>
            </w:r>
          </w:p>
        </w:tc>
        <w:tc>
          <w:tcPr>
            <w:tcW w:w="3218" w:type="dxa"/>
            <w:tcBorders>
              <w:top w:val="nil"/>
              <w:left w:val="nil"/>
              <w:bottom w:val="single" w:sz="4" w:space="0" w:color="auto"/>
              <w:right w:val="single" w:sz="4" w:space="0" w:color="auto"/>
            </w:tcBorders>
            <w:shd w:val="clear" w:color="auto" w:fill="auto"/>
            <w:vAlign w:val="center"/>
            <w:hideMark/>
          </w:tcPr>
          <w:p w14:paraId="5659B082"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Portal Blockchain</w:t>
            </w:r>
          </w:p>
        </w:tc>
        <w:tc>
          <w:tcPr>
            <w:tcW w:w="1577" w:type="dxa"/>
            <w:tcBorders>
              <w:top w:val="nil"/>
              <w:left w:val="nil"/>
              <w:bottom w:val="single" w:sz="4" w:space="0" w:color="auto"/>
              <w:right w:val="single" w:sz="4" w:space="0" w:color="auto"/>
            </w:tcBorders>
            <w:shd w:val="clear" w:color="auto" w:fill="auto"/>
            <w:vAlign w:val="center"/>
            <w:hideMark/>
          </w:tcPr>
          <w:p w14:paraId="49D55DDE"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197EE40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3FF3E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1FB900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AD1FFB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54BE3C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B6E0A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783AC5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177AB3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6EF875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E27D6D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969E5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85DB01A"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05023D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51</w:t>
            </w:r>
          </w:p>
        </w:tc>
        <w:tc>
          <w:tcPr>
            <w:tcW w:w="3218" w:type="dxa"/>
            <w:tcBorders>
              <w:top w:val="nil"/>
              <w:left w:val="nil"/>
              <w:bottom w:val="single" w:sz="4" w:space="0" w:color="auto"/>
              <w:right w:val="single" w:sz="4" w:space="0" w:color="auto"/>
            </w:tcBorders>
            <w:shd w:val="clear" w:color="auto" w:fill="auto"/>
            <w:vAlign w:val="center"/>
            <w:hideMark/>
          </w:tcPr>
          <w:p w14:paraId="1D7B406D"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abril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1C63693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2CC8667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F104E0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F8F52F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86EAC7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DA354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63BCB6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EF6EEA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22D89E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80F4C1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DE6CF8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AB4E26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ECB13DC"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D39C1D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52</w:t>
            </w:r>
          </w:p>
        </w:tc>
        <w:tc>
          <w:tcPr>
            <w:tcW w:w="3218" w:type="dxa"/>
            <w:tcBorders>
              <w:top w:val="nil"/>
              <w:left w:val="nil"/>
              <w:bottom w:val="single" w:sz="4" w:space="0" w:color="auto"/>
              <w:right w:val="single" w:sz="4" w:space="0" w:color="auto"/>
            </w:tcBorders>
            <w:shd w:val="clear" w:color="auto" w:fill="auto"/>
            <w:vAlign w:val="center"/>
            <w:hideMark/>
          </w:tcPr>
          <w:p w14:paraId="6BCF3531"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Auditoría informática </w:t>
            </w:r>
            <w:r w:rsidRPr="004C49FE">
              <w:rPr>
                <w:rFonts w:ascii="Arial" w:eastAsia="Times New Roman" w:hAnsi="Arial" w:cs="Arial"/>
                <w:sz w:val="18"/>
                <w:szCs w:val="18"/>
                <w:lang w:eastAsia="es-MX"/>
              </w:rPr>
              <w:t>a sistemas PREP 2021</w:t>
            </w:r>
          </w:p>
        </w:tc>
        <w:tc>
          <w:tcPr>
            <w:tcW w:w="1577" w:type="dxa"/>
            <w:tcBorders>
              <w:top w:val="nil"/>
              <w:left w:val="nil"/>
              <w:bottom w:val="single" w:sz="4" w:space="0" w:color="auto"/>
              <w:right w:val="single" w:sz="4" w:space="0" w:color="auto"/>
            </w:tcBorders>
            <w:shd w:val="clear" w:color="auto" w:fill="auto"/>
            <w:vAlign w:val="center"/>
            <w:hideMark/>
          </w:tcPr>
          <w:p w14:paraId="073886F3"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 de Auditoría</w:t>
            </w:r>
          </w:p>
        </w:tc>
        <w:tc>
          <w:tcPr>
            <w:tcW w:w="365" w:type="dxa"/>
            <w:tcBorders>
              <w:top w:val="nil"/>
              <w:left w:val="nil"/>
              <w:bottom w:val="single" w:sz="4" w:space="0" w:color="auto"/>
              <w:right w:val="single" w:sz="4" w:space="0" w:color="auto"/>
            </w:tcBorders>
            <w:shd w:val="clear" w:color="000000" w:fill="E7E6E6"/>
            <w:noWrap/>
            <w:vAlign w:val="bottom"/>
            <w:hideMark/>
          </w:tcPr>
          <w:p w14:paraId="1E9DCC5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B57BC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B59538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CE67F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1C9093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7369E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EB3BF5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0BFDAA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B32EF2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C0ECDB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EF6D80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A4C2CBD"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FC5AE0D"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53</w:t>
            </w:r>
          </w:p>
        </w:tc>
        <w:tc>
          <w:tcPr>
            <w:tcW w:w="3218" w:type="dxa"/>
            <w:tcBorders>
              <w:top w:val="nil"/>
              <w:left w:val="nil"/>
              <w:bottom w:val="single" w:sz="4" w:space="0" w:color="auto"/>
              <w:right w:val="single" w:sz="4" w:space="0" w:color="auto"/>
            </w:tcBorders>
            <w:shd w:val="clear" w:color="auto" w:fill="auto"/>
            <w:vAlign w:val="center"/>
            <w:hideMark/>
          </w:tcPr>
          <w:p w14:paraId="2DB2D502"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La </w:t>
            </w:r>
            <w:r w:rsidRPr="004C49FE">
              <w:rPr>
                <w:rFonts w:ascii="Arial" w:eastAsia="Times New Roman" w:hAnsi="Arial" w:cs="Arial"/>
                <w:b/>
                <w:bCs/>
                <w:sz w:val="18"/>
                <w:szCs w:val="18"/>
                <w:lang w:eastAsia="es-MX"/>
              </w:rPr>
              <w:t xml:space="preserve">dirección electrónica </w:t>
            </w:r>
            <w:r w:rsidRPr="004C49FE">
              <w:rPr>
                <w:rFonts w:ascii="Arial" w:eastAsia="Times New Roman" w:hAnsi="Arial" w:cs="Arial"/>
                <w:sz w:val="18"/>
                <w:szCs w:val="18"/>
                <w:lang w:eastAsia="es-MX"/>
              </w:rPr>
              <w:t>del prototipo navegable que se utilizará durante a ejecución de los simulacros del PREP.</w:t>
            </w:r>
          </w:p>
        </w:tc>
        <w:tc>
          <w:tcPr>
            <w:tcW w:w="1577" w:type="dxa"/>
            <w:tcBorders>
              <w:top w:val="nil"/>
              <w:left w:val="nil"/>
              <w:bottom w:val="single" w:sz="4" w:space="0" w:color="auto"/>
              <w:right w:val="single" w:sz="4" w:space="0" w:color="auto"/>
            </w:tcBorders>
            <w:shd w:val="clear" w:color="auto" w:fill="auto"/>
            <w:vAlign w:val="center"/>
            <w:hideMark/>
          </w:tcPr>
          <w:p w14:paraId="40A26E9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Dirección electrónica</w:t>
            </w:r>
          </w:p>
        </w:tc>
        <w:tc>
          <w:tcPr>
            <w:tcW w:w="365" w:type="dxa"/>
            <w:tcBorders>
              <w:top w:val="nil"/>
              <w:left w:val="nil"/>
              <w:bottom w:val="single" w:sz="4" w:space="0" w:color="auto"/>
              <w:right w:val="single" w:sz="4" w:space="0" w:color="auto"/>
            </w:tcBorders>
            <w:shd w:val="clear" w:color="000000" w:fill="E7E6E6"/>
            <w:noWrap/>
            <w:vAlign w:val="bottom"/>
            <w:hideMark/>
          </w:tcPr>
          <w:p w14:paraId="327A626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C1E4D2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181D5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CF82D3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EAEA6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2F220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D39FBC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47CDDD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556F45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3E998A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3915A9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5FF67AE"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75D341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54</w:t>
            </w:r>
          </w:p>
        </w:tc>
        <w:tc>
          <w:tcPr>
            <w:tcW w:w="3218" w:type="dxa"/>
            <w:tcBorders>
              <w:top w:val="nil"/>
              <w:left w:val="nil"/>
              <w:bottom w:val="single" w:sz="4" w:space="0" w:color="auto"/>
              <w:right w:val="single" w:sz="4" w:space="0" w:color="auto"/>
            </w:tcBorders>
            <w:shd w:val="clear" w:color="auto" w:fill="auto"/>
            <w:vAlign w:val="center"/>
            <w:hideMark/>
          </w:tcPr>
          <w:p w14:paraId="6DA51420"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Generación y publicación de</w:t>
            </w:r>
            <w:r w:rsidRPr="004C49FE">
              <w:rPr>
                <w:rFonts w:ascii="Arial" w:eastAsia="Times New Roman" w:hAnsi="Arial" w:cs="Arial"/>
                <w:b/>
                <w:bCs/>
                <w:sz w:val="18"/>
                <w:szCs w:val="18"/>
                <w:lang w:eastAsia="es-MX"/>
              </w:rPr>
              <w:t xml:space="preserve"> sitio web</w:t>
            </w:r>
            <w:r w:rsidRPr="004C49FE">
              <w:rPr>
                <w:rFonts w:ascii="Arial" w:eastAsia="Times New Roman" w:hAnsi="Arial" w:cs="Arial"/>
                <w:sz w:val="18"/>
                <w:szCs w:val="18"/>
                <w:lang w:eastAsia="es-MX"/>
              </w:rPr>
              <w:t xml:space="preserve"> para PREP acorde con lineamientos del INE</w:t>
            </w:r>
          </w:p>
        </w:tc>
        <w:tc>
          <w:tcPr>
            <w:tcW w:w="1577" w:type="dxa"/>
            <w:tcBorders>
              <w:top w:val="nil"/>
              <w:left w:val="nil"/>
              <w:bottom w:val="single" w:sz="4" w:space="0" w:color="auto"/>
              <w:right w:val="single" w:sz="4" w:space="0" w:color="auto"/>
            </w:tcBorders>
            <w:shd w:val="clear" w:color="auto" w:fill="auto"/>
            <w:vAlign w:val="center"/>
            <w:hideMark/>
          </w:tcPr>
          <w:p w14:paraId="7101F66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Sitio Web</w:t>
            </w:r>
          </w:p>
        </w:tc>
        <w:tc>
          <w:tcPr>
            <w:tcW w:w="365" w:type="dxa"/>
            <w:tcBorders>
              <w:top w:val="nil"/>
              <w:left w:val="nil"/>
              <w:bottom w:val="single" w:sz="4" w:space="0" w:color="auto"/>
              <w:right w:val="single" w:sz="4" w:space="0" w:color="auto"/>
            </w:tcBorders>
            <w:shd w:val="clear" w:color="000000" w:fill="E7E6E6"/>
            <w:noWrap/>
            <w:vAlign w:val="bottom"/>
            <w:hideMark/>
          </w:tcPr>
          <w:p w14:paraId="7357958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210457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45D5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32D9E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824841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BEBFF7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7B3FF9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F607C9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398DD6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A71F6B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1124C2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5C4377E6"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23941F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55</w:t>
            </w:r>
          </w:p>
        </w:tc>
        <w:tc>
          <w:tcPr>
            <w:tcW w:w="3218" w:type="dxa"/>
            <w:tcBorders>
              <w:top w:val="nil"/>
              <w:left w:val="nil"/>
              <w:bottom w:val="single" w:sz="4" w:space="0" w:color="auto"/>
              <w:right w:val="single" w:sz="4" w:space="0" w:color="auto"/>
            </w:tcBorders>
            <w:shd w:val="clear" w:color="auto" w:fill="auto"/>
            <w:vAlign w:val="center"/>
            <w:hideMark/>
          </w:tcPr>
          <w:p w14:paraId="79A3C28B"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Desarrollo e implementación de </w:t>
            </w:r>
            <w:r w:rsidRPr="004C49FE">
              <w:rPr>
                <w:rFonts w:ascii="Arial" w:eastAsia="Times New Roman" w:hAnsi="Arial" w:cs="Arial"/>
                <w:b/>
                <w:bCs/>
                <w:sz w:val="18"/>
                <w:szCs w:val="18"/>
                <w:lang w:eastAsia="es-MX"/>
              </w:rPr>
              <w:t>arquitectura  para PREP 2021</w:t>
            </w:r>
          </w:p>
        </w:tc>
        <w:tc>
          <w:tcPr>
            <w:tcW w:w="1577" w:type="dxa"/>
            <w:tcBorders>
              <w:top w:val="nil"/>
              <w:left w:val="nil"/>
              <w:bottom w:val="single" w:sz="4" w:space="0" w:color="auto"/>
              <w:right w:val="single" w:sz="4" w:space="0" w:color="auto"/>
            </w:tcBorders>
            <w:shd w:val="clear" w:color="auto" w:fill="auto"/>
            <w:vAlign w:val="center"/>
            <w:hideMark/>
          </w:tcPr>
          <w:p w14:paraId="1A6B4256"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Sistema </w:t>
            </w:r>
          </w:p>
        </w:tc>
        <w:tc>
          <w:tcPr>
            <w:tcW w:w="365" w:type="dxa"/>
            <w:tcBorders>
              <w:top w:val="nil"/>
              <w:left w:val="nil"/>
              <w:bottom w:val="single" w:sz="4" w:space="0" w:color="auto"/>
              <w:right w:val="single" w:sz="4" w:space="0" w:color="auto"/>
            </w:tcBorders>
            <w:shd w:val="clear" w:color="000000" w:fill="E7E6E6"/>
            <w:noWrap/>
            <w:vAlign w:val="bottom"/>
            <w:hideMark/>
          </w:tcPr>
          <w:p w14:paraId="1FDCB03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05FFE3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DA7BF6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767646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484B3C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1F13DF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EE23B5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80C3F7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8EAB80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FA2C68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62A7D92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236AFF0"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35BA99E"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56</w:t>
            </w:r>
          </w:p>
        </w:tc>
        <w:tc>
          <w:tcPr>
            <w:tcW w:w="3218" w:type="dxa"/>
            <w:tcBorders>
              <w:top w:val="nil"/>
              <w:left w:val="nil"/>
              <w:bottom w:val="single" w:sz="4" w:space="0" w:color="auto"/>
              <w:right w:val="single" w:sz="4" w:space="0" w:color="auto"/>
            </w:tcBorders>
            <w:shd w:val="clear" w:color="auto" w:fill="auto"/>
            <w:vAlign w:val="center"/>
            <w:hideMark/>
          </w:tcPr>
          <w:p w14:paraId="0E86DDEE" w14:textId="77777777" w:rsidR="004C49FE" w:rsidRPr="004C49FE" w:rsidRDefault="004C49FE" w:rsidP="004C49FE">
            <w:pPr>
              <w:spacing w:after="0" w:line="240" w:lineRule="auto"/>
              <w:jc w:val="both"/>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Pruebas previas </w:t>
            </w:r>
            <w:r w:rsidRPr="004C49FE">
              <w:rPr>
                <w:rFonts w:ascii="Arial" w:eastAsia="Times New Roman" w:hAnsi="Arial" w:cs="Arial"/>
                <w:sz w:val="18"/>
                <w:szCs w:val="18"/>
                <w:lang w:eastAsia="es-MX"/>
              </w:rPr>
              <w:t>a simulacros PREP</w:t>
            </w:r>
          </w:p>
        </w:tc>
        <w:tc>
          <w:tcPr>
            <w:tcW w:w="1577" w:type="dxa"/>
            <w:tcBorders>
              <w:top w:val="nil"/>
              <w:left w:val="nil"/>
              <w:bottom w:val="single" w:sz="4" w:space="0" w:color="auto"/>
              <w:right w:val="single" w:sz="4" w:space="0" w:color="auto"/>
            </w:tcBorders>
            <w:shd w:val="clear" w:color="auto" w:fill="auto"/>
            <w:vAlign w:val="center"/>
            <w:hideMark/>
          </w:tcPr>
          <w:p w14:paraId="66FCAA8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062710A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3B6AA1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1A7080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FEB8A5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A274CB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0B65D4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F241B2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7322B7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AB94F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21BF25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52B89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587858B"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7087BB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57</w:t>
            </w:r>
          </w:p>
        </w:tc>
        <w:tc>
          <w:tcPr>
            <w:tcW w:w="3218" w:type="dxa"/>
            <w:tcBorders>
              <w:top w:val="nil"/>
              <w:left w:val="nil"/>
              <w:bottom w:val="single" w:sz="4" w:space="0" w:color="auto"/>
              <w:right w:val="single" w:sz="4" w:space="0" w:color="auto"/>
            </w:tcBorders>
            <w:shd w:val="clear" w:color="auto" w:fill="auto"/>
            <w:vAlign w:val="center"/>
            <w:hideMark/>
          </w:tcPr>
          <w:p w14:paraId="5B7E2D69"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Pruebas previas </w:t>
            </w:r>
            <w:r w:rsidRPr="004C49FE">
              <w:rPr>
                <w:rFonts w:ascii="Arial" w:eastAsia="Times New Roman" w:hAnsi="Arial" w:cs="Arial"/>
                <w:sz w:val="18"/>
                <w:szCs w:val="18"/>
                <w:lang w:eastAsia="es-MX"/>
              </w:rPr>
              <w:t>a simulacros PREP en Casilla</w:t>
            </w:r>
          </w:p>
        </w:tc>
        <w:tc>
          <w:tcPr>
            <w:tcW w:w="1577" w:type="dxa"/>
            <w:tcBorders>
              <w:top w:val="nil"/>
              <w:left w:val="nil"/>
              <w:bottom w:val="single" w:sz="4" w:space="0" w:color="auto"/>
              <w:right w:val="single" w:sz="4" w:space="0" w:color="auto"/>
            </w:tcBorders>
            <w:shd w:val="clear" w:color="auto" w:fill="auto"/>
            <w:vAlign w:val="center"/>
            <w:hideMark/>
          </w:tcPr>
          <w:p w14:paraId="12A0F581"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43F71FF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A92393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6AA082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407FF9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1E5E10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AF6D6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83A09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6B4A0B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A8565F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AA683E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011E614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34B6012"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B1ACC50"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58</w:t>
            </w:r>
          </w:p>
        </w:tc>
        <w:tc>
          <w:tcPr>
            <w:tcW w:w="3218" w:type="dxa"/>
            <w:tcBorders>
              <w:top w:val="nil"/>
              <w:left w:val="nil"/>
              <w:bottom w:val="single" w:sz="4" w:space="0" w:color="auto"/>
              <w:right w:val="single" w:sz="4" w:space="0" w:color="auto"/>
            </w:tcBorders>
            <w:shd w:val="clear" w:color="auto" w:fill="auto"/>
            <w:noWrap/>
            <w:vAlign w:val="bottom"/>
            <w:hideMark/>
          </w:tcPr>
          <w:p w14:paraId="0E1CDB7C"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Primer simulacro</w:t>
            </w:r>
          </w:p>
        </w:tc>
        <w:tc>
          <w:tcPr>
            <w:tcW w:w="1577" w:type="dxa"/>
            <w:tcBorders>
              <w:top w:val="nil"/>
              <w:left w:val="nil"/>
              <w:bottom w:val="single" w:sz="4" w:space="0" w:color="auto"/>
              <w:right w:val="single" w:sz="4" w:space="0" w:color="auto"/>
            </w:tcBorders>
            <w:shd w:val="clear" w:color="auto" w:fill="auto"/>
            <w:vAlign w:val="center"/>
            <w:hideMark/>
          </w:tcPr>
          <w:p w14:paraId="041CE40A"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63650BC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80C6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55873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D43ABB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81F897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CE84E2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70A038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63747E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1CF84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11AF2D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1E257B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ECD8920"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DB1578D"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59</w:t>
            </w:r>
          </w:p>
        </w:tc>
        <w:tc>
          <w:tcPr>
            <w:tcW w:w="3218" w:type="dxa"/>
            <w:tcBorders>
              <w:top w:val="nil"/>
              <w:left w:val="nil"/>
              <w:bottom w:val="single" w:sz="4" w:space="0" w:color="auto"/>
              <w:right w:val="single" w:sz="4" w:space="0" w:color="auto"/>
            </w:tcBorders>
            <w:shd w:val="clear" w:color="auto" w:fill="auto"/>
            <w:noWrap/>
            <w:vAlign w:val="bottom"/>
            <w:hideMark/>
          </w:tcPr>
          <w:p w14:paraId="37787ADD"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Segundo simulacro</w:t>
            </w:r>
          </w:p>
        </w:tc>
        <w:tc>
          <w:tcPr>
            <w:tcW w:w="1577" w:type="dxa"/>
            <w:tcBorders>
              <w:top w:val="nil"/>
              <w:left w:val="nil"/>
              <w:bottom w:val="single" w:sz="4" w:space="0" w:color="auto"/>
              <w:right w:val="single" w:sz="4" w:space="0" w:color="auto"/>
            </w:tcBorders>
            <w:shd w:val="clear" w:color="auto" w:fill="auto"/>
            <w:vAlign w:val="center"/>
            <w:hideMark/>
          </w:tcPr>
          <w:p w14:paraId="240E446F"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5264092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2BEF04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215DED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C11C2C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6A37B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E939A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F54CBE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31E29E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073AD22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69DA5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8E2C5D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21175F4B" w14:textId="77777777" w:rsidTr="004C49FE">
        <w:trPr>
          <w:trHeight w:val="17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E12624C"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60</w:t>
            </w:r>
          </w:p>
        </w:tc>
        <w:tc>
          <w:tcPr>
            <w:tcW w:w="3218" w:type="dxa"/>
            <w:tcBorders>
              <w:top w:val="nil"/>
              <w:left w:val="nil"/>
              <w:bottom w:val="single" w:sz="4" w:space="0" w:color="auto"/>
              <w:right w:val="single" w:sz="4" w:space="0" w:color="auto"/>
            </w:tcBorders>
            <w:shd w:val="clear" w:color="auto" w:fill="auto"/>
            <w:vAlign w:val="center"/>
            <w:hideMark/>
          </w:tcPr>
          <w:p w14:paraId="6251D6FF" w14:textId="77777777" w:rsidR="004C49FE" w:rsidRPr="004C49FE" w:rsidRDefault="004C49FE" w:rsidP="004C49FE">
            <w:pPr>
              <w:spacing w:after="0" w:line="240" w:lineRule="auto"/>
              <w:jc w:val="both"/>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Tercer simulacro</w:t>
            </w:r>
          </w:p>
        </w:tc>
        <w:tc>
          <w:tcPr>
            <w:tcW w:w="1577" w:type="dxa"/>
            <w:tcBorders>
              <w:top w:val="nil"/>
              <w:left w:val="nil"/>
              <w:bottom w:val="single" w:sz="4" w:space="0" w:color="auto"/>
              <w:right w:val="single" w:sz="4" w:space="0" w:color="auto"/>
            </w:tcBorders>
            <w:shd w:val="clear" w:color="auto" w:fill="auto"/>
            <w:vAlign w:val="center"/>
            <w:hideMark/>
          </w:tcPr>
          <w:p w14:paraId="78B1E939"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Documento</w:t>
            </w:r>
          </w:p>
        </w:tc>
        <w:tc>
          <w:tcPr>
            <w:tcW w:w="365" w:type="dxa"/>
            <w:tcBorders>
              <w:top w:val="nil"/>
              <w:left w:val="nil"/>
              <w:bottom w:val="single" w:sz="4" w:space="0" w:color="auto"/>
              <w:right w:val="single" w:sz="4" w:space="0" w:color="auto"/>
            </w:tcBorders>
            <w:shd w:val="clear" w:color="000000" w:fill="E7E6E6"/>
            <w:noWrap/>
            <w:vAlign w:val="bottom"/>
            <w:hideMark/>
          </w:tcPr>
          <w:p w14:paraId="5C4D21D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1767B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AF24C3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C63B6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86D51C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4E620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B802BF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F22A50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F20D2C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39431E1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EE5631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AB6D720"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8AF9657"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61</w:t>
            </w:r>
          </w:p>
        </w:tc>
        <w:tc>
          <w:tcPr>
            <w:tcW w:w="3218" w:type="dxa"/>
            <w:tcBorders>
              <w:top w:val="nil"/>
              <w:left w:val="nil"/>
              <w:bottom w:val="single" w:sz="4" w:space="0" w:color="auto"/>
              <w:right w:val="single" w:sz="4" w:space="0" w:color="auto"/>
            </w:tcBorders>
            <w:shd w:val="clear" w:color="auto" w:fill="auto"/>
            <w:vAlign w:val="center"/>
            <w:hideMark/>
          </w:tcPr>
          <w:p w14:paraId="23275622"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Informe del mes de </w:t>
            </w:r>
            <w:r w:rsidRPr="004C49FE">
              <w:rPr>
                <w:rFonts w:ascii="Arial" w:eastAsia="Times New Roman" w:hAnsi="Arial" w:cs="Arial"/>
                <w:b/>
                <w:bCs/>
                <w:sz w:val="18"/>
                <w:szCs w:val="18"/>
                <w:lang w:eastAsia="es-MX"/>
              </w:rPr>
              <w:t xml:space="preserve">mayo </w:t>
            </w:r>
            <w:r w:rsidRPr="004C49FE">
              <w:rPr>
                <w:rFonts w:ascii="Arial" w:eastAsia="Times New Roman" w:hAnsi="Arial" w:cs="Arial"/>
                <w:sz w:val="18"/>
                <w:szCs w:val="18"/>
                <w:lang w:eastAsia="es-MX"/>
              </w:rPr>
              <w:t>sobre el avance en la implementación y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3720179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w:t>
            </w:r>
          </w:p>
        </w:tc>
        <w:tc>
          <w:tcPr>
            <w:tcW w:w="365" w:type="dxa"/>
            <w:tcBorders>
              <w:top w:val="nil"/>
              <w:left w:val="nil"/>
              <w:bottom w:val="single" w:sz="4" w:space="0" w:color="auto"/>
              <w:right w:val="single" w:sz="4" w:space="0" w:color="auto"/>
            </w:tcBorders>
            <w:shd w:val="clear" w:color="000000" w:fill="E7E6E6"/>
            <w:noWrap/>
            <w:vAlign w:val="bottom"/>
            <w:hideMark/>
          </w:tcPr>
          <w:p w14:paraId="6536C3E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105E43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10B20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D8B6C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8D4E08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9B6269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BF2FB1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396AC5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5D840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3C9FE4C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D17878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48690E3C" w14:textId="77777777" w:rsidTr="004C49FE">
        <w:trPr>
          <w:trHeight w:val="1142"/>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367D05A"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62</w:t>
            </w:r>
          </w:p>
        </w:tc>
        <w:tc>
          <w:tcPr>
            <w:tcW w:w="3218" w:type="dxa"/>
            <w:tcBorders>
              <w:top w:val="nil"/>
              <w:left w:val="nil"/>
              <w:bottom w:val="single" w:sz="4" w:space="0" w:color="auto"/>
              <w:right w:val="single" w:sz="4" w:space="0" w:color="auto"/>
            </w:tcBorders>
            <w:shd w:val="clear" w:color="auto" w:fill="auto"/>
            <w:vAlign w:val="center"/>
            <w:hideMark/>
          </w:tcPr>
          <w:p w14:paraId="40B0CB7C"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Instrumento jurídico </w:t>
            </w:r>
            <w:r w:rsidRPr="004C49FE">
              <w:rPr>
                <w:rFonts w:ascii="Arial" w:eastAsia="Times New Roman" w:hAnsi="Arial" w:cs="Arial"/>
                <w:sz w:val="18"/>
                <w:szCs w:val="18"/>
                <w:lang w:eastAsia="es-MX"/>
              </w:rPr>
              <w:t xml:space="preserve">celebrado con motivo de la </w:t>
            </w:r>
            <w:r w:rsidRPr="004C49FE">
              <w:rPr>
                <w:rFonts w:ascii="Arial" w:eastAsia="Times New Roman" w:hAnsi="Arial" w:cs="Arial"/>
                <w:b/>
                <w:bCs/>
                <w:sz w:val="18"/>
                <w:szCs w:val="18"/>
                <w:lang w:eastAsia="es-MX"/>
              </w:rPr>
              <w:t xml:space="preserve">convocatoria </w:t>
            </w:r>
            <w:r w:rsidRPr="004C49FE">
              <w:rPr>
                <w:rFonts w:ascii="Arial" w:eastAsia="Times New Roman" w:hAnsi="Arial" w:cs="Arial"/>
                <w:sz w:val="18"/>
                <w:szCs w:val="18"/>
                <w:lang w:eastAsia="es-MX"/>
              </w:rPr>
              <w:t xml:space="preserve">o </w:t>
            </w:r>
            <w:r w:rsidRPr="004C49FE">
              <w:rPr>
                <w:rFonts w:ascii="Arial" w:eastAsia="Times New Roman" w:hAnsi="Arial" w:cs="Arial"/>
                <w:b/>
                <w:bCs/>
                <w:sz w:val="18"/>
                <w:szCs w:val="18"/>
                <w:lang w:eastAsia="es-MX"/>
              </w:rPr>
              <w:t xml:space="preserve">invitación directa </w:t>
            </w:r>
            <w:r w:rsidRPr="004C49FE">
              <w:rPr>
                <w:rFonts w:ascii="Arial" w:eastAsia="Times New Roman" w:hAnsi="Arial" w:cs="Arial"/>
                <w:sz w:val="18"/>
                <w:szCs w:val="18"/>
                <w:lang w:eastAsia="es-MX"/>
              </w:rPr>
              <w:t xml:space="preserve">a </w:t>
            </w:r>
            <w:r w:rsidRPr="004C49FE">
              <w:rPr>
                <w:rFonts w:ascii="Arial" w:eastAsia="Times New Roman" w:hAnsi="Arial" w:cs="Arial"/>
                <w:b/>
                <w:bCs/>
                <w:sz w:val="18"/>
                <w:szCs w:val="18"/>
                <w:lang w:eastAsia="es-MX"/>
              </w:rPr>
              <w:t>difusores del PREP</w:t>
            </w:r>
            <w:r w:rsidRPr="004C49FE">
              <w:rPr>
                <w:rFonts w:ascii="Arial" w:eastAsia="Times New Roman" w:hAnsi="Arial" w:cs="Arial"/>
                <w:sz w:val="18"/>
                <w:szCs w:val="18"/>
                <w:lang w:eastAsia="es-MX"/>
              </w:rPr>
              <w:t xml:space="preserve">, siempre y cuando se tengan difusores oﬁciales, en caso contrario, </w:t>
            </w:r>
            <w:r w:rsidRPr="004C49FE">
              <w:rPr>
                <w:rFonts w:ascii="Arial" w:eastAsia="Times New Roman" w:hAnsi="Arial" w:cs="Arial"/>
                <w:sz w:val="18"/>
                <w:szCs w:val="18"/>
                <w:lang w:eastAsia="es-MX"/>
              </w:rPr>
              <w:lastRenderedPageBreak/>
              <w:t xml:space="preserve">el </w:t>
            </w:r>
            <w:r w:rsidRPr="004C49FE">
              <w:rPr>
                <w:rFonts w:ascii="Arial" w:eastAsia="Times New Roman" w:hAnsi="Arial" w:cs="Arial"/>
                <w:b/>
                <w:bCs/>
                <w:sz w:val="18"/>
                <w:szCs w:val="18"/>
                <w:lang w:eastAsia="es-MX"/>
              </w:rPr>
              <w:t xml:space="preserve">documento </w:t>
            </w:r>
            <w:r w:rsidRPr="004C49FE">
              <w:rPr>
                <w:rFonts w:ascii="Arial" w:eastAsia="Times New Roman" w:hAnsi="Arial" w:cs="Arial"/>
                <w:sz w:val="18"/>
                <w:szCs w:val="18"/>
                <w:lang w:eastAsia="es-MX"/>
              </w:rPr>
              <w:t>por el cual se informa que “</w:t>
            </w:r>
            <w:r w:rsidRPr="004C49FE">
              <w:rPr>
                <w:rFonts w:ascii="Arial" w:eastAsia="Times New Roman" w:hAnsi="Arial" w:cs="Arial"/>
                <w:b/>
                <w:bCs/>
                <w:sz w:val="18"/>
                <w:szCs w:val="18"/>
                <w:lang w:eastAsia="es-MX"/>
              </w:rPr>
              <w:t>El OPL</w:t>
            </w:r>
            <w:r w:rsidRPr="004C49FE">
              <w:rPr>
                <w:rFonts w:ascii="Arial" w:eastAsia="Times New Roman" w:hAnsi="Arial" w:cs="Arial"/>
                <w:sz w:val="18"/>
                <w:szCs w:val="18"/>
                <w:lang w:eastAsia="es-MX"/>
              </w:rPr>
              <w:t xml:space="preserve">” será el </w:t>
            </w:r>
            <w:r w:rsidRPr="004C49FE">
              <w:rPr>
                <w:rFonts w:ascii="Arial" w:eastAsia="Times New Roman" w:hAnsi="Arial" w:cs="Arial"/>
                <w:b/>
                <w:bCs/>
                <w:sz w:val="18"/>
                <w:szCs w:val="18"/>
                <w:lang w:eastAsia="es-MX"/>
              </w:rPr>
              <w:t xml:space="preserve">único que publique los resultados </w:t>
            </w:r>
            <w:r w:rsidRPr="004C49FE">
              <w:rPr>
                <w:rFonts w:ascii="Arial" w:eastAsia="Times New Roman" w:hAnsi="Arial" w:cs="Arial"/>
                <w:sz w:val="18"/>
                <w:szCs w:val="18"/>
                <w:lang w:eastAsia="es-MX"/>
              </w:rPr>
              <w:t>electorales preliminares.</w:t>
            </w:r>
          </w:p>
        </w:tc>
        <w:tc>
          <w:tcPr>
            <w:tcW w:w="1577" w:type="dxa"/>
            <w:tcBorders>
              <w:top w:val="nil"/>
              <w:left w:val="nil"/>
              <w:bottom w:val="single" w:sz="4" w:space="0" w:color="auto"/>
              <w:right w:val="single" w:sz="4" w:space="0" w:color="auto"/>
            </w:tcBorders>
            <w:shd w:val="clear" w:color="auto" w:fill="auto"/>
            <w:vAlign w:val="center"/>
            <w:hideMark/>
          </w:tcPr>
          <w:p w14:paraId="597B3620"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lastRenderedPageBreak/>
              <w:t>Invitación</w:t>
            </w:r>
          </w:p>
        </w:tc>
        <w:tc>
          <w:tcPr>
            <w:tcW w:w="365" w:type="dxa"/>
            <w:tcBorders>
              <w:top w:val="nil"/>
              <w:left w:val="nil"/>
              <w:bottom w:val="single" w:sz="4" w:space="0" w:color="auto"/>
              <w:right w:val="single" w:sz="4" w:space="0" w:color="auto"/>
            </w:tcBorders>
            <w:shd w:val="clear" w:color="000000" w:fill="E7E6E6"/>
            <w:noWrap/>
            <w:vAlign w:val="bottom"/>
            <w:hideMark/>
          </w:tcPr>
          <w:p w14:paraId="66D860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0AAB1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251EF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C57A49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952E3D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BFC846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1704B9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C0FE5F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F560C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88FD49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0DC8F1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4179CEE"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154013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63</w:t>
            </w:r>
          </w:p>
        </w:tc>
        <w:tc>
          <w:tcPr>
            <w:tcW w:w="3218" w:type="dxa"/>
            <w:tcBorders>
              <w:top w:val="nil"/>
              <w:left w:val="nil"/>
              <w:bottom w:val="single" w:sz="4" w:space="0" w:color="auto"/>
              <w:right w:val="single" w:sz="4" w:space="0" w:color="auto"/>
            </w:tcBorders>
            <w:shd w:val="clear" w:color="auto" w:fill="auto"/>
            <w:vAlign w:val="center"/>
            <w:hideMark/>
          </w:tcPr>
          <w:p w14:paraId="0EBE9623"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Lista </w:t>
            </w:r>
            <w:r w:rsidRPr="004C49FE">
              <w:rPr>
                <w:rFonts w:ascii="Arial" w:eastAsia="Times New Roman" w:hAnsi="Arial" w:cs="Arial"/>
                <w:sz w:val="18"/>
                <w:szCs w:val="18"/>
                <w:lang w:eastAsia="es-MX"/>
              </w:rPr>
              <w:t xml:space="preserve">de los </w:t>
            </w:r>
            <w:r w:rsidRPr="004C49FE">
              <w:rPr>
                <w:rFonts w:ascii="Arial" w:eastAsia="Times New Roman" w:hAnsi="Arial" w:cs="Arial"/>
                <w:b/>
                <w:bCs/>
                <w:sz w:val="18"/>
                <w:szCs w:val="18"/>
                <w:lang w:eastAsia="es-MX"/>
              </w:rPr>
              <w:t xml:space="preserve">difusores oficiales </w:t>
            </w:r>
            <w:r w:rsidRPr="004C49FE">
              <w:rPr>
                <w:rFonts w:ascii="Arial" w:eastAsia="Times New Roman" w:hAnsi="Arial" w:cs="Arial"/>
                <w:sz w:val="18"/>
                <w:szCs w:val="18"/>
                <w:lang w:eastAsia="es-MX"/>
              </w:rPr>
              <w:t xml:space="preserve">y </w:t>
            </w:r>
            <w:r w:rsidRPr="004C49FE">
              <w:rPr>
                <w:rFonts w:ascii="Arial" w:eastAsia="Times New Roman" w:hAnsi="Arial" w:cs="Arial"/>
                <w:b/>
                <w:bCs/>
                <w:sz w:val="18"/>
                <w:szCs w:val="18"/>
                <w:lang w:eastAsia="es-MX"/>
              </w:rPr>
              <w:t xml:space="preserve">direcciones electrónicas </w:t>
            </w:r>
            <w:r w:rsidRPr="004C49FE">
              <w:rPr>
                <w:rFonts w:ascii="Arial" w:eastAsia="Times New Roman" w:hAnsi="Arial" w:cs="Arial"/>
                <w:sz w:val="18"/>
                <w:szCs w:val="18"/>
                <w:lang w:eastAsia="es-MX"/>
              </w:rPr>
              <w:t>(En su caso).</w:t>
            </w:r>
          </w:p>
        </w:tc>
        <w:tc>
          <w:tcPr>
            <w:tcW w:w="1577" w:type="dxa"/>
            <w:tcBorders>
              <w:top w:val="nil"/>
              <w:left w:val="nil"/>
              <w:bottom w:val="single" w:sz="4" w:space="0" w:color="auto"/>
              <w:right w:val="single" w:sz="4" w:space="0" w:color="auto"/>
            </w:tcBorders>
            <w:shd w:val="clear" w:color="auto" w:fill="auto"/>
            <w:vAlign w:val="center"/>
            <w:hideMark/>
          </w:tcPr>
          <w:p w14:paraId="40926E52"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Lista</w:t>
            </w:r>
          </w:p>
        </w:tc>
        <w:tc>
          <w:tcPr>
            <w:tcW w:w="365" w:type="dxa"/>
            <w:tcBorders>
              <w:top w:val="nil"/>
              <w:left w:val="nil"/>
              <w:bottom w:val="single" w:sz="4" w:space="0" w:color="auto"/>
              <w:right w:val="single" w:sz="4" w:space="0" w:color="auto"/>
            </w:tcBorders>
            <w:shd w:val="clear" w:color="000000" w:fill="E7E6E6"/>
            <w:noWrap/>
            <w:vAlign w:val="bottom"/>
            <w:hideMark/>
          </w:tcPr>
          <w:p w14:paraId="4C9F083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C0AB54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1D8CDA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55E18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ABA90F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25792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4AEF68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733CA1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8DBDD2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5BFAEA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59C31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70031F64"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8EC53E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64</w:t>
            </w:r>
          </w:p>
        </w:tc>
        <w:tc>
          <w:tcPr>
            <w:tcW w:w="3218" w:type="dxa"/>
            <w:tcBorders>
              <w:top w:val="nil"/>
              <w:left w:val="nil"/>
              <w:bottom w:val="single" w:sz="4" w:space="0" w:color="auto"/>
              <w:right w:val="single" w:sz="4" w:space="0" w:color="auto"/>
            </w:tcBorders>
            <w:shd w:val="clear" w:color="auto" w:fill="auto"/>
            <w:vAlign w:val="center"/>
            <w:hideMark/>
          </w:tcPr>
          <w:p w14:paraId="1D5B2E38"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La </w:t>
            </w:r>
            <w:r w:rsidRPr="004C49FE">
              <w:rPr>
                <w:rFonts w:ascii="Arial" w:eastAsia="Times New Roman" w:hAnsi="Arial" w:cs="Arial"/>
                <w:b/>
                <w:bCs/>
                <w:sz w:val="18"/>
                <w:szCs w:val="18"/>
                <w:lang w:eastAsia="es-MX"/>
              </w:rPr>
              <w:t xml:space="preserve">dirección electrónica </w:t>
            </w:r>
            <w:r w:rsidRPr="004C49FE">
              <w:rPr>
                <w:rFonts w:ascii="Arial" w:eastAsia="Times New Roman" w:hAnsi="Arial" w:cs="Arial"/>
                <w:sz w:val="18"/>
                <w:szCs w:val="18"/>
                <w:lang w:eastAsia="es-MX"/>
              </w:rPr>
              <w:t>de publicación de la operación del PREP.</w:t>
            </w:r>
          </w:p>
        </w:tc>
        <w:tc>
          <w:tcPr>
            <w:tcW w:w="1577" w:type="dxa"/>
            <w:tcBorders>
              <w:top w:val="nil"/>
              <w:left w:val="nil"/>
              <w:bottom w:val="single" w:sz="4" w:space="0" w:color="auto"/>
              <w:right w:val="single" w:sz="4" w:space="0" w:color="auto"/>
            </w:tcBorders>
            <w:shd w:val="clear" w:color="auto" w:fill="auto"/>
            <w:vAlign w:val="center"/>
            <w:hideMark/>
          </w:tcPr>
          <w:p w14:paraId="4E08CC7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Dirección electrónica</w:t>
            </w:r>
          </w:p>
        </w:tc>
        <w:tc>
          <w:tcPr>
            <w:tcW w:w="365" w:type="dxa"/>
            <w:tcBorders>
              <w:top w:val="nil"/>
              <w:left w:val="nil"/>
              <w:bottom w:val="single" w:sz="4" w:space="0" w:color="auto"/>
              <w:right w:val="single" w:sz="4" w:space="0" w:color="auto"/>
            </w:tcBorders>
            <w:shd w:val="clear" w:color="000000" w:fill="E7E6E6"/>
            <w:noWrap/>
            <w:vAlign w:val="bottom"/>
            <w:hideMark/>
          </w:tcPr>
          <w:p w14:paraId="4299054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36CBEB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DDDAD0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C44B08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23404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0911ED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A591EE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8038D5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B51FB0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13180C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1CAE912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E614F58"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2D82F32"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65</w:t>
            </w:r>
          </w:p>
        </w:tc>
        <w:tc>
          <w:tcPr>
            <w:tcW w:w="3218" w:type="dxa"/>
            <w:tcBorders>
              <w:top w:val="nil"/>
              <w:left w:val="nil"/>
              <w:bottom w:val="single" w:sz="4" w:space="0" w:color="auto"/>
              <w:right w:val="single" w:sz="4" w:space="0" w:color="auto"/>
            </w:tcBorders>
            <w:shd w:val="clear" w:color="auto" w:fill="auto"/>
            <w:vAlign w:val="center"/>
            <w:hideMark/>
          </w:tcPr>
          <w:p w14:paraId="7A977258"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Estimado Final </w:t>
            </w:r>
            <w:r w:rsidRPr="004C49FE">
              <w:rPr>
                <w:rFonts w:ascii="Arial" w:eastAsia="Times New Roman" w:hAnsi="Arial" w:cs="Arial"/>
                <w:sz w:val="18"/>
                <w:szCs w:val="18"/>
                <w:lang w:eastAsia="es-MX"/>
              </w:rPr>
              <w:t xml:space="preserve">de la </w:t>
            </w:r>
            <w:r w:rsidRPr="004C49FE">
              <w:rPr>
                <w:rFonts w:ascii="Arial" w:eastAsia="Times New Roman" w:hAnsi="Arial" w:cs="Arial"/>
                <w:b/>
                <w:bCs/>
                <w:sz w:val="18"/>
                <w:szCs w:val="18"/>
                <w:lang w:eastAsia="es-MX"/>
              </w:rPr>
              <w:t xml:space="preserve">cantidad de Actas PREP </w:t>
            </w:r>
            <w:r w:rsidRPr="004C49FE">
              <w:rPr>
                <w:rFonts w:ascii="Arial" w:eastAsia="Times New Roman" w:hAnsi="Arial" w:cs="Arial"/>
                <w:sz w:val="18"/>
                <w:szCs w:val="18"/>
                <w:lang w:eastAsia="es-MX"/>
              </w:rPr>
              <w:t>que se prevé acopiar en cada CATD, así como la relación de casillas a las que pertenecen.</w:t>
            </w:r>
          </w:p>
        </w:tc>
        <w:tc>
          <w:tcPr>
            <w:tcW w:w="1577" w:type="dxa"/>
            <w:tcBorders>
              <w:top w:val="nil"/>
              <w:left w:val="nil"/>
              <w:bottom w:val="single" w:sz="4" w:space="0" w:color="auto"/>
              <w:right w:val="single" w:sz="4" w:space="0" w:color="auto"/>
            </w:tcBorders>
            <w:shd w:val="clear" w:color="auto" w:fill="auto"/>
            <w:vAlign w:val="center"/>
            <w:hideMark/>
          </w:tcPr>
          <w:p w14:paraId="1F0A8A5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Estimado Final</w:t>
            </w:r>
          </w:p>
        </w:tc>
        <w:tc>
          <w:tcPr>
            <w:tcW w:w="365" w:type="dxa"/>
            <w:tcBorders>
              <w:top w:val="nil"/>
              <w:left w:val="nil"/>
              <w:bottom w:val="single" w:sz="4" w:space="0" w:color="auto"/>
              <w:right w:val="single" w:sz="4" w:space="0" w:color="auto"/>
            </w:tcBorders>
            <w:shd w:val="clear" w:color="000000" w:fill="E7E6E6"/>
            <w:noWrap/>
            <w:vAlign w:val="bottom"/>
            <w:hideMark/>
          </w:tcPr>
          <w:p w14:paraId="726AD6F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7C4CE7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43283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F81D8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990AE4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E7A165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CB88EF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F51F89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6B9B44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D47082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5911792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126318C2"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62DA0B6"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66</w:t>
            </w:r>
          </w:p>
        </w:tc>
        <w:tc>
          <w:tcPr>
            <w:tcW w:w="3218" w:type="dxa"/>
            <w:tcBorders>
              <w:top w:val="nil"/>
              <w:left w:val="nil"/>
              <w:bottom w:val="single" w:sz="4" w:space="0" w:color="auto"/>
              <w:right w:val="single" w:sz="4" w:space="0" w:color="auto"/>
            </w:tcBorders>
            <w:shd w:val="clear" w:color="auto" w:fill="auto"/>
            <w:vAlign w:val="center"/>
            <w:hideMark/>
          </w:tcPr>
          <w:p w14:paraId="5F7B335E"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Informe General </w:t>
            </w:r>
            <w:r w:rsidRPr="004C49FE">
              <w:rPr>
                <w:rFonts w:ascii="Arial" w:eastAsia="Times New Roman" w:hAnsi="Arial" w:cs="Arial"/>
                <w:sz w:val="18"/>
                <w:szCs w:val="18"/>
                <w:lang w:eastAsia="es-MX"/>
              </w:rPr>
              <w:t xml:space="preserve">del desempeño en todos los </w:t>
            </w:r>
            <w:r w:rsidRPr="004C49FE">
              <w:rPr>
                <w:rFonts w:ascii="Arial" w:eastAsia="Times New Roman" w:hAnsi="Arial" w:cs="Arial"/>
                <w:b/>
                <w:bCs/>
                <w:sz w:val="18"/>
                <w:szCs w:val="18"/>
                <w:lang w:eastAsia="es-MX"/>
              </w:rPr>
              <w:t>simulacros</w:t>
            </w:r>
            <w:r w:rsidRPr="004C49FE">
              <w:rPr>
                <w:rFonts w:ascii="Arial" w:eastAsia="Times New Roman" w:hAnsi="Arial" w:cs="Arial"/>
                <w:sz w:val="18"/>
                <w:szCs w:val="18"/>
                <w:lang w:eastAsia="es-MX"/>
              </w:rPr>
              <w:t>.</w:t>
            </w:r>
          </w:p>
        </w:tc>
        <w:tc>
          <w:tcPr>
            <w:tcW w:w="1577" w:type="dxa"/>
            <w:tcBorders>
              <w:top w:val="nil"/>
              <w:left w:val="nil"/>
              <w:bottom w:val="single" w:sz="4" w:space="0" w:color="auto"/>
              <w:right w:val="single" w:sz="4" w:space="0" w:color="auto"/>
            </w:tcBorders>
            <w:shd w:val="clear" w:color="auto" w:fill="auto"/>
            <w:vAlign w:val="center"/>
            <w:hideMark/>
          </w:tcPr>
          <w:p w14:paraId="146E816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 General</w:t>
            </w:r>
          </w:p>
        </w:tc>
        <w:tc>
          <w:tcPr>
            <w:tcW w:w="365" w:type="dxa"/>
            <w:tcBorders>
              <w:top w:val="nil"/>
              <w:left w:val="nil"/>
              <w:bottom w:val="single" w:sz="4" w:space="0" w:color="auto"/>
              <w:right w:val="single" w:sz="4" w:space="0" w:color="auto"/>
            </w:tcBorders>
            <w:shd w:val="clear" w:color="000000" w:fill="E7E6E6"/>
            <w:noWrap/>
            <w:vAlign w:val="bottom"/>
            <w:hideMark/>
          </w:tcPr>
          <w:p w14:paraId="6E67279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667415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241C2B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FD82E8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37E3D3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CFF8C8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2BDC75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595415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9F7FC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699E6AD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7D7526E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6320FA8A"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EB9890A"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67</w:t>
            </w:r>
          </w:p>
        </w:tc>
        <w:tc>
          <w:tcPr>
            <w:tcW w:w="3218" w:type="dxa"/>
            <w:tcBorders>
              <w:top w:val="nil"/>
              <w:left w:val="nil"/>
              <w:bottom w:val="single" w:sz="4" w:space="0" w:color="auto"/>
              <w:right w:val="single" w:sz="4" w:space="0" w:color="auto"/>
            </w:tcBorders>
            <w:shd w:val="clear" w:color="auto" w:fill="auto"/>
            <w:vAlign w:val="center"/>
            <w:hideMark/>
          </w:tcPr>
          <w:p w14:paraId="2ECB382C" w14:textId="77777777" w:rsidR="004C49FE" w:rsidRPr="004C49FE" w:rsidRDefault="004C49FE" w:rsidP="004C49FE">
            <w:pPr>
              <w:spacing w:after="0" w:line="240" w:lineRule="auto"/>
              <w:rPr>
                <w:rFonts w:ascii="Arial" w:eastAsia="Times New Roman" w:hAnsi="Arial" w:cs="Arial"/>
                <w:sz w:val="18"/>
                <w:szCs w:val="18"/>
                <w:lang w:eastAsia="es-MX"/>
              </w:rPr>
            </w:pPr>
            <w:r w:rsidRPr="004C49FE">
              <w:rPr>
                <w:rFonts w:ascii="Arial" w:eastAsia="Times New Roman" w:hAnsi="Arial" w:cs="Arial"/>
                <w:sz w:val="18"/>
                <w:szCs w:val="18"/>
                <w:lang w:eastAsia="es-MX"/>
              </w:rPr>
              <w:t xml:space="preserve">El </w:t>
            </w:r>
            <w:r w:rsidRPr="004C49FE">
              <w:rPr>
                <w:rFonts w:ascii="Arial" w:eastAsia="Times New Roman" w:hAnsi="Arial" w:cs="Arial"/>
                <w:b/>
                <w:bCs/>
                <w:sz w:val="18"/>
                <w:szCs w:val="18"/>
                <w:lang w:eastAsia="es-MX"/>
              </w:rPr>
              <w:t xml:space="preserve">Acta circunstanciada </w:t>
            </w:r>
            <w:r w:rsidRPr="004C49FE">
              <w:rPr>
                <w:rFonts w:ascii="Arial" w:eastAsia="Times New Roman" w:hAnsi="Arial" w:cs="Arial"/>
                <w:sz w:val="18"/>
                <w:szCs w:val="18"/>
                <w:lang w:eastAsia="es-MX"/>
              </w:rPr>
              <w:t>del cierre de la publicación del PREP.</w:t>
            </w:r>
          </w:p>
        </w:tc>
        <w:tc>
          <w:tcPr>
            <w:tcW w:w="1577" w:type="dxa"/>
            <w:tcBorders>
              <w:top w:val="nil"/>
              <w:left w:val="nil"/>
              <w:bottom w:val="single" w:sz="4" w:space="0" w:color="auto"/>
              <w:right w:val="single" w:sz="4" w:space="0" w:color="auto"/>
            </w:tcBorders>
            <w:shd w:val="clear" w:color="auto" w:fill="auto"/>
            <w:vAlign w:val="center"/>
            <w:hideMark/>
          </w:tcPr>
          <w:p w14:paraId="4536CD6C"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Acta</w:t>
            </w:r>
          </w:p>
        </w:tc>
        <w:tc>
          <w:tcPr>
            <w:tcW w:w="365" w:type="dxa"/>
            <w:tcBorders>
              <w:top w:val="nil"/>
              <w:left w:val="nil"/>
              <w:bottom w:val="single" w:sz="4" w:space="0" w:color="auto"/>
              <w:right w:val="single" w:sz="4" w:space="0" w:color="auto"/>
            </w:tcBorders>
            <w:shd w:val="clear" w:color="000000" w:fill="E7E6E6"/>
            <w:noWrap/>
            <w:vAlign w:val="bottom"/>
            <w:hideMark/>
          </w:tcPr>
          <w:p w14:paraId="62736F1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17AA54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9240E7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4B5AA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0E2585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663017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F3C8E4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12BCAF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815451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309961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1CFFC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3164F2F2"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3386C55"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68</w:t>
            </w:r>
          </w:p>
        </w:tc>
        <w:tc>
          <w:tcPr>
            <w:tcW w:w="3218" w:type="dxa"/>
            <w:tcBorders>
              <w:top w:val="nil"/>
              <w:left w:val="nil"/>
              <w:bottom w:val="single" w:sz="4" w:space="0" w:color="auto"/>
              <w:right w:val="single" w:sz="4" w:space="0" w:color="auto"/>
            </w:tcBorders>
            <w:shd w:val="clear" w:color="auto" w:fill="auto"/>
            <w:vAlign w:val="center"/>
            <w:hideMark/>
          </w:tcPr>
          <w:p w14:paraId="26A0B772"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Informe Final </w:t>
            </w:r>
            <w:r w:rsidRPr="004C49FE">
              <w:rPr>
                <w:rFonts w:ascii="Arial" w:eastAsia="Times New Roman" w:hAnsi="Arial" w:cs="Arial"/>
                <w:sz w:val="18"/>
                <w:szCs w:val="18"/>
                <w:lang w:eastAsia="es-MX"/>
              </w:rPr>
              <w:t xml:space="preserve">del </w:t>
            </w:r>
            <w:r w:rsidRPr="004C49FE">
              <w:rPr>
                <w:rFonts w:ascii="Arial" w:eastAsia="Times New Roman" w:hAnsi="Arial" w:cs="Arial"/>
                <w:b/>
                <w:bCs/>
                <w:sz w:val="18"/>
                <w:szCs w:val="18"/>
                <w:lang w:eastAsia="es-MX"/>
              </w:rPr>
              <w:t xml:space="preserve">Comité Técnico Asesor </w:t>
            </w:r>
            <w:r w:rsidRPr="004C49FE">
              <w:rPr>
                <w:rFonts w:ascii="Arial" w:eastAsia="Times New Roman" w:hAnsi="Arial" w:cs="Arial"/>
                <w:sz w:val="18"/>
                <w:szCs w:val="18"/>
                <w:lang w:eastAsia="es-MX"/>
              </w:rPr>
              <w:t>del PREP.</w:t>
            </w:r>
          </w:p>
        </w:tc>
        <w:tc>
          <w:tcPr>
            <w:tcW w:w="1577" w:type="dxa"/>
            <w:tcBorders>
              <w:top w:val="nil"/>
              <w:left w:val="nil"/>
              <w:bottom w:val="single" w:sz="4" w:space="0" w:color="auto"/>
              <w:right w:val="single" w:sz="4" w:space="0" w:color="auto"/>
            </w:tcBorders>
            <w:shd w:val="clear" w:color="auto" w:fill="auto"/>
            <w:vAlign w:val="center"/>
            <w:hideMark/>
          </w:tcPr>
          <w:p w14:paraId="7EAA5D97"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 Final</w:t>
            </w:r>
          </w:p>
        </w:tc>
        <w:tc>
          <w:tcPr>
            <w:tcW w:w="365" w:type="dxa"/>
            <w:tcBorders>
              <w:top w:val="nil"/>
              <w:left w:val="nil"/>
              <w:bottom w:val="single" w:sz="4" w:space="0" w:color="auto"/>
              <w:right w:val="single" w:sz="4" w:space="0" w:color="auto"/>
            </w:tcBorders>
            <w:shd w:val="clear" w:color="000000" w:fill="E7E6E6"/>
            <w:noWrap/>
            <w:vAlign w:val="bottom"/>
            <w:hideMark/>
          </w:tcPr>
          <w:p w14:paraId="68D55E2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C8987A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327210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F2B35A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7B62A47"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2809AC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BE3B2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1EF01AD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C43660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0AD066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48DBC01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23EBC11" w14:textId="77777777" w:rsidTr="004C49FE">
        <w:trPr>
          <w:trHeight w:val="428"/>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8C8F76C"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69</w:t>
            </w:r>
          </w:p>
        </w:tc>
        <w:tc>
          <w:tcPr>
            <w:tcW w:w="3218" w:type="dxa"/>
            <w:tcBorders>
              <w:top w:val="nil"/>
              <w:left w:val="nil"/>
              <w:bottom w:val="single" w:sz="4" w:space="0" w:color="auto"/>
              <w:right w:val="single" w:sz="4" w:space="0" w:color="auto"/>
            </w:tcBorders>
            <w:shd w:val="clear" w:color="auto" w:fill="auto"/>
            <w:vAlign w:val="center"/>
            <w:hideMark/>
          </w:tcPr>
          <w:p w14:paraId="20C8A4FB"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Desinstalación de Consejos Municipales,Distritales y Centros de Acopio.</w:t>
            </w:r>
          </w:p>
        </w:tc>
        <w:tc>
          <w:tcPr>
            <w:tcW w:w="1577" w:type="dxa"/>
            <w:tcBorders>
              <w:top w:val="nil"/>
              <w:left w:val="nil"/>
              <w:bottom w:val="single" w:sz="4" w:space="0" w:color="auto"/>
              <w:right w:val="single" w:sz="4" w:space="0" w:color="auto"/>
            </w:tcBorders>
            <w:shd w:val="clear" w:color="auto" w:fill="auto"/>
            <w:vAlign w:val="center"/>
            <w:hideMark/>
          </w:tcPr>
          <w:p w14:paraId="4C6DF43E"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Desequipamiento.</w:t>
            </w:r>
          </w:p>
        </w:tc>
        <w:tc>
          <w:tcPr>
            <w:tcW w:w="365" w:type="dxa"/>
            <w:tcBorders>
              <w:top w:val="nil"/>
              <w:left w:val="nil"/>
              <w:bottom w:val="single" w:sz="4" w:space="0" w:color="auto"/>
              <w:right w:val="single" w:sz="4" w:space="0" w:color="auto"/>
            </w:tcBorders>
            <w:shd w:val="clear" w:color="000000" w:fill="E7E6E6"/>
            <w:noWrap/>
            <w:vAlign w:val="bottom"/>
            <w:hideMark/>
          </w:tcPr>
          <w:p w14:paraId="313FDE2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A3AE3D2"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42E51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15AF86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9F91E0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500CCE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AC0965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954C08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36ADFF9"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761F20B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auto" w:fill="auto"/>
            <w:noWrap/>
            <w:vAlign w:val="bottom"/>
            <w:hideMark/>
          </w:tcPr>
          <w:p w14:paraId="2336A40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8BDAF23" w14:textId="77777777" w:rsidTr="004C49FE">
        <w:trPr>
          <w:trHeight w:val="285"/>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BC19BC3"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70</w:t>
            </w:r>
          </w:p>
        </w:tc>
        <w:tc>
          <w:tcPr>
            <w:tcW w:w="3218" w:type="dxa"/>
            <w:tcBorders>
              <w:top w:val="nil"/>
              <w:left w:val="nil"/>
              <w:bottom w:val="single" w:sz="4" w:space="0" w:color="auto"/>
              <w:right w:val="single" w:sz="4" w:space="0" w:color="auto"/>
            </w:tcBorders>
            <w:shd w:val="clear" w:color="auto" w:fill="auto"/>
            <w:vAlign w:val="center"/>
            <w:hideMark/>
          </w:tcPr>
          <w:p w14:paraId="0D815B8A"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Informes Final y de evaluación </w:t>
            </w:r>
            <w:r w:rsidRPr="004C49FE">
              <w:rPr>
                <w:rFonts w:ascii="Arial" w:eastAsia="Times New Roman" w:hAnsi="Arial" w:cs="Arial"/>
                <w:sz w:val="18"/>
                <w:szCs w:val="18"/>
                <w:lang w:eastAsia="es-MX"/>
              </w:rPr>
              <w:t>de las operaciones emitidas por el ente auditor.</w:t>
            </w:r>
          </w:p>
        </w:tc>
        <w:tc>
          <w:tcPr>
            <w:tcW w:w="1577" w:type="dxa"/>
            <w:tcBorders>
              <w:top w:val="nil"/>
              <w:left w:val="nil"/>
              <w:bottom w:val="single" w:sz="4" w:space="0" w:color="auto"/>
              <w:right w:val="single" w:sz="4" w:space="0" w:color="auto"/>
            </w:tcBorders>
            <w:shd w:val="clear" w:color="auto" w:fill="auto"/>
            <w:vAlign w:val="center"/>
            <w:hideMark/>
          </w:tcPr>
          <w:p w14:paraId="36A1837E"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Informes</w:t>
            </w:r>
          </w:p>
        </w:tc>
        <w:tc>
          <w:tcPr>
            <w:tcW w:w="365" w:type="dxa"/>
            <w:tcBorders>
              <w:top w:val="nil"/>
              <w:left w:val="nil"/>
              <w:bottom w:val="single" w:sz="4" w:space="0" w:color="auto"/>
              <w:right w:val="single" w:sz="4" w:space="0" w:color="auto"/>
            </w:tcBorders>
            <w:shd w:val="clear" w:color="000000" w:fill="E7E6E6"/>
            <w:noWrap/>
            <w:vAlign w:val="bottom"/>
            <w:hideMark/>
          </w:tcPr>
          <w:p w14:paraId="6D3E41C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86D5FC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670141D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646E2EA"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87C0BB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9DB3E9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AFD9E3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EAAAE7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4F4F8C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4F9D94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4011DFA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032159EE"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FF47E4B"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71</w:t>
            </w:r>
          </w:p>
        </w:tc>
        <w:tc>
          <w:tcPr>
            <w:tcW w:w="3218" w:type="dxa"/>
            <w:tcBorders>
              <w:top w:val="nil"/>
              <w:left w:val="nil"/>
              <w:bottom w:val="single" w:sz="4" w:space="0" w:color="auto"/>
              <w:right w:val="single" w:sz="4" w:space="0" w:color="auto"/>
            </w:tcBorders>
            <w:shd w:val="clear" w:color="auto" w:fill="auto"/>
            <w:vAlign w:val="center"/>
            <w:hideMark/>
          </w:tcPr>
          <w:p w14:paraId="119E0660"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Constancia de los actos </w:t>
            </w:r>
            <w:r w:rsidRPr="004C49FE">
              <w:rPr>
                <w:rFonts w:ascii="Arial" w:eastAsia="Times New Roman" w:hAnsi="Arial" w:cs="Arial"/>
                <w:sz w:val="18"/>
                <w:szCs w:val="18"/>
                <w:lang w:eastAsia="es-MX"/>
              </w:rPr>
              <w:t>que deben ser atestiguados por un tercero con fe pública, de acuerdo con lo establecido en el Anexo 13, Lineamientos del PREP.</w:t>
            </w:r>
          </w:p>
        </w:tc>
        <w:tc>
          <w:tcPr>
            <w:tcW w:w="1577" w:type="dxa"/>
            <w:tcBorders>
              <w:top w:val="nil"/>
              <w:left w:val="nil"/>
              <w:bottom w:val="single" w:sz="4" w:space="0" w:color="auto"/>
              <w:right w:val="single" w:sz="4" w:space="0" w:color="auto"/>
            </w:tcBorders>
            <w:shd w:val="clear" w:color="auto" w:fill="auto"/>
            <w:vAlign w:val="center"/>
            <w:hideMark/>
          </w:tcPr>
          <w:p w14:paraId="76673F8D"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Constancia</w:t>
            </w:r>
          </w:p>
        </w:tc>
        <w:tc>
          <w:tcPr>
            <w:tcW w:w="365" w:type="dxa"/>
            <w:tcBorders>
              <w:top w:val="nil"/>
              <w:left w:val="nil"/>
              <w:bottom w:val="single" w:sz="4" w:space="0" w:color="auto"/>
              <w:right w:val="single" w:sz="4" w:space="0" w:color="auto"/>
            </w:tcBorders>
            <w:shd w:val="clear" w:color="000000" w:fill="E7E6E6"/>
            <w:noWrap/>
            <w:vAlign w:val="bottom"/>
            <w:hideMark/>
          </w:tcPr>
          <w:p w14:paraId="71FE0AA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9EB30B0"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EB7943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3BD2E3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BA2A49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991CA18"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902B0E4"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49012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6BF203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D42F9E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5D78ECCD"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r w:rsidR="004C49FE" w:rsidRPr="004C49FE" w14:paraId="1EEBD177" w14:textId="77777777" w:rsidTr="004C49FE">
        <w:trPr>
          <w:trHeight w:val="571"/>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183B0B1" w14:textId="77777777" w:rsidR="004C49FE" w:rsidRPr="004C49FE" w:rsidRDefault="004C49FE" w:rsidP="004C49FE">
            <w:pPr>
              <w:spacing w:after="0" w:line="240" w:lineRule="auto"/>
              <w:jc w:val="center"/>
              <w:rPr>
                <w:rFonts w:ascii="Arial" w:eastAsia="Times New Roman" w:hAnsi="Arial" w:cs="Arial"/>
                <w:color w:val="000000"/>
                <w:sz w:val="18"/>
                <w:szCs w:val="18"/>
                <w:lang w:eastAsia="es-MX"/>
              </w:rPr>
            </w:pPr>
            <w:r w:rsidRPr="004C49FE">
              <w:rPr>
                <w:rFonts w:ascii="Arial" w:eastAsia="Times New Roman" w:hAnsi="Arial" w:cs="Arial"/>
                <w:color w:val="000000"/>
                <w:sz w:val="18"/>
                <w:szCs w:val="18"/>
                <w:lang w:eastAsia="es-MX"/>
              </w:rPr>
              <w:t>72</w:t>
            </w:r>
          </w:p>
        </w:tc>
        <w:tc>
          <w:tcPr>
            <w:tcW w:w="3218" w:type="dxa"/>
            <w:tcBorders>
              <w:top w:val="nil"/>
              <w:left w:val="nil"/>
              <w:bottom w:val="single" w:sz="4" w:space="0" w:color="auto"/>
              <w:right w:val="single" w:sz="4" w:space="0" w:color="auto"/>
            </w:tcBorders>
            <w:shd w:val="clear" w:color="auto" w:fill="auto"/>
            <w:vAlign w:val="center"/>
            <w:hideMark/>
          </w:tcPr>
          <w:p w14:paraId="241E36BE" w14:textId="77777777" w:rsidR="004C49FE" w:rsidRPr="004C49FE" w:rsidRDefault="004C49FE" w:rsidP="004C49FE">
            <w:pPr>
              <w:spacing w:after="0" w:line="240" w:lineRule="auto"/>
              <w:rPr>
                <w:rFonts w:ascii="Arial" w:eastAsia="Times New Roman" w:hAnsi="Arial" w:cs="Arial"/>
                <w:b/>
                <w:bCs/>
                <w:sz w:val="18"/>
                <w:szCs w:val="18"/>
                <w:lang w:eastAsia="es-MX"/>
              </w:rPr>
            </w:pPr>
            <w:r w:rsidRPr="004C49FE">
              <w:rPr>
                <w:rFonts w:ascii="Arial" w:eastAsia="Times New Roman" w:hAnsi="Arial" w:cs="Arial"/>
                <w:b/>
                <w:bCs/>
                <w:sz w:val="18"/>
                <w:szCs w:val="18"/>
                <w:lang w:eastAsia="es-MX"/>
              </w:rPr>
              <w:t xml:space="preserve">Informe final del PREP </w:t>
            </w:r>
            <w:r w:rsidRPr="004C49FE">
              <w:rPr>
                <w:rFonts w:ascii="Arial" w:eastAsia="Times New Roman" w:hAnsi="Arial" w:cs="Arial"/>
                <w:sz w:val="18"/>
                <w:szCs w:val="18"/>
                <w:lang w:eastAsia="es-MX"/>
              </w:rPr>
              <w:t>(el informe deberá considerar lo dispuesto por el lineamiento 33, numeral 27, del Anexo 13, Lineamientos del PREP del Reglamento de Elecciones).</w:t>
            </w:r>
          </w:p>
        </w:tc>
        <w:tc>
          <w:tcPr>
            <w:tcW w:w="1577" w:type="dxa"/>
            <w:tcBorders>
              <w:top w:val="nil"/>
              <w:left w:val="nil"/>
              <w:bottom w:val="single" w:sz="4" w:space="0" w:color="auto"/>
              <w:right w:val="single" w:sz="4" w:space="0" w:color="auto"/>
            </w:tcBorders>
            <w:shd w:val="clear" w:color="auto" w:fill="auto"/>
            <w:vAlign w:val="center"/>
            <w:hideMark/>
          </w:tcPr>
          <w:p w14:paraId="3626E998" w14:textId="77777777" w:rsidR="004C49FE" w:rsidRPr="004C49FE" w:rsidRDefault="004C49FE" w:rsidP="004C49FE">
            <w:pPr>
              <w:spacing w:after="0" w:line="240" w:lineRule="auto"/>
              <w:jc w:val="center"/>
              <w:rPr>
                <w:rFonts w:ascii="Arial" w:eastAsia="Times New Roman" w:hAnsi="Arial" w:cs="Arial"/>
                <w:sz w:val="18"/>
                <w:szCs w:val="18"/>
                <w:lang w:eastAsia="es-MX"/>
              </w:rPr>
            </w:pPr>
            <w:r w:rsidRPr="004C49FE">
              <w:rPr>
                <w:rFonts w:ascii="Arial" w:eastAsia="Times New Roman" w:hAnsi="Arial" w:cs="Arial"/>
                <w:sz w:val="18"/>
                <w:szCs w:val="18"/>
                <w:lang w:eastAsia="es-MX"/>
              </w:rPr>
              <w:t>Informe Final</w:t>
            </w:r>
          </w:p>
        </w:tc>
        <w:tc>
          <w:tcPr>
            <w:tcW w:w="365" w:type="dxa"/>
            <w:tcBorders>
              <w:top w:val="nil"/>
              <w:left w:val="nil"/>
              <w:bottom w:val="single" w:sz="4" w:space="0" w:color="auto"/>
              <w:right w:val="single" w:sz="4" w:space="0" w:color="auto"/>
            </w:tcBorders>
            <w:shd w:val="clear" w:color="000000" w:fill="E7E6E6"/>
            <w:noWrap/>
            <w:vAlign w:val="bottom"/>
            <w:hideMark/>
          </w:tcPr>
          <w:p w14:paraId="0DDC4C8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576FB3F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359343F"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0364355"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7CC1E3D3"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354E0E96"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0E9270E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2303052C"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5EA30FE"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E7E6E6"/>
            <w:noWrap/>
            <w:vAlign w:val="bottom"/>
            <w:hideMark/>
          </w:tcPr>
          <w:p w14:paraId="4466491B"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c>
          <w:tcPr>
            <w:tcW w:w="365" w:type="dxa"/>
            <w:tcBorders>
              <w:top w:val="nil"/>
              <w:left w:val="nil"/>
              <w:bottom w:val="single" w:sz="4" w:space="0" w:color="auto"/>
              <w:right w:val="single" w:sz="4" w:space="0" w:color="auto"/>
            </w:tcBorders>
            <w:shd w:val="clear" w:color="000000" w:fill="BFBFBF"/>
            <w:noWrap/>
            <w:vAlign w:val="bottom"/>
            <w:hideMark/>
          </w:tcPr>
          <w:p w14:paraId="230F5991" w14:textId="77777777" w:rsidR="004C49FE" w:rsidRPr="004C49FE" w:rsidRDefault="004C49FE" w:rsidP="004C49FE">
            <w:pPr>
              <w:spacing w:after="0" w:line="240" w:lineRule="auto"/>
              <w:rPr>
                <w:rFonts w:ascii="Calibri" w:eastAsia="Times New Roman" w:hAnsi="Calibri" w:cs="Calibri"/>
                <w:color w:val="000000"/>
                <w:lang w:eastAsia="es-MX"/>
              </w:rPr>
            </w:pPr>
            <w:r w:rsidRPr="004C49FE">
              <w:rPr>
                <w:rFonts w:ascii="Calibri" w:eastAsia="Times New Roman" w:hAnsi="Calibri" w:cs="Calibri"/>
                <w:color w:val="000000"/>
                <w:lang w:eastAsia="es-MX"/>
              </w:rPr>
              <w:t> </w:t>
            </w:r>
          </w:p>
        </w:tc>
      </w:tr>
    </w:tbl>
    <w:p w14:paraId="015D796B" w14:textId="4EE2B939" w:rsidR="00244310" w:rsidRDefault="00244310">
      <w:pPr>
        <w:rPr>
          <w:sz w:val="24"/>
          <w:szCs w:val="24"/>
        </w:rPr>
      </w:pPr>
    </w:p>
    <w:p w14:paraId="2F7E7F53" w14:textId="77777777" w:rsidR="000F35E7" w:rsidRDefault="000F35E7">
      <w:pPr>
        <w:rPr>
          <w:sz w:val="24"/>
          <w:szCs w:val="24"/>
        </w:rPr>
      </w:pPr>
    </w:p>
    <w:p w14:paraId="7B37406C" w14:textId="613B0BEC" w:rsidR="001F20C2" w:rsidRDefault="001F20C2" w:rsidP="001F20C2">
      <w:pPr>
        <w:pStyle w:val="Ttulo1"/>
        <w:rPr>
          <w:lang w:val="es-419"/>
        </w:rPr>
      </w:pPr>
      <w:bookmarkStart w:id="14" w:name="_Toc60841296"/>
      <w:r>
        <w:rPr>
          <w:lang w:val="es-419"/>
        </w:rPr>
        <w:t>VII.- Versión del documento</w:t>
      </w:r>
      <w:bookmarkEnd w:id="14"/>
    </w:p>
    <w:p w14:paraId="6AE8ACBA" w14:textId="77777777" w:rsidR="001F20C2" w:rsidRDefault="001F20C2">
      <w:pPr>
        <w:rPr>
          <w:sz w:val="24"/>
          <w:szCs w:val="24"/>
        </w:rPr>
      </w:pPr>
    </w:p>
    <w:tbl>
      <w:tblPr>
        <w:tblStyle w:val="Tablaconcuadrcula"/>
        <w:tblW w:w="0" w:type="auto"/>
        <w:tblLook w:val="04A0" w:firstRow="1" w:lastRow="0" w:firstColumn="1" w:lastColumn="0" w:noHBand="0" w:noVBand="1"/>
      </w:tblPr>
      <w:tblGrid>
        <w:gridCol w:w="1869"/>
        <w:gridCol w:w="1869"/>
        <w:gridCol w:w="5329"/>
      </w:tblGrid>
      <w:tr w:rsidR="00244310" w14:paraId="0794B636" w14:textId="77777777" w:rsidTr="00244310">
        <w:tc>
          <w:tcPr>
            <w:tcW w:w="1869" w:type="dxa"/>
          </w:tcPr>
          <w:p w14:paraId="5DCB5EE5" w14:textId="1D3979A0" w:rsidR="00244310" w:rsidRDefault="00244310">
            <w:pPr>
              <w:rPr>
                <w:sz w:val="24"/>
                <w:szCs w:val="24"/>
              </w:rPr>
            </w:pPr>
            <w:r>
              <w:rPr>
                <w:sz w:val="24"/>
                <w:szCs w:val="24"/>
              </w:rPr>
              <w:t>FECHA</w:t>
            </w:r>
          </w:p>
        </w:tc>
        <w:tc>
          <w:tcPr>
            <w:tcW w:w="1869" w:type="dxa"/>
          </w:tcPr>
          <w:p w14:paraId="5E044E2F" w14:textId="62BFAFD0" w:rsidR="00244310" w:rsidRDefault="00244310">
            <w:pPr>
              <w:rPr>
                <w:sz w:val="24"/>
                <w:szCs w:val="24"/>
              </w:rPr>
            </w:pPr>
            <w:r>
              <w:rPr>
                <w:sz w:val="24"/>
                <w:szCs w:val="24"/>
              </w:rPr>
              <w:t>REALIZÓ</w:t>
            </w:r>
          </w:p>
        </w:tc>
        <w:tc>
          <w:tcPr>
            <w:tcW w:w="5329" w:type="dxa"/>
          </w:tcPr>
          <w:p w14:paraId="6638367E" w14:textId="5FD93D1E" w:rsidR="00244310" w:rsidRDefault="00244310">
            <w:pPr>
              <w:rPr>
                <w:sz w:val="24"/>
                <w:szCs w:val="24"/>
              </w:rPr>
            </w:pPr>
            <w:r>
              <w:rPr>
                <w:sz w:val="24"/>
                <w:szCs w:val="24"/>
              </w:rPr>
              <w:t>DESCRIPCIÓN</w:t>
            </w:r>
          </w:p>
        </w:tc>
      </w:tr>
      <w:tr w:rsidR="00244310" w14:paraId="0BC03917" w14:textId="77777777" w:rsidTr="00244310">
        <w:tc>
          <w:tcPr>
            <w:tcW w:w="1869" w:type="dxa"/>
          </w:tcPr>
          <w:p w14:paraId="6F1EEAF7" w14:textId="2646B70C" w:rsidR="00244310" w:rsidRPr="00244310" w:rsidRDefault="00244310">
            <w:pPr>
              <w:rPr>
                <w:sz w:val="20"/>
                <w:szCs w:val="20"/>
              </w:rPr>
            </w:pPr>
            <w:r w:rsidRPr="00244310">
              <w:rPr>
                <w:sz w:val="20"/>
                <w:szCs w:val="20"/>
              </w:rPr>
              <w:t>05-DICIEMBRE-2020</w:t>
            </w:r>
          </w:p>
        </w:tc>
        <w:tc>
          <w:tcPr>
            <w:tcW w:w="1869" w:type="dxa"/>
          </w:tcPr>
          <w:p w14:paraId="1028EC29" w14:textId="08553B4F" w:rsidR="00244310" w:rsidRPr="00244310" w:rsidRDefault="00244310">
            <w:pPr>
              <w:rPr>
                <w:sz w:val="20"/>
                <w:szCs w:val="20"/>
              </w:rPr>
            </w:pPr>
            <w:r w:rsidRPr="00244310">
              <w:rPr>
                <w:sz w:val="20"/>
                <w:szCs w:val="20"/>
              </w:rPr>
              <w:t>HGA/DI/IEPC</w:t>
            </w:r>
          </w:p>
        </w:tc>
        <w:tc>
          <w:tcPr>
            <w:tcW w:w="5329" w:type="dxa"/>
          </w:tcPr>
          <w:p w14:paraId="0CF8A010" w14:textId="6939B47E" w:rsidR="00244310" w:rsidRPr="00244310" w:rsidRDefault="00244310">
            <w:pPr>
              <w:rPr>
                <w:sz w:val="20"/>
                <w:szCs w:val="20"/>
              </w:rPr>
            </w:pPr>
            <w:r w:rsidRPr="00244310">
              <w:rPr>
                <w:sz w:val="20"/>
                <w:szCs w:val="20"/>
              </w:rPr>
              <w:t xml:space="preserve">VERSIÓN INICIAL </w:t>
            </w:r>
          </w:p>
        </w:tc>
      </w:tr>
      <w:tr w:rsidR="00244310" w14:paraId="474F4186" w14:textId="77777777" w:rsidTr="00244310">
        <w:tc>
          <w:tcPr>
            <w:tcW w:w="1869" w:type="dxa"/>
          </w:tcPr>
          <w:p w14:paraId="685AE6D1" w14:textId="4E72100C" w:rsidR="00244310" w:rsidRPr="00244310" w:rsidRDefault="00244310">
            <w:pPr>
              <w:rPr>
                <w:sz w:val="20"/>
                <w:szCs w:val="20"/>
              </w:rPr>
            </w:pPr>
            <w:r w:rsidRPr="00244310">
              <w:rPr>
                <w:sz w:val="20"/>
                <w:szCs w:val="20"/>
              </w:rPr>
              <w:t>04-ENERO-2021</w:t>
            </w:r>
          </w:p>
        </w:tc>
        <w:tc>
          <w:tcPr>
            <w:tcW w:w="1869" w:type="dxa"/>
          </w:tcPr>
          <w:p w14:paraId="0255DA5D" w14:textId="3D15B70B" w:rsidR="00244310" w:rsidRPr="00244310" w:rsidRDefault="00244310">
            <w:pPr>
              <w:rPr>
                <w:sz w:val="20"/>
                <w:szCs w:val="20"/>
              </w:rPr>
            </w:pPr>
            <w:r w:rsidRPr="00244310">
              <w:rPr>
                <w:sz w:val="20"/>
                <w:szCs w:val="20"/>
              </w:rPr>
              <w:t>HGA/DI/IEPC</w:t>
            </w:r>
          </w:p>
        </w:tc>
        <w:tc>
          <w:tcPr>
            <w:tcW w:w="5329" w:type="dxa"/>
          </w:tcPr>
          <w:p w14:paraId="32A6CD9F" w14:textId="668D65C6" w:rsidR="00244310" w:rsidRPr="00244310" w:rsidRDefault="00244310">
            <w:pPr>
              <w:rPr>
                <w:sz w:val="20"/>
                <w:szCs w:val="20"/>
              </w:rPr>
            </w:pPr>
            <w:r w:rsidRPr="00244310">
              <w:rPr>
                <w:sz w:val="20"/>
                <w:szCs w:val="20"/>
              </w:rPr>
              <w:t>AJUSTES SIVOPLE OFICIO/JAL/2020/98</w:t>
            </w:r>
          </w:p>
        </w:tc>
      </w:tr>
    </w:tbl>
    <w:p w14:paraId="12E6A39F" w14:textId="77777777" w:rsidR="00244310" w:rsidRPr="008D1754" w:rsidRDefault="00244310">
      <w:pPr>
        <w:rPr>
          <w:sz w:val="24"/>
          <w:szCs w:val="24"/>
        </w:rPr>
      </w:pPr>
    </w:p>
    <w:sectPr w:rsidR="00244310" w:rsidRPr="008D1754" w:rsidSect="00CD3F3B">
      <w:headerReference w:type="default" r:id="rId10"/>
      <w:pgSz w:w="12240" w:h="15840"/>
      <w:pgMar w:top="1417" w:right="1325" w:bottom="1417" w:left="1560" w:header="127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415D0" w14:textId="77777777" w:rsidR="006045D5" w:rsidRDefault="006045D5" w:rsidP="008D03DF">
      <w:pPr>
        <w:spacing w:after="0" w:line="240" w:lineRule="auto"/>
      </w:pPr>
      <w:r>
        <w:separator/>
      </w:r>
    </w:p>
  </w:endnote>
  <w:endnote w:type="continuationSeparator" w:id="0">
    <w:p w14:paraId="3F31721F" w14:textId="77777777" w:rsidR="006045D5" w:rsidRDefault="006045D5" w:rsidP="008D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emo">
    <w:altName w:val="Segoe UI"/>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A6C98" w14:textId="77777777" w:rsidR="006045D5" w:rsidRDefault="006045D5" w:rsidP="008D03DF">
      <w:pPr>
        <w:spacing w:after="0" w:line="240" w:lineRule="auto"/>
      </w:pPr>
      <w:r>
        <w:separator/>
      </w:r>
    </w:p>
  </w:footnote>
  <w:footnote w:type="continuationSeparator" w:id="0">
    <w:p w14:paraId="53D04C8F" w14:textId="77777777" w:rsidR="006045D5" w:rsidRDefault="006045D5" w:rsidP="008D0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4867"/>
      <w:gridCol w:w="2498"/>
    </w:tblGrid>
    <w:tr w:rsidR="003E4CBB" w14:paraId="4D0D2B02" w14:textId="77777777" w:rsidTr="00D1731E">
      <w:tc>
        <w:tcPr>
          <w:tcW w:w="2553" w:type="dxa"/>
        </w:tcPr>
        <w:p w14:paraId="2F19224E" w14:textId="32572ADE" w:rsidR="003E4CBB" w:rsidRPr="002A3DE1" w:rsidRDefault="003E4CBB" w:rsidP="00E663EB">
          <w:pPr>
            <w:pStyle w:val="Encabezado"/>
            <w:tabs>
              <w:tab w:val="clear" w:pos="4419"/>
              <w:tab w:val="clear" w:pos="8838"/>
              <w:tab w:val="left" w:pos="628"/>
            </w:tabs>
            <w:ind w:left="-1531"/>
            <w:jc w:val="center"/>
          </w:pPr>
          <w:r>
            <w:t xml:space="preserve">                             </w:t>
          </w:r>
          <w:r>
            <w:rPr>
              <w:noProof/>
              <w:lang w:eastAsia="es-MX"/>
            </w:rPr>
            <w:drawing>
              <wp:inline distT="0" distB="0" distL="0" distR="0" wp14:anchorId="48DE700D" wp14:editId="7C5F2A26">
                <wp:extent cx="1129085" cy="564543"/>
                <wp:effectExtent l="0" t="0" r="1270" b="0"/>
                <wp:docPr id="20"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8082" cy="574041"/>
                        </a:xfrm>
                        <a:prstGeom prst="rect">
                          <a:avLst/>
                        </a:prstGeom>
                      </pic:spPr>
                    </pic:pic>
                  </a:graphicData>
                </a:graphic>
              </wp:inline>
            </w:drawing>
          </w:r>
        </w:p>
      </w:tc>
      <w:tc>
        <w:tcPr>
          <w:tcW w:w="4867" w:type="dxa"/>
        </w:tcPr>
        <w:p w14:paraId="7892DDD6" w14:textId="5A36E70A" w:rsidR="003E4CBB" w:rsidRPr="00F578E9" w:rsidRDefault="003E4CBB" w:rsidP="00F578E9">
          <w:pPr>
            <w:pStyle w:val="Encabezado"/>
            <w:tabs>
              <w:tab w:val="clear" w:pos="4419"/>
              <w:tab w:val="clear" w:pos="8838"/>
              <w:tab w:val="left" w:pos="628"/>
            </w:tabs>
            <w:jc w:val="center"/>
            <w:rPr>
              <w:b/>
              <w:bCs/>
              <w:sz w:val="28"/>
              <w:szCs w:val="28"/>
            </w:rPr>
          </w:pPr>
          <w:r w:rsidRPr="00F578E9">
            <w:rPr>
              <w:b/>
              <w:bCs/>
              <w:sz w:val="28"/>
              <w:szCs w:val="28"/>
            </w:rPr>
            <w:t>DIRECCIÓN DE ÁRE</w:t>
          </w:r>
          <w:r>
            <w:rPr>
              <w:b/>
              <w:bCs/>
              <w:sz w:val="28"/>
              <w:szCs w:val="28"/>
            </w:rPr>
            <w:t>A</w:t>
          </w:r>
          <w:r w:rsidRPr="00F578E9">
            <w:rPr>
              <w:b/>
              <w:bCs/>
              <w:sz w:val="28"/>
              <w:szCs w:val="28"/>
            </w:rPr>
            <w:t xml:space="preserve"> DE INFORMÁTICA</w:t>
          </w:r>
        </w:p>
        <w:p w14:paraId="312421B4" w14:textId="77777777" w:rsidR="003E4CBB" w:rsidRPr="00F578E9" w:rsidRDefault="003E4CBB" w:rsidP="00F578E9">
          <w:pPr>
            <w:pStyle w:val="Encabezado"/>
            <w:tabs>
              <w:tab w:val="clear" w:pos="4419"/>
              <w:tab w:val="clear" w:pos="8838"/>
              <w:tab w:val="left" w:pos="628"/>
            </w:tabs>
            <w:jc w:val="center"/>
            <w:rPr>
              <w:b/>
              <w:bCs/>
              <w:color w:val="767171" w:themeColor="background2" w:themeShade="80"/>
              <w:sz w:val="24"/>
              <w:szCs w:val="24"/>
            </w:rPr>
          </w:pPr>
          <w:r w:rsidRPr="00F578E9">
            <w:rPr>
              <w:b/>
              <w:bCs/>
              <w:color w:val="767171" w:themeColor="background2" w:themeShade="80"/>
              <w:sz w:val="24"/>
              <w:szCs w:val="24"/>
            </w:rPr>
            <w:t>Proceso Electoral Concurrente 2020-2021</w:t>
          </w:r>
        </w:p>
        <w:p w14:paraId="7245D3EA" w14:textId="47747318" w:rsidR="003E4CBB" w:rsidRDefault="003E4CBB" w:rsidP="00F578E9">
          <w:pPr>
            <w:pStyle w:val="Encabezado"/>
            <w:tabs>
              <w:tab w:val="clear" w:pos="4419"/>
              <w:tab w:val="clear" w:pos="8838"/>
              <w:tab w:val="left" w:pos="628"/>
            </w:tabs>
            <w:jc w:val="center"/>
          </w:pPr>
          <w:r w:rsidRPr="00F578E9">
            <w:rPr>
              <w:b/>
              <w:bCs/>
              <w:color w:val="767171" w:themeColor="background2" w:themeShade="80"/>
              <w:sz w:val="24"/>
              <w:szCs w:val="24"/>
            </w:rPr>
            <w:t>Plan de Trabajo</w:t>
          </w:r>
        </w:p>
      </w:tc>
      <w:tc>
        <w:tcPr>
          <w:tcW w:w="2498" w:type="dxa"/>
        </w:tcPr>
        <w:p w14:paraId="3461D93E" w14:textId="77777777" w:rsidR="003E4CBB" w:rsidRDefault="003E4CBB" w:rsidP="00F578E9">
          <w:pPr>
            <w:pStyle w:val="Encabezado"/>
            <w:tabs>
              <w:tab w:val="clear" w:pos="4419"/>
              <w:tab w:val="clear" w:pos="8838"/>
              <w:tab w:val="left" w:pos="628"/>
            </w:tabs>
            <w:jc w:val="center"/>
          </w:pPr>
          <w:r>
            <w:rPr>
              <w:noProof/>
              <w:lang w:eastAsia="es-MX"/>
            </w:rPr>
            <w:drawing>
              <wp:inline distT="0" distB="0" distL="0" distR="0" wp14:anchorId="1149328C" wp14:editId="5F74834A">
                <wp:extent cx="914400" cy="289249"/>
                <wp:effectExtent l="0" t="0" r="0" b="3175"/>
                <wp:docPr id="21"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91388" cy="313602"/>
                        </a:xfrm>
                        <a:prstGeom prst="rect">
                          <a:avLst/>
                        </a:prstGeom>
                      </pic:spPr>
                    </pic:pic>
                  </a:graphicData>
                </a:graphic>
              </wp:inline>
            </w:drawing>
          </w:r>
        </w:p>
        <w:p w14:paraId="7BDFA014" w14:textId="6CE79DCF" w:rsidR="003E4CBB" w:rsidRDefault="00124947" w:rsidP="00F578E9">
          <w:pPr>
            <w:pStyle w:val="Encabezado"/>
            <w:tabs>
              <w:tab w:val="clear" w:pos="4419"/>
              <w:tab w:val="clear" w:pos="8838"/>
              <w:tab w:val="left" w:pos="628"/>
            </w:tabs>
            <w:jc w:val="center"/>
          </w:pPr>
          <w:r>
            <w:t>Actualización</w:t>
          </w:r>
          <w:r w:rsidR="003E4CBB">
            <w:br/>
            <w:t>04-</w:t>
          </w:r>
          <w:r>
            <w:t>ENE</w:t>
          </w:r>
          <w:r w:rsidR="003E4CBB">
            <w:t>-2021</w:t>
          </w:r>
        </w:p>
      </w:tc>
    </w:tr>
  </w:tbl>
  <w:p w14:paraId="0CE88ECE" w14:textId="3AAA0608" w:rsidR="003E4CBB" w:rsidRDefault="003E4CBB" w:rsidP="008D03DF">
    <w:pPr>
      <w:pStyle w:val="Encabezado"/>
      <w:tabs>
        <w:tab w:val="clear" w:pos="4419"/>
        <w:tab w:val="clear" w:pos="8838"/>
        <w:tab w:val="left" w:pos="6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A26C4"/>
    <w:multiLevelType w:val="hybridMultilevel"/>
    <w:tmpl w:val="C0CCEBDC"/>
    <w:lvl w:ilvl="0" w:tplc="D9A643BE">
      <w:start w:val="1"/>
      <w:numFmt w:val="decimal"/>
      <w:pStyle w:val="Tabla"/>
      <w:lvlText w:val="Tabla %1. "/>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9D1DE5"/>
    <w:multiLevelType w:val="multilevel"/>
    <w:tmpl w:val="2C66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C311E2"/>
    <w:multiLevelType w:val="hybridMultilevel"/>
    <w:tmpl w:val="9206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AF3E8C"/>
    <w:multiLevelType w:val="hybridMultilevel"/>
    <w:tmpl w:val="30F0B114"/>
    <w:lvl w:ilvl="0" w:tplc="42F8B11C">
      <w:start w:val="1"/>
      <w:numFmt w:val="decimal"/>
      <w:pStyle w:val="Grfica"/>
      <w:lvlText w:val="Gráfic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A14062E"/>
    <w:multiLevelType w:val="multilevel"/>
    <w:tmpl w:val="0C0A001D"/>
    <w:styleLink w:val="Estilo4"/>
    <w:lvl w:ilvl="0">
      <w:start w:val="1"/>
      <w:numFmt w:val="bullet"/>
      <w:lvlText w:val=""/>
      <w:lvlJc w:val="left"/>
      <w:pPr>
        <w:ind w:left="360" w:hanging="360"/>
      </w:pPr>
      <w:rPr>
        <w:rFonts w:ascii="Calibri" w:hAnsi="Calibri"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Calibri" w:hAnsi="Calibri" w:hint="default"/>
      </w:rPr>
    </w:lvl>
    <w:lvl w:ilvl="3">
      <w:start w:val="1"/>
      <w:numFmt w:val="bullet"/>
      <w:lvlText w:val=""/>
      <w:lvlJc w:val="left"/>
      <w:pPr>
        <w:ind w:left="1440" w:hanging="360"/>
      </w:pPr>
      <w:rPr>
        <w:rFonts w:ascii="Calibri" w:hAnsi="Calibri"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A332225"/>
    <w:multiLevelType w:val="multilevel"/>
    <w:tmpl w:val="0C0A001D"/>
    <w:styleLink w:val="Estilo3"/>
    <w:lvl w:ilvl="0">
      <w:start w:val="1"/>
      <w:numFmt w:val="bullet"/>
      <w:lvlText w:val=""/>
      <w:lvlJc w:val="left"/>
      <w:pPr>
        <w:ind w:left="360" w:hanging="360"/>
      </w:pPr>
      <w:rPr>
        <w:rFonts w:ascii="Segoe emo" w:hAnsi="Segoe emo" w:hint="default"/>
      </w:rPr>
    </w:lvl>
    <w:lvl w:ilvl="1">
      <w:start w:val="1"/>
      <w:numFmt w:val="bullet"/>
      <w:lvlText w:val=""/>
      <w:lvlJc w:val="left"/>
      <w:pPr>
        <w:ind w:left="720" w:hanging="360"/>
      </w:pPr>
      <w:rPr>
        <w:rFonts w:ascii="Segoe emo" w:hAnsi="Segoe emo" w:hint="default"/>
      </w:rPr>
    </w:lvl>
    <w:lvl w:ilvl="2">
      <w:start w:val="1"/>
      <w:numFmt w:val="bullet"/>
      <w:lvlText w:val=""/>
      <w:lvlJc w:val="left"/>
      <w:pPr>
        <w:ind w:left="1080" w:hanging="360"/>
      </w:pPr>
      <w:rPr>
        <w:rFonts w:ascii="Segoe emo" w:hAnsi="Segoe emo" w:hint="default"/>
      </w:rPr>
    </w:lvl>
    <w:lvl w:ilvl="3">
      <w:start w:val="1"/>
      <w:numFmt w:val="bullet"/>
      <w:lvlText w:val=""/>
      <w:lvlJc w:val="left"/>
      <w:pPr>
        <w:ind w:left="1440" w:hanging="360"/>
      </w:pPr>
      <w:rPr>
        <w:rFonts w:ascii="Segoe emo" w:hAnsi="Segoe emo"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CFD6F0D"/>
    <w:multiLevelType w:val="hybridMultilevel"/>
    <w:tmpl w:val="0C0A001D"/>
    <w:styleLink w:val="Estilo2"/>
    <w:lvl w:ilvl="0" w:tplc="1686693A">
      <w:start w:val="1"/>
      <w:numFmt w:val="bullet"/>
      <w:lvlText w:val=""/>
      <w:lvlJc w:val="left"/>
      <w:pPr>
        <w:ind w:left="360" w:hanging="360"/>
      </w:pPr>
      <w:rPr>
        <w:rFonts w:ascii="Wingdings 3" w:hAnsi="Wingdings 3" w:hint="default"/>
      </w:rPr>
    </w:lvl>
    <w:lvl w:ilvl="1" w:tplc="4D52CC68">
      <w:start w:val="1"/>
      <w:numFmt w:val="bullet"/>
      <w:lvlText w:val=""/>
      <w:lvlJc w:val="left"/>
      <w:pPr>
        <w:ind w:left="720" w:hanging="360"/>
      </w:pPr>
      <w:rPr>
        <w:rFonts w:ascii="Wingdings 3" w:hAnsi="Wingdings 3" w:hint="default"/>
      </w:rPr>
    </w:lvl>
    <w:lvl w:ilvl="2" w:tplc="4A6474DA">
      <w:start w:val="1"/>
      <w:numFmt w:val="bullet"/>
      <w:lvlText w:val=""/>
      <w:lvlJc w:val="left"/>
      <w:pPr>
        <w:ind w:left="1080" w:hanging="360"/>
      </w:pPr>
      <w:rPr>
        <w:rFonts w:ascii="Wingdings 3" w:hAnsi="Wingdings 3" w:hint="default"/>
      </w:rPr>
    </w:lvl>
    <w:lvl w:ilvl="3" w:tplc="3E5CB32A">
      <w:start w:val="1"/>
      <w:numFmt w:val="bullet"/>
      <w:lvlText w:val=""/>
      <w:lvlJc w:val="left"/>
      <w:pPr>
        <w:ind w:left="1440" w:hanging="360"/>
      </w:pPr>
      <w:rPr>
        <w:rFonts w:ascii="Wingdings 3" w:hAnsi="Wingdings 3" w:hint="default"/>
      </w:rPr>
    </w:lvl>
    <w:lvl w:ilvl="4" w:tplc="D83C3616">
      <w:start w:val="1"/>
      <w:numFmt w:val="lowerLetter"/>
      <w:lvlText w:val="(%5)"/>
      <w:lvlJc w:val="left"/>
      <w:pPr>
        <w:ind w:left="1800" w:hanging="360"/>
      </w:pPr>
    </w:lvl>
    <w:lvl w:ilvl="5" w:tplc="5DB4378E">
      <w:start w:val="1"/>
      <w:numFmt w:val="lowerRoman"/>
      <w:lvlText w:val="(%6)"/>
      <w:lvlJc w:val="left"/>
      <w:pPr>
        <w:ind w:left="2160" w:hanging="360"/>
      </w:pPr>
    </w:lvl>
    <w:lvl w:ilvl="6" w:tplc="9EAC9462">
      <w:start w:val="1"/>
      <w:numFmt w:val="decimal"/>
      <w:lvlText w:val="%7."/>
      <w:lvlJc w:val="left"/>
      <w:pPr>
        <w:ind w:left="2520" w:hanging="360"/>
      </w:pPr>
    </w:lvl>
    <w:lvl w:ilvl="7" w:tplc="F2D6994A">
      <w:start w:val="1"/>
      <w:numFmt w:val="lowerLetter"/>
      <w:lvlText w:val="%8."/>
      <w:lvlJc w:val="left"/>
      <w:pPr>
        <w:ind w:left="2880" w:hanging="360"/>
      </w:pPr>
    </w:lvl>
    <w:lvl w:ilvl="8" w:tplc="4162DDDE">
      <w:start w:val="1"/>
      <w:numFmt w:val="lowerRoman"/>
      <w:lvlText w:val="%9."/>
      <w:lvlJc w:val="left"/>
      <w:pPr>
        <w:ind w:left="3240" w:hanging="360"/>
      </w:pPr>
    </w:lvl>
  </w:abstractNum>
  <w:abstractNum w:abstractNumId="7" w15:restartNumberingAfterBreak="0">
    <w:nsid w:val="712269FB"/>
    <w:multiLevelType w:val="hybridMultilevel"/>
    <w:tmpl w:val="296450E4"/>
    <w:lvl w:ilvl="0" w:tplc="F1A618DA">
      <w:start w:val="1"/>
      <w:numFmt w:val="decimal"/>
      <w:pStyle w:val="Sinespaciado"/>
      <w:lvlText w:val="Imágen %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8" w15:restartNumberingAfterBreak="0">
    <w:nsid w:val="71C4472D"/>
    <w:multiLevelType w:val="multilevel"/>
    <w:tmpl w:val="B2D2C9F2"/>
    <w:styleLink w:val="Estilo5"/>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5"/>
  </w:num>
  <w:num w:numId="4">
    <w:abstractNumId w:val="4"/>
  </w:num>
  <w:num w:numId="5">
    <w:abstractNumId w:val="8"/>
  </w:num>
  <w:num w:numId="6">
    <w:abstractNumId w:val="3"/>
  </w:num>
  <w:num w:numId="7">
    <w:abstractNumId w:val="0"/>
  </w:num>
  <w:num w:numId="8">
    <w:abstractNumId w:val="7"/>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C7"/>
    <w:rsid w:val="00007C3E"/>
    <w:rsid w:val="000559CB"/>
    <w:rsid w:val="00096423"/>
    <w:rsid w:val="000B6151"/>
    <w:rsid w:val="000C43E1"/>
    <w:rsid w:val="000C55C8"/>
    <w:rsid w:val="000C7372"/>
    <w:rsid w:val="000D3B61"/>
    <w:rsid w:val="000E31E4"/>
    <w:rsid w:val="000E3848"/>
    <w:rsid w:val="000E4E39"/>
    <w:rsid w:val="000F14E9"/>
    <w:rsid w:val="000F35E7"/>
    <w:rsid w:val="00116617"/>
    <w:rsid w:val="00124947"/>
    <w:rsid w:val="00171C5A"/>
    <w:rsid w:val="001A55E1"/>
    <w:rsid w:val="001B16AF"/>
    <w:rsid w:val="001D1D8D"/>
    <w:rsid w:val="001F20C2"/>
    <w:rsid w:val="001F347C"/>
    <w:rsid w:val="002056A7"/>
    <w:rsid w:val="00233577"/>
    <w:rsid w:val="00244310"/>
    <w:rsid w:val="00254564"/>
    <w:rsid w:val="002550A1"/>
    <w:rsid w:val="00256EC0"/>
    <w:rsid w:val="00280878"/>
    <w:rsid w:val="002969DB"/>
    <w:rsid w:val="002A3DE1"/>
    <w:rsid w:val="002B25A8"/>
    <w:rsid w:val="002B2FA6"/>
    <w:rsid w:val="002C54C4"/>
    <w:rsid w:val="00323CA5"/>
    <w:rsid w:val="0037712E"/>
    <w:rsid w:val="00384DC3"/>
    <w:rsid w:val="003B4C30"/>
    <w:rsid w:val="003C26F4"/>
    <w:rsid w:val="003D2BDF"/>
    <w:rsid w:val="003D35A1"/>
    <w:rsid w:val="003E4CBB"/>
    <w:rsid w:val="00441CED"/>
    <w:rsid w:val="00442777"/>
    <w:rsid w:val="004553F2"/>
    <w:rsid w:val="0048130E"/>
    <w:rsid w:val="004A108D"/>
    <w:rsid w:val="004A741E"/>
    <w:rsid w:val="004B4387"/>
    <w:rsid w:val="004C30CF"/>
    <w:rsid w:val="004C49FE"/>
    <w:rsid w:val="00501C37"/>
    <w:rsid w:val="00525E91"/>
    <w:rsid w:val="00540367"/>
    <w:rsid w:val="00553E70"/>
    <w:rsid w:val="00596DBD"/>
    <w:rsid w:val="005B2973"/>
    <w:rsid w:val="005B78DE"/>
    <w:rsid w:val="005E33A7"/>
    <w:rsid w:val="006045D5"/>
    <w:rsid w:val="00610D4A"/>
    <w:rsid w:val="00620C43"/>
    <w:rsid w:val="00651F11"/>
    <w:rsid w:val="006671FF"/>
    <w:rsid w:val="0068356E"/>
    <w:rsid w:val="00706622"/>
    <w:rsid w:val="00714192"/>
    <w:rsid w:val="007225E2"/>
    <w:rsid w:val="00742516"/>
    <w:rsid w:val="00754F13"/>
    <w:rsid w:val="00765F69"/>
    <w:rsid w:val="007812B3"/>
    <w:rsid w:val="0079294F"/>
    <w:rsid w:val="00793A1C"/>
    <w:rsid w:val="007B66C1"/>
    <w:rsid w:val="007C2252"/>
    <w:rsid w:val="007C3D8E"/>
    <w:rsid w:val="008110CD"/>
    <w:rsid w:val="0083703B"/>
    <w:rsid w:val="00846107"/>
    <w:rsid w:val="008567B5"/>
    <w:rsid w:val="00866E70"/>
    <w:rsid w:val="008D03DF"/>
    <w:rsid w:val="008D1754"/>
    <w:rsid w:val="0090468F"/>
    <w:rsid w:val="0091133D"/>
    <w:rsid w:val="009312F8"/>
    <w:rsid w:val="00976BA0"/>
    <w:rsid w:val="00987069"/>
    <w:rsid w:val="00993F6B"/>
    <w:rsid w:val="00A0368F"/>
    <w:rsid w:val="00A171BF"/>
    <w:rsid w:val="00A22BF4"/>
    <w:rsid w:val="00A65015"/>
    <w:rsid w:val="00A710A3"/>
    <w:rsid w:val="00A7519E"/>
    <w:rsid w:val="00A9537A"/>
    <w:rsid w:val="00AE513D"/>
    <w:rsid w:val="00B2355E"/>
    <w:rsid w:val="00B539C0"/>
    <w:rsid w:val="00B55498"/>
    <w:rsid w:val="00BF3F14"/>
    <w:rsid w:val="00C4727C"/>
    <w:rsid w:val="00C843AF"/>
    <w:rsid w:val="00CA4219"/>
    <w:rsid w:val="00CC030F"/>
    <w:rsid w:val="00CD3F3B"/>
    <w:rsid w:val="00D0186C"/>
    <w:rsid w:val="00D1705E"/>
    <w:rsid w:val="00D1731E"/>
    <w:rsid w:val="00D34C48"/>
    <w:rsid w:val="00D3671F"/>
    <w:rsid w:val="00D60DA4"/>
    <w:rsid w:val="00D63DC7"/>
    <w:rsid w:val="00DD40AF"/>
    <w:rsid w:val="00DE435B"/>
    <w:rsid w:val="00DE5DC1"/>
    <w:rsid w:val="00DF083B"/>
    <w:rsid w:val="00E00706"/>
    <w:rsid w:val="00E11C79"/>
    <w:rsid w:val="00E13E30"/>
    <w:rsid w:val="00E467CA"/>
    <w:rsid w:val="00E663EB"/>
    <w:rsid w:val="00E678E7"/>
    <w:rsid w:val="00E70537"/>
    <w:rsid w:val="00E760DA"/>
    <w:rsid w:val="00EC1BB2"/>
    <w:rsid w:val="00EC45BF"/>
    <w:rsid w:val="00EC6027"/>
    <w:rsid w:val="00EC683B"/>
    <w:rsid w:val="00ED2393"/>
    <w:rsid w:val="00ED46E6"/>
    <w:rsid w:val="00F1047E"/>
    <w:rsid w:val="00F15B05"/>
    <w:rsid w:val="00F37AC2"/>
    <w:rsid w:val="00F41035"/>
    <w:rsid w:val="00F567D6"/>
    <w:rsid w:val="00F578E9"/>
    <w:rsid w:val="00F60D18"/>
    <w:rsid w:val="00FC1C20"/>
    <w:rsid w:val="00FC3511"/>
    <w:rsid w:val="00FC41C8"/>
    <w:rsid w:val="00FD71BA"/>
    <w:rsid w:val="2AA0CF66"/>
    <w:rsid w:val="47455CEC"/>
    <w:rsid w:val="51B880D8"/>
    <w:rsid w:val="6EB1A159"/>
    <w:rsid w:val="71DE13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D084E"/>
  <w15:chartTrackingRefBased/>
  <w15:docId w15:val="{C5923704-5E7F-464D-BAE8-58C68AAD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INE1,Portada"/>
    <w:basedOn w:val="Normal"/>
    <w:next w:val="Normal"/>
    <w:link w:val="Ttulo1Car"/>
    <w:qFormat/>
    <w:rsid w:val="00754F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INE2"/>
    <w:basedOn w:val="Normal"/>
    <w:next w:val="Normal"/>
    <w:link w:val="Ttulo2Car"/>
    <w:unhideWhenUsed/>
    <w:qFormat/>
    <w:rsid w:val="00B554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INE3"/>
    <w:basedOn w:val="Normal"/>
    <w:next w:val="Normal"/>
    <w:link w:val="Ttulo3Car"/>
    <w:unhideWhenUsed/>
    <w:qFormat/>
    <w:rsid w:val="00B554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0186C"/>
    <w:pPr>
      <w:keepNext/>
      <w:spacing w:after="0" w:line="240" w:lineRule="auto"/>
      <w:jc w:val="center"/>
      <w:outlineLvl w:val="3"/>
    </w:pPr>
    <w:rPr>
      <w:rFonts w:ascii="Arial" w:eastAsia="Times New Roman" w:hAnsi="Arial" w:cs="Arial"/>
      <w:b/>
      <w:color w:val="000000"/>
      <w:lang w:eastAsia="es-MX"/>
    </w:rPr>
  </w:style>
  <w:style w:type="paragraph" w:styleId="Ttulo5">
    <w:name w:val="heading 5"/>
    <w:basedOn w:val="Normal"/>
    <w:next w:val="Normal"/>
    <w:link w:val="Ttulo5Car"/>
    <w:uiPriority w:val="9"/>
    <w:unhideWhenUsed/>
    <w:rsid w:val="00D0186C"/>
    <w:pPr>
      <w:keepNext/>
      <w:keepLines/>
      <w:spacing w:before="40" w:after="120" w:line="276" w:lineRule="auto"/>
      <w:jc w:val="both"/>
      <w:outlineLvl w:val="4"/>
    </w:pPr>
    <w:rPr>
      <w:rFonts w:asciiTheme="majorHAnsi" w:eastAsiaTheme="majorEastAsia" w:hAnsiTheme="majorHAnsi" w:cstheme="majorBidi"/>
      <w:color w:val="2E74B5" w:themeColor="accent1" w:themeShade="B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Listas,AB List 1,Bullet Points,Bullet List,FooterText,numbered,Paragraphe de liste1,Bulletr List Paragraph,Cita texto,Lista multicolor - Énfasis 11,Bullet 1,List Paragraph1,Parrafo 1"/>
    <w:basedOn w:val="Normal"/>
    <w:link w:val="PrrafodelistaCar"/>
    <w:uiPriority w:val="34"/>
    <w:qFormat/>
    <w:rsid w:val="004553F2"/>
    <w:pPr>
      <w:ind w:left="720"/>
      <w:contextualSpacing/>
    </w:pPr>
  </w:style>
  <w:style w:type="paragraph" w:styleId="Encabezado">
    <w:name w:val="header"/>
    <w:basedOn w:val="Normal"/>
    <w:link w:val="EncabezadoCar"/>
    <w:uiPriority w:val="99"/>
    <w:unhideWhenUsed/>
    <w:rsid w:val="008D03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03DF"/>
  </w:style>
  <w:style w:type="paragraph" w:styleId="Piedepgina">
    <w:name w:val="footer"/>
    <w:basedOn w:val="Normal"/>
    <w:link w:val="PiedepginaCar"/>
    <w:uiPriority w:val="99"/>
    <w:unhideWhenUsed/>
    <w:rsid w:val="008D03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03DF"/>
  </w:style>
  <w:style w:type="paragraph" w:styleId="Textodeglobo">
    <w:name w:val="Balloon Text"/>
    <w:basedOn w:val="Normal"/>
    <w:link w:val="TextodegloboCar"/>
    <w:uiPriority w:val="99"/>
    <w:semiHidden/>
    <w:unhideWhenUsed/>
    <w:rsid w:val="008D17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1754"/>
    <w:rPr>
      <w:rFonts w:ascii="Segoe UI" w:hAnsi="Segoe UI" w:cs="Segoe UI"/>
      <w:sz w:val="18"/>
      <w:szCs w:val="18"/>
    </w:rPr>
  </w:style>
  <w:style w:type="table" w:styleId="Tablaconcuadrcula">
    <w:name w:val="Table Grid"/>
    <w:aliases w:val="Tabla INE"/>
    <w:basedOn w:val="Tablanormal"/>
    <w:uiPriority w:val="39"/>
    <w:rsid w:val="00F41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1047E"/>
    <w:pPr>
      <w:widowControl w:val="0"/>
      <w:autoSpaceDE w:val="0"/>
      <w:autoSpaceDN w:val="0"/>
      <w:spacing w:after="0" w:line="240" w:lineRule="auto"/>
    </w:pPr>
    <w:rPr>
      <w:rFonts w:ascii="Gill Sans MT" w:eastAsia="Gill Sans MT" w:hAnsi="Gill Sans MT" w:cs="Gill Sans MT"/>
      <w:lang w:eastAsia="es-ES" w:bidi="es-ES"/>
    </w:rPr>
  </w:style>
  <w:style w:type="table" w:styleId="Tabladecuadrcula1clara-nfasis1">
    <w:name w:val="Grid Table 1 Light Accent 1"/>
    <w:basedOn w:val="Tablanormal"/>
    <w:uiPriority w:val="46"/>
    <w:rsid w:val="003D2BD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Ttulo1Car">
    <w:name w:val="Título 1 Car"/>
    <w:aliases w:val="INE1 Car,Portada Car"/>
    <w:basedOn w:val="Fuentedeprrafopredeter"/>
    <w:link w:val="Ttulo1"/>
    <w:rsid w:val="00754F13"/>
    <w:rPr>
      <w:rFonts w:asciiTheme="majorHAnsi" w:eastAsiaTheme="majorEastAsia" w:hAnsiTheme="majorHAnsi" w:cstheme="majorBidi"/>
      <w:color w:val="2E74B5" w:themeColor="accent1" w:themeShade="BF"/>
      <w:sz w:val="32"/>
      <w:szCs w:val="32"/>
    </w:rPr>
  </w:style>
  <w:style w:type="paragraph" w:styleId="TtulodeTDC">
    <w:name w:val="TOC Heading"/>
    <w:aliases w:val="Fuente"/>
    <w:basedOn w:val="Ttulo1"/>
    <w:next w:val="Normal"/>
    <w:uiPriority w:val="39"/>
    <w:unhideWhenUsed/>
    <w:qFormat/>
    <w:rsid w:val="00B55498"/>
    <w:pPr>
      <w:spacing w:before="480" w:line="276" w:lineRule="auto"/>
      <w:outlineLvl w:val="9"/>
    </w:pPr>
    <w:rPr>
      <w:b/>
      <w:bCs/>
      <w:sz w:val="28"/>
      <w:szCs w:val="28"/>
      <w:lang w:val="en-US"/>
    </w:rPr>
  </w:style>
  <w:style w:type="paragraph" w:styleId="TDC1">
    <w:name w:val="toc 1"/>
    <w:basedOn w:val="Normal"/>
    <w:next w:val="Normal"/>
    <w:autoRedefine/>
    <w:uiPriority w:val="39"/>
    <w:unhideWhenUsed/>
    <w:rsid w:val="00B55498"/>
    <w:pPr>
      <w:spacing w:before="120" w:after="0"/>
    </w:pPr>
    <w:rPr>
      <w:b/>
      <w:bCs/>
      <w:i/>
      <w:iCs/>
      <w:sz w:val="24"/>
      <w:szCs w:val="24"/>
    </w:rPr>
  </w:style>
  <w:style w:type="character" w:styleId="Hipervnculo">
    <w:name w:val="Hyperlink"/>
    <w:basedOn w:val="Fuentedeprrafopredeter"/>
    <w:uiPriority w:val="99"/>
    <w:unhideWhenUsed/>
    <w:rsid w:val="00B55498"/>
    <w:rPr>
      <w:color w:val="0563C1" w:themeColor="hyperlink"/>
      <w:u w:val="single"/>
    </w:rPr>
  </w:style>
  <w:style w:type="paragraph" w:styleId="TDC2">
    <w:name w:val="toc 2"/>
    <w:basedOn w:val="Normal"/>
    <w:next w:val="Normal"/>
    <w:autoRedefine/>
    <w:uiPriority w:val="39"/>
    <w:unhideWhenUsed/>
    <w:rsid w:val="00B55498"/>
    <w:pPr>
      <w:spacing w:before="120" w:after="0"/>
      <w:ind w:left="220"/>
    </w:pPr>
    <w:rPr>
      <w:b/>
      <w:bCs/>
    </w:rPr>
  </w:style>
  <w:style w:type="paragraph" w:styleId="TDC3">
    <w:name w:val="toc 3"/>
    <w:basedOn w:val="Normal"/>
    <w:next w:val="Normal"/>
    <w:autoRedefine/>
    <w:uiPriority w:val="39"/>
    <w:unhideWhenUsed/>
    <w:rsid w:val="00B55498"/>
    <w:pPr>
      <w:spacing w:after="0"/>
      <w:ind w:left="440"/>
    </w:pPr>
    <w:rPr>
      <w:sz w:val="20"/>
      <w:szCs w:val="20"/>
    </w:rPr>
  </w:style>
  <w:style w:type="paragraph" w:styleId="TDC4">
    <w:name w:val="toc 4"/>
    <w:basedOn w:val="Normal"/>
    <w:next w:val="Normal"/>
    <w:autoRedefine/>
    <w:uiPriority w:val="39"/>
    <w:unhideWhenUsed/>
    <w:rsid w:val="00B55498"/>
    <w:pPr>
      <w:spacing w:after="0"/>
      <w:ind w:left="660"/>
    </w:pPr>
    <w:rPr>
      <w:sz w:val="20"/>
      <w:szCs w:val="20"/>
    </w:rPr>
  </w:style>
  <w:style w:type="paragraph" w:styleId="TDC5">
    <w:name w:val="toc 5"/>
    <w:basedOn w:val="Normal"/>
    <w:next w:val="Normal"/>
    <w:autoRedefine/>
    <w:uiPriority w:val="39"/>
    <w:unhideWhenUsed/>
    <w:rsid w:val="00B55498"/>
    <w:pPr>
      <w:spacing w:after="0"/>
      <w:ind w:left="880"/>
    </w:pPr>
    <w:rPr>
      <w:sz w:val="20"/>
      <w:szCs w:val="20"/>
    </w:rPr>
  </w:style>
  <w:style w:type="paragraph" w:styleId="TDC6">
    <w:name w:val="toc 6"/>
    <w:basedOn w:val="Normal"/>
    <w:next w:val="Normal"/>
    <w:autoRedefine/>
    <w:uiPriority w:val="39"/>
    <w:unhideWhenUsed/>
    <w:rsid w:val="00B55498"/>
    <w:pPr>
      <w:spacing w:after="0"/>
      <w:ind w:left="1100"/>
    </w:pPr>
    <w:rPr>
      <w:sz w:val="20"/>
      <w:szCs w:val="20"/>
    </w:rPr>
  </w:style>
  <w:style w:type="paragraph" w:styleId="TDC7">
    <w:name w:val="toc 7"/>
    <w:basedOn w:val="Normal"/>
    <w:next w:val="Normal"/>
    <w:autoRedefine/>
    <w:uiPriority w:val="39"/>
    <w:unhideWhenUsed/>
    <w:rsid w:val="00B55498"/>
    <w:pPr>
      <w:spacing w:after="0"/>
      <w:ind w:left="1320"/>
    </w:pPr>
    <w:rPr>
      <w:sz w:val="20"/>
      <w:szCs w:val="20"/>
    </w:rPr>
  </w:style>
  <w:style w:type="paragraph" w:styleId="TDC8">
    <w:name w:val="toc 8"/>
    <w:basedOn w:val="Normal"/>
    <w:next w:val="Normal"/>
    <w:autoRedefine/>
    <w:uiPriority w:val="39"/>
    <w:unhideWhenUsed/>
    <w:rsid w:val="00B55498"/>
    <w:pPr>
      <w:spacing w:after="0"/>
      <w:ind w:left="1540"/>
    </w:pPr>
    <w:rPr>
      <w:sz w:val="20"/>
      <w:szCs w:val="20"/>
    </w:rPr>
  </w:style>
  <w:style w:type="paragraph" w:styleId="TDC9">
    <w:name w:val="toc 9"/>
    <w:basedOn w:val="Normal"/>
    <w:next w:val="Normal"/>
    <w:autoRedefine/>
    <w:uiPriority w:val="39"/>
    <w:unhideWhenUsed/>
    <w:rsid w:val="00B55498"/>
    <w:pPr>
      <w:spacing w:after="0"/>
      <w:ind w:left="1760"/>
    </w:pPr>
    <w:rPr>
      <w:sz w:val="20"/>
      <w:szCs w:val="20"/>
    </w:rPr>
  </w:style>
  <w:style w:type="character" w:customStyle="1" w:styleId="Ttulo2Car">
    <w:name w:val="Título 2 Car"/>
    <w:aliases w:val="INE2 Car"/>
    <w:basedOn w:val="Fuentedeprrafopredeter"/>
    <w:link w:val="Ttulo2"/>
    <w:rsid w:val="00B55498"/>
    <w:rPr>
      <w:rFonts w:asciiTheme="majorHAnsi" w:eastAsiaTheme="majorEastAsia" w:hAnsiTheme="majorHAnsi" w:cstheme="majorBidi"/>
      <w:color w:val="2E74B5" w:themeColor="accent1" w:themeShade="BF"/>
      <w:sz w:val="26"/>
      <w:szCs w:val="26"/>
    </w:rPr>
  </w:style>
  <w:style w:type="character" w:customStyle="1" w:styleId="Ttulo3Car">
    <w:name w:val="Título 3 Car"/>
    <w:aliases w:val="INE3 Car"/>
    <w:basedOn w:val="Fuentedeprrafopredeter"/>
    <w:link w:val="Ttulo3"/>
    <w:rsid w:val="00B55498"/>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7812B3"/>
    <w:rPr>
      <w:b/>
      <w:bCs/>
    </w:rPr>
  </w:style>
  <w:style w:type="character" w:customStyle="1" w:styleId="Ttulo4Car">
    <w:name w:val="Título 4 Car"/>
    <w:basedOn w:val="Fuentedeprrafopredeter"/>
    <w:link w:val="Ttulo4"/>
    <w:uiPriority w:val="9"/>
    <w:rsid w:val="00D0186C"/>
    <w:rPr>
      <w:rFonts w:ascii="Arial" w:eastAsia="Times New Roman" w:hAnsi="Arial" w:cs="Arial"/>
      <w:b/>
      <w:color w:val="000000"/>
      <w:lang w:eastAsia="es-MX"/>
    </w:rPr>
  </w:style>
  <w:style w:type="character" w:customStyle="1" w:styleId="Ttulo5Car">
    <w:name w:val="Título 5 Car"/>
    <w:basedOn w:val="Fuentedeprrafopredeter"/>
    <w:link w:val="Ttulo5"/>
    <w:uiPriority w:val="9"/>
    <w:rsid w:val="00D0186C"/>
    <w:rPr>
      <w:rFonts w:asciiTheme="majorHAnsi" w:eastAsiaTheme="majorEastAsia" w:hAnsiTheme="majorHAnsi" w:cstheme="majorBidi"/>
      <w:color w:val="2E74B5" w:themeColor="accent1" w:themeShade="BF"/>
      <w:sz w:val="24"/>
      <w:szCs w:val="24"/>
      <w:lang w:val="es-ES_tradnl" w:eastAsia="es-ES"/>
    </w:rPr>
  </w:style>
  <w:style w:type="paragraph" w:styleId="Textoindependiente">
    <w:name w:val="Body Text"/>
    <w:basedOn w:val="Normal"/>
    <w:link w:val="TextoindependienteCar"/>
    <w:rsid w:val="00D0186C"/>
    <w:pPr>
      <w:spacing w:after="240" w:line="240" w:lineRule="atLeast"/>
      <w:ind w:firstLine="360"/>
      <w:jc w:val="both"/>
    </w:pPr>
    <w:rPr>
      <w:rFonts w:ascii="Arial" w:eastAsia="Times New Roman" w:hAnsi="Arial" w:cs="Garamond"/>
      <w:lang w:eastAsia="es-ES" w:bidi="hi-IN"/>
    </w:rPr>
  </w:style>
  <w:style w:type="character" w:customStyle="1" w:styleId="TextoindependienteCar">
    <w:name w:val="Texto independiente Car"/>
    <w:basedOn w:val="Fuentedeprrafopredeter"/>
    <w:link w:val="Textoindependiente"/>
    <w:rsid w:val="00D0186C"/>
    <w:rPr>
      <w:rFonts w:ascii="Arial" w:eastAsia="Times New Roman" w:hAnsi="Arial" w:cs="Garamond"/>
      <w:lang w:eastAsia="es-ES" w:bidi="hi-IN"/>
    </w:rPr>
  </w:style>
  <w:style w:type="paragraph" w:styleId="Subttulo">
    <w:name w:val="Subtitle"/>
    <w:basedOn w:val="Puesto"/>
    <w:next w:val="Textoindependiente"/>
    <w:link w:val="SubttuloCar"/>
    <w:qFormat/>
    <w:rsid w:val="00D0186C"/>
    <w:pPr>
      <w:spacing w:after="420"/>
    </w:pPr>
    <w:rPr>
      <w:spacing w:val="20"/>
      <w:sz w:val="22"/>
      <w:szCs w:val="22"/>
    </w:rPr>
  </w:style>
  <w:style w:type="character" w:customStyle="1" w:styleId="SubttuloCar">
    <w:name w:val="Subtítulo Car"/>
    <w:basedOn w:val="Fuentedeprrafopredeter"/>
    <w:link w:val="Subttulo"/>
    <w:rsid w:val="00D0186C"/>
    <w:rPr>
      <w:rFonts w:ascii="Arial" w:eastAsia="Times New Roman" w:hAnsi="Arial" w:cs="Garamond"/>
      <w:caps/>
      <w:spacing w:val="20"/>
      <w:kern w:val="20"/>
      <w:lang w:eastAsia="es-ES" w:bidi="hi-IN"/>
    </w:rPr>
  </w:style>
  <w:style w:type="paragraph" w:styleId="Puesto">
    <w:name w:val="Title"/>
    <w:basedOn w:val="Normal"/>
    <w:next w:val="Subttulo"/>
    <w:link w:val="PuestoCar"/>
    <w:autoRedefine/>
    <w:qFormat/>
    <w:rsid w:val="00D0186C"/>
    <w:pPr>
      <w:keepNext/>
      <w:keepLines/>
      <w:spacing w:before="140" w:after="0" w:line="240" w:lineRule="auto"/>
      <w:jc w:val="center"/>
    </w:pPr>
    <w:rPr>
      <w:rFonts w:ascii="Arial" w:eastAsia="Times New Roman" w:hAnsi="Arial" w:cs="Garamond"/>
      <w:caps/>
      <w:spacing w:val="60"/>
      <w:kern w:val="20"/>
      <w:sz w:val="24"/>
      <w:szCs w:val="44"/>
      <w:lang w:eastAsia="es-ES" w:bidi="hi-IN"/>
    </w:rPr>
  </w:style>
  <w:style w:type="character" w:customStyle="1" w:styleId="PuestoCar">
    <w:name w:val="Puesto Car"/>
    <w:basedOn w:val="Fuentedeprrafopredeter"/>
    <w:link w:val="Puesto"/>
    <w:rsid w:val="00D0186C"/>
    <w:rPr>
      <w:rFonts w:ascii="Arial" w:eastAsia="Times New Roman" w:hAnsi="Arial" w:cs="Garamond"/>
      <w:caps/>
      <w:spacing w:val="60"/>
      <w:kern w:val="20"/>
      <w:sz w:val="24"/>
      <w:szCs w:val="44"/>
      <w:lang w:eastAsia="es-ES" w:bidi="hi-IN"/>
    </w:rPr>
  </w:style>
  <w:style w:type="paragraph" w:customStyle="1" w:styleId="SubtitleCover">
    <w:name w:val="Subtitle Cover"/>
    <w:basedOn w:val="TitleCover"/>
    <w:next w:val="Textoindependiente"/>
    <w:rsid w:val="00D0186C"/>
    <w:pPr>
      <w:pBdr>
        <w:top w:val="single" w:sz="6" w:space="12" w:color="808080"/>
      </w:pBdr>
      <w:spacing w:after="0" w:line="440" w:lineRule="atLeast"/>
    </w:pPr>
    <w:rPr>
      <w:spacing w:val="30"/>
      <w:sz w:val="36"/>
      <w:szCs w:val="36"/>
    </w:rPr>
  </w:style>
  <w:style w:type="paragraph" w:customStyle="1" w:styleId="TitleCover">
    <w:name w:val="Title Cover"/>
    <w:basedOn w:val="Normal"/>
    <w:next w:val="SubtitleCover"/>
    <w:rsid w:val="00D0186C"/>
    <w:pPr>
      <w:keepNext/>
      <w:keepLines/>
      <w:spacing w:after="240" w:line="720" w:lineRule="atLeast"/>
      <w:jc w:val="center"/>
    </w:pPr>
    <w:rPr>
      <w:rFonts w:ascii="Arial" w:eastAsia="Times New Roman" w:hAnsi="Arial" w:cs="Garamond"/>
      <w:caps/>
      <w:spacing w:val="65"/>
      <w:kern w:val="20"/>
      <w:sz w:val="64"/>
      <w:szCs w:val="64"/>
      <w:lang w:val="es-ES" w:eastAsia="es-ES" w:bidi="es-ES"/>
    </w:rPr>
  </w:style>
  <w:style w:type="character" w:styleId="Nmerodepgina">
    <w:name w:val="page number"/>
    <w:rsid w:val="00D0186C"/>
    <w:rPr>
      <w:sz w:val="24"/>
    </w:rPr>
  </w:style>
  <w:style w:type="character" w:customStyle="1" w:styleId="PrrafodelistaCar">
    <w:name w:val="Párrafo de lista Car"/>
    <w:aliases w:val="CNBV Parrafo1 Car,Párrafo de lista1 Car,Listas Car,AB List 1 Car,Bullet Points Car,Bullet List Car,FooterText Car,numbered Car,Paragraphe de liste1 Car,Bulletr List Paragraph Car,Cita texto Car,Lista multicolor - Énfasis 11 Car"/>
    <w:link w:val="Prrafodelista"/>
    <w:uiPriority w:val="34"/>
    <w:qFormat/>
    <w:locked/>
    <w:rsid w:val="00D0186C"/>
  </w:style>
  <w:style w:type="table" w:styleId="Tabladelista1clara-nfasis1">
    <w:name w:val="List Table 1 Light Accent 1"/>
    <w:basedOn w:val="Tablanormal"/>
    <w:uiPriority w:val="46"/>
    <w:rsid w:val="00D0186C"/>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D018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0186C"/>
    <w:rPr>
      <w:sz w:val="16"/>
      <w:szCs w:val="16"/>
    </w:rPr>
  </w:style>
  <w:style w:type="paragraph" w:styleId="Textocomentario">
    <w:name w:val="annotation text"/>
    <w:basedOn w:val="Normal"/>
    <w:link w:val="TextocomentarioCar"/>
    <w:uiPriority w:val="99"/>
    <w:unhideWhenUsed/>
    <w:rsid w:val="00D0186C"/>
    <w:pPr>
      <w:spacing w:after="0" w:line="240" w:lineRule="auto"/>
      <w:jc w:val="both"/>
    </w:pPr>
    <w:rPr>
      <w:rFonts w:ascii="Arial" w:eastAsia="Times New Roman" w:hAnsi="Arial" w:cs="Mangal"/>
      <w:sz w:val="20"/>
      <w:szCs w:val="18"/>
      <w:lang w:eastAsia="es-ES" w:bidi="hi-IN"/>
    </w:rPr>
  </w:style>
  <w:style w:type="character" w:customStyle="1" w:styleId="TextocomentarioCar">
    <w:name w:val="Texto comentario Car"/>
    <w:basedOn w:val="Fuentedeprrafopredeter"/>
    <w:link w:val="Textocomentario"/>
    <w:uiPriority w:val="99"/>
    <w:rsid w:val="00D0186C"/>
    <w:rPr>
      <w:rFonts w:ascii="Arial" w:eastAsia="Times New Roman" w:hAnsi="Arial" w:cs="Mangal"/>
      <w:sz w:val="20"/>
      <w:szCs w:val="18"/>
      <w:lang w:eastAsia="es-ES" w:bidi="hi-IN"/>
    </w:rPr>
  </w:style>
  <w:style w:type="paragraph" w:styleId="Asuntodelcomentario">
    <w:name w:val="annotation subject"/>
    <w:basedOn w:val="Textocomentario"/>
    <w:next w:val="Textocomentario"/>
    <w:link w:val="AsuntodelcomentarioCar"/>
    <w:uiPriority w:val="99"/>
    <w:semiHidden/>
    <w:unhideWhenUsed/>
    <w:rsid w:val="00D0186C"/>
    <w:rPr>
      <w:b/>
      <w:bCs/>
    </w:rPr>
  </w:style>
  <w:style w:type="character" w:customStyle="1" w:styleId="AsuntodelcomentarioCar">
    <w:name w:val="Asunto del comentario Car"/>
    <w:basedOn w:val="TextocomentarioCar"/>
    <w:link w:val="Asuntodelcomentario"/>
    <w:uiPriority w:val="99"/>
    <w:semiHidden/>
    <w:rsid w:val="00D0186C"/>
    <w:rPr>
      <w:rFonts w:ascii="Arial" w:eastAsia="Times New Roman" w:hAnsi="Arial" w:cs="Mangal"/>
      <w:b/>
      <w:bCs/>
      <w:sz w:val="20"/>
      <w:szCs w:val="18"/>
      <w:lang w:eastAsia="es-ES" w:bidi="hi-IN"/>
    </w:rPr>
  </w:style>
  <w:style w:type="paragraph" w:customStyle="1" w:styleId="INE4">
    <w:name w:val="INE4"/>
    <w:basedOn w:val="Ttulo1"/>
    <w:next w:val="Normal"/>
    <w:qFormat/>
    <w:rsid w:val="00D0186C"/>
    <w:pPr>
      <w:pBdr>
        <w:top w:val="single" w:sz="6" w:space="6" w:color="808080"/>
        <w:bottom w:val="single" w:sz="6" w:space="6" w:color="808080"/>
      </w:pBdr>
      <w:spacing w:before="360" w:after="360" w:line="240" w:lineRule="auto"/>
      <w:jc w:val="center"/>
    </w:pPr>
    <w:rPr>
      <w:rFonts w:ascii="Arial" w:eastAsia="Times New Roman" w:hAnsi="Arial" w:cs="Arial"/>
      <w:b/>
      <w:noProof/>
      <w:color w:val="auto"/>
      <w:spacing w:val="20"/>
      <w:kern w:val="16"/>
      <w:sz w:val="36"/>
      <w:szCs w:val="36"/>
      <w:lang w:eastAsia="es-ES" w:bidi="hi-IN"/>
    </w:rPr>
  </w:style>
  <w:style w:type="paragraph" w:styleId="ndice2">
    <w:name w:val="index 2"/>
    <w:basedOn w:val="Normal"/>
    <w:next w:val="Normal"/>
    <w:autoRedefine/>
    <w:uiPriority w:val="99"/>
    <w:unhideWhenUsed/>
    <w:rsid w:val="00D0186C"/>
    <w:pPr>
      <w:spacing w:before="120" w:after="120" w:line="276" w:lineRule="auto"/>
      <w:ind w:left="400" w:hanging="200"/>
      <w:jc w:val="both"/>
    </w:pPr>
    <w:rPr>
      <w:rFonts w:eastAsiaTheme="minorEastAsia"/>
      <w:sz w:val="24"/>
      <w:szCs w:val="20"/>
      <w:lang w:val="es-ES_tradnl" w:eastAsia="es-ES"/>
    </w:rPr>
  </w:style>
  <w:style w:type="paragraph" w:styleId="ndice1">
    <w:name w:val="index 1"/>
    <w:basedOn w:val="Normal"/>
    <w:next w:val="Normal"/>
    <w:autoRedefine/>
    <w:uiPriority w:val="99"/>
    <w:unhideWhenUsed/>
    <w:rsid w:val="00D0186C"/>
    <w:pPr>
      <w:spacing w:before="120" w:after="120" w:line="276" w:lineRule="auto"/>
      <w:ind w:left="200" w:hanging="200"/>
      <w:jc w:val="both"/>
    </w:pPr>
    <w:rPr>
      <w:rFonts w:eastAsiaTheme="minorEastAsia"/>
      <w:sz w:val="24"/>
      <w:szCs w:val="20"/>
      <w:lang w:val="es-ES_tradnl" w:eastAsia="es-ES"/>
    </w:rPr>
  </w:style>
  <w:style w:type="paragraph" w:styleId="ndice3">
    <w:name w:val="index 3"/>
    <w:basedOn w:val="Normal"/>
    <w:next w:val="Normal"/>
    <w:autoRedefine/>
    <w:uiPriority w:val="99"/>
    <w:unhideWhenUsed/>
    <w:rsid w:val="00D0186C"/>
    <w:pPr>
      <w:spacing w:before="120" w:after="120" w:line="276" w:lineRule="auto"/>
      <w:ind w:left="600" w:hanging="200"/>
      <w:jc w:val="both"/>
    </w:pPr>
    <w:rPr>
      <w:rFonts w:eastAsiaTheme="minorEastAsia"/>
      <w:sz w:val="24"/>
      <w:szCs w:val="20"/>
      <w:lang w:val="es-ES_tradnl" w:eastAsia="es-ES"/>
    </w:rPr>
  </w:style>
  <w:style w:type="paragraph" w:styleId="ndice4">
    <w:name w:val="index 4"/>
    <w:basedOn w:val="Normal"/>
    <w:next w:val="Normal"/>
    <w:autoRedefine/>
    <w:uiPriority w:val="99"/>
    <w:unhideWhenUsed/>
    <w:rsid w:val="00D0186C"/>
    <w:pPr>
      <w:spacing w:before="120" w:after="120" w:line="276" w:lineRule="auto"/>
      <w:ind w:left="800" w:hanging="200"/>
      <w:jc w:val="both"/>
    </w:pPr>
    <w:rPr>
      <w:rFonts w:eastAsiaTheme="minorEastAsia"/>
      <w:sz w:val="24"/>
      <w:szCs w:val="20"/>
      <w:lang w:val="es-ES_tradnl" w:eastAsia="es-ES"/>
    </w:rPr>
  </w:style>
  <w:style w:type="paragraph" w:styleId="ndice5">
    <w:name w:val="index 5"/>
    <w:basedOn w:val="Normal"/>
    <w:next w:val="Normal"/>
    <w:autoRedefine/>
    <w:uiPriority w:val="99"/>
    <w:unhideWhenUsed/>
    <w:rsid w:val="00D0186C"/>
    <w:pPr>
      <w:spacing w:before="120" w:after="120" w:line="276" w:lineRule="auto"/>
      <w:ind w:left="1000" w:hanging="200"/>
      <w:jc w:val="both"/>
    </w:pPr>
    <w:rPr>
      <w:rFonts w:eastAsiaTheme="minorEastAsia"/>
      <w:sz w:val="24"/>
      <w:szCs w:val="20"/>
      <w:lang w:val="es-ES_tradnl" w:eastAsia="es-ES"/>
    </w:rPr>
  </w:style>
  <w:style w:type="paragraph" w:styleId="ndice6">
    <w:name w:val="index 6"/>
    <w:basedOn w:val="Normal"/>
    <w:next w:val="Normal"/>
    <w:autoRedefine/>
    <w:uiPriority w:val="99"/>
    <w:unhideWhenUsed/>
    <w:rsid w:val="00D0186C"/>
    <w:pPr>
      <w:spacing w:before="120" w:after="120" w:line="276" w:lineRule="auto"/>
      <w:ind w:left="1200" w:hanging="200"/>
      <w:jc w:val="both"/>
    </w:pPr>
    <w:rPr>
      <w:rFonts w:eastAsiaTheme="minorEastAsia"/>
      <w:sz w:val="24"/>
      <w:szCs w:val="20"/>
      <w:lang w:val="es-ES_tradnl" w:eastAsia="es-ES"/>
    </w:rPr>
  </w:style>
  <w:style w:type="paragraph" w:styleId="ndice7">
    <w:name w:val="index 7"/>
    <w:basedOn w:val="Normal"/>
    <w:next w:val="Normal"/>
    <w:autoRedefine/>
    <w:uiPriority w:val="99"/>
    <w:unhideWhenUsed/>
    <w:rsid w:val="00D0186C"/>
    <w:pPr>
      <w:spacing w:before="120" w:after="120" w:line="276" w:lineRule="auto"/>
      <w:ind w:left="1400" w:hanging="200"/>
      <w:jc w:val="both"/>
    </w:pPr>
    <w:rPr>
      <w:rFonts w:eastAsiaTheme="minorEastAsia"/>
      <w:sz w:val="24"/>
      <w:szCs w:val="20"/>
      <w:lang w:val="es-ES_tradnl" w:eastAsia="es-ES"/>
    </w:rPr>
  </w:style>
  <w:style w:type="paragraph" w:styleId="ndice8">
    <w:name w:val="index 8"/>
    <w:basedOn w:val="Normal"/>
    <w:next w:val="Normal"/>
    <w:autoRedefine/>
    <w:uiPriority w:val="99"/>
    <w:unhideWhenUsed/>
    <w:rsid w:val="00D0186C"/>
    <w:pPr>
      <w:spacing w:before="120" w:after="120" w:line="276" w:lineRule="auto"/>
      <w:ind w:left="1600" w:hanging="200"/>
      <w:jc w:val="both"/>
    </w:pPr>
    <w:rPr>
      <w:rFonts w:eastAsiaTheme="minorEastAsia"/>
      <w:sz w:val="24"/>
      <w:szCs w:val="20"/>
      <w:lang w:val="es-ES_tradnl" w:eastAsia="es-ES"/>
    </w:rPr>
  </w:style>
  <w:style w:type="paragraph" w:styleId="ndice9">
    <w:name w:val="index 9"/>
    <w:basedOn w:val="Normal"/>
    <w:next w:val="Normal"/>
    <w:autoRedefine/>
    <w:uiPriority w:val="99"/>
    <w:unhideWhenUsed/>
    <w:rsid w:val="00D0186C"/>
    <w:pPr>
      <w:spacing w:before="120" w:after="120" w:line="276" w:lineRule="auto"/>
      <w:ind w:left="1800" w:hanging="200"/>
      <w:jc w:val="both"/>
    </w:pPr>
    <w:rPr>
      <w:rFonts w:eastAsiaTheme="minorEastAsia"/>
      <w:sz w:val="24"/>
      <w:szCs w:val="20"/>
      <w:lang w:val="es-ES_tradnl" w:eastAsia="es-ES"/>
    </w:rPr>
  </w:style>
  <w:style w:type="paragraph" w:styleId="Ttulodendice">
    <w:name w:val="index heading"/>
    <w:basedOn w:val="Normal"/>
    <w:next w:val="ndice1"/>
    <w:uiPriority w:val="99"/>
    <w:unhideWhenUsed/>
    <w:rsid w:val="00D0186C"/>
    <w:pPr>
      <w:spacing w:before="120" w:after="120" w:line="276" w:lineRule="auto"/>
      <w:jc w:val="both"/>
    </w:pPr>
    <w:rPr>
      <w:rFonts w:eastAsiaTheme="minorEastAsia"/>
      <w:i/>
      <w:sz w:val="24"/>
      <w:szCs w:val="20"/>
      <w:lang w:val="es-ES_tradnl" w:eastAsia="es-ES"/>
    </w:rPr>
  </w:style>
  <w:style w:type="paragraph" w:customStyle="1" w:styleId="4Ttulo">
    <w:name w:val="4 Título"/>
    <w:basedOn w:val="Normal"/>
    <w:next w:val="Normal"/>
    <w:qFormat/>
    <w:rsid w:val="00D0186C"/>
    <w:pPr>
      <w:shd w:val="clear" w:color="auto" w:fill="FFFFFF" w:themeFill="background1"/>
      <w:spacing w:before="120" w:after="120" w:line="276" w:lineRule="auto"/>
      <w:jc w:val="both"/>
    </w:pPr>
    <w:rPr>
      <w:rFonts w:ascii="Calibri" w:eastAsiaTheme="minorEastAsia" w:hAnsi="Calibri"/>
      <w:b/>
      <w:color w:val="000000"/>
      <w:sz w:val="24"/>
      <w:szCs w:val="24"/>
      <w:lang w:val="es-ES_tradnl" w:eastAsia="es-ES"/>
    </w:rPr>
  </w:style>
  <w:style w:type="paragraph" w:customStyle="1" w:styleId="Estilo1">
    <w:name w:val="Estilo1"/>
    <w:basedOn w:val="Normal"/>
    <w:rsid w:val="00D0186C"/>
    <w:pPr>
      <w:shd w:val="clear" w:color="auto" w:fill="FFEBF5"/>
      <w:spacing w:before="120" w:after="120" w:line="276" w:lineRule="auto"/>
      <w:ind w:left="708"/>
      <w:jc w:val="both"/>
    </w:pPr>
    <w:rPr>
      <w:rFonts w:ascii="Calibri" w:eastAsiaTheme="minorEastAsia" w:hAnsi="Calibri"/>
      <w:b/>
      <w:color w:val="D4007F"/>
      <w:sz w:val="32"/>
      <w:szCs w:val="32"/>
      <w:lang w:val="es-ES_tradnl" w:eastAsia="es-ES"/>
    </w:rPr>
  </w:style>
  <w:style w:type="paragraph" w:customStyle="1" w:styleId="Ttulorosa">
    <w:name w:val="Título rosa"/>
    <w:basedOn w:val="Normal"/>
    <w:rsid w:val="00D0186C"/>
    <w:pPr>
      <w:shd w:val="clear" w:color="auto" w:fill="FFEBF5"/>
      <w:spacing w:before="120" w:after="120" w:line="276" w:lineRule="auto"/>
      <w:ind w:left="708"/>
      <w:jc w:val="both"/>
    </w:pPr>
    <w:rPr>
      <w:rFonts w:ascii="Calibri" w:eastAsiaTheme="minorEastAsia" w:hAnsi="Calibri"/>
      <w:b/>
      <w:color w:val="D4007F"/>
      <w:sz w:val="32"/>
      <w:szCs w:val="32"/>
      <w:lang w:val="es-ES_tradnl" w:eastAsia="es-ES"/>
    </w:rPr>
  </w:style>
  <w:style w:type="paragraph" w:customStyle="1" w:styleId="Grfica">
    <w:name w:val="Gráfica"/>
    <w:basedOn w:val="Normal"/>
    <w:next w:val="Normal"/>
    <w:qFormat/>
    <w:rsid w:val="00D0186C"/>
    <w:pPr>
      <w:numPr>
        <w:numId w:val="6"/>
      </w:numPr>
      <w:shd w:val="clear" w:color="auto" w:fill="FFFFFF" w:themeFill="background1"/>
      <w:spacing w:before="120" w:after="0" w:line="276" w:lineRule="auto"/>
      <w:ind w:left="714" w:hanging="357"/>
      <w:jc w:val="center"/>
    </w:pPr>
    <w:rPr>
      <w:rFonts w:ascii="Arial" w:eastAsiaTheme="minorEastAsia" w:hAnsi="Arial"/>
      <w:sz w:val="24"/>
      <w:szCs w:val="32"/>
      <w:lang w:val="es-ES_tradnl" w:eastAsia="es-ES"/>
    </w:rPr>
  </w:style>
  <w:style w:type="paragraph" w:customStyle="1" w:styleId="ColumnaVerde">
    <w:name w:val="Columna Verde"/>
    <w:basedOn w:val="Normal"/>
    <w:qFormat/>
    <w:rsid w:val="00D0186C"/>
    <w:pPr>
      <w:shd w:val="clear" w:color="auto" w:fill="E3F5F3"/>
      <w:spacing w:before="120" w:after="120" w:line="276" w:lineRule="auto"/>
      <w:jc w:val="both"/>
    </w:pPr>
    <w:rPr>
      <w:rFonts w:ascii="Arial" w:eastAsiaTheme="minorEastAsia" w:hAnsi="Arial"/>
      <w:sz w:val="24"/>
      <w:szCs w:val="24"/>
      <w:lang w:val="es-ES_tradnl" w:eastAsia="es-ES"/>
    </w:rPr>
  </w:style>
  <w:style w:type="paragraph" w:customStyle="1" w:styleId="Tabla">
    <w:name w:val="Tabla"/>
    <w:basedOn w:val="Normal"/>
    <w:next w:val="Normal"/>
    <w:qFormat/>
    <w:rsid w:val="00D0186C"/>
    <w:pPr>
      <w:numPr>
        <w:numId w:val="7"/>
      </w:numPr>
      <w:spacing w:before="120" w:after="0" w:line="276" w:lineRule="auto"/>
      <w:jc w:val="center"/>
    </w:pPr>
    <w:rPr>
      <w:rFonts w:ascii="Arial" w:eastAsiaTheme="minorEastAsia" w:hAnsi="Arial"/>
      <w:sz w:val="24"/>
      <w:szCs w:val="24"/>
      <w:lang w:val="es-ES_tradnl" w:eastAsia="es-ES"/>
    </w:rPr>
  </w:style>
  <w:style w:type="paragraph" w:customStyle="1" w:styleId="2Ttulo">
    <w:name w:val="2 Título"/>
    <w:basedOn w:val="Normal"/>
    <w:next w:val="Normal"/>
    <w:autoRedefine/>
    <w:qFormat/>
    <w:rsid w:val="00D0186C"/>
    <w:pPr>
      <w:spacing w:before="120" w:after="240" w:line="276" w:lineRule="auto"/>
      <w:jc w:val="center"/>
      <w:outlineLvl w:val="1"/>
    </w:pPr>
    <w:rPr>
      <w:rFonts w:ascii="Calibri" w:eastAsiaTheme="minorEastAsia" w:hAnsi="Calibri"/>
      <w:b/>
      <w:sz w:val="32"/>
      <w:lang w:val="es-ES_tradnl" w:eastAsia="es-ES"/>
    </w:rPr>
  </w:style>
  <w:style w:type="table" w:styleId="Sombreadomedio1">
    <w:name w:val="Medium Shading 1"/>
    <w:basedOn w:val="Tablanormal"/>
    <w:uiPriority w:val="63"/>
    <w:rsid w:val="00D0186C"/>
    <w:pPr>
      <w:spacing w:after="0" w:line="240" w:lineRule="auto"/>
    </w:pPr>
    <w:rPr>
      <w:rFonts w:eastAsiaTheme="minorEastAsia"/>
      <w:sz w:val="24"/>
      <w:szCs w:val="24"/>
      <w:lang w:val="es-ES_tradnl" w:eastAsia="es-E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Cita">
    <w:name w:val="Quote"/>
    <w:basedOn w:val="Normal"/>
    <w:next w:val="Normal"/>
    <w:link w:val="CitaCar"/>
    <w:uiPriority w:val="29"/>
    <w:qFormat/>
    <w:rsid w:val="00D0186C"/>
    <w:pPr>
      <w:spacing w:before="120" w:after="120" w:line="276" w:lineRule="auto"/>
      <w:jc w:val="both"/>
    </w:pPr>
    <w:rPr>
      <w:rFonts w:ascii="Arial" w:eastAsiaTheme="minorEastAsia" w:hAnsi="Arial"/>
      <w:i/>
      <w:iCs/>
      <w:color w:val="000000" w:themeColor="text1"/>
      <w:sz w:val="24"/>
      <w:szCs w:val="24"/>
      <w:lang w:val="es-ES_tradnl" w:eastAsia="es-ES"/>
    </w:rPr>
  </w:style>
  <w:style w:type="character" w:customStyle="1" w:styleId="CitaCar">
    <w:name w:val="Cita Car"/>
    <w:basedOn w:val="Fuentedeprrafopredeter"/>
    <w:link w:val="Cita"/>
    <w:uiPriority w:val="29"/>
    <w:rsid w:val="00D0186C"/>
    <w:rPr>
      <w:rFonts w:ascii="Arial" w:eastAsiaTheme="minorEastAsia" w:hAnsi="Arial"/>
      <w:i/>
      <w:iCs/>
      <w:color w:val="000000" w:themeColor="text1"/>
      <w:sz w:val="24"/>
      <w:szCs w:val="24"/>
      <w:lang w:val="es-ES_tradnl" w:eastAsia="es-ES"/>
    </w:rPr>
  </w:style>
  <w:style w:type="paragraph" w:customStyle="1" w:styleId="3Ttulo">
    <w:name w:val="3 Título"/>
    <w:basedOn w:val="2Ttulo"/>
    <w:next w:val="Normal"/>
    <w:qFormat/>
    <w:rsid w:val="00D0186C"/>
    <w:pPr>
      <w:spacing w:after="120"/>
    </w:pPr>
    <w:rPr>
      <w:sz w:val="28"/>
    </w:rPr>
  </w:style>
  <w:style w:type="numbering" w:customStyle="1" w:styleId="Estilo2">
    <w:name w:val="Estilo2"/>
    <w:uiPriority w:val="99"/>
    <w:rsid w:val="00D0186C"/>
    <w:pPr>
      <w:numPr>
        <w:numId w:val="2"/>
      </w:numPr>
    </w:pPr>
  </w:style>
  <w:style w:type="numbering" w:customStyle="1" w:styleId="Estilo3">
    <w:name w:val="Estilo3"/>
    <w:uiPriority w:val="99"/>
    <w:rsid w:val="00D0186C"/>
    <w:pPr>
      <w:numPr>
        <w:numId w:val="3"/>
      </w:numPr>
    </w:pPr>
  </w:style>
  <w:style w:type="numbering" w:customStyle="1" w:styleId="Estilo4">
    <w:name w:val="Estilo4"/>
    <w:uiPriority w:val="99"/>
    <w:rsid w:val="00D0186C"/>
    <w:pPr>
      <w:numPr>
        <w:numId w:val="4"/>
      </w:numPr>
    </w:pPr>
  </w:style>
  <w:style w:type="numbering" w:customStyle="1" w:styleId="Estilo5">
    <w:name w:val="Estilo5"/>
    <w:uiPriority w:val="99"/>
    <w:rsid w:val="00D0186C"/>
    <w:pPr>
      <w:numPr>
        <w:numId w:val="5"/>
      </w:numPr>
    </w:pPr>
  </w:style>
  <w:style w:type="table" w:styleId="Sombreadoclaro-nfasis1">
    <w:name w:val="Light Shading Accent 1"/>
    <w:basedOn w:val="Tablanormal"/>
    <w:uiPriority w:val="60"/>
    <w:rsid w:val="00D0186C"/>
    <w:pPr>
      <w:spacing w:after="0" w:line="240" w:lineRule="auto"/>
    </w:pPr>
    <w:rPr>
      <w:rFonts w:eastAsiaTheme="minorEastAsia"/>
      <w:color w:val="2E74B5" w:themeColor="accent1" w:themeShade="BF"/>
      <w:lang w:eastAsia="es-E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Nmerodelnea">
    <w:name w:val="line number"/>
    <w:basedOn w:val="Fuentedeprrafopredeter"/>
    <w:uiPriority w:val="99"/>
    <w:semiHidden/>
    <w:unhideWhenUsed/>
    <w:rsid w:val="00D0186C"/>
  </w:style>
  <w:style w:type="paragraph" w:customStyle="1" w:styleId="encabezadoINE">
    <w:name w:val="encabezado INE"/>
    <w:basedOn w:val="Encabezado"/>
    <w:rsid w:val="00D0186C"/>
    <w:pPr>
      <w:tabs>
        <w:tab w:val="clear" w:pos="4419"/>
        <w:tab w:val="clear" w:pos="8838"/>
        <w:tab w:val="right" w:pos="4536"/>
      </w:tabs>
      <w:spacing w:before="120" w:after="120" w:line="276" w:lineRule="auto"/>
      <w:ind w:right="4536"/>
      <w:jc w:val="both"/>
    </w:pPr>
    <w:rPr>
      <w:rFonts w:ascii="Arial" w:eastAsiaTheme="minorEastAsia" w:hAnsi="Arial"/>
      <w:sz w:val="24"/>
      <w:szCs w:val="20"/>
      <w:lang w:eastAsia="ja-JP"/>
    </w:rPr>
  </w:style>
  <w:style w:type="paragraph" w:customStyle="1" w:styleId="Prrafobsico">
    <w:name w:val="[Párrafo básico]"/>
    <w:basedOn w:val="Normal"/>
    <w:uiPriority w:val="99"/>
    <w:rsid w:val="00D0186C"/>
    <w:pPr>
      <w:widowControl w:val="0"/>
      <w:autoSpaceDE w:val="0"/>
      <w:autoSpaceDN w:val="0"/>
      <w:adjustRightInd w:val="0"/>
      <w:spacing w:before="120" w:after="120" w:line="260" w:lineRule="atLeast"/>
      <w:jc w:val="both"/>
      <w:textAlignment w:val="center"/>
    </w:pPr>
    <w:rPr>
      <w:rFonts w:ascii="Garamond" w:eastAsiaTheme="minorEastAsia" w:hAnsi="Garamond" w:cs="Garamond"/>
      <w:color w:val="333333"/>
      <w:sz w:val="24"/>
      <w:szCs w:val="20"/>
      <w:lang w:val="es-ES_tradnl" w:eastAsia="es-ES"/>
    </w:rPr>
  </w:style>
  <w:style w:type="paragraph" w:customStyle="1" w:styleId="Subtitulo">
    <w:name w:val="Subtitulo"/>
    <w:basedOn w:val="Puesto"/>
    <w:uiPriority w:val="99"/>
    <w:rsid w:val="00D0186C"/>
    <w:pPr>
      <w:keepNext w:val="0"/>
      <w:keepLines w:val="0"/>
      <w:widowControl w:val="0"/>
      <w:autoSpaceDE w:val="0"/>
      <w:autoSpaceDN w:val="0"/>
      <w:adjustRightInd w:val="0"/>
      <w:spacing w:before="120" w:line="288" w:lineRule="auto"/>
      <w:jc w:val="both"/>
      <w:textAlignment w:val="center"/>
    </w:pPr>
    <w:rPr>
      <w:rFonts w:ascii="Segoe emo" w:eastAsiaTheme="minorEastAsia" w:hAnsi="Segoe emo" w:cs="Segoe emo"/>
      <w:b/>
      <w:bCs/>
      <w:caps w:val="0"/>
      <w:color w:val="333333"/>
      <w:spacing w:val="0"/>
      <w:kern w:val="0"/>
      <w:sz w:val="36"/>
      <w:szCs w:val="36"/>
      <w:lang w:val="es-ES_tradnl" w:bidi="ar-SA"/>
    </w:rPr>
  </w:style>
  <w:style w:type="paragraph" w:customStyle="1" w:styleId="Subtitulo2">
    <w:name w:val="Subtitulo – 2"/>
    <w:basedOn w:val="Subtitulo"/>
    <w:uiPriority w:val="99"/>
    <w:rsid w:val="00D0186C"/>
    <w:rPr>
      <w:sz w:val="28"/>
      <w:szCs w:val="28"/>
    </w:rPr>
  </w:style>
  <w:style w:type="paragraph" w:customStyle="1" w:styleId="Acotaciones">
    <w:name w:val="Acotaciones"/>
    <w:basedOn w:val="Normal"/>
    <w:uiPriority w:val="99"/>
    <w:rsid w:val="00D0186C"/>
    <w:pPr>
      <w:widowControl w:val="0"/>
      <w:suppressAutoHyphens/>
      <w:autoSpaceDE w:val="0"/>
      <w:autoSpaceDN w:val="0"/>
      <w:adjustRightInd w:val="0"/>
      <w:spacing w:before="120" w:after="120" w:line="288" w:lineRule="auto"/>
      <w:jc w:val="both"/>
      <w:textAlignment w:val="center"/>
    </w:pPr>
    <w:rPr>
      <w:rFonts w:ascii="Garamond" w:eastAsiaTheme="minorEastAsia" w:hAnsi="Garamond" w:cs="Garamond"/>
      <w:color w:val="333333"/>
      <w:sz w:val="18"/>
      <w:szCs w:val="18"/>
      <w:lang w:val="es-ES_tradnl" w:eastAsia="es-ES"/>
    </w:rPr>
  </w:style>
  <w:style w:type="paragraph" w:customStyle="1" w:styleId="Default">
    <w:name w:val="Default"/>
    <w:rsid w:val="00D0186C"/>
    <w:pPr>
      <w:autoSpaceDE w:val="0"/>
      <w:autoSpaceDN w:val="0"/>
      <w:adjustRightInd w:val="0"/>
      <w:spacing w:after="0" w:line="240" w:lineRule="auto"/>
    </w:pPr>
    <w:rPr>
      <w:rFonts w:ascii="MS Gothic" w:eastAsia="MS Mincho" w:hAnsi="MS Gothic" w:cs="MS Gothic"/>
      <w:color w:val="000000"/>
      <w:sz w:val="24"/>
      <w:szCs w:val="24"/>
    </w:rPr>
  </w:style>
  <w:style w:type="paragraph" w:customStyle="1" w:styleId="1Ttulo">
    <w:name w:val="1 Título"/>
    <w:basedOn w:val="Puesto"/>
    <w:next w:val="Normal"/>
    <w:link w:val="1TtuloCar"/>
    <w:qFormat/>
    <w:rsid w:val="00D0186C"/>
    <w:pPr>
      <w:keepNext w:val="0"/>
      <w:keepLines w:val="0"/>
      <w:pBdr>
        <w:bottom w:val="single" w:sz="8" w:space="6" w:color="000000" w:themeColor="text1"/>
      </w:pBdr>
      <w:spacing w:before="120" w:after="300" w:line="276" w:lineRule="auto"/>
      <w:contextualSpacing/>
      <w:jc w:val="both"/>
    </w:pPr>
    <w:rPr>
      <w:rFonts w:ascii="Calibri" w:eastAsiaTheme="majorEastAsia" w:hAnsi="Calibri" w:cstheme="majorBidi"/>
      <w:b/>
      <w:bCs/>
      <w:caps w:val="0"/>
      <w:spacing w:val="5"/>
      <w:kern w:val="28"/>
      <w:sz w:val="44"/>
      <w:szCs w:val="52"/>
      <w:lang w:val="es-ES_tradnl"/>
    </w:rPr>
  </w:style>
  <w:style w:type="character" w:customStyle="1" w:styleId="1TtuloCar">
    <w:name w:val="1 Título Car"/>
    <w:basedOn w:val="PuestoCar"/>
    <w:link w:val="1Ttulo"/>
    <w:rsid w:val="00D0186C"/>
    <w:rPr>
      <w:rFonts w:ascii="Calibri" w:eastAsiaTheme="majorEastAsia" w:hAnsi="Calibri" w:cstheme="majorBidi"/>
      <w:b/>
      <w:bCs/>
      <w:caps w:val="0"/>
      <w:spacing w:val="5"/>
      <w:kern w:val="28"/>
      <w:sz w:val="44"/>
      <w:szCs w:val="52"/>
      <w:lang w:val="es-ES_tradnl" w:eastAsia="es-ES" w:bidi="hi-IN"/>
    </w:rPr>
  </w:style>
  <w:style w:type="paragraph" w:styleId="Revisin">
    <w:name w:val="Revision"/>
    <w:hidden/>
    <w:uiPriority w:val="99"/>
    <w:semiHidden/>
    <w:rsid w:val="00D0186C"/>
    <w:pPr>
      <w:spacing w:after="0" w:line="240" w:lineRule="auto"/>
    </w:pPr>
    <w:rPr>
      <w:rFonts w:ascii="Cambria" w:eastAsiaTheme="minorEastAsia" w:hAnsi="Cambria"/>
      <w:sz w:val="20"/>
      <w:szCs w:val="24"/>
      <w:lang w:val="es-ES_tradnl" w:eastAsia="es-ES"/>
    </w:rPr>
  </w:style>
  <w:style w:type="paragraph" w:customStyle="1" w:styleId="paragraph">
    <w:name w:val="paragraph"/>
    <w:basedOn w:val="Normal"/>
    <w:rsid w:val="00D0186C"/>
    <w:pPr>
      <w:spacing w:before="100" w:beforeAutospacing="1" w:after="100" w:afterAutospacing="1" w:line="276" w:lineRule="auto"/>
      <w:jc w:val="both"/>
    </w:pPr>
    <w:rPr>
      <w:rFonts w:ascii="MS Mincho" w:eastAsia="MS Mincho" w:hAnsi="MS Mincho" w:cs="MS Mincho"/>
      <w:sz w:val="24"/>
      <w:szCs w:val="24"/>
      <w:lang w:eastAsia="es-ES_tradnl"/>
    </w:rPr>
  </w:style>
  <w:style w:type="character" w:customStyle="1" w:styleId="eop">
    <w:name w:val="eop"/>
    <w:basedOn w:val="Fuentedeprrafopredeter"/>
    <w:rsid w:val="00D0186C"/>
  </w:style>
  <w:style w:type="character" w:customStyle="1" w:styleId="normaltextrun">
    <w:name w:val="normaltextrun"/>
    <w:basedOn w:val="Fuentedeprrafopredeter"/>
    <w:rsid w:val="00D0186C"/>
  </w:style>
  <w:style w:type="character" w:customStyle="1" w:styleId="apple-converted-space">
    <w:name w:val="apple-converted-space"/>
    <w:basedOn w:val="Fuentedeprrafopredeter"/>
    <w:rsid w:val="00D0186C"/>
  </w:style>
  <w:style w:type="paragraph" w:styleId="Sinespaciado">
    <w:name w:val="No Spacing"/>
    <w:aliases w:val="Imágen"/>
    <w:basedOn w:val="Grfica"/>
    <w:next w:val="Normal"/>
    <w:uiPriority w:val="1"/>
    <w:qFormat/>
    <w:rsid w:val="00D0186C"/>
    <w:pPr>
      <w:numPr>
        <w:numId w:val="8"/>
      </w:numPr>
      <w:ind w:left="1071" w:hanging="357"/>
    </w:pPr>
    <w:rPr>
      <w:sz w:val="22"/>
    </w:rPr>
  </w:style>
  <w:style w:type="paragraph" w:customStyle="1" w:styleId="TtuloPrincipal">
    <w:name w:val="Título Principal"/>
    <w:basedOn w:val="Normal"/>
    <w:link w:val="TtuloPrincipalCar"/>
    <w:qFormat/>
    <w:rsid w:val="00D0186C"/>
    <w:pPr>
      <w:framePr w:wrap="notBeside" w:vAnchor="text" w:hAnchor="text" w:y="1"/>
      <w:pBdr>
        <w:top w:val="single" w:sz="4" w:space="1" w:color="auto"/>
        <w:bottom w:val="single" w:sz="4" w:space="1" w:color="auto"/>
      </w:pBdr>
      <w:spacing w:before="120" w:after="120" w:line="276" w:lineRule="auto"/>
      <w:jc w:val="both"/>
    </w:pPr>
    <w:rPr>
      <w:rFonts w:ascii="Calibri" w:eastAsiaTheme="minorEastAsia" w:hAnsi="Calibri"/>
      <w:b/>
      <w:sz w:val="40"/>
      <w:szCs w:val="24"/>
      <w:lang w:val="es-ES_tradnl" w:eastAsia="es-ES"/>
    </w:rPr>
  </w:style>
  <w:style w:type="character" w:customStyle="1" w:styleId="TtuloPrincipalCar">
    <w:name w:val="Título Principal Car"/>
    <w:basedOn w:val="Fuentedeprrafopredeter"/>
    <w:link w:val="TtuloPrincipal"/>
    <w:rsid w:val="00D0186C"/>
    <w:rPr>
      <w:rFonts w:ascii="Calibri" w:eastAsiaTheme="minorEastAsia" w:hAnsi="Calibri"/>
      <w:b/>
      <w:sz w:val="40"/>
      <w:szCs w:val="24"/>
      <w:lang w:val="es-ES_tradnl" w:eastAsia="es-ES"/>
    </w:rPr>
  </w:style>
  <w:style w:type="paragraph" w:styleId="Bibliografa">
    <w:name w:val="Bibliography"/>
    <w:basedOn w:val="Normal"/>
    <w:next w:val="Normal"/>
    <w:uiPriority w:val="37"/>
    <w:unhideWhenUsed/>
    <w:rsid w:val="00D0186C"/>
    <w:pPr>
      <w:spacing w:before="120" w:after="120" w:line="276" w:lineRule="auto"/>
      <w:jc w:val="both"/>
    </w:pPr>
    <w:rPr>
      <w:rFonts w:ascii="Arial" w:eastAsiaTheme="minorEastAsia" w:hAnsi="Arial"/>
      <w:sz w:val="24"/>
      <w:szCs w:val="24"/>
      <w:lang w:val="es-ES_tradnl" w:eastAsia="es-ES"/>
    </w:rPr>
  </w:style>
  <w:style w:type="character" w:styleId="Textodelmarcadordeposicin">
    <w:name w:val="Placeholder Text"/>
    <w:basedOn w:val="Fuentedeprrafopredeter"/>
    <w:uiPriority w:val="99"/>
    <w:semiHidden/>
    <w:rsid w:val="00D0186C"/>
    <w:rPr>
      <w:color w:val="808080"/>
    </w:rPr>
  </w:style>
  <w:style w:type="table" w:customStyle="1" w:styleId="TablaINE1">
    <w:name w:val="Tabla INE1"/>
    <w:basedOn w:val="Tablanormal"/>
    <w:next w:val="Tablaconcuadrcula"/>
    <w:uiPriority w:val="39"/>
    <w:rsid w:val="00D0186C"/>
    <w:pPr>
      <w:spacing w:after="0" w:line="240" w:lineRule="auto"/>
    </w:pPr>
    <w:rPr>
      <w:rFonts w:ascii="Calibri" w:eastAsia="Calibri" w:hAnsi="Calibri" w:cs="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3047E"/>
      </w:tcPr>
    </w:tblStylePr>
    <w:tblStylePr w:type="band1Horz">
      <w:tblPr/>
      <w:tcPr>
        <w:shd w:val="clear" w:color="auto" w:fill="FDECF5"/>
      </w:tcPr>
    </w:tblStylePr>
  </w:style>
  <w:style w:type="table" w:customStyle="1" w:styleId="TableNormal1">
    <w:name w:val="Table Normal1"/>
    <w:uiPriority w:val="2"/>
    <w:semiHidden/>
    <w:unhideWhenUsed/>
    <w:qFormat/>
    <w:rsid w:val="00D018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lanormal1">
    <w:name w:val="Plain Table 1"/>
    <w:basedOn w:val="Tablanormal"/>
    <w:uiPriority w:val="41"/>
    <w:rsid w:val="00D018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Fuentedeprrafopredeter"/>
    <w:uiPriority w:val="99"/>
    <w:unhideWhenUsed/>
    <w:rsid w:val="00D0186C"/>
    <w:rPr>
      <w:color w:val="605E5C"/>
      <w:shd w:val="clear" w:color="auto" w:fill="E1DFDD"/>
    </w:rPr>
  </w:style>
  <w:style w:type="character" w:customStyle="1" w:styleId="Mention1">
    <w:name w:val="Mention1"/>
    <w:basedOn w:val="Fuentedeprrafopredeter"/>
    <w:uiPriority w:val="99"/>
    <w:unhideWhenUsed/>
    <w:rsid w:val="00D0186C"/>
    <w:rPr>
      <w:color w:val="2B579A"/>
      <w:shd w:val="clear" w:color="auto" w:fill="E1DFDD"/>
    </w:rPr>
  </w:style>
  <w:style w:type="character" w:styleId="Hipervnculovisitado">
    <w:name w:val="FollowedHyperlink"/>
    <w:basedOn w:val="Fuentedeprrafopredeter"/>
    <w:uiPriority w:val="99"/>
    <w:semiHidden/>
    <w:unhideWhenUsed/>
    <w:rsid w:val="004C49FE"/>
    <w:rPr>
      <w:color w:val="954F72"/>
      <w:u w:val="single"/>
    </w:rPr>
  </w:style>
  <w:style w:type="paragraph" w:customStyle="1" w:styleId="font5">
    <w:name w:val="font5"/>
    <w:basedOn w:val="Normal"/>
    <w:rsid w:val="004C49FE"/>
    <w:pPr>
      <w:spacing w:before="100" w:beforeAutospacing="1" w:after="100" w:afterAutospacing="1" w:line="240" w:lineRule="auto"/>
    </w:pPr>
    <w:rPr>
      <w:rFonts w:ascii="Arial" w:eastAsia="Times New Roman" w:hAnsi="Arial" w:cs="Arial"/>
      <w:sz w:val="18"/>
      <w:szCs w:val="18"/>
      <w:lang w:eastAsia="es-MX"/>
    </w:rPr>
  </w:style>
  <w:style w:type="paragraph" w:customStyle="1" w:styleId="font6">
    <w:name w:val="font6"/>
    <w:basedOn w:val="Normal"/>
    <w:rsid w:val="004C49FE"/>
    <w:pP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65">
    <w:name w:val="xl65"/>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66">
    <w:name w:val="xl66"/>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67">
    <w:name w:val="xl67"/>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68">
    <w:name w:val="xl68"/>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eastAsia="es-MX"/>
    </w:rPr>
  </w:style>
  <w:style w:type="paragraph" w:customStyle="1" w:styleId="xl69">
    <w:name w:val="xl69"/>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0">
    <w:name w:val="xl70"/>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1">
    <w:name w:val="xl71"/>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2">
    <w:name w:val="xl72"/>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3">
    <w:name w:val="xl73"/>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MX"/>
    </w:rPr>
  </w:style>
  <w:style w:type="paragraph" w:customStyle="1" w:styleId="xl74">
    <w:name w:val="xl74"/>
    <w:basedOn w:val="Normal"/>
    <w:rsid w:val="004C49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4C49FE"/>
    <w:pPr>
      <w:pBdr>
        <w:top w:val="single" w:sz="4" w:space="0" w:color="auto"/>
        <w:left w:val="single" w:sz="4" w:space="0" w:color="auto"/>
        <w:bottom w:val="single" w:sz="4" w:space="0" w:color="auto"/>
        <w:right w:val="single" w:sz="4" w:space="0" w:color="auto"/>
      </w:pBdr>
      <w:shd w:val="clear" w:color="000000" w:fill="D4007E"/>
      <w:spacing w:before="100" w:beforeAutospacing="1" w:after="100" w:afterAutospacing="1" w:line="240" w:lineRule="auto"/>
      <w:jc w:val="center"/>
      <w:textAlignment w:val="center"/>
    </w:pPr>
    <w:rPr>
      <w:rFonts w:ascii="Arial" w:eastAsia="Times New Roman" w:hAnsi="Arial" w:cs="Arial"/>
      <w:b/>
      <w:bCs/>
      <w:color w:val="FFFFFF"/>
      <w:sz w:val="16"/>
      <w:szCs w:val="16"/>
      <w:lang w:eastAsia="es-MX"/>
    </w:rPr>
  </w:style>
  <w:style w:type="paragraph" w:customStyle="1" w:styleId="xl76">
    <w:name w:val="xl76"/>
    <w:basedOn w:val="Normal"/>
    <w:rsid w:val="004C49FE"/>
    <w:pPr>
      <w:pBdr>
        <w:top w:val="single" w:sz="4" w:space="0" w:color="auto"/>
        <w:left w:val="single" w:sz="4" w:space="0" w:color="auto"/>
        <w:bottom w:val="single" w:sz="4" w:space="0" w:color="auto"/>
        <w:right w:val="single" w:sz="4" w:space="0" w:color="auto"/>
      </w:pBdr>
      <w:shd w:val="clear" w:color="000000" w:fill="409AA1"/>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MX"/>
    </w:rPr>
  </w:style>
  <w:style w:type="paragraph" w:customStyle="1" w:styleId="xl77">
    <w:name w:val="xl77"/>
    <w:basedOn w:val="Normal"/>
    <w:rsid w:val="004C49FE"/>
    <w:pPr>
      <w:pBdr>
        <w:top w:val="single" w:sz="4" w:space="0" w:color="auto"/>
        <w:left w:val="single" w:sz="4" w:space="0" w:color="auto"/>
        <w:bottom w:val="single" w:sz="4" w:space="0" w:color="auto"/>
        <w:right w:val="single" w:sz="4" w:space="0" w:color="auto"/>
      </w:pBdr>
      <w:shd w:val="clear" w:color="000000" w:fill="CC66FF"/>
      <w:spacing w:before="100" w:beforeAutospacing="1" w:after="100" w:afterAutospacing="1" w:line="240" w:lineRule="auto"/>
      <w:jc w:val="center"/>
      <w:textAlignment w:val="center"/>
    </w:pPr>
    <w:rPr>
      <w:rFonts w:ascii="Times New Roman" w:eastAsia="Times New Roman" w:hAnsi="Times New Roman" w:cs="Times New Roman"/>
      <w:b/>
      <w:bCs/>
      <w:color w:val="FFFFFF"/>
      <w:sz w:val="16"/>
      <w:szCs w:val="16"/>
      <w:lang w:eastAsia="es-MX"/>
    </w:rPr>
  </w:style>
  <w:style w:type="paragraph" w:customStyle="1" w:styleId="xl78">
    <w:name w:val="xl78"/>
    <w:basedOn w:val="Normal"/>
    <w:rsid w:val="004C49FE"/>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4C49F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935">
      <w:bodyDiv w:val="1"/>
      <w:marLeft w:val="0"/>
      <w:marRight w:val="0"/>
      <w:marTop w:val="0"/>
      <w:marBottom w:val="0"/>
      <w:divBdr>
        <w:top w:val="none" w:sz="0" w:space="0" w:color="auto"/>
        <w:left w:val="none" w:sz="0" w:space="0" w:color="auto"/>
        <w:bottom w:val="none" w:sz="0" w:space="0" w:color="auto"/>
        <w:right w:val="none" w:sz="0" w:space="0" w:color="auto"/>
      </w:divBdr>
    </w:div>
    <w:div w:id="34279121">
      <w:bodyDiv w:val="1"/>
      <w:marLeft w:val="0"/>
      <w:marRight w:val="0"/>
      <w:marTop w:val="0"/>
      <w:marBottom w:val="0"/>
      <w:divBdr>
        <w:top w:val="none" w:sz="0" w:space="0" w:color="auto"/>
        <w:left w:val="none" w:sz="0" w:space="0" w:color="auto"/>
        <w:bottom w:val="none" w:sz="0" w:space="0" w:color="auto"/>
        <w:right w:val="none" w:sz="0" w:space="0" w:color="auto"/>
      </w:divBdr>
    </w:div>
    <w:div w:id="89201446">
      <w:bodyDiv w:val="1"/>
      <w:marLeft w:val="0"/>
      <w:marRight w:val="0"/>
      <w:marTop w:val="0"/>
      <w:marBottom w:val="0"/>
      <w:divBdr>
        <w:top w:val="none" w:sz="0" w:space="0" w:color="auto"/>
        <w:left w:val="none" w:sz="0" w:space="0" w:color="auto"/>
        <w:bottom w:val="none" w:sz="0" w:space="0" w:color="auto"/>
        <w:right w:val="none" w:sz="0" w:space="0" w:color="auto"/>
      </w:divBdr>
    </w:div>
    <w:div w:id="163396418">
      <w:bodyDiv w:val="1"/>
      <w:marLeft w:val="0"/>
      <w:marRight w:val="0"/>
      <w:marTop w:val="0"/>
      <w:marBottom w:val="0"/>
      <w:divBdr>
        <w:top w:val="none" w:sz="0" w:space="0" w:color="auto"/>
        <w:left w:val="none" w:sz="0" w:space="0" w:color="auto"/>
        <w:bottom w:val="none" w:sz="0" w:space="0" w:color="auto"/>
        <w:right w:val="none" w:sz="0" w:space="0" w:color="auto"/>
      </w:divBdr>
    </w:div>
    <w:div w:id="247034998">
      <w:bodyDiv w:val="1"/>
      <w:marLeft w:val="0"/>
      <w:marRight w:val="0"/>
      <w:marTop w:val="0"/>
      <w:marBottom w:val="0"/>
      <w:divBdr>
        <w:top w:val="none" w:sz="0" w:space="0" w:color="auto"/>
        <w:left w:val="none" w:sz="0" w:space="0" w:color="auto"/>
        <w:bottom w:val="none" w:sz="0" w:space="0" w:color="auto"/>
        <w:right w:val="none" w:sz="0" w:space="0" w:color="auto"/>
      </w:divBdr>
    </w:div>
    <w:div w:id="446317196">
      <w:bodyDiv w:val="1"/>
      <w:marLeft w:val="0"/>
      <w:marRight w:val="0"/>
      <w:marTop w:val="0"/>
      <w:marBottom w:val="0"/>
      <w:divBdr>
        <w:top w:val="none" w:sz="0" w:space="0" w:color="auto"/>
        <w:left w:val="none" w:sz="0" w:space="0" w:color="auto"/>
        <w:bottom w:val="none" w:sz="0" w:space="0" w:color="auto"/>
        <w:right w:val="none" w:sz="0" w:space="0" w:color="auto"/>
      </w:divBdr>
    </w:div>
    <w:div w:id="490027642">
      <w:bodyDiv w:val="1"/>
      <w:marLeft w:val="0"/>
      <w:marRight w:val="0"/>
      <w:marTop w:val="0"/>
      <w:marBottom w:val="0"/>
      <w:divBdr>
        <w:top w:val="none" w:sz="0" w:space="0" w:color="auto"/>
        <w:left w:val="none" w:sz="0" w:space="0" w:color="auto"/>
        <w:bottom w:val="none" w:sz="0" w:space="0" w:color="auto"/>
        <w:right w:val="none" w:sz="0" w:space="0" w:color="auto"/>
      </w:divBdr>
    </w:div>
    <w:div w:id="492962105">
      <w:bodyDiv w:val="1"/>
      <w:marLeft w:val="0"/>
      <w:marRight w:val="0"/>
      <w:marTop w:val="0"/>
      <w:marBottom w:val="0"/>
      <w:divBdr>
        <w:top w:val="none" w:sz="0" w:space="0" w:color="auto"/>
        <w:left w:val="none" w:sz="0" w:space="0" w:color="auto"/>
        <w:bottom w:val="none" w:sz="0" w:space="0" w:color="auto"/>
        <w:right w:val="none" w:sz="0" w:space="0" w:color="auto"/>
      </w:divBdr>
    </w:div>
    <w:div w:id="523178362">
      <w:bodyDiv w:val="1"/>
      <w:marLeft w:val="0"/>
      <w:marRight w:val="0"/>
      <w:marTop w:val="0"/>
      <w:marBottom w:val="0"/>
      <w:divBdr>
        <w:top w:val="none" w:sz="0" w:space="0" w:color="auto"/>
        <w:left w:val="none" w:sz="0" w:space="0" w:color="auto"/>
        <w:bottom w:val="none" w:sz="0" w:space="0" w:color="auto"/>
        <w:right w:val="none" w:sz="0" w:space="0" w:color="auto"/>
      </w:divBdr>
    </w:div>
    <w:div w:id="615596288">
      <w:bodyDiv w:val="1"/>
      <w:marLeft w:val="0"/>
      <w:marRight w:val="0"/>
      <w:marTop w:val="0"/>
      <w:marBottom w:val="0"/>
      <w:divBdr>
        <w:top w:val="none" w:sz="0" w:space="0" w:color="auto"/>
        <w:left w:val="none" w:sz="0" w:space="0" w:color="auto"/>
        <w:bottom w:val="none" w:sz="0" w:space="0" w:color="auto"/>
        <w:right w:val="none" w:sz="0" w:space="0" w:color="auto"/>
      </w:divBdr>
    </w:div>
    <w:div w:id="694698012">
      <w:bodyDiv w:val="1"/>
      <w:marLeft w:val="0"/>
      <w:marRight w:val="0"/>
      <w:marTop w:val="0"/>
      <w:marBottom w:val="0"/>
      <w:divBdr>
        <w:top w:val="none" w:sz="0" w:space="0" w:color="auto"/>
        <w:left w:val="none" w:sz="0" w:space="0" w:color="auto"/>
        <w:bottom w:val="none" w:sz="0" w:space="0" w:color="auto"/>
        <w:right w:val="none" w:sz="0" w:space="0" w:color="auto"/>
      </w:divBdr>
    </w:div>
    <w:div w:id="709500936">
      <w:bodyDiv w:val="1"/>
      <w:marLeft w:val="0"/>
      <w:marRight w:val="0"/>
      <w:marTop w:val="0"/>
      <w:marBottom w:val="0"/>
      <w:divBdr>
        <w:top w:val="none" w:sz="0" w:space="0" w:color="auto"/>
        <w:left w:val="none" w:sz="0" w:space="0" w:color="auto"/>
        <w:bottom w:val="none" w:sz="0" w:space="0" w:color="auto"/>
        <w:right w:val="none" w:sz="0" w:space="0" w:color="auto"/>
      </w:divBdr>
    </w:div>
    <w:div w:id="784227127">
      <w:bodyDiv w:val="1"/>
      <w:marLeft w:val="0"/>
      <w:marRight w:val="0"/>
      <w:marTop w:val="0"/>
      <w:marBottom w:val="0"/>
      <w:divBdr>
        <w:top w:val="none" w:sz="0" w:space="0" w:color="auto"/>
        <w:left w:val="none" w:sz="0" w:space="0" w:color="auto"/>
        <w:bottom w:val="none" w:sz="0" w:space="0" w:color="auto"/>
        <w:right w:val="none" w:sz="0" w:space="0" w:color="auto"/>
      </w:divBdr>
    </w:div>
    <w:div w:id="793138066">
      <w:bodyDiv w:val="1"/>
      <w:marLeft w:val="0"/>
      <w:marRight w:val="0"/>
      <w:marTop w:val="0"/>
      <w:marBottom w:val="0"/>
      <w:divBdr>
        <w:top w:val="none" w:sz="0" w:space="0" w:color="auto"/>
        <w:left w:val="none" w:sz="0" w:space="0" w:color="auto"/>
        <w:bottom w:val="none" w:sz="0" w:space="0" w:color="auto"/>
        <w:right w:val="none" w:sz="0" w:space="0" w:color="auto"/>
      </w:divBdr>
    </w:div>
    <w:div w:id="835151110">
      <w:bodyDiv w:val="1"/>
      <w:marLeft w:val="0"/>
      <w:marRight w:val="0"/>
      <w:marTop w:val="0"/>
      <w:marBottom w:val="0"/>
      <w:divBdr>
        <w:top w:val="none" w:sz="0" w:space="0" w:color="auto"/>
        <w:left w:val="none" w:sz="0" w:space="0" w:color="auto"/>
        <w:bottom w:val="none" w:sz="0" w:space="0" w:color="auto"/>
        <w:right w:val="none" w:sz="0" w:space="0" w:color="auto"/>
      </w:divBdr>
    </w:div>
    <w:div w:id="840316324">
      <w:bodyDiv w:val="1"/>
      <w:marLeft w:val="0"/>
      <w:marRight w:val="0"/>
      <w:marTop w:val="0"/>
      <w:marBottom w:val="0"/>
      <w:divBdr>
        <w:top w:val="none" w:sz="0" w:space="0" w:color="auto"/>
        <w:left w:val="none" w:sz="0" w:space="0" w:color="auto"/>
        <w:bottom w:val="none" w:sz="0" w:space="0" w:color="auto"/>
        <w:right w:val="none" w:sz="0" w:space="0" w:color="auto"/>
      </w:divBdr>
    </w:div>
    <w:div w:id="849444410">
      <w:bodyDiv w:val="1"/>
      <w:marLeft w:val="0"/>
      <w:marRight w:val="0"/>
      <w:marTop w:val="0"/>
      <w:marBottom w:val="0"/>
      <w:divBdr>
        <w:top w:val="none" w:sz="0" w:space="0" w:color="auto"/>
        <w:left w:val="none" w:sz="0" w:space="0" w:color="auto"/>
        <w:bottom w:val="none" w:sz="0" w:space="0" w:color="auto"/>
        <w:right w:val="none" w:sz="0" w:space="0" w:color="auto"/>
      </w:divBdr>
    </w:div>
    <w:div w:id="860509783">
      <w:bodyDiv w:val="1"/>
      <w:marLeft w:val="0"/>
      <w:marRight w:val="0"/>
      <w:marTop w:val="0"/>
      <w:marBottom w:val="0"/>
      <w:divBdr>
        <w:top w:val="none" w:sz="0" w:space="0" w:color="auto"/>
        <w:left w:val="none" w:sz="0" w:space="0" w:color="auto"/>
        <w:bottom w:val="none" w:sz="0" w:space="0" w:color="auto"/>
        <w:right w:val="none" w:sz="0" w:space="0" w:color="auto"/>
      </w:divBdr>
    </w:div>
    <w:div w:id="965358421">
      <w:bodyDiv w:val="1"/>
      <w:marLeft w:val="0"/>
      <w:marRight w:val="0"/>
      <w:marTop w:val="0"/>
      <w:marBottom w:val="0"/>
      <w:divBdr>
        <w:top w:val="none" w:sz="0" w:space="0" w:color="auto"/>
        <w:left w:val="none" w:sz="0" w:space="0" w:color="auto"/>
        <w:bottom w:val="none" w:sz="0" w:space="0" w:color="auto"/>
        <w:right w:val="none" w:sz="0" w:space="0" w:color="auto"/>
      </w:divBdr>
    </w:div>
    <w:div w:id="996879738">
      <w:bodyDiv w:val="1"/>
      <w:marLeft w:val="0"/>
      <w:marRight w:val="0"/>
      <w:marTop w:val="0"/>
      <w:marBottom w:val="0"/>
      <w:divBdr>
        <w:top w:val="none" w:sz="0" w:space="0" w:color="auto"/>
        <w:left w:val="none" w:sz="0" w:space="0" w:color="auto"/>
        <w:bottom w:val="none" w:sz="0" w:space="0" w:color="auto"/>
        <w:right w:val="none" w:sz="0" w:space="0" w:color="auto"/>
      </w:divBdr>
    </w:div>
    <w:div w:id="1011175634">
      <w:bodyDiv w:val="1"/>
      <w:marLeft w:val="0"/>
      <w:marRight w:val="0"/>
      <w:marTop w:val="0"/>
      <w:marBottom w:val="0"/>
      <w:divBdr>
        <w:top w:val="none" w:sz="0" w:space="0" w:color="auto"/>
        <w:left w:val="none" w:sz="0" w:space="0" w:color="auto"/>
        <w:bottom w:val="none" w:sz="0" w:space="0" w:color="auto"/>
        <w:right w:val="none" w:sz="0" w:space="0" w:color="auto"/>
      </w:divBdr>
    </w:div>
    <w:div w:id="1127117075">
      <w:bodyDiv w:val="1"/>
      <w:marLeft w:val="0"/>
      <w:marRight w:val="0"/>
      <w:marTop w:val="0"/>
      <w:marBottom w:val="0"/>
      <w:divBdr>
        <w:top w:val="none" w:sz="0" w:space="0" w:color="auto"/>
        <w:left w:val="none" w:sz="0" w:space="0" w:color="auto"/>
        <w:bottom w:val="none" w:sz="0" w:space="0" w:color="auto"/>
        <w:right w:val="none" w:sz="0" w:space="0" w:color="auto"/>
      </w:divBdr>
    </w:div>
    <w:div w:id="1148862934">
      <w:bodyDiv w:val="1"/>
      <w:marLeft w:val="0"/>
      <w:marRight w:val="0"/>
      <w:marTop w:val="0"/>
      <w:marBottom w:val="0"/>
      <w:divBdr>
        <w:top w:val="none" w:sz="0" w:space="0" w:color="auto"/>
        <w:left w:val="none" w:sz="0" w:space="0" w:color="auto"/>
        <w:bottom w:val="none" w:sz="0" w:space="0" w:color="auto"/>
        <w:right w:val="none" w:sz="0" w:space="0" w:color="auto"/>
      </w:divBdr>
    </w:div>
    <w:div w:id="1185752542">
      <w:bodyDiv w:val="1"/>
      <w:marLeft w:val="0"/>
      <w:marRight w:val="0"/>
      <w:marTop w:val="0"/>
      <w:marBottom w:val="0"/>
      <w:divBdr>
        <w:top w:val="none" w:sz="0" w:space="0" w:color="auto"/>
        <w:left w:val="none" w:sz="0" w:space="0" w:color="auto"/>
        <w:bottom w:val="none" w:sz="0" w:space="0" w:color="auto"/>
        <w:right w:val="none" w:sz="0" w:space="0" w:color="auto"/>
      </w:divBdr>
    </w:div>
    <w:div w:id="1195078666">
      <w:bodyDiv w:val="1"/>
      <w:marLeft w:val="0"/>
      <w:marRight w:val="0"/>
      <w:marTop w:val="0"/>
      <w:marBottom w:val="0"/>
      <w:divBdr>
        <w:top w:val="none" w:sz="0" w:space="0" w:color="auto"/>
        <w:left w:val="none" w:sz="0" w:space="0" w:color="auto"/>
        <w:bottom w:val="none" w:sz="0" w:space="0" w:color="auto"/>
        <w:right w:val="none" w:sz="0" w:space="0" w:color="auto"/>
      </w:divBdr>
    </w:div>
    <w:div w:id="1214075961">
      <w:bodyDiv w:val="1"/>
      <w:marLeft w:val="0"/>
      <w:marRight w:val="0"/>
      <w:marTop w:val="0"/>
      <w:marBottom w:val="0"/>
      <w:divBdr>
        <w:top w:val="none" w:sz="0" w:space="0" w:color="auto"/>
        <w:left w:val="none" w:sz="0" w:space="0" w:color="auto"/>
        <w:bottom w:val="none" w:sz="0" w:space="0" w:color="auto"/>
        <w:right w:val="none" w:sz="0" w:space="0" w:color="auto"/>
      </w:divBdr>
    </w:div>
    <w:div w:id="1273442759">
      <w:bodyDiv w:val="1"/>
      <w:marLeft w:val="0"/>
      <w:marRight w:val="0"/>
      <w:marTop w:val="0"/>
      <w:marBottom w:val="0"/>
      <w:divBdr>
        <w:top w:val="none" w:sz="0" w:space="0" w:color="auto"/>
        <w:left w:val="none" w:sz="0" w:space="0" w:color="auto"/>
        <w:bottom w:val="none" w:sz="0" w:space="0" w:color="auto"/>
        <w:right w:val="none" w:sz="0" w:space="0" w:color="auto"/>
      </w:divBdr>
    </w:div>
    <w:div w:id="1326779634">
      <w:bodyDiv w:val="1"/>
      <w:marLeft w:val="0"/>
      <w:marRight w:val="0"/>
      <w:marTop w:val="0"/>
      <w:marBottom w:val="0"/>
      <w:divBdr>
        <w:top w:val="none" w:sz="0" w:space="0" w:color="auto"/>
        <w:left w:val="none" w:sz="0" w:space="0" w:color="auto"/>
        <w:bottom w:val="none" w:sz="0" w:space="0" w:color="auto"/>
        <w:right w:val="none" w:sz="0" w:space="0" w:color="auto"/>
      </w:divBdr>
    </w:div>
    <w:div w:id="1355497437">
      <w:bodyDiv w:val="1"/>
      <w:marLeft w:val="0"/>
      <w:marRight w:val="0"/>
      <w:marTop w:val="0"/>
      <w:marBottom w:val="0"/>
      <w:divBdr>
        <w:top w:val="none" w:sz="0" w:space="0" w:color="auto"/>
        <w:left w:val="none" w:sz="0" w:space="0" w:color="auto"/>
        <w:bottom w:val="none" w:sz="0" w:space="0" w:color="auto"/>
        <w:right w:val="none" w:sz="0" w:space="0" w:color="auto"/>
      </w:divBdr>
    </w:div>
    <w:div w:id="1387535751">
      <w:bodyDiv w:val="1"/>
      <w:marLeft w:val="0"/>
      <w:marRight w:val="0"/>
      <w:marTop w:val="0"/>
      <w:marBottom w:val="0"/>
      <w:divBdr>
        <w:top w:val="none" w:sz="0" w:space="0" w:color="auto"/>
        <w:left w:val="none" w:sz="0" w:space="0" w:color="auto"/>
        <w:bottom w:val="none" w:sz="0" w:space="0" w:color="auto"/>
        <w:right w:val="none" w:sz="0" w:space="0" w:color="auto"/>
      </w:divBdr>
    </w:div>
    <w:div w:id="1389037238">
      <w:bodyDiv w:val="1"/>
      <w:marLeft w:val="0"/>
      <w:marRight w:val="0"/>
      <w:marTop w:val="0"/>
      <w:marBottom w:val="0"/>
      <w:divBdr>
        <w:top w:val="none" w:sz="0" w:space="0" w:color="auto"/>
        <w:left w:val="none" w:sz="0" w:space="0" w:color="auto"/>
        <w:bottom w:val="none" w:sz="0" w:space="0" w:color="auto"/>
        <w:right w:val="none" w:sz="0" w:space="0" w:color="auto"/>
      </w:divBdr>
    </w:div>
    <w:div w:id="1408189677">
      <w:bodyDiv w:val="1"/>
      <w:marLeft w:val="0"/>
      <w:marRight w:val="0"/>
      <w:marTop w:val="0"/>
      <w:marBottom w:val="0"/>
      <w:divBdr>
        <w:top w:val="none" w:sz="0" w:space="0" w:color="auto"/>
        <w:left w:val="none" w:sz="0" w:space="0" w:color="auto"/>
        <w:bottom w:val="none" w:sz="0" w:space="0" w:color="auto"/>
        <w:right w:val="none" w:sz="0" w:space="0" w:color="auto"/>
      </w:divBdr>
    </w:div>
    <w:div w:id="1436561877">
      <w:bodyDiv w:val="1"/>
      <w:marLeft w:val="0"/>
      <w:marRight w:val="0"/>
      <w:marTop w:val="0"/>
      <w:marBottom w:val="0"/>
      <w:divBdr>
        <w:top w:val="none" w:sz="0" w:space="0" w:color="auto"/>
        <w:left w:val="none" w:sz="0" w:space="0" w:color="auto"/>
        <w:bottom w:val="none" w:sz="0" w:space="0" w:color="auto"/>
        <w:right w:val="none" w:sz="0" w:space="0" w:color="auto"/>
      </w:divBdr>
    </w:div>
    <w:div w:id="1471093101">
      <w:bodyDiv w:val="1"/>
      <w:marLeft w:val="0"/>
      <w:marRight w:val="0"/>
      <w:marTop w:val="0"/>
      <w:marBottom w:val="0"/>
      <w:divBdr>
        <w:top w:val="none" w:sz="0" w:space="0" w:color="auto"/>
        <w:left w:val="none" w:sz="0" w:space="0" w:color="auto"/>
        <w:bottom w:val="none" w:sz="0" w:space="0" w:color="auto"/>
        <w:right w:val="none" w:sz="0" w:space="0" w:color="auto"/>
      </w:divBdr>
    </w:div>
    <w:div w:id="1506894260">
      <w:bodyDiv w:val="1"/>
      <w:marLeft w:val="0"/>
      <w:marRight w:val="0"/>
      <w:marTop w:val="0"/>
      <w:marBottom w:val="0"/>
      <w:divBdr>
        <w:top w:val="none" w:sz="0" w:space="0" w:color="auto"/>
        <w:left w:val="none" w:sz="0" w:space="0" w:color="auto"/>
        <w:bottom w:val="none" w:sz="0" w:space="0" w:color="auto"/>
        <w:right w:val="none" w:sz="0" w:space="0" w:color="auto"/>
      </w:divBdr>
    </w:div>
    <w:div w:id="1571311363">
      <w:bodyDiv w:val="1"/>
      <w:marLeft w:val="0"/>
      <w:marRight w:val="0"/>
      <w:marTop w:val="0"/>
      <w:marBottom w:val="0"/>
      <w:divBdr>
        <w:top w:val="none" w:sz="0" w:space="0" w:color="auto"/>
        <w:left w:val="none" w:sz="0" w:space="0" w:color="auto"/>
        <w:bottom w:val="none" w:sz="0" w:space="0" w:color="auto"/>
        <w:right w:val="none" w:sz="0" w:space="0" w:color="auto"/>
      </w:divBdr>
    </w:div>
    <w:div w:id="1638413630">
      <w:bodyDiv w:val="1"/>
      <w:marLeft w:val="0"/>
      <w:marRight w:val="0"/>
      <w:marTop w:val="0"/>
      <w:marBottom w:val="0"/>
      <w:divBdr>
        <w:top w:val="none" w:sz="0" w:space="0" w:color="auto"/>
        <w:left w:val="none" w:sz="0" w:space="0" w:color="auto"/>
        <w:bottom w:val="none" w:sz="0" w:space="0" w:color="auto"/>
        <w:right w:val="none" w:sz="0" w:space="0" w:color="auto"/>
      </w:divBdr>
    </w:div>
    <w:div w:id="1652127301">
      <w:bodyDiv w:val="1"/>
      <w:marLeft w:val="0"/>
      <w:marRight w:val="0"/>
      <w:marTop w:val="0"/>
      <w:marBottom w:val="0"/>
      <w:divBdr>
        <w:top w:val="none" w:sz="0" w:space="0" w:color="auto"/>
        <w:left w:val="none" w:sz="0" w:space="0" w:color="auto"/>
        <w:bottom w:val="none" w:sz="0" w:space="0" w:color="auto"/>
        <w:right w:val="none" w:sz="0" w:space="0" w:color="auto"/>
      </w:divBdr>
    </w:div>
    <w:div w:id="1959144903">
      <w:bodyDiv w:val="1"/>
      <w:marLeft w:val="0"/>
      <w:marRight w:val="0"/>
      <w:marTop w:val="0"/>
      <w:marBottom w:val="0"/>
      <w:divBdr>
        <w:top w:val="none" w:sz="0" w:space="0" w:color="auto"/>
        <w:left w:val="none" w:sz="0" w:space="0" w:color="auto"/>
        <w:bottom w:val="none" w:sz="0" w:space="0" w:color="auto"/>
        <w:right w:val="none" w:sz="0" w:space="0" w:color="auto"/>
      </w:divBdr>
    </w:div>
    <w:div w:id="2033874466">
      <w:bodyDiv w:val="1"/>
      <w:marLeft w:val="0"/>
      <w:marRight w:val="0"/>
      <w:marTop w:val="0"/>
      <w:marBottom w:val="0"/>
      <w:divBdr>
        <w:top w:val="none" w:sz="0" w:space="0" w:color="auto"/>
        <w:left w:val="none" w:sz="0" w:space="0" w:color="auto"/>
        <w:bottom w:val="none" w:sz="0" w:space="0" w:color="auto"/>
        <w:right w:val="none" w:sz="0" w:space="0" w:color="auto"/>
      </w:divBdr>
    </w:div>
    <w:div w:id="21112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A840-249F-494D-9391-6A786F3D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22</Pages>
  <Words>4783</Words>
  <Characters>26312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Medina</dc:creator>
  <cp:keywords/>
  <dc:description/>
  <cp:lastModifiedBy>Hector Gallego</cp:lastModifiedBy>
  <cp:revision>19</cp:revision>
  <cp:lastPrinted>2021-01-06T19:45:00Z</cp:lastPrinted>
  <dcterms:created xsi:type="dcterms:W3CDTF">2021-01-06T17:19:00Z</dcterms:created>
  <dcterms:modified xsi:type="dcterms:W3CDTF">2021-01-06T22:01:00Z</dcterms:modified>
</cp:coreProperties>
</file>