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048A3" w14:textId="6D7FBB6F" w:rsidR="009E2C46" w:rsidRDefault="003276C3" w:rsidP="00185A88">
      <w:pPr>
        <w:pStyle w:val="Sinespaciado"/>
      </w:pPr>
      <w:bookmarkStart w:id="0" w:name="_GoBack"/>
      <w:bookmarkEnd w:id="0"/>
      <w:r w:rsidRPr="00373821">
        <w:t xml:space="preserve">                                                                            </w:t>
      </w:r>
    </w:p>
    <w:p w14:paraId="64BAD0E5" w14:textId="6124D0BC" w:rsidR="009E2C46" w:rsidRDefault="009E2C46" w:rsidP="0057335A">
      <w:pPr>
        <w:pStyle w:val="Encabezado"/>
        <w:tabs>
          <w:tab w:val="left" w:pos="6627"/>
        </w:tabs>
        <w:jc w:val="right"/>
        <w:rPr>
          <w:rFonts w:ascii="Trebuchet MS" w:hAnsi="Trebuchet MS"/>
          <w:sz w:val="24"/>
          <w:szCs w:val="24"/>
        </w:rPr>
      </w:pPr>
    </w:p>
    <w:p w14:paraId="6397EB28" w14:textId="23361606" w:rsidR="00093B2E" w:rsidRPr="00373821" w:rsidRDefault="009279D7" w:rsidP="003276C3">
      <w:pPr>
        <w:spacing w:line="276" w:lineRule="auto"/>
        <w:jc w:val="both"/>
        <w:rPr>
          <w:rFonts w:ascii="Trebuchet MS" w:hAnsi="Trebuchet MS"/>
          <w:b/>
          <w:sz w:val="24"/>
          <w:szCs w:val="24"/>
        </w:rPr>
      </w:pPr>
      <w:bookmarkStart w:id="1"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r w:rsidR="00E039E6">
        <w:rPr>
          <w:rFonts w:ascii="Trebuchet MS" w:hAnsi="Trebuchet MS"/>
          <w:b/>
          <w:sz w:val="24"/>
          <w:szCs w:val="24"/>
        </w:rPr>
        <w:t xml:space="preserve"> DE SEPTIEMBRE</w:t>
      </w:r>
      <w:r w:rsidR="004858D6">
        <w:rPr>
          <w:rFonts w:ascii="Trebuchet MS" w:hAnsi="Trebuchet MS"/>
          <w:b/>
          <w:sz w:val="24"/>
          <w:szCs w:val="24"/>
        </w:rPr>
        <w:t xml:space="preserve"> </w:t>
      </w:r>
      <w:r w:rsidR="00B16172">
        <w:rPr>
          <w:rFonts w:ascii="Trebuchet MS" w:hAnsi="Trebuchet MS"/>
          <w:b/>
          <w:sz w:val="24"/>
          <w:szCs w:val="24"/>
        </w:rPr>
        <w:t>DE</w:t>
      </w:r>
      <w:r w:rsidR="00D108C4">
        <w:rPr>
          <w:rFonts w:ascii="Trebuchet MS" w:hAnsi="Trebuchet MS"/>
          <w:b/>
          <w:sz w:val="24"/>
          <w:szCs w:val="24"/>
        </w:rPr>
        <w:t xml:space="preserve"> DOS MIL VEINTIDÓS.</w:t>
      </w:r>
    </w:p>
    <w:bookmarkEnd w:id="1"/>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26D207AA" w14:textId="40675C39"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w:t>
      </w:r>
      <w:r w:rsidR="00D108C4">
        <w:rPr>
          <w:rFonts w:ascii="Trebuchet MS" w:hAnsi="Trebuchet MS" w:cstheme="majorHAnsi"/>
          <w:sz w:val="24"/>
          <w:szCs w:val="24"/>
        </w:rPr>
        <w:t>primero</w:t>
      </w:r>
      <w:r w:rsidRPr="00373821">
        <w:rPr>
          <w:rFonts w:ascii="Trebuchet MS" w:hAnsi="Trebuchet MS" w:cstheme="majorHAnsi"/>
          <w:sz w:val="24"/>
          <w:szCs w:val="24"/>
        </w:rPr>
        <w:t xml:space="preserve"> de agosto de </w:t>
      </w:r>
      <w:r w:rsidR="00D108C4">
        <w:rPr>
          <w:rFonts w:ascii="Trebuchet MS" w:hAnsi="Trebuchet MS" w:cstheme="majorHAnsi"/>
          <w:sz w:val="24"/>
          <w:szCs w:val="24"/>
        </w:rPr>
        <w:t>dos mil veinte</w:t>
      </w:r>
      <w:r w:rsidRPr="00373821">
        <w:rPr>
          <w:rFonts w:ascii="Trebuchet MS" w:hAnsi="Trebuchet MS" w:cstheme="majorHAnsi"/>
          <w:sz w:val="24"/>
          <w:szCs w:val="24"/>
        </w:rPr>
        <w:t xml:space="preserve">,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E33F642"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w:t>
      </w:r>
      <w:r w:rsidR="00D108C4">
        <w:rPr>
          <w:rFonts w:ascii="Trebuchet MS" w:hAnsi="Trebuchet MS" w:cstheme="majorHAnsi"/>
          <w:sz w:val="24"/>
          <w:szCs w:val="24"/>
        </w:rPr>
        <w:t>siguiente cuatro</w:t>
      </w:r>
      <w:r w:rsidRPr="00373821">
        <w:rPr>
          <w:rFonts w:ascii="Trebuchet MS" w:hAnsi="Trebuchet MS" w:cstheme="majorHAnsi"/>
          <w:sz w:val="24"/>
          <w:szCs w:val="24"/>
        </w:rPr>
        <w:t xml:space="preserve"> de septiembre de</w:t>
      </w:r>
      <w:r w:rsidR="00D108C4">
        <w:rPr>
          <w:rFonts w:ascii="Trebuchet MS" w:hAnsi="Trebuchet MS" w:cstheme="majorHAnsi"/>
          <w:sz w:val="24"/>
          <w:szCs w:val="24"/>
        </w:rPr>
        <w:t>l mismo año</w:t>
      </w:r>
      <w:r w:rsidRPr="00373821">
        <w:rPr>
          <w:rFonts w:ascii="Trebuchet MS" w:hAnsi="Trebuchet MS" w:cstheme="majorHAnsi"/>
          <w:sz w:val="24"/>
          <w:szCs w:val="24"/>
        </w:rPr>
        <w:t xml:space="preserve">,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6A0475CE" w14:textId="0660698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w:t>
      </w:r>
      <w:r w:rsidR="00D108C4">
        <w:rPr>
          <w:rFonts w:ascii="Trebuchet MS" w:hAnsi="Trebuchet MS" w:cstheme="majorHAnsi"/>
          <w:sz w:val="24"/>
          <w:szCs w:val="24"/>
        </w:rPr>
        <w:t xml:space="preserve"> treinta y uno</w:t>
      </w:r>
      <w:r w:rsidRPr="00373821">
        <w:rPr>
          <w:rFonts w:ascii="Trebuchet MS" w:hAnsi="Trebuchet MS" w:cstheme="majorHAnsi"/>
          <w:sz w:val="24"/>
          <w:szCs w:val="24"/>
        </w:rPr>
        <w:t xml:space="preserve"> de marzo, mediante el acuerdo IEPC-ACG-036/2021.</w:t>
      </w:r>
    </w:p>
    <w:p w14:paraId="482855FF" w14:textId="24926407" w:rsidR="0095082B" w:rsidRPr="00373821" w:rsidRDefault="000750A3" w:rsidP="0095082B">
      <w:pPr>
        <w:tabs>
          <w:tab w:val="left" w:pos="8100"/>
        </w:tabs>
        <w:spacing w:line="276" w:lineRule="auto"/>
        <w:jc w:val="both"/>
        <w:rPr>
          <w:rFonts w:ascii="Trebuchet MS" w:hAnsi="Trebuchet MS" w:cstheme="majorHAnsi"/>
          <w:sz w:val="24"/>
          <w:szCs w:val="24"/>
        </w:rPr>
      </w:pPr>
      <w:r>
        <w:rPr>
          <w:rFonts w:ascii="Trebuchet MS" w:hAnsi="Trebuchet MS" w:cstheme="majorHAnsi"/>
          <w:sz w:val="24"/>
          <w:szCs w:val="24"/>
        </w:rPr>
        <w:lastRenderedPageBreak/>
        <w:t>Ahora bien</w:t>
      </w:r>
      <w:r w:rsidR="0095082B" w:rsidRPr="00373821">
        <w:rPr>
          <w:rFonts w:ascii="Trebuchet MS" w:hAnsi="Trebuchet MS" w:cstheme="majorHAnsi"/>
          <w:sz w:val="24"/>
          <w:szCs w:val="24"/>
        </w:rPr>
        <w:t xml:space="preserve">,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65B2917E" w14:textId="4B1EC1DE" w:rsidR="00C30299" w:rsidRDefault="00CB2F35" w:rsidP="00CB2D72">
      <w:pPr>
        <w:spacing w:line="276" w:lineRule="auto"/>
        <w:jc w:val="both"/>
        <w:rPr>
          <w:rFonts w:ascii="Trebuchet MS" w:hAnsi="Trebuchet MS" w:cstheme="majorHAnsi"/>
          <w:sz w:val="24"/>
          <w:szCs w:val="24"/>
        </w:rPr>
      </w:pPr>
      <w:r>
        <w:rPr>
          <w:rFonts w:ascii="Trebuchet MS" w:hAnsi="Trebuchet MS" w:cstheme="majorHAnsi"/>
          <w:sz w:val="24"/>
          <w:szCs w:val="24"/>
        </w:rPr>
        <w:t>Hasta la fecha y desde el último informe</w:t>
      </w:r>
      <w:r w:rsidR="0025742A">
        <w:rPr>
          <w:rFonts w:ascii="Trebuchet MS" w:hAnsi="Trebuchet MS" w:cstheme="majorHAnsi"/>
          <w:sz w:val="24"/>
          <w:szCs w:val="24"/>
        </w:rPr>
        <w:t xml:space="preserve"> presentado en el mes de agosto</w:t>
      </w:r>
      <w:r>
        <w:rPr>
          <w:rFonts w:ascii="Trebuchet MS" w:hAnsi="Trebuchet MS" w:cstheme="majorHAnsi"/>
          <w:sz w:val="24"/>
          <w:szCs w:val="24"/>
        </w:rPr>
        <w:t>, el IEPC Jalisco</w:t>
      </w:r>
      <w:r w:rsidR="0025742A">
        <w:rPr>
          <w:rFonts w:ascii="Trebuchet MS" w:hAnsi="Trebuchet MS" w:cstheme="majorHAnsi"/>
          <w:sz w:val="24"/>
          <w:szCs w:val="24"/>
        </w:rPr>
        <w:t xml:space="preserve"> no </w:t>
      </w:r>
      <w:r w:rsidR="0095082B" w:rsidRPr="00F1403C">
        <w:rPr>
          <w:rFonts w:ascii="Trebuchet MS" w:hAnsi="Trebuchet MS" w:cstheme="majorHAnsi"/>
          <w:sz w:val="24"/>
          <w:szCs w:val="24"/>
        </w:rPr>
        <w:t>ha inscrito en los Registros Nacional y Estatal de Personas Sancionadas en materia de Violencia Política contra las M</w:t>
      </w:r>
      <w:r w:rsidR="000652DF">
        <w:rPr>
          <w:rFonts w:ascii="Trebuchet MS" w:hAnsi="Trebuchet MS" w:cstheme="majorHAnsi"/>
          <w:sz w:val="24"/>
          <w:szCs w:val="24"/>
        </w:rPr>
        <w:t xml:space="preserve">ujeres en Razón de Género </w:t>
      </w:r>
      <w:r w:rsidR="007E1B5D">
        <w:rPr>
          <w:rFonts w:ascii="Trebuchet MS" w:hAnsi="Trebuchet MS" w:cstheme="majorHAnsi"/>
          <w:sz w:val="24"/>
          <w:szCs w:val="24"/>
        </w:rPr>
        <w:t xml:space="preserve">a </w:t>
      </w:r>
      <w:r>
        <w:rPr>
          <w:rFonts w:ascii="Trebuchet MS" w:hAnsi="Trebuchet MS" w:cstheme="majorHAnsi"/>
          <w:sz w:val="24"/>
          <w:szCs w:val="24"/>
        </w:rPr>
        <w:t>nueva persona</w:t>
      </w:r>
      <w:r w:rsidR="0025742A">
        <w:rPr>
          <w:rFonts w:ascii="Trebuchet MS" w:hAnsi="Trebuchet MS" w:cstheme="majorHAnsi"/>
          <w:sz w:val="24"/>
          <w:szCs w:val="24"/>
        </w:rPr>
        <w:t>s.</w:t>
      </w:r>
      <w:r>
        <w:rPr>
          <w:rFonts w:ascii="Trebuchet MS" w:hAnsi="Trebuchet MS" w:cstheme="majorHAnsi"/>
          <w:sz w:val="24"/>
          <w:szCs w:val="24"/>
        </w:rPr>
        <w:t xml:space="preserve"> </w:t>
      </w:r>
    </w:p>
    <w:p w14:paraId="34D33FF3" w14:textId="2DBDCEC8"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34B31481" w14:textId="1085A69A"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8" w:history="1">
        <w:r w:rsidRPr="00373821">
          <w:rPr>
            <w:rStyle w:val="Hipervnculo"/>
            <w:rFonts w:ascii="Trebuchet MS" w:hAnsi="Trebuchet MS" w:cs="Arial"/>
            <w:sz w:val="24"/>
            <w:szCs w:val="24"/>
          </w:rPr>
          <w:t>http://www.iepcjalisco.org.mx/</w:t>
        </w:r>
      </w:hyperlink>
    </w:p>
    <w:p w14:paraId="449BED5B" w14:textId="402DD718" w:rsidR="00CB2D72" w:rsidRPr="00373821" w:rsidRDefault="00815717" w:rsidP="00CB2D72">
      <w:pPr>
        <w:spacing w:line="276" w:lineRule="auto"/>
        <w:ind w:left="360"/>
        <w:jc w:val="center"/>
        <w:rPr>
          <w:rFonts w:ascii="Trebuchet MS" w:hAnsi="Trebuchet MS" w:cs="Arial"/>
          <w:bCs/>
          <w:sz w:val="24"/>
          <w:szCs w:val="24"/>
        </w:rPr>
      </w:pPr>
      <w:r>
        <w:rPr>
          <w:rFonts w:ascii="Trebuchet MS" w:hAnsi="Trebuchet MS" w:cs="Arial"/>
          <w:bCs/>
          <w:noProof/>
          <w:sz w:val="24"/>
          <w:szCs w:val="24"/>
          <w:lang w:eastAsia="es-MX"/>
        </w:rPr>
        <w:drawing>
          <wp:inline distT="0" distB="0" distL="0" distR="0" wp14:anchorId="59C96914" wp14:editId="728591CA">
            <wp:extent cx="3724275" cy="22339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1037" cy="2243981"/>
                    </a:xfrm>
                    <a:prstGeom prst="rect">
                      <a:avLst/>
                    </a:prstGeom>
                    <a:noFill/>
                    <a:ln>
                      <a:noFill/>
                    </a:ln>
                  </pic:spPr>
                </pic:pic>
              </a:graphicData>
            </a:graphic>
          </wp:inline>
        </w:drawing>
      </w: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5EECE493" w:rsidR="00CB2D72" w:rsidRPr="00373821" w:rsidRDefault="00815717" w:rsidP="009248A5">
      <w:pPr>
        <w:spacing w:line="276" w:lineRule="auto"/>
        <w:jc w:val="center"/>
        <w:rPr>
          <w:rFonts w:ascii="Trebuchet MS" w:hAnsi="Trebuchet MS"/>
          <w:noProof/>
          <w:sz w:val="24"/>
          <w:szCs w:val="24"/>
          <w:lang w:eastAsia="es-MX"/>
        </w:rPr>
      </w:pPr>
      <w:r>
        <w:rPr>
          <w:rFonts w:ascii="Trebuchet MS" w:hAnsi="Trebuchet MS"/>
          <w:noProof/>
          <w:sz w:val="24"/>
          <w:szCs w:val="24"/>
          <w:lang w:eastAsia="es-MX"/>
        </w:rPr>
        <w:lastRenderedPageBreak/>
        <w:drawing>
          <wp:inline distT="0" distB="0" distL="0" distR="0" wp14:anchorId="5F56049A" wp14:editId="69A6B233">
            <wp:extent cx="3257550" cy="20400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4950" cy="2044661"/>
                    </a:xfrm>
                    <a:prstGeom prst="rect">
                      <a:avLst/>
                    </a:prstGeom>
                    <a:noFill/>
                    <a:ln>
                      <a:noFill/>
                    </a:ln>
                  </pic:spPr>
                </pic:pic>
              </a:graphicData>
            </a:graphic>
          </wp:inline>
        </w:drawing>
      </w:r>
    </w:p>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drawing>
          <wp:inline distT="0" distB="0" distL="0" distR="0" wp14:anchorId="5E8A0578" wp14:editId="09C5F90A">
            <wp:extent cx="3571875" cy="16970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26" t="25589" r="5838" b="8026"/>
                    <a:stretch/>
                  </pic:blipFill>
                  <pic:spPr bwMode="auto">
                    <a:xfrm>
                      <a:off x="0" y="0"/>
                      <a:ext cx="3575429" cy="1698774"/>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76C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77777777" w:rsidR="00CB2D72" w:rsidRPr="00373821" w:rsidRDefault="00CB2D72" w:rsidP="00CB2D72">
      <w:pPr>
        <w:spacing w:line="276" w:lineRule="auto"/>
        <w:jc w:val="both"/>
        <w:rPr>
          <w:rFonts w:ascii="Trebuchet MS" w:hAnsi="Trebuchet MS"/>
          <w:noProof/>
          <w:sz w:val="24"/>
          <w:szCs w:val="24"/>
          <w:lang w:eastAsia="es-MX"/>
        </w:rPr>
      </w:pPr>
    </w:p>
    <w:p w14:paraId="57E2ABE7"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00D7A93F">
            <wp:simplePos x="0" y="0"/>
            <wp:positionH relativeFrom="column">
              <wp:posOffset>1653540</wp:posOffset>
            </wp:positionH>
            <wp:positionV relativeFrom="paragraph">
              <wp:posOffset>49530</wp:posOffset>
            </wp:positionV>
            <wp:extent cx="2781300" cy="567690"/>
            <wp:effectExtent l="0" t="0" r="0" b="381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1416" r="36015" b="7676"/>
                    <a:stretch/>
                  </pic:blipFill>
                  <pic:spPr bwMode="auto">
                    <a:xfrm>
                      <a:off x="0" y="0"/>
                      <a:ext cx="2781300" cy="56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99EC7" w14:textId="77777777" w:rsidR="00CB2D72" w:rsidRPr="00373821" w:rsidRDefault="00CB2D72" w:rsidP="00CB2D72">
      <w:pPr>
        <w:spacing w:line="276" w:lineRule="auto"/>
        <w:jc w:val="both"/>
        <w:rPr>
          <w:rFonts w:ascii="Trebuchet MS" w:hAnsi="Trebuchet MS" w:cs="Arial"/>
          <w:sz w:val="24"/>
          <w:szCs w:val="24"/>
        </w:rPr>
      </w:pPr>
    </w:p>
    <w:p w14:paraId="767CF44F" w14:textId="77777777" w:rsidR="00CB2D72" w:rsidRPr="00373821" w:rsidRDefault="00CB2D72" w:rsidP="00CB2D72">
      <w:pPr>
        <w:spacing w:line="276" w:lineRule="auto"/>
        <w:jc w:val="both"/>
        <w:rPr>
          <w:rFonts w:ascii="Trebuchet MS" w:hAnsi="Trebuchet MS" w:cs="Arial"/>
          <w:sz w:val="24"/>
          <w:szCs w:val="24"/>
        </w:rPr>
      </w:pPr>
    </w:p>
    <w:p w14:paraId="32B5677F" w14:textId="7C4D4F86" w:rsidR="00CB2D72" w:rsidRPr="002621DB" w:rsidRDefault="002621DB" w:rsidP="002621DB">
      <w:pPr>
        <w:spacing w:line="276" w:lineRule="auto"/>
        <w:jc w:val="center"/>
        <w:rPr>
          <w:rFonts w:ascii="Trebuchet MS" w:hAnsi="Trebuchet MS" w:cs="Arial"/>
          <w:b/>
          <w:sz w:val="24"/>
          <w:szCs w:val="24"/>
        </w:rPr>
      </w:pPr>
      <w:r w:rsidRPr="002621DB">
        <w:rPr>
          <w:rFonts w:ascii="Trebuchet MS" w:hAnsi="Trebuchet MS" w:cs="Arial"/>
          <w:b/>
          <w:sz w:val="24"/>
          <w:szCs w:val="24"/>
        </w:rPr>
        <w:t xml:space="preserve">Atentamente </w:t>
      </w:r>
    </w:p>
    <w:p w14:paraId="2AFABD4B" w14:textId="77777777" w:rsidR="002621DB" w:rsidRDefault="002621DB" w:rsidP="002621DB">
      <w:pPr>
        <w:spacing w:line="276" w:lineRule="auto"/>
        <w:jc w:val="center"/>
        <w:rPr>
          <w:rFonts w:ascii="Trebuchet MS" w:hAnsi="Trebuchet MS" w:cs="Arial"/>
          <w:b/>
          <w:sz w:val="24"/>
          <w:szCs w:val="24"/>
        </w:rPr>
      </w:pPr>
    </w:p>
    <w:p w14:paraId="00A8A9B9" w14:textId="77777777" w:rsidR="002621DB" w:rsidRPr="002621DB" w:rsidRDefault="002621DB" w:rsidP="002621DB">
      <w:pPr>
        <w:spacing w:line="276" w:lineRule="auto"/>
        <w:jc w:val="center"/>
        <w:rPr>
          <w:rFonts w:ascii="Trebuchet MS" w:hAnsi="Trebuchet MS" w:cs="Arial"/>
          <w:b/>
          <w:sz w:val="24"/>
          <w:szCs w:val="24"/>
        </w:rPr>
      </w:pPr>
    </w:p>
    <w:p w14:paraId="79D55601" w14:textId="58360215" w:rsidR="002621DB" w:rsidRPr="002621DB" w:rsidRDefault="002621DB" w:rsidP="002621DB">
      <w:pPr>
        <w:spacing w:line="276" w:lineRule="auto"/>
        <w:jc w:val="center"/>
        <w:rPr>
          <w:rFonts w:ascii="Trebuchet MS" w:hAnsi="Trebuchet MS" w:cs="Arial"/>
          <w:b/>
          <w:sz w:val="24"/>
          <w:szCs w:val="24"/>
        </w:rPr>
      </w:pPr>
      <w:r w:rsidRPr="002621DB">
        <w:rPr>
          <w:rFonts w:ascii="Trebuchet MS" w:hAnsi="Trebuchet MS" w:cs="Arial"/>
          <w:b/>
          <w:sz w:val="24"/>
          <w:szCs w:val="24"/>
        </w:rPr>
        <w:t xml:space="preserve">Mtra. María Rosas Palacios                                                                                   Directora de Igualdad de Género  y No Discriminación </w:t>
      </w:r>
    </w:p>
    <w:sectPr w:rsidR="002621DB" w:rsidRPr="002621DB" w:rsidSect="00CB2D72">
      <w:headerReference w:type="default" r:id="rId13"/>
      <w:footerReference w:type="default" r:id="rId14"/>
      <w:headerReference w:type="first" r:id="rId15"/>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69A41" w14:textId="77777777" w:rsidR="000A1910" w:rsidRDefault="000A1910" w:rsidP="004C755D">
      <w:pPr>
        <w:spacing w:after="0" w:line="240" w:lineRule="auto"/>
      </w:pPr>
      <w:r>
        <w:separator/>
      </w:r>
    </w:p>
  </w:endnote>
  <w:endnote w:type="continuationSeparator" w:id="0">
    <w:p w14:paraId="0AF6A2D5" w14:textId="77777777" w:rsidR="000A1910" w:rsidRDefault="000A1910"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DC5D51" w:rsidRPr="00DC5D51">
          <w:rPr>
            <w:noProof/>
            <w:lang w:val="es-ES"/>
          </w:rPr>
          <w:t>3</w:t>
        </w:r>
        <w:r>
          <w:fldChar w:fldCharType="end"/>
        </w:r>
      </w:p>
    </w:sdtContent>
  </w:sdt>
  <w:p w14:paraId="6B9B6228" w14:textId="77777777" w:rsidR="002042E9" w:rsidRPr="002042E9" w:rsidRDefault="002042E9">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5AF51" w14:textId="77777777" w:rsidR="000A1910" w:rsidRDefault="000A1910" w:rsidP="004C755D">
      <w:pPr>
        <w:spacing w:after="0" w:line="240" w:lineRule="auto"/>
      </w:pPr>
      <w:r>
        <w:separator/>
      </w:r>
    </w:p>
  </w:footnote>
  <w:footnote w:type="continuationSeparator" w:id="0">
    <w:p w14:paraId="5D46C87D" w14:textId="77777777" w:rsidR="000A1910" w:rsidRDefault="000A1910" w:rsidP="004C7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76268" w14:textId="77777777" w:rsidR="00C30299" w:rsidRDefault="00C30299" w:rsidP="00C30299">
    <w:pPr>
      <w:pStyle w:val="Encabezado"/>
      <w:tabs>
        <w:tab w:val="left" w:pos="6627"/>
      </w:tabs>
      <w:jc w:val="right"/>
      <w:rPr>
        <w:rFonts w:ascii="Trebuchet MS" w:hAnsi="Trebuchet MS"/>
        <w:sz w:val="24"/>
        <w:szCs w:val="24"/>
      </w:rPr>
    </w:pPr>
  </w:p>
  <w:p w14:paraId="1EC6EBA7" w14:textId="77777777" w:rsidR="00C30299" w:rsidRDefault="00C30299" w:rsidP="00C30299">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59264" behindDoc="1" locked="0" layoutInCell="1" allowOverlap="1" wp14:anchorId="4FFA16A0" wp14:editId="4842EAFD">
          <wp:simplePos x="0" y="0"/>
          <wp:positionH relativeFrom="margin">
            <wp:posOffset>91</wp:posOffset>
          </wp:positionH>
          <wp:positionV relativeFrom="paragraph">
            <wp:posOffset>56515</wp:posOffset>
          </wp:positionV>
          <wp:extent cx="1400810" cy="733425"/>
          <wp:effectExtent l="0" t="0" r="8890" b="9525"/>
          <wp:wrapTight wrapText="bothSides">
            <wp:wrapPolygon edited="0">
              <wp:start x="0" y="0"/>
              <wp:lineTo x="0" y="21319"/>
              <wp:lineTo x="21443" y="21319"/>
              <wp:lineTo x="2144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810" cy="733425"/>
                  </a:xfrm>
                  <a:prstGeom prst="rect">
                    <a:avLst/>
                  </a:prstGeom>
                  <a:noFill/>
                </pic:spPr>
              </pic:pic>
            </a:graphicData>
          </a:graphic>
          <wp14:sizeRelH relativeFrom="margin">
            <wp14:pctWidth>0</wp14:pctWidth>
          </wp14:sizeRelH>
          <wp14:sizeRelV relativeFrom="margin">
            <wp14:pctHeight>0</wp14:pctHeight>
          </wp14:sizeRelV>
        </wp:anchor>
      </w:drawing>
    </w:r>
  </w:p>
  <w:p w14:paraId="504B1E2A" w14:textId="77777777" w:rsidR="00C30299" w:rsidRDefault="00C30299" w:rsidP="00C30299">
    <w:pPr>
      <w:pStyle w:val="Encabezado"/>
      <w:tabs>
        <w:tab w:val="left" w:pos="6627"/>
      </w:tabs>
      <w:jc w:val="right"/>
      <w:rPr>
        <w:rFonts w:ascii="Trebuchet MS" w:hAnsi="Trebuchet MS"/>
        <w:sz w:val="24"/>
        <w:szCs w:val="24"/>
      </w:rPr>
    </w:pPr>
  </w:p>
  <w:p w14:paraId="2A64529A" w14:textId="77777777" w:rsidR="00C30299" w:rsidRPr="00373821" w:rsidRDefault="00C30299" w:rsidP="00C30299">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22325486" w14:textId="3358C930" w:rsidR="00C30299" w:rsidRDefault="00D45529" w:rsidP="00C30299">
    <w:pPr>
      <w:pStyle w:val="Encabezado"/>
      <w:jc w:val="right"/>
    </w:pPr>
    <w:r>
      <w:rPr>
        <w:rFonts w:ascii="Trebuchet MS" w:hAnsi="Trebuchet MS"/>
        <w:sz w:val="24"/>
        <w:szCs w:val="24"/>
      </w:rPr>
      <w:t>Fecha: veintinueve</w:t>
    </w:r>
    <w:r w:rsidR="00E039E6">
      <w:rPr>
        <w:rFonts w:ascii="Trebuchet MS" w:hAnsi="Trebuchet MS"/>
        <w:sz w:val="24"/>
        <w:szCs w:val="24"/>
      </w:rPr>
      <w:t xml:space="preserve"> de septiembre</w:t>
    </w:r>
    <w:r w:rsidR="00185A88">
      <w:rPr>
        <w:rFonts w:ascii="Trebuchet MS" w:hAnsi="Trebuchet MS"/>
        <w:sz w:val="24"/>
        <w:szCs w:val="24"/>
      </w:rPr>
      <w:t xml:space="preserve"> de dos mil veintidós</w:t>
    </w:r>
  </w:p>
  <w:p w14:paraId="570B002A" w14:textId="77777777" w:rsidR="00C30299" w:rsidRDefault="00C302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7B24834"/>
    <w:multiLevelType w:val="hybridMultilevel"/>
    <w:tmpl w:val="2EBE8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5"/>
  </w:num>
  <w:num w:numId="5">
    <w:abstractNumId w:val="8"/>
  </w:num>
  <w:num w:numId="6">
    <w:abstractNumId w:val="7"/>
  </w:num>
  <w:num w:numId="7">
    <w:abstractNumId w:val="2"/>
  </w:num>
  <w:num w:numId="8">
    <w:abstractNumId w:val="4"/>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5DD"/>
    <w:rsid w:val="00011FEF"/>
    <w:rsid w:val="00013903"/>
    <w:rsid w:val="000157C6"/>
    <w:rsid w:val="00032B13"/>
    <w:rsid w:val="0003796C"/>
    <w:rsid w:val="0004041A"/>
    <w:rsid w:val="00044D28"/>
    <w:rsid w:val="000652DF"/>
    <w:rsid w:val="000670FC"/>
    <w:rsid w:val="000735E1"/>
    <w:rsid w:val="000750A3"/>
    <w:rsid w:val="00083676"/>
    <w:rsid w:val="000926E0"/>
    <w:rsid w:val="00093B2E"/>
    <w:rsid w:val="00093E30"/>
    <w:rsid w:val="00094268"/>
    <w:rsid w:val="00094339"/>
    <w:rsid w:val="000A1910"/>
    <w:rsid w:val="000A4778"/>
    <w:rsid w:val="000A4FFF"/>
    <w:rsid w:val="000B2AFF"/>
    <w:rsid w:val="0012229F"/>
    <w:rsid w:val="00140F18"/>
    <w:rsid w:val="0014496A"/>
    <w:rsid w:val="0014565C"/>
    <w:rsid w:val="00155C75"/>
    <w:rsid w:val="00156411"/>
    <w:rsid w:val="00156AAC"/>
    <w:rsid w:val="00160950"/>
    <w:rsid w:val="001672C8"/>
    <w:rsid w:val="0018356E"/>
    <w:rsid w:val="00185A88"/>
    <w:rsid w:val="00193084"/>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1FA8"/>
    <w:rsid w:val="0022550C"/>
    <w:rsid w:val="00226087"/>
    <w:rsid w:val="002325D8"/>
    <w:rsid w:val="002447B1"/>
    <w:rsid w:val="00250D01"/>
    <w:rsid w:val="0025742A"/>
    <w:rsid w:val="0026210C"/>
    <w:rsid w:val="002621DB"/>
    <w:rsid w:val="00287608"/>
    <w:rsid w:val="002B16EB"/>
    <w:rsid w:val="002B7E86"/>
    <w:rsid w:val="002D7BE3"/>
    <w:rsid w:val="002E37EB"/>
    <w:rsid w:val="0030088D"/>
    <w:rsid w:val="00310ADB"/>
    <w:rsid w:val="00311A07"/>
    <w:rsid w:val="00315670"/>
    <w:rsid w:val="003276C3"/>
    <w:rsid w:val="00342D7B"/>
    <w:rsid w:val="00345BEC"/>
    <w:rsid w:val="003527AB"/>
    <w:rsid w:val="00364E1A"/>
    <w:rsid w:val="003728D3"/>
    <w:rsid w:val="00373821"/>
    <w:rsid w:val="003909BA"/>
    <w:rsid w:val="003B3C9D"/>
    <w:rsid w:val="003C299A"/>
    <w:rsid w:val="003C452F"/>
    <w:rsid w:val="003E567D"/>
    <w:rsid w:val="00401E01"/>
    <w:rsid w:val="0040427E"/>
    <w:rsid w:val="004101CA"/>
    <w:rsid w:val="00414BC6"/>
    <w:rsid w:val="00425BF0"/>
    <w:rsid w:val="0044272C"/>
    <w:rsid w:val="00443527"/>
    <w:rsid w:val="00474997"/>
    <w:rsid w:val="004811DE"/>
    <w:rsid w:val="004843B8"/>
    <w:rsid w:val="004858D6"/>
    <w:rsid w:val="004A1524"/>
    <w:rsid w:val="004A4887"/>
    <w:rsid w:val="004C285D"/>
    <w:rsid w:val="004C755D"/>
    <w:rsid w:val="004C75C3"/>
    <w:rsid w:val="004C76D8"/>
    <w:rsid w:val="004D078E"/>
    <w:rsid w:val="004D0EC4"/>
    <w:rsid w:val="004D1A6D"/>
    <w:rsid w:val="004D7745"/>
    <w:rsid w:val="004E32D1"/>
    <w:rsid w:val="004E5EEA"/>
    <w:rsid w:val="00513348"/>
    <w:rsid w:val="00521B09"/>
    <w:rsid w:val="005235DD"/>
    <w:rsid w:val="00525CFF"/>
    <w:rsid w:val="00547D0A"/>
    <w:rsid w:val="00566532"/>
    <w:rsid w:val="0057335A"/>
    <w:rsid w:val="0058131C"/>
    <w:rsid w:val="00595B3D"/>
    <w:rsid w:val="005A5CAF"/>
    <w:rsid w:val="005B698A"/>
    <w:rsid w:val="005C0899"/>
    <w:rsid w:val="005F1B7F"/>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50187"/>
    <w:rsid w:val="00750C5B"/>
    <w:rsid w:val="00755414"/>
    <w:rsid w:val="00763B39"/>
    <w:rsid w:val="00770500"/>
    <w:rsid w:val="00770EE9"/>
    <w:rsid w:val="00776E9E"/>
    <w:rsid w:val="007803AA"/>
    <w:rsid w:val="007812E0"/>
    <w:rsid w:val="00785971"/>
    <w:rsid w:val="007933AB"/>
    <w:rsid w:val="007B3788"/>
    <w:rsid w:val="007C0E41"/>
    <w:rsid w:val="007C1920"/>
    <w:rsid w:val="007C4653"/>
    <w:rsid w:val="007C7B86"/>
    <w:rsid w:val="007D26AA"/>
    <w:rsid w:val="007D2CB8"/>
    <w:rsid w:val="007E1B5D"/>
    <w:rsid w:val="007F5F4E"/>
    <w:rsid w:val="00802142"/>
    <w:rsid w:val="008151F7"/>
    <w:rsid w:val="00815717"/>
    <w:rsid w:val="008375D1"/>
    <w:rsid w:val="0084790D"/>
    <w:rsid w:val="00871B21"/>
    <w:rsid w:val="00871EAB"/>
    <w:rsid w:val="00886684"/>
    <w:rsid w:val="00886DB9"/>
    <w:rsid w:val="008A562B"/>
    <w:rsid w:val="008B0D69"/>
    <w:rsid w:val="008B2155"/>
    <w:rsid w:val="008B34E1"/>
    <w:rsid w:val="008E0FD6"/>
    <w:rsid w:val="009248A5"/>
    <w:rsid w:val="009279D7"/>
    <w:rsid w:val="00930A52"/>
    <w:rsid w:val="00934864"/>
    <w:rsid w:val="00936D31"/>
    <w:rsid w:val="00943D5A"/>
    <w:rsid w:val="0095082B"/>
    <w:rsid w:val="00980C19"/>
    <w:rsid w:val="00997F37"/>
    <w:rsid w:val="009A26FC"/>
    <w:rsid w:val="009B7FD4"/>
    <w:rsid w:val="009C2463"/>
    <w:rsid w:val="009D15BA"/>
    <w:rsid w:val="009E2C46"/>
    <w:rsid w:val="009E2E4B"/>
    <w:rsid w:val="009F12E1"/>
    <w:rsid w:val="00A11478"/>
    <w:rsid w:val="00A42706"/>
    <w:rsid w:val="00A54651"/>
    <w:rsid w:val="00A72642"/>
    <w:rsid w:val="00A738C5"/>
    <w:rsid w:val="00A766BE"/>
    <w:rsid w:val="00A91124"/>
    <w:rsid w:val="00AC2456"/>
    <w:rsid w:val="00AD2550"/>
    <w:rsid w:val="00B03B7E"/>
    <w:rsid w:val="00B12837"/>
    <w:rsid w:val="00B16172"/>
    <w:rsid w:val="00B22A95"/>
    <w:rsid w:val="00B3677D"/>
    <w:rsid w:val="00B466AA"/>
    <w:rsid w:val="00B46A54"/>
    <w:rsid w:val="00B531AA"/>
    <w:rsid w:val="00B5518A"/>
    <w:rsid w:val="00B7173C"/>
    <w:rsid w:val="00B73352"/>
    <w:rsid w:val="00B93CF6"/>
    <w:rsid w:val="00B9584B"/>
    <w:rsid w:val="00BA186A"/>
    <w:rsid w:val="00BA5105"/>
    <w:rsid w:val="00BB6090"/>
    <w:rsid w:val="00BD496E"/>
    <w:rsid w:val="00BD6AAE"/>
    <w:rsid w:val="00BD7941"/>
    <w:rsid w:val="00BE2798"/>
    <w:rsid w:val="00C02C86"/>
    <w:rsid w:val="00C1492D"/>
    <w:rsid w:val="00C15F84"/>
    <w:rsid w:val="00C24DAD"/>
    <w:rsid w:val="00C27EDC"/>
    <w:rsid w:val="00C30299"/>
    <w:rsid w:val="00C320BC"/>
    <w:rsid w:val="00C3733C"/>
    <w:rsid w:val="00C378DD"/>
    <w:rsid w:val="00C402CD"/>
    <w:rsid w:val="00C425AE"/>
    <w:rsid w:val="00C44576"/>
    <w:rsid w:val="00C52791"/>
    <w:rsid w:val="00C70610"/>
    <w:rsid w:val="00C76B14"/>
    <w:rsid w:val="00C814AE"/>
    <w:rsid w:val="00C9188A"/>
    <w:rsid w:val="00C97D9A"/>
    <w:rsid w:val="00CB0A10"/>
    <w:rsid w:val="00CB263F"/>
    <w:rsid w:val="00CB2D72"/>
    <w:rsid w:val="00CB2F35"/>
    <w:rsid w:val="00CC5259"/>
    <w:rsid w:val="00CD140C"/>
    <w:rsid w:val="00CD21DF"/>
    <w:rsid w:val="00CE6F15"/>
    <w:rsid w:val="00CF3764"/>
    <w:rsid w:val="00CF52BB"/>
    <w:rsid w:val="00D108C4"/>
    <w:rsid w:val="00D13731"/>
    <w:rsid w:val="00D17743"/>
    <w:rsid w:val="00D45529"/>
    <w:rsid w:val="00D62E75"/>
    <w:rsid w:val="00D826F4"/>
    <w:rsid w:val="00D86B4E"/>
    <w:rsid w:val="00D87C34"/>
    <w:rsid w:val="00D94543"/>
    <w:rsid w:val="00D94D5C"/>
    <w:rsid w:val="00D95B7D"/>
    <w:rsid w:val="00DB6839"/>
    <w:rsid w:val="00DC5D51"/>
    <w:rsid w:val="00DE25C2"/>
    <w:rsid w:val="00DE3242"/>
    <w:rsid w:val="00E039E6"/>
    <w:rsid w:val="00E06D04"/>
    <w:rsid w:val="00E242A7"/>
    <w:rsid w:val="00E24769"/>
    <w:rsid w:val="00E355FB"/>
    <w:rsid w:val="00E479B3"/>
    <w:rsid w:val="00E7452A"/>
    <w:rsid w:val="00E86455"/>
    <w:rsid w:val="00EA1EFE"/>
    <w:rsid w:val="00EB07AC"/>
    <w:rsid w:val="00EC10B6"/>
    <w:rsid w:val="00EC613B"/>
    <w:rsid w:val="00EC68B0"/>
    <w:rsid w:val="00EE4737"/>
    <w:rsid w:val="00EF3202"/>
    <w:rsid w:val="00F132CC"/>
    <w:rsid w:val="00F13F85"/>
    <w:rsid w:val="00F1403C"/>
    <w:rsid w:val="00F14BEB"/>
    <w:rsid w:val="00F42F51"/>
    <w:rsid w:val="00F55834"/>
    <w:rsid w:val="00F63196"/>
    <w:rsid w:val="00F77074"/>
    <w:rsid w:val="00F93549"/>
    <w:rsid w:val="00FA4465"/>
    <w:rsid w:val="00FB132E"/>
    <w:rsid w:val="00FB67AF"/>
    <w:rsid w:val="00FD26A5"/>
    <w:rsid w:val="00FD524C"/>
    <w:rsid w:val="00FE4DAC"/>
    <w:rsid w:val="00FE5391"/>
    <w:rsid w:val="00FF11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15:docId w15:val="{47038D1C-D675-45FC-9876-438A4274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 w:type="paragraph" w:styleId="Sinespaciado">
    <w:name w:val="No Spacing"/>
    <w:uiPriority w:val="1"/>
    <w:qFormat/>
    <w:rsid w:val="00185A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pcjalisco.org.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73345-9550-4265-941A-F52D4DCD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597</Words>
  <Characters>3287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CASTANEDA, ANDREA CAROLINA</dc:creator>
  <cp:lastModifiedBy>Valeria Rodríguez Larios</cp:lastModifiedBy>
  <cp:revision>2</cp:revision>
  <cp:lastPrinted>2022-08-26T21:16:00Z</cp:lastPrinted>
  <dcterms:created xsi:type="dcterms:W3CDTF">2022-09-28T21:17:00Z</dcterms:created>
  <dcterms:modified xsi:type="dcterms:W3CDTF">2022-09-28T21:17:00Z</dcterms:modified>
</cp:coreProperties>
</file>