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34" w:rsidRPr="00DB74A4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DB74A4">
        <w:rPr>
          <w:rFonts w:ascii="Trebuchet MS" w:hAnsi="Trebuchet MS"/>
          <w:b/>
          <w:color w:val="7030A0"/>
          <w:sz w:val="24"/>
          <w:szCs w:val="24"/>
        </w:rPr>
        <w:t>INSTITUTO ELECTORAL Y DE PARTICIPACIÓN</w:t>
      </w:r>
    </w:p>
    <w:p w:rsidR="00080934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DB74A4">
        <w:rPr>
          <w:rFonts w:ascii="Trebuchet MS" w:hAnsi="Trebuchet MS"/>
          <w:b/>
          <w:color w:val="7030A0"/>
          <w:sz w:val="24"/>
          <w:szCs w:val="24"/>
        </w:rPr>
        <w:t>CIUDADANA DEL ESTADO DE JALISCO</w:t>
      </w:r>
    </w:p>
    <w:p w:rsidR="000E47EF" w:rsidRPr="00DB74A4" w:rsidRDefault="000E47EF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:rsidR="00080934" w:rsidRPr="00DB74A4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DB74A4">
        <w:rPr>
          <w:rFonts w:ascii="Trebuchet MS" w:hAnsi="Trebuchet MS"/>
          <w:b/>
          <w:color w:val="7030A0"/>
          <w:sz w:val="24"/>
          <w:szCs w:val="24"/>
        </w:rPr>
        <w:t>AVISO DE PRIVACIDAD SIMPLIFICADO</w:t>
      </w:r>
    </w:p>
    <w:p w:rsidR="00E11688" w:rsidRPr="000E47EF" w:rsidRDefault="002077DB" w:rsidP="00B76763">
      <w:pPr>
        <w:spacing w:line="276" w:lineRule="auto"/>
        <w:ind w:left="708"/>
        <w:jc w:val="center"/>
        <w:rPr>
          <w:rFonts w:ascii="Trebuchet MS" w:hAnsi="Trebuchet MS" w:cs="Arial"/>
          <w:b/>
          <w:color w:val="7030A0"/>
          <w:sz w:val="23"/>
          <w:szCs w:val="23"/>
        </w:rPr>
      </w:pPr>
      <w:r>
        <w:rPr>
          <w:rFonts w:ascii="Trebuchet MS" w:hAnsi="Trebuchet MS" w:cs="Arial"/>
          <w:b/>
          <w:color w:val="7030A0"/>
          <w:sz w:val="23"/>
          <w:szCs w:val="23"/>
        </w:rPr>
        <w:t>Dirección Ejecu</w:t>
      </w:r>
      <w:bookmarkStart w:id="0" w:name="_GoBack"/>
      <w:bookmarkEnd w:id="0"/>
      <w:r>
        <w:rPr>
          <w:rFonts w:ascii="Trebuchet MS" w:hAnsi="Trebuchet MS" w:cs="Arial"/>
          <w:b/>
          <w:color w:val="7030A0"/>
          <w:sz w:val="23"/>
          <w:szCs w:val="23"/>
        </w:rPr>
        <w:t>tiva de</w:t>
      </w:r>
      <w:r w:rsidR="00E11688" w:rsidRPr="000E47EF">
        <w:rPr>
          <w:rFonts w:ascii="Trebuchet MS" w:hAnsi="Trebuchet MS" w:cs="Arial"/>
          <w:b/>
          <w:color w:val="7030A0"/>
          <w:sz w:val="23"/>
          <w:szCs w:val="23"/>
        </w:rPr>
        <w:t xml:space="preserve"> Prerrogativas </w:t>
      </w:r>
    </w:p>
    <w:p w:rsidR="00DB74A4" w:rsidRPr="000E47EF" w:rsidRDefault="00DB74A4" w:rsidP="00DB74A4">
      <w:pPr>
        <w:spacing w:line="276" w:lineRule="auto"/>
        <w:jc w:val="center"/>
        <w:rPr>
          <w:rFonts w:ascii="Trebuchet MS" w:hAnsi="Trebuchet MS" w:cs="Arial"/>
          <w:b/>
          <w:color w:val="7030A0"/>
          <w:sz w:val="23"/>
          <w:szCs w:val="23"/>
        </w:rPr>
      </w:pPr>
      <w:r w:rsidRPr="000E47EF">
        <w:rPr>
          <w:rFonts w:ascii="Trebuchet MS" w:hAnsi="Trebuchet MS" w:cs="Arial"/>
          <w:b/>
          <w:color w:val="7030A0"/>
          <w:sz w:val="23"/>
          <w:szCs w:val="23"/>
        </w:rPr>
        <w:t>“Consulta estrecha y de participación activa de personas con discapacidad”</w:t>
      </w:r>
    </w:p>
    <w:p w:rsidR="00DB74A4" w:rsidRPr="000E47EF" w:rsidRDefault="00DB74A4" w:rsidP="00DB74A4">
      <w:pPr>
        <w:spacing w:line="276" w:lineRule="auto"/>
        <w:jc w:val="center"/>
        <w:rPr>
          <w:rFonts w:ascii="Trebuchet MS" w:hAnsi="Trebuchet MS" w:cs="Arial"/>
          <w:b/>
          <w:color w:val="7030A0"/>
          <w:sz w:val="23"/>
          <w:szCs w:val="23"/>
        </w:rPr>
      </w:pPr>
      <w:r w:rsidRPr="000E47EF">
        <w:rPr>
          <w:rFonts w:ascii="Trebuchet MS" w:hAnsi="Trebuchet MS" w:cs="Arial"/>
          <w:b/>
          <w:color w:val="7030A0"/>
          <w:sz w:val="23"/>
          <w:szCs w:val="23"/>
        </w:rPr>
        <w:t xml:space="preserve">“Consulta previa, libre e informada a las personas, pueblos y comunidades indígenas en materia de </w:t>
      </w:r>
      <w:proofErr w:type="spellStart"/>
      <w:r w:rsidRPr="000E47EF">
        <w:rPr>
          <w:rFonts w:ascii="Trebuchet MS" w:hAnsi="Trebuchet MS" w:cs="Arial"/>
          <w:b/>
          <w:color w:val="7030A0"/>
          <w:sz w:val="23"/>
          <w:szCs w:val="23"/>
        </w:rPr>
        <w:t>autoadscripción</w:t>
      </w:r>
      <w:proofErr w:type="spellEnd"/>
      <w:r w:rsidRPr="000E47EF">
        <w:rPr>
          <w:rFonts w:ascii="Trebuchet MS" w:hAnsi="Trebuchet MS" w:cs="Arial"/>
          <w:b/>
          <w:color w:val="7030A0"/>
          <w:sz w:val="23"/>
          <w:szCs w:val="23"/>
        </w:rPr>
        <w:t xml:space="preserve"> y acciones afirmativas, para la postulación de candidaturas a cargos de munícipes y diputaciones del Congreso del Estado de Jalisco.”</w:t>
      </w:r>
    </w:p>
    <w:p w:rsidR="007D3FA2" w:rsidRPr="00DB74A4" w:rsidRDefault="007D3FA2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:rsidR="000012D7" w:rsidRPr="000E47EF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0E47EF">
        <w:rPr>
          <w:rFonts w:ascii="Trebuchet MS" w:hAnsi="Trebuchet MS"/>
          <w:b/>
          <w:sz w:val="24"/>
          <w:szCs w:val="24"/>
        </w:rPr>
        <w:t xml:space="preserve">1. Domicilio del Responsable </w:t>
      </w:r>
    </w:p>
    <w:p w:rsidR="000012D7" w:rsidRPr="000E47EF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sz w:val="24"/>
          <w:szCs w:val="24"/>
        </w:rPr>
        <w:t xml:space="preserve">Instituto Electoral y Participación </w:t>
      </w:r>
      <w:r w:rsidR="00C1089F" w:rsidRPr="000E47EF">
        <w:rPr>
          <w:rFonts w:ascii="Trebuchet MS" w:hAnsi="Trebuchet MS"/>
          <w:sz w:val="24"/>
          <w:szCs w:val="24"/>
        </w:rPr>
        <w:t xml:space="preserve">Ciudadana del Estado de Jalisco, </w:t>
      </w:r>
      <w:r w:rsidRPr="000E47EF">
        <w:rPr>
          <w:rFonts w:ascii="Trebuchet MS" w:hAnsi="Trebuchet MS"/>
          <w:sz w:val="24"/>
          <w:szCs w:val="24"/>
        </w:rPr>
        <w:t>con domicilio en Parque de las Estrellas 2764, Colonia Jardines del Bosque Centro, CP 45520, Guadalajara; Jalisco</w:t>
      </w:r>
      <w:r w:rsidR="00540A66" w:rsidRPr="000E47EF">
        <w:rPr>
          <w:rFonts w:ascii="Trebuchet MS" w:hAnsi="Trebuchet MS"/>
          <w:sz w:val="24"/>
          <w:szCs w:val="24"/>
        </w:rPr>
        <w:t>,</w:t>
      </w:r>
      <w:r w:rsidR="00C1089F" w:rsidRPr="000E47EF">
        <w:rPr>
          <w:rFonts w:ascii="Trebuchet MS" w:hAnsi="Trebuchet MS"/>
          <w:sz w:val="24"/>
          <w:szCs w:val="24"/>
        </w:rPr>
        <w:t xml:space="preserve"> </w:t>
      </w:r>
      <w:r w:rsidR="00277F1A" w:rsidRPr="000E47EF">
        <w:rPr>
          <w:rFonts w:ascii="Trebuchet MS" w:hAnsi="Trebuchet MS"/>
          <w:sz w:val="24"/>
          <w:szCs w:val="24"/>
        </w:rPr>
        <w:t>a través</w:t>
      </w:r>
      <w:r w:rsidR="00C1089F" w:rsidRPr="000E47EF">
        <w:rPr>
          <w:rFonts w:ascii="Trebuchet MS" w:hAnsi="Trebuchet MS"/>
          <w:sz w:val="24"/>
          <w:szCs w:val="24"/>
        </w:rPr>
        <w:t xml:space="preserve"> </w:t>
      </w:r>
      <w:r w:rsidR="00381356" w:rsidRPr="000E47EF">
        <w:rPr>
          <w:rFonts w:ascii="Trebuchet MS" w:hAnsi="Trebuchet MS"/>
          <w:sz w:val="24"/>
          <w:szCs w:val="24"/>
        </w:rPr>
        <w:t xml:space="preserve">de </w:t>
      </w:r>
      <w:r w:rsidR="00C1089F" w:rsidRPr="000E47EF">
        <w:rPr>
          <w:rFonts w:ascii="Trebuchet MS" w:hAnsi="Trebuchet MS"/>
          <w:sz w:val="24"/>
          <w:szCs w:val="24"/>
        </w:rPr>
        <w:t xml:space="preserve">la </w:t>
      </w:r>
      <w:r w:rsidR="00963AD8" w:rsidRPr="000E47EF">
        <w:rPr>
          <w:rFonts w:ascii="Trebuchet MS" w:hAnsi="Trebuchet MS"/>
          <w:sz w:val="24"/>
          <w:szCs w:val="24"/>
        </w:rPr>
        <w:t>Dirección Ejecutiva de Prerrogativas</w:t>
      </w:r>
      <w:r w:rsidR="00393B30" w:rsidRPr="000E47EF">
        <w:rPr>
          <w:rFonts w:ascii="Trebuchet MS" w:hAnsi="Trebuchet MS"/>
          <w:sz w:val="24"/>
          <w:szCs w:val="24"/>
        </w:rPr>
        <w:t xml:space="preserve"> es</w:t>
      </w:r>
      <w:r w:rsidRPr="000E47EF">
        <w:rPr>
          <w:rFonts w:ascii="Trebuchet MS" w:hAnsi="Trebuchet MS"/>
          <w:sz w:val="24"/>
          <w:szCs w:val="24"/>
        </w:rPr>
        <w:t xml:space="preserve"> responsable del uso</w:t>
      </w:r>
      <w:r w:rsidR="00393B30" w:rsidRPr="000E47EF">
        <w:rPr>
          <w:rFonts w:ascii="Trebuchet MS" w:hAnsi="Trebuchet MS"/>
          <w:sz w:val="24"/>
          <w:szCs w:val="24"/>
        </w:rPr>
        <w:t>,</w:t>
      </w:r>
      <w:r w:rsidRPr="000E47EF">
        <w:rPr>
          <w:rFonts w:ascii="Trebuchet MS" w:hAnsi="Trebuchet MS"/>
          <w:sz w:val="24"/>
          <w:szCs w:val="24"/>
        </w:rPr>
        <w:t xml:space="preserve"> protección y tratamiento de los datos personales que sean recabados. </w:t>
      </w:r>
    </w:p>
    <w:p w:rsidR="000012D7" w:rsidRPr="000E47EF" w:rsidRDefault="000012D7" w:rsidP="001301DB">
      <w:pPr>
        <w:pStyle w:val="Prrafodelista"/>
        <w:spacing w:line="276" w:lineRule="auto"/>
        <w:ind w:left="1440"/>
        <w:contextualSpacing/>
        <w:jc w:val="both"/>
        <w:rPr>
          <w:rFonts w:ascii="Trebuchet MS" w:hAnsi="Trebuchet MS"/>
        </w:rPr>
      </w:pPr>
    </w:p>
    <w:p w:rsidR="000012D7" w:rsidRPr="000E47EF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0E47EF">
        <w:rPr>
          <w:rFonts w:ascii="Trebuchet MS" w:hAnsi="Trebuchet MS"/>
          <w:b/>
          <w:sz w:val="24"/>
          <w:szCs w:val="24"/>
        </w:rPr>
        <w:t>2. Finalidades</w:t>
      </w:r>
      <w:r w:rsidR="000012D7" w:rsidRPr="000E47EF">
        <w:rPr>
          <w:rFonts w:ascii="Trebuchet MS" w:hAnsi="Trebuchet MS"/>
          <w:b/>
          <w:sz w:val="24"/>
          <w:szCs w:val="24"/>
        </w:rPr>
        <w:t xml:space="preserve"> del </w:t>
      </w:r>
      <w:r w:rsidR="001335C6" w:rsidRPr="000E47EF">
        <w:rPr>
          <w:rFonts w:ascii="Trebuchet MS" w:hAnsi="Trebuchet MS"/>
          <w:b/>
          <w:sz w:val="24"/>
          <w:szCs w:val="24"/>
        </w:rPr>
        <w:t>t</w:t>
      </w:r>
      <w:r w:rsidR="000012D7" w:rsidRPr="000E47EF">
        <w:rPr>
          <w:rFonts w:ascii="Trebuchet MS" w:hAnsi="Trebuchet MS"/>
          <w:b/>
          <w:sz w:val="24"/>
          <w:szCs w:val="24"/>
        </w:rPr>
        <w:t>ratamiento para los cuales se obtienen los datos personales</w:t>
      </w:r>
    </w:p>
    <w:p w:rsidR="001301DB" w:rsidRPr="000E47EF" w:rsidRDefault="00080934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bCs/>
          <w:sz w:val="24"/>
          <w:szCs w:val="24"/>
        </w:rPr>
        <w:t>Los datos que recabe el Instituto Electoral</w:t>
      </w:r>
      <w:r w:rsidRPr="000E47EF">
        <w:rPr>
          <w:rFonts w:ascii="Trebuchet MS" w:hAnsi="Trebuchet MS"/>
          <w:sz w:val="24"/>
          <w:szCs w:val="24"/>
        </w:rPr>
        <w:t xml:space="preserve"> </w:t>
      </w:r>
      <w:r w:rsidR="000012D7" w:rsidRPr="000E47EF">
        <w:rPr>
          <w:rFonts w:ascii="Trebuchet MS" w:hAnsi="Trebuchet MS"/>
          <w:sz w:val="24"/>
          <w:szCs w:val="24"/>
        </w:rPr>
        <w:t>serán única y exclusi</w:t>
      </w:r>
      <w:r w:rsidR="00DB74A4" w:rsidRPr="000E47EF">
        <w:rPr>
          <w:rFonts w:ascii="Trebuchet MS" w:hAnsi="Trebuchet MS"/>
          <w:sz w:val="24"/>
          <w:szCs w:val="24"/>
        </w:rPr>
        <w:t xml:space="preserve">vamente utilizados atendiendo a: </w:t>
      </w:r>
      <w:r w:rsidR="004F5064" w:rsidRPr="000E47EF">
        <w:rPr>
          <w:rFonts w:ascii="Trebuchet MS" w:hAnsi="Trebuchet MS"/>
          <w:sz w:val="24"/>
          <w:szCs w:val="24"/>
        </w:rPr>
        <w:t xml:space="preserve">Ejecutar la metodología para la Consulta estrecha y de participación activa de personas con discapacidad  y Consulta previa, libre e informada a las personas, pueblos y comunidades indígenas en materia de </w:t>
      </w:r>
      <w:proofErr w:type="spellStart"/>
      <w:r w:rsidR="004F5064" w:rsidRPr="000E47EF">
        <w:rPr>
          <w:rFonts w:ascii="Trebuchet MS" w:hAnsi="Trebuchet MS"/>
          <w:sz w:val="24"/>
          <w:szCs w:val="24"/>
        </w:rPr>
        <w:t>autoadscripción</w:t>
      </w:r>
      <w:proofErr w:type="spellEnd"/>
      <w:r w:rsidR="004F5064" w:rsidRPr="000E47EF">
        <w:rPr>
          <w:rFonts w:ascii="Trebuchet MS" w:hAnsi="Trebuchet MS"/>
          <w:sz w:val="24"/>
          <w:szCs w:val="24"/>
        </w:rPr>
        <w:t xml:space="preserve"> y acciones afirmativas, para la postulación de candidaturas de munícipes y diputaciones del Congreso del Estado de Jalisco, aprobadas por el Consejo </w:t>
      </w:r>
      <w:r w:rsidR="001F664E" w:rsidRPr="000E47EF">
        <w:rPr>
          <w:rFonts w:ascii="Trebuchet MS" w:hAnsi="Trebuchet MS"/>
          <w:sz w:val="24"/>
          <w:szCs w:val="24"/>
        </w:rPr>
        <w:t>General</w:t>
      </w:r>
      <w:r w:rsidR="004F5064" w:rsidRPr="000E47EF">
        <w:rPr>
          <w:rFonts w:ascii="Trebuchet MS" w:hAnsi="Trebuchet MS"/>
          <w:sz w:val="24"/>
          <w:szCs w:val="24"/>
        </w:rPr>
        <w:t xml:space="preserve"> de este organismo electoral, esto con el fin de obtener acciones afirmativas para la postulación de candidaturas e integración de cargos públicos municipales y diputaciones para el Proceso Electoral Concurrente 2023-2024.</w:t>
      </w:r>
    </w:p>
    <w:p w:rsidR="004F5064" w:rsidRPr="000E47EF" w:rsidRDefault="004F5064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:rsidR="00AA74C2" w:rsidRPr="000E47EF" w:rsidRDefault="00AA74C2" w:rsidP="00AA74C2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0E47EF">
        <w:rPr>
          <w:rFonts w:ascii="Trebuchet MS" w:hAnsi="Trebuchet MS"/>
          <w:b/>
          <w:sz w:val="24"/>
          <w:szCs w:val="24"/>
        </w:rPr>
        <w:t>3. Transferencia de datos personales</w:t>
      </w:r>
    </w:p>
    <w:p w:rsidR="00AA74C2" w:rsidRPr="000E47EF" w:rsidRDefault="00AA74C2" w:rsidP="00AA74C2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sz w:val="24"/>
          <w:szCs w:val="24"/>
        </w:rPr>
        <w:t xml:space="preserve">Se hace de su conocimiento que sus datos personales podrán ser transferidos </w:t>
      </w:r>
      <w:r w:rsidRPr="000E47EF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Pr="000E47EF">
        <w:rPr>
          <w:rFonts w:ascii="Trebuchet MS" w:hAnsi="Trebuchet MS"/>
          <w:sz w:val="24"/>
          <w:szCs w:val="24"/>
        </w:rPr>
        <w:t xml:space="preserve">sea necesario para fines estadísticos, científicos o de </w:t>
      </w:r>
      <w:proofErr w:type="gramStart"/>
      <w:r w:rsidRPr="000E47EF">
        <w:rPr>
          <w:rFonts w:ascii="Trebuchet MS" w:hAnsi="Trebuchet MS"/>
          <w:sz w:val="24"/>
          <w:szCs w:val="24"/>
        </w:rPr>
        <w:t>interés</w:t>
      </w:r>
      <w:proofErr w:type="gramEnd"/>
      <w:r w:rsidRPr="000E47EF">
        <w:rPr>
          <w:rFonts w:ascii="Trebuchet MS" w:hAnsi="Trebuchet MS"/>
          <w:sz w:val="24"/>
          <w:szCs w:val="24"/>
        </w:rPr>
        <w:t xml:space="preserve"> general por ley, se transmitirá entre las autoridades federales, estatales y municipales, siempre para el ejercicio de sus atribuciones; en términos de los artículos </w:t>
      </w:r>
      <w:r w:rsidRPr="000E47EF">
        <w:rPr>
          <w:rFonts w:ascii="Trebuchet MS" w:hAnsi="Trebuchet MS"/>
          <w:bCs/>
          <w:sz w:val="24"/>
          <w:szCs w:val="24"/>
        </w:rPr>
        <w:t xml:space="preserve">22 de la Ley de Transparencia y Acceso a la Información Pública del Estado de Jalisco y sus Municipios; 15 y 75 de la </w:t>
      </w:r>
      <w:r w:rsidRPr="000E47EF">
        <w:rPr>
          <w:rFonts w:ascii="Trebuchet MS" w:hAnsi="Trebuchet MS"/>
          <w:sz w:val="24"/>
          <w:szCs w:val="24"/>
        </w:rPr>
        <w:t xml:space="preserve">Ley de Protección de Datos </w:t>
      </w:r>
      <w:r w:rsidRPr="000E47EF">
        <w:rPr>
          <w:rFonts w:ascii="Trebuchet MS" w:hAnsi="Trebuchet MS"/>
          <w:sz w:val="24"/>
          <w:szCs w:val="24"/>
        </w:rPr>
        <w:lastRenderedPageBreak/>
        <w:t xml:space="preserve">Personales en Posesión de Sujetos Obligados del Estado de Jalisco y sus Municipios. Ahora bien, no se realizaran transferencias que requieran consentimiento.  </w:t>
      </w:r>
    </w:p>
    <w:p w:rsidR="00AA74C2" w:rsidRPr="000E47EF" w:rsidRDefault="00AA74C2" w:rsidP="00AA74C2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:rsidR="00AA74C2" w:rsidRPr="000E47EF" w:rsidRDefault="00AA74C2" w:rsidP="00AA74C2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0E47EF">
        <w:rPr>
          <w:rFonts w:ascii="Trebuchet MS" w:hAnsi="Trebuchet MS"/>
          <w:b/>
          <w:sz w:val="24"/>
          <w:szCs w:val="24"/>
        </w:rPr>
        <w:t xml:space="preserve">4. Medios disponibles para que puedas manifestar su negativa al tratamiento de datos personales </w:t>
      </w:r>
    </w:p>
    <w:p w:rsidR="00AA74C2" w:rsidRPr="000E47EF" w:rsidRDefault="00AA74C2" w:rsidP="00AA74C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sz w:val="24"/>
          <w:szCs w:val="24"/>
        </w:rPr>
        <w:t xml:space="preserve">Usted podrá manifestar su negativa para el tratamiento de sus datos personales para finalidades y transferencias que requieran consentimiento presentándose ante la </w:t>
      </w:r>
      <w:r w:rsidRPr="000E47EF">
        <w:rPr>
          <w:rFonts w:ascii="Trebuchet MS" w:hAnsi="Trebuchet MS" w:cs="Arial"/>
          <w:bCs/>
          <w:sz w:val="24"/>
          <w:szCs w:val="24"/>
        </w:rPr>
        <w:t xml:space="preserve">Dirección de Transparencia, Protección de Datos Personales y Archivo </w:t>
      </w:r>
      <w:r w:rsidRPr="000E47EF">
        <w:rPr>
          <w:rFonts w:ascii="Trebuchet MS" w:hAnsi="Trebuchet MS"/>
          <w:sz w:val="24"/>
          <w:szCs w:val="24"/>
        </w:rPr>
        <w:t>del Instituto Electoral, ubicada en el primer piso de la calle Parque de las Estrellas 2764, Colonia Jardines del Bosque Centro, CP 45520, Guadalajara, Jalisco.</w:t>
      </w:r>
    </w:p>
    <w:p w:rsidR="00AA74C2" w:rsidRPr="000E47EF" w:rsidRDefault="00AA74C2" w:rsidP="00AA74C2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</w:rPr>
      </w:pPr>
      <w:r w:rsidRPr="000E47EF">
        <w:rPr>
          <w:rFonts w:ascii="Trebuchet MS" w:hAnsi="Trebuchet MS"/>
        </w:rPr>
        <w:tab/>
      </w:r>
      <w:r w:rsidRPr="000E47EF">
        <w:rPr>
          <w:rFonts w:ascii="Trebuchet MS" w:hAnsi="Trebuchet MS"/>
        </w:rPr>
        <w:tab/>
      </w:r>
    </w:p>
    <w:p w:rsidR="00AA74C2" w:rsidRPr="000E47EF" w:rsidRDefault="00AA74C2" w:rsidP="00AA74C2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b/>
          <w:sz w:val="24"/>
          <w:szCs w:val="24"/>
        </w:rPr>
        <w:t xml:space="preserve">5. Acceso al Aviso de Privacidad Integral </w:t>
      </w:r>
    </w:p>
    <w:p w:rsidR="006C722F" w:rsidRPr="000E47EF" w:rsidRDefault="00AA74C2" w:rsidP="00AA74C2">
      <w:pPr>
        <w:rPr>
          <w:rFonts w:ascii="Trebuchet MS" w:hAnsi="Trebuchet MS"/>
          <w:sz w:val="24"/>
          <w:szCs w:val="24"/>
        </w:rPr>
      </w:pPr>
      <w:r w:rsidRPr="000E47EF">
        <w:rPr>
          <w:rFonts w:ascii="Trebuchet MS" w:hAnsi="Trebuchet MS"/>
          <w:sz w:val="24"/>
          <w:szCs w:val="24"/>
        </w:rPr>
        <w:t xml:space="preserve">Podrás consultar el aviso de privacidad integral en la siguiente liga: </w:t>
      </w:r>
      <w:hyperlink r:id="rId7" w:history="1">
        <w:r w:rsidRPr="000E47EF">
          <w:rPr>
            <w:rStyle w:val="Hipervnculo"/>
            <w:rFonts w:ascii="Trebuchet MS" w:hAnsi="Trebuchet MS"/>
            <w:sz w:val="24"/>
            <w:szCs w:val="24"/>
          </w:rPr>
          <w:t>https://iepc.cc/AvisoPrivacidadIntegral</w:t>
        </w:r>
      </w:hyperlink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:rsidR="004A0821" w:rsidRPr="006C722F" w:rsidRDefault="006C722F" w:rsidP="006C722F">
      <w:pPr>
        <w:tabs>
          <w:tab w:val="left" w:pos="739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4A0821" w:rsidRPr="006C722F" w:rsidSect="00F6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4D" w:rsidRDefault="005D1F4D" w:rsidP="00940977">
      <w:pPr>
        <w:spacing w:after="0" w:line="240" w:lineRule="auto"/>
      </w:pPr>
      <w:r>
        <w:separator/>
      </w:r>
    </w:p>
  </w:endnote>
  <w:endnote w:type="continuationSeparator" w:id="0">
    <w:p w:rsidR="005D1F4D" w:rsidRDefault="005D1F4D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F" w:rsidRDefault="006C72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23" w:rsidRPr="000448AA" w:rsidRDefault="0035474F">
    <w:pPr>
      <w:pStyle w:val="Piedepgina"/>
      <w:jc w:val="right"/>
      <w:rPr>
        <w:rFonts w:ascii="Trebuchet MS" w:hAnsi="Trebuchet MS"/>
        <w:b/>
        <w:bCs/>
        <w:sz w:val="14"/>
        <w:szCs w:val="14"/>
      </w:rPr>
    </w:pPr>
    <w:r w:rsidRPr="000448AA">
      <w:rPr>
        <w:rFonts w:ascii="Trebuchet MS" w:hAnsi="Trebuchet MS"/>
        <w:sz w:val="14"/>
        <w:szCs w:val="14"/>
        <w:lang w:val="es-ES"/>
      </w:rPr>
      <w:t xml:space="preserve">Página </w:t>
    </w:r>
    <w:r w:rsidRPr="000448AA">
      <w:rPr>
        <w:rFonts w:ascii="Trebuchet MS" w:hAnsi="Trebuchet MS"/>
        <w:b/>
        <w:bCs/>
        <w:sz w:val="14"/>
        <w:szCs w:val="14"/>
      </w:rPr>
      <w:fldChar w:fldCharType="begin"/>
    </w:r>
    <w:r w:rsidRPr="000448AA">
      <w:rPr>
        <w:rFonts w:ascii="Trebuchet MS" w:hAnsi="Trebuchet MS"/>
        <w:b/>
        <w:bCs/>
        <w:sz w:val="14"/>
        <w:szCs w:val="14"/>
      </w:rPr>
      <w:instrText>PAGE</w:instrText>
    </w:r>
    <w:r w:rsidRPr="000448AA">
      <w:rPr>
        <w:rFonts w:ascii="Trebuchet MS" w:hAnsi="Trebuchet MS"/>
        <w:b/>
        <w:bCs/>
        <w:sz w:val="14"/>
        <w:szCs w:val="14"/>
      </w:rPr>
      <w:fldChar w:fldCharType="separate"/>
    </w:r>
    <w:r w:rsidR="00B76763">
      <w:rPr>
        <w:rFonts w:ascii="Trebuchet MS" w:hAnsi="Trebuchet MS"/>
        <w:b/>
        <w:bCs/>
        <w:noProof/>
        <w:sz w:val="14"/>
        <w:szCs w:val="14"/>
      </w:rPr>
      <w:t>2</w:t>
    </w:r>
    <w:r w:rsidRPr="000448AA">
      <w:rPr>
        <w:rFonts w:ascii="Trebuchet MS" w:hAnsi="Trebuchet MS"/>
        <w:b/>
        <w:bCs/>
        <w:sz w:val="14"/>
        <w:szCs w:val="14"/>
      </w:rPr>
      <w:fldChar w:fldCharType="end"/>
    </w:r>
    <w:r w:rsidRPr="000448AA">
      <w:rPr>
        <w:rFonts w:ascii="Trebuchet MS" w:hAnsi="Trebuchet MS"/>
        <w:sz w:val="14"/>
        <w:szCs w:val="14"/>
        <w:lang w:val="es-ES"/>
      </w:rPr>
      <w:t xml:space="preserve"> de </w:t>
    </w:r>
    <w:r w:rsidRPr="000448AA">
      <w:rPr>
        <w:rFonts w:ascii="Trebuchet MS" w:hAnsi="Trebuchet MS"/>
        <w:b/>
        <w:bCs/>
        <w:sz w:val="14"/>
        <w:szCs w:val="14"/>
      </w:rPr>
      <w:fldChar w:fldCharType="begin"/>
    </w:r>
    <w:r w:rsidRPr="000448AA">
      <w:rPr>
        <w:rFonts w:ascii="Trebuchet MS" w:hAnsi="Trebuchet MS"/>
        <w:b/>
        <w:bCs/>
        <w:sz w:val="14"/>
        <w:szCs w:val="14"/>
      </w:rPr>
      <w:instrText>NUMPAGES</w:instrText>
    </w:r>
    <w:r w:rsidRPr="000448AA">
      <w:rPr>
        <w:rFonts w:ascii="Trebuchet MS" w:hAnsi="Trebuchet MS"/>
        <w:b/>
        <w:bCs/>
        <w:sz w:val="14"/>
        <w:szCs w:val="14"/>
      </w:rPr>
      <w:fldChar w:fldCharType="separate"/>
    </w:r>
    <w:r w:rsidR="00B76763">
      <w:rPr>
        <w:rFonts w:ascii="Trebuchet MS" w:hAnsi="Trebuchet MS"/>
        <w:b/>
        <w:bCs/>
        <w:noProof/>
        <w:sz w:val="14"/>
        <w:szCs w:val="14"/>
      </w:rPr>
      <w:t>2</w:t>
    </w:r>
    <w:r w:rsidRPr="000448AA">
      <w:rPr>
        <w:rFonts w:ascii="Trebuchet MS" w:hAnsi="Trebuchet MS"/>
        <w:b/>
        <w:bCs/>
        <w:sz w:val="14"/>
        <w:szCs w:val="14"/>
      </w:rPr>
      <w:fldChar w:fldCharType="end"/>
    </w:r>
  </w:p>
  <w:p w:rsidR="00402723" w:rsidRPr="006C722F" w:rsidRDefault="00402723" w:rsidP="00402723">
    <w:pPr>
      <w:spacing w:after="0" w:line="240" w:lineRule="auto"/>
      <w:jc w:val="right"/>
      <w:rPr>
        <w:rFonts w:ascii="Trebuchet MS" w:hAnsi="Trebuchet MS"/>
        <w:sz w:val="14"/>
        <w:szCs w:val="14"/>
      </w:rPr>
    </w:pPr>
    <w:r w:rsidRPr="006C722F">
      <w:rPr>
        <w:rFonts w:ascii="Trebuchet MS" w:hAnsi="Trebuchet MS"/>
        <w:sz w:val="14"/>
        <w:szCs w:val="14"/>
      </w:rPr>
      <w:t xml:space="preserve">Fecha de </w:t>
    </w:r>
    <w:r w:rsidR="007F65CF" w:rsidRPr="006C722F">
      <w:rPr>
        <w:rFonts w:ascii="Trebuchet MS" w:hAnsi="Trebuchet MS"/>
        <w:sz w:val="14"/>
        <w:szCs w:val="14"/>
      </w:rPr>
      <w:t xml:space="preserve">aprobación: </w:t>
    </w:r>
    <w:r w:rsidRPr="006C722F">
      <w:rPr>
        <w:rFonts w:ascii="Trebuchet MS" w:hAnsi="Trebuchet MS"/>
        <w:sz w:val="14"/>
        <w:szCs w:val="14"/>
      </w:rPr>
      <w:t xml:space="preserve">26 de </w:t>
    </w:r>
    <w:r w:rsidR="00762DC5" w:rsidRPr="006C722F">
      <w:rPr>
        <w:rFonts w:ascii="Trebuchet MS" w:hAnsi="Trebuchet MS"/>
        <w:sz w:val="14"/>
        <w:szCs w:val="14"/>
      </w:rPr>
      <w:t>enero de 2023</w:t>
    </w:r>
  </w:p>
  <w:p w:rsidR="0035474F" w:rsidRPr="0038781A" w:rsidRDefault="0035474F">
    <w:pPr>
      <w:pStyle w:val="Piedepgina"/>
      <w:jc w:val="right"/>
      <w:rPr>
        <w:rFonts w:ascii="Trebuchet MS" w:hAnsi="Trebuchet MS"/>
        <w:sz w:val="14"/>
        <w:szCs w:val="14"/>
      </w:rPr>
    </w:pPr>
  </w:p>
  <w:p w:rsidR="0035474F" w:rsidRPr="0038781A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F" w:rsidRDefault="006C72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4D" w:rsidRDefault="005D1F4D" w:rsidP="00940977">
      <w:pPr>
        <w:spacing w:after="0" w:line="240" w:lineRule="auto"/>
      </w:pPr>
      <w:r>
        <w:separator/>
      </w:r>
    </w:p>
  </w:footnote>
  <w:footnote w:type="continuationSeparator" w:id="0">
    <w:p w:rsidR="005D1F4D" w:rsidRDefault="005D1F4D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F" w:rsidRDefault="006C72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5E" w:rsidRDefault="005D1F4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-370840</wp:posOffset>
          </wp:positionH>
          <wp:positionV relativeFrom="paragraph">
            <wp:posOffset>-213360</wp:posOffset>
          </wp:positionV>
          <wp:extent cx="1150620" cy="6292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2F" w:rsidRDefault="006C72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D"/>
    <w:rsid w:val="000012D7"/>
    <w:rsid w:val="00004E94"/>
    <w:rsid w:val="000340A6"/>
    <w:rsid w:val="000448AA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E47EF"/>
    <w:rsid w:val="001021E1"/>
    <w:rsid w:val="00102F32"/>
    <w:rsid w:val="0010757D"/>
    <w:rsid w:val="00122D46"/>
    <w:rsid w:val="001301DB"/>
    <w:rsid w:val="001335C6"/>
    <w:rsid w:val="001605C4"/>
    <w:rsid w:val="001A7A27"/>
    <w:rsid w:val="001B6D2C"/>
    <w:rsid w:val="001C76DC"/>
    <w:rsid w:val="001D2431"/>
    <w:rsid w:val="001E25C4"/>
    <w:rsid w:val="001F2BA8"/>
    <w:rsid w:val="001F664E"/>
    <w:rsid w:val="00201F79"/>
    <w:rsid w:val="00202044"/>
    <w:rsid w:val="002077DB"/>
    <w:rsid w:val="00217D84"/>
    <w:rsid w:val="002231B6"/>
    <w:rsid w:val="002664FD"/>
    <w:rsid w:val="00277F1A"/>
    <w:rsid w:val="002957E1"/>
    <w:rsid w:val="0029615D"/>
    <w:rsid w:val="002A7469"/>
    <w:rsid w:val="002C7F84"/>
    <w:rsid w:val="002F268C"/>
    <w:rsid w:val="00324FFB"/>
    <w:rsid w:val="00325FCD"/>
    <w:rsid w:val="003457CE"/>
    <w:rsid w:val="0035474F"/>
    <w:rsid w:val="00366EEA"/>
    <w:rsid w:val="00377A68"/>
    <w:rsid w:val="00381356"/>
    <w:rsid w:val="0038781A"/>
    <w:rsid w:val="00393B30"/>
    <w:rsid w:val="003E4FCB"/>
    <w:rsid w:val="00402723"/>
    <w:rsid w:val="00406D9E"/>
    <w:rsid w:val="00422622"/>
    <w:rsid w:val="00465FA1"/>
    <w:rsid w:val="0048131E"/>
    <w:rsid w:val="00485A5E"/>
    <w:rsid w:val="00487F89"/>
    <w:rsid w:val="004A0821"/>
    <w:rsid w:val="004A688E"/>
    <w:rsid w:val="004B5C82"/>
    <w:rsid w:val="004C6BF5"/>
    <w:rsid w:val="004F5064"/>
    <w:rsid w:val="0053709A"/>
    <w:rsid w:val="00540A66"/>
    <w:rsid w:val="00547979"/>
    <w:rsid w:val="00556B8C"/>
    <w:rsid w:val="00572E91"/>
    <w:rsid w:val="005810ED"/>
    <w:rsid w:val="00585357"/>
    <w:rsid w:val="00591EF3"/>
    <w:rsid w:val="005A605F"/>
    <w:rsid w:val="005B32B9"/>
    <w:rsid w:val="005D1F4D"/>
    <w:rsid w:val="005E7355"/>
    <w:rsid w:val="00634467"/>
    <w:rsid w:val="006404CB"/>
    <w:rsid w:val="00646B57"/>
    <w:rsid w:val="00653C9B"/>
    <w:rsid w:val="00674662"/>
    <w:rsid w:val="006771F9"/>
    <w:rsid w:val="006A3A50"/>
    <w:rsid w:val="006B1ECB"/>
    <w:rsid w:val="006C1F10"/>
    <w:rsid w:val="006C722F"/>
    <w:rsid w:val="006D481F"/>
    <w:rsid w:val="006F092E"/>
    <w:rsid w:val="00701032"/>
    <w:rsid w:val="0070275C"/>
    <w:rsid w:val="00707889"/>
    <w:rsid w:val="0073225B"/>
    <w:rsid w:val="00745453"/>
    <w:rsid w:val="00762DC5"/>
    <w:rsid w:val="00764894"/>
    <w:rsid w:val="00770481"/>
    <w:rsid w:val="00775B89"/>
    <w:rsid w:val="00782D08"/>
    <w:rsid w:val="0079367C"/>
    <w:rsid w:val="007A3D8F"/>
    <w:rsid w:val="007C268C"/>
    <w:rsid w:val="007D3FA2"/>
    <w:rsid w:val="007E2A8C"/>
    <w:rsid w:val="007F65CF"/>
    <w:rsid w:val="008033EA"/>
    <w:rsid w:val="00813595"/>
    <w:rsid w:val="0082785B"/>
    <w:rsid w:val="00830A7C"/>
    <w:rsid w:val="008763B6"/>
    <w:rsid w:val="0088759D"/>
    <w:rsid w:val="008931B0"/>
    <w:rsid w:val="00893FF3"/>
    <w:rsid w:val="008B036B"/>
    <w:rsid w:val="008B5F5A"/>
    <w:rsid w:val="008B779F"/>
    <w:rsid w:val="008C4B5A"/>
    <w:rsid w:val="008E645B"/>
    <w:rsid w:val="008F2BD6"/>
    <w:rsid w:val="00901CDB"/>
    <w:rsid w:val="00903C8C"/>
    <w:rsid w:val="00940977"/>
    <w:rsid w:val="0094367F"/>
    <w:rsid w:val="00943A1F"/>
    <w:rsid w:val="00963AD8"/>
    <w:rsid w:val="0097343A"/>
    <w:rsid w:val="00986F13"/>
    <w:rsid w:val="0099089C"/>
    <w:rsid w:val="009925B6"/>
    <w:rsid w:val="009A0C1A"/>
    <w:rsid w:val="00A24FF2"/>
    <w:rsid w:val="00A34E8E"/>
    <w:rsid w:val="00A35EC7"/>
    <w:rsid w:val="00A53AFE"/>
    <w:rsid w:val="00A63B55"/>
    <w:rsid w:val="00AA74C2"/>
    <w:rsid w:val="00AC3814"/>
    <w:rsid w:val="00AD6EEC"/>
    <w:rsid w:val="00B056DF"/>
    <w:rsid w:val="00B20CEC"/>
    <w:rsid w:val="00B22643"/>
    <w:rsid w:val="00B536AF"/>
    <w:rsid w:val="00B56F8C"/>
    <w:rsid w:val="00B57BB9"/>
    <w:rsid w:val="00B61633"/>
    <w:rsid w:val="00B76763"/>
    <w:rsid w:val="00B96C84"/>
    <w:rsid w:val="00BA2F5F"/>
    <w:rsid w:val="00BB3987"/>
    <w:rsid w:val="00BC6290"/>
    <w:rsid w:val="00BD360F"/>
    <w:rsid w:val="00BF21EA"/>
    <w:rsid w:val="00C1089F"/>
    <w:rsid w:val="00C12968"/>
    <w:rsid w:val="00C57F8D"/>
    <w:rsid w:val="00C9417E"/>
    <w:rsid w:val="00CA1398"/>
    <w:rsid w:val="00CA1978"/>
    <w:rsid w:val="00CA5BCF"/>
    <w:rsid w:val="00CA6D71"/>
    <w:rsid w:val="00CB0581"/>
    <w:rsid w:val="00CB39DB"/>
    <w:rsid w:val="00CF1DA6"/>
    <w:rsid w:val="00CF293C"/>
    <w:rsid w:val="00D00128"/>
    <w:rsid w:val="00D07516"/>
    <w:rsid w:val="00D1410A"/>
    <w:rsid w:val="00D25F5C"/>
    <w:rsid w:val="00D32717"/>
    <w:rsid w:val="00D378DF"/>
    <w:rsid w:val="00D61B23"/>
    <w:rsid w:val="00D61C63"/>
    <w:rsid w:val="00D62505"/>
    <w:rsid w:val="00DA7914"/>
    <w:rsid w:val="00DB74A4"/>
    <w:rsid w:val="00DB7E5E"/>
    <w:rsid w:val="00DF1493"/>
    <w:rsid w:val="00E11688"/>
    <w:rsid w:val="00E148FD"/>
    <w:rsid w:val="00E15AA3"/>
    <w:rsid w:val="00E2789F"/>
    <w:rsid w:val="00E56B78"/>
    <w:rsid w:val="00E60D09"/>
    <w:rsid w:val="00E83407"/>
    <w:rsid w:val="00E91CA8"/>
    <w:rsid w:val="00EB39DE"/>
    <w:rsid w:val="00F13A02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B0D8A"/>
    <w:rsid w:val="00FC3146"/>
    <w:rsid w:val="00FC7EDE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AC920C-E9EF-406F-A9C1-7A14853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1296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="Times New Roman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7.3\Docs\Transparencia\Comite%20de%20Transparencia\Sesiones%20de%20comit&#233;\2023\26%20de%20enero\AVISO%20DE%20PRIVACIDAD%20SIMPLIFICADO.%20Prerrogativas.%20%20Consultas%202023-202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DE PRIVACIDAD SIMPLIFICADO. Prerrogativas.  Consultas 2023-2024</Template>
  <TotalTime>1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6" baseType="variant"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https://iepc.cc/AvisoPrivacidadIntegral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cp:lastModifiedBy>Alma Fabiola del Rosario Rosas Villalobos</cp:lastModifiedBy>
  <cp:revision>3</cp:revision>
  <cp:lastPrinted>2023-01-26T18:01:00Z</cp:lastPrinted>
  <dcterms:created xsi:type="dcterms:W3CDTF">2023-01-26T18:25:00Z</dcterms:created>
  <dcterms:modified xsi:type="dcterms:W3CDTF">2023-02-08T19:49:00Z</dcterms:modified>
</cp:coreProperties>
</file>