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6B049" w14:textId="77777777" w:rsidR="001C29D0" w:rsidRPr="00FF001D" w:rsidRDefault="001C29D0" w:rsidP="00E40FE8">
      <w:pPr>
        <w:spacing w:line="276" w:lineRule="auto"/>
        <w:jc w:val="both"/>
        <w:rPr>
          <w:rFonts w:ascii="Trebuchet MS" w:hAnsi="Trebuchet MS"/>
          <w:b/>
        </w:rPr>
      </w:pPr>
    </w:p>
    <w:p w14:paraId="7C75B842" w14:textId="77777777" w:rsidR="00B357A6" w:rsidRDefault="00B357A6" w:rsidP="00E40FE8">
      <w:pPr>
        <w:spacing w:line="276" w:lineRule="auto"/>
        <w:jc w:val="both"/>
        <w:rPr>
          <w:rFonts w:ascii="Trebuchet MS" w:hAnsi="Trebuchet MS"/>
          <w:b/>
        </w:rPr>
      </w:pPr>
    </w:p>
    <w:p w14:paraId="4B2AB0B7" w14:textId="6B85A073" w:rsidR="002D6538" w:rsidRPr="00FF001D" w:rsidRDefault="00CE036E" w:rsidP="00E40FE8">
      <w:pPr>
        <w:spacing w:line="276" w:lineRule="auto"/>
        <w:jc w:val="both"/>
        <w:rPr>
          <w:rFonts w:ascii="Trebuchet MS" w:hAnsi="Trebuchet MS"/>
          <w:b/>
        </w:rPr>
      </w:pPr>
      <w:r w:rsidRPr="00FF001D">
        <w:rPr>
          <w:rFonts w:ascii="Trebuchet MS" w:hAnsi="Trebuchet MS"/>
          <w:b/>
        </w:rPr>
        <w:t xml:space="preserve">INFORME QUE RINDE LA TITULAR DE LA DIRECCIÓN DE IGUALDAD DE GÉNERO Y NO DISCRIMINACIÓN ANTE LA COMISIÓN DE IGUALDAD DE GÉNERO Y NO DISCRIMINACIÓN DE ESTE </w:t>
      </w:r>
      <w:r w:rsidR="002C1399" w:rsidRPr="00FF001D">
        <w:rPr>
          <w:rFonts w:ascii="Trebuchet MS" w:hAnsi="Trebuchet MS"/>
          <w:b/>
        </w:rPr>
        <w:t xml:space="preserve">ORGANISMO ELECTORAL SOBRE LAS ACTIVIDADES REALIZADAS POR ESTA DIRECCIÓN DURANTE EL PERIODO DE ENERO A </w:t>
      </w:r>
      <w:r w:rsidR="00A9509E" w:rsidRPr="00FF001D">
        <w:rPr>
          <w:rFonts w:ascii="Trebuchet MS" w:hAnsi="Trebuchet MS"/>
          <w:b/>
        </w:rPr>
        <w:t>MARZO DOS MIL VEINTID</w:t>
      </w:r>
      <w:r w:rsidR="00156853">
        <w:rPr>
          <w:rFonts w:ascii="Trebuchet MS" w:hAnsi="Trebuchet MS"/>
          <w:b/>
        </w:rPr>
        <w:t>Ó</w:t>
      </w:r>
      <w:r w:rsidR="00A9509E" w:rsidRPr="00FF001D">
        <w:rPr>
          <w:rFonts w:ascii="Trebuchet MS" w:hAnsi="Trebuchet MS"/>
          <w:b/>
        </w:rPr>
        <w:t>S</w:t>
      </w:r>
      <w:r w:rsidR="00156853">
        <w:rPr>
          <w:rFonts w:ascii="Trebuchet MS" w:hAnsi="Trebuchet MS"/>
          <w:b/>
        </w:rPr>
        <w:t>.</w:t>
      </w:r>
      <w:r w:rsidR="00A9509E" w:rsidRPr="00FF001D">
        <w:rPr>
          <w:rFonts w:ascii="Trebuchet MS" w:hAnsi="Trebuchet MS"/>
          <w:b/>
        </w:rPr>
        <w:t xml:space="preserve">  </w:t>
      </w:r>
    </w:p>
    <w:p w14:paraId="3FCA3652" w14:textId="77777777" w:rsidR="00B357A6" w:rsidRDefault="00B357A6" w:rsidP="00E40FE8">
      <w:pPr>
        <w:spacing w:line="276" w:lineRule="auto"/>
        <w:jc w:val="both"/>
        <w:rPr>
          <w:rFonts w:ascii="Trebuchet MS" w:hAnsi="Trebuchet MS" w:cs="Arial"/>
        </w:rPr>
      </w:pPr>
    </w:p>
    <w:p w14:paraId="4B92B976" w14:textId="603FD0F4" w:rsidR="00A9509E" w:rsidRPr="00FF001D" w:rsidRDefault="00A9509E" w:rsidP="00E40FE8">
      <w:pPr>
        <w:spacing w:line="276" w:lineRule="auto"/>
        <w:jc w:val="both"/>
        <w:rPr>
          <w:rFonts w:ascii="Trebuchet MS" w:hAnsi="Trebuchet MS" w:cs="Arial"/>
        </w:rPr>
      </w:pPr>
      <w:r w:rsidRPr="00FF001D">
        <w:rPr>
          <w:rFonts w:ascii="Trebuchet MS" w:hAnsi="Trebuchet MS" w:cs="Arial"/>
        </w:rPr>
        <w:t xml:space="preserve">Con fundamento en el artículo 13, fracción VI, 24 y 48 del Reglamento Interior del Instituto Electoral y de Participación Ciudadana del Estado de Jalisco la Dirección de Igualdad de Género y No Discriminación presenta el informe ante la </w:t>
      </w:r>
      <w:r w:rsidR="00156853">
        <w:rPr>
          <w:rFonts w:ascii="Trebuchet MS" w:hAnsi="Trebuchet MS" w:cs="Arial"/>
        </w:rPr>
        <w:t xml:space="preserve">respectiva </w:t>
      </w:r>
      <w:r w:rsidRPr="00FF001D">
        <w:rPr>
          <w:rFonts w:ascii="Trebuchet MS" w:hAnsi="Trebuchet MS" w:cs="Arial"/>
        </w:rPr>
        <w:t xml:space="preserve">Comisión, correspondiente al periodo de enero a marzo </w:t>
      </w:r>
      <w:r w:rsidR="00156853">
        <w:rPr>
          <w:rFonts w:ascii="Trebuchet MS" w:hAnsi="Trebuchet MS" w:cs="Arial"/>
        </w:rPr>
        <w:t>dos mil veintidós</w:t>
      </w:r>
      <w:r w:rsidRPr="00FF001D">
        <w:rPr>
          <w:rFonts w:ascii="Trebuchet MS" w:hAnsi="Trebuchet MS" w:cs="Arial"/>
        </w:rPr>
        <w:t xml:space="preserve">. </w:t>
      </w:r>
    </w:p>
    <w:p w14:paraId="56E1BD41" w14:textId="4A10758C" w:rsidR="00A9509E" w:rsidRPr="00FF001D" w:rsidRDefault="00156853" w:rsidP="00E40FE8">
      <w:pPr>
        <w:spacing w:line="276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En tal contexto, s</w:t>
      </w:r>
      <w:r w:rsidR="00A9509E" w:rsidRPr="00FF001D">
        <w:rPr>
          <w:rFonts w:ascii="Trebuchet MS" w:hAnsi="Trebuchet MS" w:cs="Arial"/>
        </w:rPr>
        <w:t xml:space="preserve">e presentan </w:t>
      </w:r>
      <w:r>
        <w:rPr>
          <w:rFonts w:ascii="Trebuchet MS" w:hAnsi="Trebuchet MS" w:cs="Arial"/>
        </w:rPr>
        <w:t xml:space="preserve">a continuación </w:t>
      </w:r>
      <w:r w:rsidR="00A9509E" w:rsidRPr="00FF001D">
        <w:rPr>
          <w:rFonts w:ascii="Trebuchet MS" w:hAnsi="Trebuchet MS" w:cs="Arial"/>
        </w:rPr>
        <w:t xml:space="preserve">las actividades </w:t>
      </w:r>
      <w:r>
        <w:rPr>
          <w:rFonts w:ascii="Trebuchet MS" w:hAnsi="Trebuchet MS" w:cs="Arial"/>
        </w:rPr>
        <w:t xml:space="preserve">efectuadas </w:t>
      </w:r>
      <w:r w:rsidR="00A9509E" w:rsidRPr="00FF001D">
        <w:rPr>
          <w:rFonts w:ascii="Trebuchet MS" w:hAnsi="Trebuchet MS" w:cs="Arial"/>
        </w:rPr>
        <w:t>por la Dirección de Igualdad de Género y No Discriminación a</w:t>
      </w:r>
      <w:r w:rsidR="001C29D0" w:rsidRPr="00FF001D">
        <w:rPr>
          <w:rFonts w:ascii="Trebuchet MS" w:hAnsi="Trebuchet MS" w:cs="Arial"/>
        </w:rPr>
        <w:t xml:space="preserve">grupadas </w:t>
      </w:r>
      <w:r>
        <w:rPr>
          <w:rFonts w:ascii="Trebuchet MS" w:hAnsi="Trebuchet MS" w:cs="Arial"/>
        </w:rPr>
        <w:t>en</w:t>
      </w:r>
      <w:r w:rsidR="001C29D0" w:rsidRPr="00FF001D">
        <w:rPr>
          <w:rFonts w:ascii="Trebuchet MS" w:hAnsi="Trebuchet MS" w:cs="Arial"/>
        </w:rPr>
        <w:t xml:space="preserve"> ejes temáticos:</w:t>
      </w:r>
    </w:p>
    <w:p w14:paraId="2D265B34" w14:textId="77777777" w:rsidR="001C29D0" w:rsidRPr="00FF001D" w:rsidRDefault="001C29D0" w:rsidP="001C29D0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</w:rPr>
      </w:pPr>
      <w:r w:rsidRPr="00FF001D">
        <w:rPr>
          <w:rFonts w:ascii="Trebuchet MS" w:hAnsi="Trebuchet MS" w:cs="Arial"/>
        </w:rPr>
        <w:t xml:space="preserve">25N, Día Naranja </w:t>
      </w:r>
    </w:p>
    <w:p w14:paraId="3385A5A5" w14:textId="77777777" w:rsidR="001C29D0" w:rsidRPr="00FF001D" w:rsidRDefault="001C29D0" w:rsidP="001C29D0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</w:rPr>
      </w:pPr>
      <w:r w:rsidRPr="00FF001D">
        <w:rPr>
          <w:rFonts w:ascii="Trebuchet MS" w:hAnsi="Trebuchet MS" w:cs="Arial"/>
        </w:rPr>
        <w:t xml:space="preserve">8M, Día Internacional de la Mujer </w:t>
      </w:r>
    </w:p>
    <w:p w14:paraId="293076EC" w14:textId="77777777" w:rsidR="001C29D0" w:rsidRPr="00FF001D" w:rsidRDefault="001C29D0" w:rsidP="001C29D0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</w:rPr>
      </w:pPr>
      <w:r w:rsidRPr="00FF001D">
        <w:rPr>
          <w:rFonts w:ascii="Trebuchet MS" w:hAnsi="Trebuchet MS" w:cs="Arial"/>
        </w:rPr>
        <w:t>Combate a la violencia política contra las mujeres en razón de género</w:t>
      </w:r>
    </w:p>
    <w:p w14:paraId="434EF641" w14:textId="77777777" w:rsidR="001C29D0" w:rsidRPr="00FF001D" w:rsidRDefault="001C29D0" w:rsidP="001C29D0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</w:rPr>
      </w:pPr>
      <w:r w:rsidRPr="00FF001D">
        <w:rPr>
          <w:rFonts w:ascii="Trebuchet MS" w:hAnsi="Trebuchet MS" w:cs="Arial"/>
        </w:rPr>
        <w:t xml:space="preserve">Vinculación interinstitucional </w:t>
      </w:r>
    </w:p>
    <w:p w14:paraId="4749F022" w14:textId="77777777" w:rsidR="001C29D0" w:rsidRPr="00FF001D" w:rsidRDefault="001C29D0" w:rsidP="001C29D0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</w:rPr>
      </w:pPr>
      <w:r w:rsidRPr="00FF001D">
        <w:rPr>
          <w:rFonts w:ascii="Trebuchet MS" w:hAnsi="Trebuchet MS" w:cs="Arial"/>
        </w:rPr>
        <w:t>Gestión de Lengua de Señas Mexicanas</w:t>
      </w:r>
    </w:p>
    <w:p w14:paraId="7A8E1DFE" w14:textId="77777777" w:rsidR="002F2731" w:rsidRPr="00FF001D" w:rsidRDefault="002F2731" w:rsidP="00CE036E">
      <w:pPr>
        <w:jc w:val="both"/>
        <w:rPr>
          <w:rFonts w:ascii="Trebuchet MS" w:hAnsi="Trebuchet MS" w:cs="Arial"/>
          <w:b/>
          <w:color w:val="FFC000"/>
        </w:rPr>
      </w:pPr>
    </w:p>
    <w:p w14:paraId="39218AB7" w14:textId="77777777" w:rsidR="00BA360C" w:rsidRPr="00134A77" w:rsidRDefault="00C255AA" w:rsidP="00134A77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Trebuchet MS" w:hAnsi="Trebuchet MS" w:cs="Arial"/>
          <w:b/>
          <w:color w:val="ED7D31" w:themeColor="accent2"/>
        </w:rPr>
      </w:pPr>
      <w:r w:rsidRPr="00134A77">
        <w:rPr>
          <w:rFonts w:ascii="Trebuchet MS" w:hAnsi="Trebuchet MS" w:cs="Arial"/>
          <w:b/>
          <w:color w:val="ED7D31" w:themeColor="accent2"/>
        </w:rPr>
        <w:t>25N, Día Naranja</w:t>
      </w:r>
    </w:p>
    <w:p w14:paraId="56D3689E" w14:textId="77777777" w:rsidR="001C29D0" w:rsidRPr="00FF001D" w:rsidRDefault="001C29D0" w:rsidP="00C255AA">
      <w:pPr>
        <w:spacing w:line="276" w:lineRule="auto"/>
        <w:jc w:val="both"/>
        <w:rPr>
          <w:rFonts w:ascii="Trebuchet MS" w:hAnsi="Trebuchet MS" w:cs="Arial"/>
          <w:b/>
          <w:color w:val="ED7D31" w:themeColor="accent2"/>
        </w:rPr>
      </w:pPr>
      <w:r w:rsidRPr="00FF001D">
        <w:rPr>
          <w:rFonts w:ascii="Trebuchet MS" w:hAnsi="Trebuchet MS" w:cs="Calibri"/>
          <w:color w:val="222222"/>
          <w:shd w:val="clear" w:color="auto" w:fill="FFFFFF"/>
        </w:rPr>
        <w:t xml:space="preserve">En el marco del 25N Día Naranja </w:t>
      </w:r>
      <w:r w:rsidRPr="00FF001D">
        <w:rPr>
          <w:rFonts w:ascii="Trebuchet MS" w:hAnsi="Trebuchet MS"/>
        </w:rPr>
        <w:t>de la campaña de las Naciones Unidas ÚNETE</w:t>
      </w:r>
      <w:r w:rsidRPr="00FF001D">
        <w:rPr>
          <w:rFonts w:ascii="Trebuchet MS" w:hAnsi="Trebuchet MS" w:cs="Calibri"/>
          <w:color w:val="222222"/>
          <w:shd w:val="clear" w:color="auto" w:fill="FFFFFF"/>
        </w:rPr>
        <w:t>, se transmitieron en las redes institucionales las siguientes charlas</w:t>
      </w:r>
    </w:p>
    <w:p w14:paraId="076162F3" w14:textId="2AE65622" w:rsidR="00C255AA" w:rsidRPr="00FF001D" w:rsidRDefault="002F2731" w:rsidP="00134A77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rebuchet MS" w:hAnsi="Trebuchet MS" w:cs="Arial"/>
          <w:b/>
          <w:color w:val="ED7D31" w:themeColor="accent2"/>
        </w:rPr>
      </w:pPr>
      <w:r w:rsidRPr="00FF001D">
        <w:rPr>
          <w:rFonts w:ascii="Trebuchet MS" w:hAnsi="Trebuchet MS"/>
          <w:b/>
          <w:color w:val="7030A0"/>
        </w:rPr>
        <w:t xml:space="preserve">Charla virtual “Retos para combatir la violencia de género”, impartida por Mayra Hernández Figueroa, fundadora de “Back Home” </w:t>
      </w:r>
      <w:r w:rsidR="00D92FB5" w:rsidRPr="00FF001D">
        <w:rPr>
          <w:rFonts w:ascii="Trebuchet MS" w:hAnsi="Trebuchet MS"/>
          <w:b/>
          <w:color w:val="7030A0"/>
        </w:rPr>
        <w:t xml:space="preserve">el </w:t>
      </w:r>
      <w:r w:rsidR="00134A77">
        <w:rPr>
          <w:rFonts w:ascii="Trebuchet MS" w:hAnsi="Trebuchet MS"/>
          <w:b/>
          <w:color w:val="7030A0"/>
        </w:rPr>
        <w:t>veinticinco</w:t>
      </w:r>
      <w:r w:rsidR="00D92FB5" w:rsidRPr="00FF001D">
        <w:rPr>
          <w:rFonts w:ascii="Trebuchet MS" w:hAnsi="Trebuchet MS"/>
          <w:b/>
          <w:color w:val="7030A0"/>
        </w:rPr>
        <w:t xml:space="preserve"> de enero a las </w:t>
      </w:r>
      <w:r w:rsidR="00134A77">
        <w:rPr>
          <w:rFonts w:ascii="Trebuchet MS" w:hAnsi="Trebuchet MS"/>
          <w:b/>
          <w:color w:val="7030A0"/>
        </w:rPr>
        <w:t>diez</w:t>
      </w:r>
      <w:r w:rsidR="001C29D0" w:rsidRPr="00FF001D">
        <w:rPr>
          <w:rFonts w:ascii="Trebuchet MS" w:hAnsi="Trebuchet MS"/>
          <w:b/>
          <w:color w:val="7030A0"/>
        </w:rPr>
        <w:t xml:space="preserve"> horas.</w:t>
      </w:r>
    </w:p>
    <w:p w14:paraId="3E1DA6D2" w14:textId="77777777" w:rsidR="00C255AA" w:rsidRPr="00FF001D" w:rsidRDefault="00C255AA" w:rsidP="00C255AA">
      <w:pPr>
        <w:pStyle w:val="Prrafodelista"/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12959604" w14:textId="77777777" w:rsidR="00462D83" w:rsidRPr="00FF001D" w:rsidRDefault="00462D83" w:rsidP="001C29D0">
      <w:pPr>
        <w:ind w:left="708"/>
        <w:rPr>
          <w:rFonts w:ascii="Trebuchet MS" w:hAnsi="Trebuchet MS"/>
        </w:rPr>
      </w:pPr>
      <w:r w:rsidRPr="00FF001D">
        <w:rPr>
          <w:rFonts w:ascii="Trebuchet MS" w:hAnsi="Trebuchet MS"/>
          <w:noProof/>
          <w:lang w:eastAsia="es-MX"/>
        </w:rPr>
        <w:drawing>
          <wp:inline distT="0" distB="0" distL="0" distR="0" wp14:anchorId="111AC1B3" wp14:editId="4A85999D">
            <wp:extent cx="1524000" cy="1529185"/>
            <wp:effectExtent l="0" t="0" r="0" b="0"/>
            <wp:docPr id="1" name="Imagen 1" descr="C:\Users\valeria.rodriguez\Downloads\Post 25N - e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a.rodriguez\Downloads\Post 25N - ene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15" cy="153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9D0" w:rsidRPr="00FF001D">
        <w:rPr>
          <w:rFonts w:ascii="Trebuchet MS" w:hAnsi="Trebuchet MS"/>
          <w:noProof/>
          <w:lang w:eastAsia="es-MX"/>
        </w:rPr>
        <w:drawing>
          <wp:inline distT="0" distB="0" distL="0" distR="0" wp14:anchorId="0262EE9C" wp14:editId="28689098">
            <wp:extent cx="3474720" cy="15254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l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D51F" w14:textId="77777777" w:rsidR="00C255AA" w:rsidRPr="00FF001D" w:rsidRDefault="00C255AA" w:rsidP="006B425C">
      <w:pPr>
        <w:jc w:val="center"/>
        <w:rPr>
          <w:rFonts w:ascii="Trebuchet MS" w:hAnsi="Trebuchet MS"/>
        </w:rPr>
      </w:pPr>
    </w:p>
    <w:p w14:paraId="5B04CC8B" w14:textId="77777777" w:rsidR="00C255AA" w:rsidRPr="00FF001D" w:rsidRDefault="00C255AA" w:rsidP="006B425C">
      <w:pPr>
        <w:jc w:val="center"/>
        <w:rPr>
          <w:rFonts w:ascii="Trebuchet MS" w:hAnsi="Trebuchet MS"/>
        </w:rPr>
      </w:pPr>
    </w:p>
    <w:p w14:paraId="6227D8DF" w14:textId="22588F12" w:rsidR="00C255AA" w:rsidRPr="00FF001D" w:rsidRDefault="00C255AA" w:rsidP="00D92FB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b/>
          <w:color w:val="7030A0"/>
        </w:rPr>
      </w:pPr>
      <w:r w:rsidRPr="00FF001D">
        <w:rPr>
          <w:rFonts w:ascii="Trebuchet MS" w:hAnsi="Trebuchet MS"/>
          <w:b/>
          <w:color w:val="7030A0"/>
        </w:rPr>
        <w:lastRenderedPageBreak/>
        <w:t>Charla virtual “Generar alianzas para impulsar acciones que fortalezcan el liderazgo político de las mujeres”, impartida por Muriel Salinas Díaz, integrante de la “Red Nacional Mujeres en Plural”</w:t>
      </w:r>
      <w:r w:rsidR="00D92FB5" w:rsidRPr="00FF001D">
        <w:rPr>
          <w:rFonts w:ascii="Trebuchet MS" w:hAnsi="Trebuchet MS"/>
          <w:b/>
          <w:color w:val="7030A0"/>
        </w:rPr>
        <w:t xml:space="preserve"> el </w:t>
      </w:r>
      <w:r w:rsidR="00134A77">
        <w:rPr>
          <w:rFonts w:ascii="Trebuchet MS" w:hAnsi="Trebuchet MS"/>
          <w:b/>
          <w:color w:val="7030A0"/>
        </w:rPr>
        <w:t>veinticinco</w:t>
      </w:r>
      <w:r w:rsidR="00D92FB5" w:rsidRPr="00FF001D">
        <w:rPr>
          <w:rFonts w:ascii="Trebuchet MS" w:hAnsi="Trebuchet MS"/>
          <w:b/>
          <w:color w:val="7030A0"/>
        </w:rPr>
        <w:t xml:space="preserve"> de febrero</w:t>
      </w:r>
      <w:r w:rsidRPr="00FF001D">
        <w:rPr>
          <w:rFonts w:ascii="Trebuchet MS" w:hAnsi="Trebuchet MS"/>
          <w:b/>
          <w:color w:val="7030A0"/>
        </w:rPr>
        <w:t xml:space="preserve"> </w:t>
      </w:r>
      <w:r w:rsidR="00134A77">
        <w:rPr>
          <w:rFonts w:ascii="Trebuchet MS" w:hAnsi="Trebuchet MS"/>
          <w:b/>
          <w:bCs/>
          <w:color w:val="7030A0"/>
        </w:rPr>
        <w:t>a las once horas</w:t>
      </w:r>
      <w:r w:rsidR="00D92FB5" w:rsidRPr="00FF001D">
        <w:rPr>
          <w:rFonts w:ascii="Trebuchet MS" w:hAnsi="Trebuchet MS"/>
          <w:color w:val="7030A0"/>
        </w:rPr>
        <w:t>.</w:t>
      </w:r>
    </w:p>
    <w:p w14:paraId="2DB7BDD4" w14:textId="77777777" w:rsidR="00C255AA" w:rsidRPr="00FF001D" w:rsidRDefault="00C255AA" w:rsidP="00C255AA">
      <w:pPr>
        <w:pStyle w:val="Prrafodelista"/>
        <w:spacing w:line="276" w:lineRule="auto"/>
        <w:jc w:val="both"/>
        <w:rPr>
          <w:rFonts w:ascii="Trebuchet MS" w:hAnsi="Trebuchet MS"/>
          <w:color w:val="7030A0"/>
        </w:rPr>
      </w:pPr>
    </w:p>
    <w:p w14:paraId="7CFA272F" w14:textId="77777777" w:rsidR="00C255AA" w:rsidRPr="00FF001D" w:rsidRDefault="00C255AA" w:rsidP="00D92FB5">
      <w:pPr>
        <w:pStyle w:val="Prrafodelista"/>
        <w:spacing w:line="276" w:lineRule="auto"/>
        <w:rPr>
          <w:rFonts w:ascii="Trebuchet MS" w:hAnsi="Trebuchet MS"/>
          <w:color w:val="7030A0"/>
        </w:rPr>
      </w:pPr>
      <w:r w:rsidRPr="00FF001D">
        <w:rPr>
          <w:rFonts w:ascii="Trebuchet MS" w:hAnsi="Trebuchet MS"/>
          <w:noProof/>
          <w:lang w:eastAsia="es-MX"/>
        </w:rPr>
        <w:drawing>
          <wp:inline distT="0" distB="0" distL="0" distR="0" wp14:anchorId="4E7FDA5B" wp14:editId="19E8BC50">
            <wp:extent cx="1551709" cy="1553790"/>
            <wp:effectExtent l="0" t="0" r="0" b="8890"/>
            <wp:docPr id="3" name="Imagen 3" descr="C:\Users\valeria.rodriguez\Downloads\ba2a750f-757c-4c06-8eeb-b251d835f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a.rodriguez\Downloads\ba2a750f-757c-4c06-8eeb-b251d835f73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09" cy="15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FB5" w:rsidRPr="00FF001D">
        <w:rPr>
          <w:rFonts w:ascii="Trebuchet MS" w:hAnsi="Trebuchet MS"/>
          <w:noProof/>
          <w:color w:val="7030A0"/>
          <w:lang w:eastAsia="es-MX"/>
        </w:rPr>
        <w:drawing>
          <wp:inline distT="0" distB="0" distL="0" distR="0" wp14:anchorId="108D0815" wp14:editId="0D7BB7E4">
            <wp:extent cx="3297382" cy="1579418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llage 25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837" cy="158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269E" w14:textId="77777777" w:rsidR="006B425C" w:rsidRPr="00FF001D" w:rsidRDefault="006B425C" w:rsidP="00C255AA">
      <w:pPr>
        <w:pStyle w:val="Prrafodelista"/>
        <w:spacing w:line="276" w:lineRule="auto"/>
        <w:jc w:val="center"/>
        <w:rPr>
          <w:rFonts w:ascii="Trebuchet MS" w:hAnsi="Trebuchet MS"/>
          <w:color w:val="7030A0"/>
        </w:rPr>
      </w:pPr>
    </w:p>
    <w:p w14:paraId="50DC4EA5" w14:textId="77777777" w:rsidR="00692644" w:rsidRPr="00FF001D" w:rsidRDefault="00692644" w:rsidP="00C255AA">
      <w:pPr>
        <w:pStyle w:val="Prrafodelista"/>
        <w:spacing w:line="276" w:lineRule="auto"/>
        <w:jc w:val="center"/>
        <w:rPr>
          <w:rFonts w:ascii="Trebuchet MS" w:hAnsi="Trebuchet MS"/>
          <w:color w:val="7030A0"/>
        </w:rPr>
      </w:pPr>
    </w:p>
    <w:p w14:paraId="1AAD0CF1" w14:textId="77777777" w:rsidR="004D7C94" w:rsidRDefault="00C255AA" w:rsidP="004D7C94">
      <w:pPr>
        <w:pStyle w:val="Prrafodelista"/>
        <w:numPr>
          <w:ilvl w:val="0"/>
          <w:numId w:val="12"/>
        </w:numPr>
        <w:jc w:val="both"/>
        <w:rPr>
          <w:rFonts w:ascii="Trebuchet MS" w:hAnsi="Trebuchet MS"/>
          <w:b/>
          <w:color w:val="ED7D31" w:themeColor="accent2"/>
        </w:rPr>
      </w:pPr>
      <w:r w:rsidRPr="004D7C94">
        <w:rPr>
          <w:rFonts w:ascii="Trebuchet MS" w:hAnsi="Trebuchet MS"/>
          <w:b/>
          <w:color w:val="ED7D31" w:themeColor="accent2"/>
        </w:rPr>
        <w:t>8M, Día Internacional de la Mujer</w:t>
      </w:r>
      <w:r w:rsidR="004D7C94">
        <w:rPr>
          <w:rFonts w:ascii="Trebuchet MS" w:hAnsi="Trebuchet MS"/>
          <w:b/>
          <w:color w:val="ED7D31" w:themeColor="accent2"/>
        </w:rPr>
        <w:t>.</w:t>
      </w:r>
    </w:p>
    <w:p w14:paraId="2EC1E237" w14:textId="0EE24CE8" w:rsidR="00C255AA" w:rsidRPr="004D7C94" w:rsidRDefault="00C255AA" w:rsidP="004D7C94">
      <w:pPr>
        <w:pStyle w:val="Prrafodelista"/>
        <w:jc w:val="both"/>
        <w:rPr>
          <w:rFonts w:ascii="Trebuchet MS" w:hAnsi="Trebuchet MS"/>
          <w:b/>
          <w:color w:val="ED7D31" w:themeColor="accent2"/>
        </w:rPr>
      </w:pPr>
      <w:r w:rsidRPr="004D7C94">
        <w:rPr>
          <w:rFonts w:ascii="Trebuchet MS" w:hAnsi="Trebuchet MS"/>
          <w:b/>
          <w:color w:val="ED7D31" w:themeColor="accent2"/>
        </w:rPr>
        <w:t xml:space="preserve"> </w:t>
      </w:r>
    </w:p>
    <w:p w14:paraId="5F101C63" w14:textId="7BD636EA" w:rsidR="0088538A" w:rsidRPr="00FF001D" w:rsidRDefault="00D92FB5" w:rsidP="0088538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rebuchet MS" w:hAnsi="Trebuchet MS"/>
          <w:b/>
          <w:color w:val="7030A0"/>
        </w:rPr>
      </w:pPr>
      <w:r w:rsidRPr="00FF001D">
        <w:rPr>
          <w:rFonts w:ascii="Trebuchet MS" w:hAnsi="Trebuchet MS"/>
          <w:b/>
          <w:color w:val="7030A0"/>
        </w:rPr>
        <w:t>Postales para redes sociales institucionales</w:t>
      </w:r>
      <w:r w:rsidR="0088538A" w:rsidRPr="00FF001D">
        <w:rPr>
          <w:rFonts w:ascii="Trebuchet MS" w:hAnsi="Trebuchet MS"/>
          <w:b/>
          <w:color w:val="7030A0"/>
        </w:rPr>
        <w:t xml:space="preserve"> por el Día Internacional de la Mujer </w:t>
      </w:r>
      <w:r w:rsidRPr="00FF001D">
        <w:rPr>
          <w:rFonts w:ascii="Trebuchet MS" w:hAnsi="Trebuchet MS"/>
          <w:b/>
          <w:color w:val="7030A0"/>
        </w:rPr>
        <w:t>y la página institucional</w:t>
      </w:r>
      <w:r w:rsidR="004D7C94">
        <w:rPr>
          <w:rFonts w:ascii="Trebuchet MS" w:hAnsi="Trebuchet MS"/>
          <w:b/>
          <w:color w:val="7030A0"/>
        </w:rPr>
        <w:t>.</w:t>
      </w:r>
      <w:r w:rsidRPr="00FF001D">
        <w:rPr>
          <w:rFonts w:ascii="Trebuchet MS" w:hAnsi="Trebuchet MS"/>
          <w:b/>
          <w:color w:val="7030A0"/>
        </w:rPr>
        <w:t xml:space="preserve"> </w:t>
      </w:r>
    </w:p>
    <w:p w14:paraId="081DFBF4" w14:textId="77777777" w:rsidR="0088538A" w:rsidRPr="00FF001D" w:rsidRDefault="0088538A" w:rsidP="0088538A">
      <w:pPr>
        <w:jc w:val="center"/>
        <w:rPr>
          <w:rFonts w:ascii="Trebuchet MS" w:hAnsi="Trebuchet MS"/>
          <w:b/>
          <w:color w:val="ED7D31" w:themeColor="accent2"/>
        </w:rPr>
      </w:pPr>
      <w:r w:rsidRPr="00FF001D">
        <w:rPr>
          <w:rFonts w:ascii="Trebuchet MS" w:hAnsi="Trebuchet MS"/>
          <w:b/>
          <w:noProof/>
          <w:color w:val="7030A0"/>
          <w:lang w:eastAsia="es-MX"/>
        </w:rPr>
        <w:drawing>
          <wp:inline distT="0" distB="0" distL="0" distR="0" wp14:anchorId="5E4A6A63" wp14:editId="67E03985">
            <wp:extent cx="4511040" cy="1291244"/>
            <wp:effectExtent l="0" t="0" r="381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el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188" cy="129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6808" w14:textId="77777777" w:rsidR="0088538A" w:rsidRPr="00FF001D" w:rsidRDefault="0088538A" w:rsidP="0088538A">
      <w:pPr>
        <w:jc w:val="center"/>
        <w:rPr>
          <w:rFonts w:ascii="Trebuchet MS" w:hAnsi="Trebuchet MS"/>
          <w:b/>
          <w:color w:val="ED7D31" w:themeColor="accent2"/>
        </w:rPr>
      </w:pPr>
      <w:r w:rsidRPr="00FF001D">
        <w:rPr>
          <w:rFonts w:ascii="Trebuchet MS" w:hAnsi="Trebuchet MS"/>
          <w:b/>
          <w:noProof/>
          <w:color w:val="7030A0"/>
          <w:lang w:eastAsia="es-MX"/>
        </w:rPr>
        <w:drawing>
          <wp:inline distT="0" distB="0" distL="0" distR="0" wp14:anchorId="200B9031" wp14:editId="76A7585A">
            <wp:extent cx="1939637" cy="2571258"/>
            <wp:effectExtent l="0" t="0" r="381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906777-c633-4f72-bb17-6490c62739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59" cy="25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AAB7" w14:textId="252854F9" w:rsidR="0088538A" w:rsidRPr="00FF001D" w:rsidRDefault="0088538A" w:rsidP="00D92FB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rebuchet MS" w:hAnsi="Trebuchet MS"/>
          <w:b/>
          <w:color w:val="7030A0"/>
        </w:rPr>
      </w:pPr>
      <w:r w:rsidRPr="00FF001D">
        <w:rPr>
          <w:rFonts w:ascii="Trebuchet MS" w:hAnsi="Trebuchet MS"/>
          <w:b/>
          <w:color w:val="7030A0"/>
        </w:rPr>
        <w:lastRenderedPageBreak/>
        <w:t>Foro de experiencias y buenas prácticas para prevenir, atender, sancionar, reparar y erradicar la violencia política contra las mujeres en razón de géne</w:t>
      </w:r>
      <w:r w:rsidR="00D92FB5" w:rsidRPr="00FF001D">
        <w:rPr>
          <w:rFonts w:ascii="Trebuchet MS" w:hAnsi="Trebuchet MS"/>
          <w:b/>
          <w:color w:val="7030A0"/>
        </w:rPr>
        <w:t xml:space="preserve">ro desde los partidos políticos, con la participación de dirigentes de los comités directivos de los partidos políticos y de las titulares de las áreas de género y promoción política de las mujeres, el día </w:t>
      </w:r>
      <w:r w:rsidR="004D7C94">
        <w:rPr>
          <w:rFonts w:ascii="Trebuchet MS" w:hAnsi="Trebuchet MS"/>
          <w:b/>
          <w:color w:val="7030A0"/>
        </w:rPr>
        <w:t>nueve</w:t>
      </w:r>
      <w:r w:rsidR="00D92FB5" w:rsidRPr="00FF001D">
        <w:rPr>
          <w:rFonts w:ascii="Trebuchet MS" w:hAnsi="Trebuchet MS"/>
          <w:b/>
          <w:color w:val="7030A0"/>
        </w:rPr>
        <w:t xml:space="preserve"> </w:t>
      </w:r>
      <w:r w:rsidR="004D7C94">
        <w:rPr>
          <w:rFonts w:ascii="Trebuchet MS" w:hAnsi="Trebuchet MS"/>
          <w:b/>
          <w:color w:val="7030A0"/>
        </w:rPr>
        <w:t xml:space="preserve">de </w:t>
      </w:r>
      <w:r w:rsidR="00D92FB5" w:rsidRPr="00FF001D">
        <w:rPr>
          <w:rFonts w:ascii="Trebuchet MS" w:hAnsi="Trebuchet MS"/>
          <w:b/>
          <w:color w:val="7030A0"/>
        </w:rPr>
        <w:t xml:space="preserve">marzo a las </w:t>
      </w:r>
      <w:r w:rsidR="004D7C94">
        <w:rPr>
          <w:rFonts w:ascii="Trebuchet MS" w:hAnsi="Trebuchet MS"/>
          <w:b/>
          <w:color w:val="7030A0"/>
        </w:rPr>
        <w:t>diez</w:t>
      </w:r>
      <w:r w:rsidR="00D92FB5" w:rsidRPr="00FF001D">
        <w:rPr>
          <w:rFonts w:ascii="Trebuchet MS" w:hAnsi="Trebuchet MS"/>
          <w:b/>
          <w:color w:val="7030A0"/>
        </w:rPr>
        <w:t xml:space="preserve"> horas.</w:t>
      </w:r>
    </w:p>
    <w:p w14:paraId="2C27DD9D" w14:textId="77777777" w:rsidR="0088538A" w:rsidRPr="00FF001D" w:rsidRDefault="0088538A" w:rsidP="0088538A">
      <w:pPr>
        <w:pStyle w:val="Prrafodelista"/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106D98AE" w14:textId="77777777" w:rsidR="0088538A" w:rsidRPr="00FF001D" w:rsidRDefault="00D92FB5" w:rsidP="00D92FB5">
      <w:pPr>
        <w:pStyle w:val="Prrafodelista"/>
        <w:spacing w:line="276" w:lineRule="auto"/>
        <w:rPr>
          <w:rFonts w:ascii="Trebuchet MS" w:hAnsi="Trebuchet MS"/>
        </w:rPr>
      </w:pPr>
      <w:r w:rsidRPr="00FF001D">
        <w:rPr>
          <w:rFonts w:ascii="Trebuchet MS" w:hAnsi="Trebuchet MS"/>
          <w:noProof/>
          <w:lang w:eastAsia="es-MX"/>
        </w:rPr>
        <w:drawing>
          <wp:inline distT="0" distB="0" distL="0" distR="0" wp14:anchorId="0CF56983" wp14:editId="3DDD80F6">
            <wp:extent cx="1562790" cy="1634836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39e170b-c66c-485b-bb16-cb0bbbcff59c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55" cy="16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38A" w:rsidRPr="00FF001D">
        <w:rPr>
          <w:rFonts w:ascii="Trebuchet MS" w:hAnsi="Trebuchet MS"/>
          <w:noProof/>
          <w:lang w:eastAsia="es-MX"/>
        </w:rPr>
        <mc:AlternateContent>
          <mc:Choice Requires="wps">
            <w:drawing>
              <wp:inline distT="0" distB="0" distL="0" distR="0" wp14:anchorId="75A923F2" wp14:editId="74D4FF29">
                <wp:extent cx="304800" cy="304800"/>
                <wp:effectExtent l="0" t="0" r="0" b="0"/>
                <wp:docPr id="22" name="Rectángulo 22" descr="blob:https://web.whatsapp.com/c39e170b-c66c-485b-bb16-cb0bbbcff59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087956" id="Rectángulo 22" o:spid="_x0000_s1026" alt="blob:https://web.whatsapp.com/c39e170b-c66c-485b-bb16-cb0bbbcff59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ixtlcnAgAAEwQAAA4AAAAAAAAAAAAAAAAALgIAAGRycy9lMm9Eb2MueG1s&#10;UEsBAi0AFAAGAAgAAAAhAEyg6SzYAAAAAwEAAA8AAAAAAAAAAAAAAAAAgQQAAGRycy9kb3ducmV2&#10;LnhtbFBLBQYAAAAABAAEAPMAAACGBQAAAAA=&#10;" filled="f" stroked="f">
                <o:lock v:ext="edit" aspectratio="t"/>
                <w10:anchorlock/>
              </v:rect>
            </w:pict>
          </mc:Fallback>
        </mc:AlternateContent>
      </w:r>
      <w:r w:rsidRPr="00FF001D">
        <w:rPr>
          <w:rFonts w:ascii="Trebuchet MS" w:hAnsi="Trebuchet MS"/>
          <w:b/>
          <w:noProof/>
          <w:color w:val="7030A0"/>
          <w:lang w:eastAsia="es-MX"/>
        </w:rPr>
        <w:drawing>
          <wp:inline distT="0" distB="0" distL="0" distR="0" wp14:anchorId="2A4DB8AA" wp14:editId="02B21379">
            <wp:extent cx="3169919" cy="1634836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89" cy="163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715BA" w14:textId="77777777" w:rsidR="0088538A" w:rsidRPr="00FF001D" w:rsidRDefault="0088538A" w:rsidP="0088538A">
      <w:pPr>
        <w:pStyle w:val="Prrafodelista"/>
        <w:spacing w:line="276" w:lineRule="auto"/>
        <w:jc w:val="center"/>
        <w:rPr>
          <w:rFonts w:ascii="Trebuchet MS" w:hAnsi="Trebuchet MS"/>
          <w:b/>
          <w:color w:val="7030A0"/>
        </w:rPr>
      </w:pPr>
    </w:p>
    <w:p w14:paraId="74595FD7" w14:textId="77777777" w:rsidR="0088538A" w:rsidRPr="00FF001D" w:rsidRDefault="0088538A" w:rsidP="0088538A">
      <w:pPr>
        <w:pStyle w:val="Prrafodelista"/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23BEA668" w14:textId="364C85C5" w:rsidR="0088538A" w:rsidRDefault="00D92FB5" w:rsidP="00B357A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rebuchet MS" w:hAnsi="Trebuchet MS"/>
          <w:b/>
          <w:color w:val="7030A0"/>
        </w:rPr>
      </w:pPr>
      <w:r w:rsidRPr="00FF001D">
        <w:rPr>
          <w:rFonts w:ascii="Trebuchet MS" w:hAnsi="Trebuchet MS"/>
          <w:b/>
          <w:color w:val="7030A0"/>
        </w:rPr>
        <w:t xml:space="preserve">Foro </w:t>
      </w:r>
      <w:r w:rsidR="0088538A" w:rsidRPr="00FF001D">
        <w:rPr>
          <w:rFonts w:ascii="Trebuchet MS" w:hAnsi="Trebuchet MS"/>
          <w:b/>
          <w:color w:val="7030A0"/>
        </w:rPr>
        <w:t>“La participación y representación política de las mujeres en el ámbito municipal”</w:t>
      </w:r>
      <w:r w:rsidRPr="00FF001D">
        <w:rPr>
          <w:rFonts w:ascii="Trebuchet MS" w:hAnsi="Trebuchet MS"/>
        </w:rPr>
        <w:t xml:space="preserve"> </w:t>
      </w:r>
      <w:r w:rsidRPr="00FF001D">
        <w:rPr>
          <w:rFonts w:ascii="Trebuchet MS" w:hAnsi="Trebuchet MS"/>
          <w:b/>
          <w:color w:val="7030A0"/>
        </w:rPr>
        <w:t xml:space="preserve">con la presentación del estudio “Elementos que inhiben la denuncia formal de VPCMRG para una participación con igualdad” y un conversatorio con cuatro presidentas municipales, el </w:t>
      </w:r>
      <w:r w:rsidR="004D7C94">
        <w:rPr>
          <w:rFonts w:ascii="Trebuchet MS" w:hAnsi="Trebuchet MS"/>
          <w:b/>
          <w:color w:val="7030A0"/>
        </w:rPr>
        <w:t>dieciséis</w:t>
      </w:r>
      <w:r w:rsidRPr="00FF001D">
        <w:rPr>
          <w:rFonts w:ascii="Trebuchet MS" w:hAnsi="Trebuchet MS"/>
          <w:b/>
          <w:color w:val="7030A0"/>
        </w:rPr>
        <w:t xml:space="preserve"> de marzo a las </w:t>
      </w:r>
      <w:r w:rsidR="004D7C94">
        <w:rPr>
          <w:rFonts w:ascii="Trebuchet MS" w:hAnsi="Trebuchet MS"/>
          <w:b/>
          <w:color w:val="7030A0"/>
        </w:rPr>
        <w:t>diez</w:t>
      </w:r>
      <w:r w:rsidRPr="00FF001D">
        <w:rPr>
          <w:rFonts w:ascii="Trebuchet MS" w:hAnsi="Trebuchet MS"/>
          <w:b/>
          <w:color w:val="7030A0"/>
        </w:rPr>
        <w:t xml:space="preserve"> horas. </w:t>
      </w:r>
    </w:p>
    <w:p w14:paraId="30B4A1CC" w14:textId="77777777" w:rsidR="004D7C94" w:rsidRPr="00FF001D" w:rsidRDefault="004D7C94" w:rsidP="004D7C94">
      <w:pPr>
        <w:pStyle w:val="Prrafodelista"/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64029B73" w14:textId="77777777" w:rsidR="0088538A" w:rsidRPr="00FF001D" w:rsidRDefault="00D92FB5" w:rsidP="00D92FB5">
      <w:pPr>
        <w:pStyle w:val="Prrafodelista"/>
        <w:spacing w:line="360" w:lineRule="auto"/>
        <w:rPr>
          <w:rFonts w:ascii="Trebuchet MS" w:hAnsi="Trebuchet MS"/>
          <w:b/>
          <w:color w:val="7030A0"/>
        </w:rPr>
      </w:pPr>
      <w:r w:rsidRPr="00FF001D">
        <w:rPr>
          <w:rFonts w:ascii="Trebuchet MS" w:hAnsi="Trebuchet MS"/>
          <w:b/>
          <w:noProof/>
          <w:color w:val="7030A0"/>
          <w:lang w:eastAsia="es-MX"/>
        </w:rPr>
        <w:drawing>
          <wp:inline distT="0" distB="0" distL="0" distR="0" wp14:anchorId="04A1C7E7" wp14:editId="4D7E8C36">
            <wp:extent cx="1751214" cy="1573870"/>
            <wp:effectExtent l="0" t="0" r="1905" b="762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satorio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080" cy="15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01D">
        <w:rPr>
          <w:rFonts w:ascii="Trebuchet MS" w:hAnsi="Trebuchet MS"/>
          <w:b/>
          <w:noProof/>
          <w:color w:val="7030A0"/>
        </w:rPr>
        <mc:AlternateContent>
          <mc:Choice Requires="wps">
            <w:drawing>
              <wp:inline distT="0" distB="0" distL="0" distR="0" wp14:anchorId="0AD5D34B" wp14:editId="4817AD14">
                <wp:extent cx="304800" cy="304800"/>
                <wp:effectExtent l="0" t="0" r="0" b="0"/>
                <wp:docPr id="4" name="Rectángulo 4" descr="blob:https://web.whatsapp.com/b74ffb54-8ee5-4bfd-80ed-b45c62443b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8680DA" id="Rectángulo 4" o:spid="_x0000_s1026" alt="blob:https://web.whatsapp.com/b74ffb54-8ee5-4bfd-80ed-b45c62443b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fgLtKJQIAABE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  <w:r w:rsidRPr="00FF001D">
        <w:rPr>
          <w:rFonts w:ascii="Trebuchet MS" w:hAnsi="Trebuchet MS"/>
          <w:noProof/>
          <w:color w:val="7030A0"/>
          <w:lang w:eastAsia="es-MX"/>
        </w:rPr>
        <w:drawing>
          <wp:inline distT="0" distB="0" distL="0" distR="0" wp14:anchorId="4F57A105" wp14:editId="6FC924F7">
            <wp:extent cx="2885254" cy="158256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254" cy="158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8968" w14:textId="77777777" w:rsidR="0088538A" w:rsidRPr="00FF001D" w:rsidRDefault="0088538A" w:rsidP="0088538A">
      <w:pPr>
        <w:pStyle w:val="Prrafodelista"/>
        <w:spacing w:line="360" w:lineRule="auto"/>
        <w:jc w:val="center"/>
        <w:rPr>
          <w:rFonts w:ascii="Trebuchet MS" w:hAnsi="Trebuchet MS"/>
          <w:b/>
          <w:color w:val="7030A0"/>
        </w:rPr>
      </w:pPr>
    </w:p>
    <w:p w14:paraId="092E3393" w14:textId="77777777" w:rsidR="00692644" w:rsidRPr="00FF001D" w:rsidRDefault="00692644" w:rsidP="0088538A">
      <w:pPr>
        <w:pStyle w:val="Prrafodelista"/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4C7D4B3E" w14:textId="77777777" w:rsidR="00692644" w:rsidRPr="00FF001D" w:rsidRDefault="00692644" w:rsidP="004D7C94">
      <w:pPr>
        <w:pStyle w:val="Prrafodelista"/>
        <w:numPr>
          <w:ilvl w:val="0"/>
          <w:numId w:val="12"/>
        </w:numPr>
        <w:shd w:val="clear" w:color="auto" w:fill="FFFFFF" w:themeFill="background1"/>
        <w:spacing w:line="276" w:lineRule="auto"/>
        <w:jc w:val="both"/>
        <w:rPr>
          <w:rFonts w:ascii="Trebuchet MS" w:hAnsi="Trebuchet MS"/>
          <w:b/>
          <w:color w:val="ED7D31" w:themeColor="accent2"/>
        </w:rPr>
      </w:pPr>
      <w:r w:rsidRPr="00FF001D">
        <w:rPr>
          <w:rFonts w:ascii="Trebuchet MS" w:hAnsi="Trebuchet MS"/>
          <w:b/>
          <w:color w:val="ED7D31" w:themeColor="accent2"/>
        </w:rPr>
        <w:t xml:space="preserve">Vinculación interinstitucional </w:t>
      </w:r>
    </w:p>
    <w:p w14:paraId="7DBC763E" w14:textId="77777777" w:rsidR="00692644" w:rsidRPr="00FF001D" w:rsidRDefault="00692644" w:rsidP="00692644">
      <w:pPr>
        <w:pStyle w:val="Prrafodelista"/>
        <w:shd w:val="clear" w:color="auto" w:fill="FFFFFF" w:themeFill="background1"/>
        <w:spacing w:line="276" w:lineRule="auto"/>
        <w:jc w:val="both"/>
        <w:rPr>
          <w:rFonts w:ascii="Trebuchet MS" w:hAnsi="Trebuchet MS"/>
          <w:b/>
          <w:color w:val="ED7D31" w:themeColor="accent2"/>
        </w:rPr>
      </w:pPr>
    </w:p>
    <w:p w14:paraId="421117DE" w14:textId="675AEDD7" w:rsidR="00692644" w:rsidRPr="00FF001D" w:rsidRDefault="00FF001D" w:rsidP="00D92FB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Trebuchet MS" w:hAnsi="Trebuchet MS"/>
          <w:b/>
          <w:color w:val="7030A0"/>
        </w:rPr>
      </w:pPr>
      <w:r w:rsidRPr="00FF001D">
        <w:rPr>
          <w:rFonts w:ascii="Trebuchet MS" w:hAnsi="Trebuchet MS"/>
          <w:b/>
          <w:color w:val="7030A0"/>
        </w:rPr>
        <w:t>C</w:t>
      </w:r>
      <w:r w:rsidR="00692644" w:rsidRPr="00FF001D">
        <w:rPr>
          <w:rFonts w:ascii="Trebuchet MS" w:hAnsi="Trebuchet MS"/>
          <w:b/>
          <w:color w:val="7030A0"/>
        </w:rPr>
        <w:t xml:space="preserve">on el Centro de Investigación y Proyectos para la Igualdad de Género y el Comité de Participación Social Jalisco del Sistema Estatal Anticorrupción de Jalisco </w:t>
      </w:r>
      <w:r w:rsidR="009E4855" w:rsidRPr="00FF001D">
        <w:rPr>
          <w:rFonts w:ascii="Trebuchet MS" w:hAnsi="Trebuchet MS"/>
          <w:b/>
          <w:color w:val="7030A0"/>
        </w:rPr>
        <w:t xml:space="preserve">los días </w:t>
      </w:r>
      <w:r w:rsidR="004D7C94">
        <w:rPr>
          <w:rFonts w:ascii="Trebuchet MS" w:hAnsi="Trebuchet MS"/>
          <w:b/>
          <w:color w:val="7030A0"/>
        </w:rPr>
        <w:t>veintitrés</w:t>
      </w:r>
      <w:r w:rsidR="009E4855" w:rsidRPr="00FF001D">
        <w:rPr>
          <w:rFonts w:ascii="Trebuchet MS" w:hAnsi="Trebuchet MS"/>
          <w:b/>
          <w:color w:val="7030A0"/>
        </w:rPr>
        <w:t xml:space="preserve"> y </w:t>
      </w:r>
      <w:r w:rsidR="004D7C94">
        <w:rPr>
          <w:rFonts w:ascii="Trebuchet MS" w:hAnsi="Trebuchet MS"/>
          <w:b/>
          <w:color w:val="7030A0"/>
        </w:rPr>
        <w:t>veintiocho</w:t>
      </w:r>
      <w:r w:rsidR="009E4855" w:rsidRPr="00FF001D">
        <w:rPr>
          <w:rFonts w:ascii="Trebuchet MS" w:hAnsi="Trebuchet MS"/>
          <w:b/>
          <w:color w:val="7030A0"/>
        </w:rPr>
        <w:t xml:space="preserve"> de febrero, </w:t>
      </w:r>
      <w:r w:rsidR="00692644" w:rsidRPr="00FF001D">
        <w:rPr>
          <w:rFonts w:ascii="Trebuchet MS" w:hAnsi="Trebuchet MS"/>
          <w:b/>
          <w:color w:val="7030A0"/>
        </w:rPr>
        <w:t xml:space="preserve">para colaborar </w:t>
      </w:r>
      <w:r w:rsidRPr="00FF001D">
        <w:rPr>
          <w:rFonts w:ascii="Trebuchet MS" w:hAnsi="Trebuchet MS"/>
          <w:b/>
          <w:color w:val="7030A0"/>
        </w:rPr>
        <w:t>en acciones para combatir</w:t>
      </w:r>
      <w:r w:rsidR="00692644" w:rsidRPr="00FF001D">
        <w:rPr>
          <w:rFonts w:ascii="Trebuchet MS" w:hAnsi="Trebuchet MS"/>
          <w:b/>
          <w:color w:val="7030A0"/>
        </w:rPr>
        <w:t xml:space="preserve"> la violencia política hacia las mujeres en razón de género. </w:t>
      </w:r>
    </w:p>
    <w:p w14:paraId="24CD767E" w14:textId="77777777" w:rsidR="00692644" w:rsidRPr="00FF001D" w:rsidRDefault="00692644" w:rsidP="00692644">
      <w:pPr>
        <w:pStyle w:val="Prrafodelista"/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79478740" w14:textId="77777777" w:rsidR="00692644" w:rsidRPr="00FF001D" w:rsidRDefault="00FF001D" w:rsidP="00692644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Trebuchet MS" w:hAnsi="Trebuchet MS"/>
          <w:b/>
          <w:color w:val="7030A0"/>
        </w:rPr>
      </w:pPr>
      <w:r w:rsidRPr="00FF001D">
        <w:rPr>
          <w:rFonts w:ascii="Trebuchet MS" w:hAnsi="Trebuchet MS"/>
          <w:b/>
          <w:color w:val="7030A0"/>
        </w:rPr>
        <w:t>C</w:t>
      </w:r>
      <w:r w:rsidR="00692644" w:rsidRPr="00FF001D">
        <w:rPr>
          <w:rFonts w:ascii="Trebuchet MS" w:hAnsi="Trebuchet MS"/>
          <w:b/>
          <w:color w:val="7030A0"/>
        </w:rPr>
        <w:t xml:space="preserve">on el Centro de Investigación y Proyectos para la Igualdad de Género </w:t>
      </w:r>
    </w:p>
    <w:p w14:paraId="481CAD64" w14:textId="77777777" w:rsidR="00692644" w:rsidRPr="00FF001D" w:rsidRDefault="00692644" w:rsidP="00692644">
      <w:pPr>
        <w:pStyle w:val="Prrafodelista"/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0F34BB02" w14:textId="32D224ED" w:rsidR="00692644" w:rsidRPr="00FF001D" w:rsidRDefault="00692644" w:rsidP="00692644">
      <w:pPr>
        <w:pStyle w:val="Prrafodelista"/>
        <w:spacing w:line="276" w:lineRule="auto"/>
        <w:jc w:val="both"/>
        <w:rPr>
          <w:rFonts w:ascii="Trebuchet MS" w:hAnsi="Trebuchet MS"/>
        </w:rPr>
      </w:pPr>
      <w:r w:rsidRPr="00FF001D">
        <w:rPr>
          <w:rFonts w:ascii="Trebuchet MS" w:hAnsi="Trebuchet MS"/>
        </w:rPr>
        <w:lastRenderedPageBreak/>
        <w:t xml:space="preserve">Asistencia del personal integrante de la Comisión y Dirección de Igualdad de Género y No Discriminación a las mesas de trabajo e integración de equipos regionales </w:t>
      </w:r>
      <w:r w:rsidR="00FF001D" w:rsidRPr="00FF001D">
        <w:rPr>
          <w:rFonts w:ascii="Trebuchet MS" w:hAnsi="Trebuchet MS"/>
        </w:rPr>
        <w:t>para combatir la VPMG</w:t>
      </w:r>
      <w:r w:rsidR="009E4855" w:rsidRPr="00FF001D">
        <w:rPr>
          <w:rFonts w:ascii="Trebuchet MS" w:hAnsi="Trebuchet MS"/>
        </w:rPr>
        <w:t xml:space="preserve"> el día </w:t>
      </w:r>
      <w:r w:rsidR="004D7C94">
        <w:rPr>
          <w:rFonts w:ascii="Trebuchet MS" w:hAnsi="Trebuchet MS"/>
        </w:rPr>
        <w:t>seis</w:t>
      </w:r>
      <w:r w:rsidR="009E4855" w:rsidRPr="00FF001D">
        <w:rPr>
          <w:rFonts w:ascii="Trebuchet MS" w:hAnsi="Trebuchet MS"/>
        </w:rPr>
        <w:t xml:space="preserve"> de marzo</w:t>
      </w:r>
      <w:r w:rsidRPr="00FF001D">
        <w:rPr>
          <w:rFonts w:ascii="Trebuchet MS" w:hAnsi="Trebuchet MS"/>
        </w:rPr>
        <w:t xml:space="preserve">. </w:t>
      </w:r>
    </w:p>
    <w:p w14:paraId="74F701DB" w14:textId="77777777" w:rsidR="00FF001D" w:rsidRPr="00FF001D" w:rsidRDefault="00FF001D" w:rsidP="00692644">
      <w:pPr>
        <w:pStyle w:val="Prrafodelista"/>
        <w:spacing w:line="276" w:lineRule="auto"/>
        <w:jc w:val="both"/>
        <w:rPr>
          <w:rFonts w:ascii="Trebuchet MS" w:hAnsi="Trebuchet MS"/>
        </w:rPr>
      </w:pPr>
    </w:p>
    <w:p w14:paraId="430F2F5C" w14:textId="77777777" w:rsidR="00692644" w:rsidRPr="00FF001D" w:rsidRDefault="00FF001D" w:rsidP="00692644">
      <w:pPr>
        <w:pStyle w:val="Prrafodelista"/>
        <w:spacing w:line="276" w:lineRule="auto"/>
        <w:jc w:val="center"/>
        <w:rPr>
          <w:rFonts w:ascii="Trebuchet MS" w:hAnsi="Trebuchet MS"/>
          <w:b/>
          <w:color w:val="7030A0"/>
        </w:rPr>
      </w:pPr>
      <w:r w:rsidRPr="00FF001D">
        <w:rPr>
          <w:rFonts w:ascii="Trebuchet MS" w:hAnsi="Trebuchet MS"/>
          <w:noProof/>
          <w:lang w:eastAsia="es-MX"/>
        </w:rPr>
        <mc:AlternateContent>
          <mc:Choice Requires="wps">
            <w:drawing>
              <wp:inline distT="0" distB="0" distL="0" distR="0" wp14:anchorId="129C0401" wp14:editId="06525FFA">
                <wp:extent cx="304800" cy="304800"/>
                <wp:effectExtent l="0" t="0" r="0" b="0"/>
                <wp:docPr id="9" name="Rectángulo 9" descr="blob:https://web.whatsapp.com/ea16be5c-d80a-407b-9a4a-578a23de3c9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E03254" id="Rectángulo 9" o:spid="_x0000_s1026" alt="blob:https://web.whatsapp.com/ea16be5c-d80a-407b-9a4a-578a23de3c9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tGnz5JQIAABE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  <w:r w:rsidRPr="00FF001D">
        <w:rPr>
          <w:rFonts w:ascii="Trebuchet MS" w:hAnsi="Trebuchet MS"/>
          <w:b/>
          <w:noProof/>
          <w:color w:val="7030A0"/>
          <w:lang w:eastAsia="es-MX"/>
        </w:rPr>
        <w:drawing>
          <wp:inline distT="0" distB="0" distL="0" distR="0" wp14:anchorId="2138A37C" wp14:editId="14E47F3A">
            <wp:extent cx="2674650" cy="1706880"/>
            <wp:effectExtent l="0" t="0" r="0" b="762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ipig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73" cy="170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BF8E" w14:textId="77777777" w:rsidR="00692644" w:rsidRPr="00FF001D" w:rsidRDefault="00692644" w:rsidP="00692644">
      <w:pPr>
        <w:pStyle w:val="Prrafodelista"/>
        <w:shd w:val="clear" w:color="auto" w:fill="FFFFFF" w:themeFill="background1"/>
        <w:spacing w:line="276" w:lineRule="auto"/>
        <w:jc w:val="both"/>
        <w:rPr>
          <w:rFonts w:ascii="Trebuchet MS" w:hAnsi="Trebuchet MS"/>
          <w:b/>
          <w:color w:val="ED7D31" w:themeColor="accent2"/>
        </w:rPr>
      </w:pPr>
    </w:p>
    <w:p w14:paraId="5174B8FF" w14:textId="77777777" w:rsidR="00192AD4" w:rsidRPr="00192AD4" w:rsidRDefault="00692644" w:rsidP="00192AD4">
      <w:pPr>
        <w:pStyle w:val="Prrafodelista"/>
        <w:numPr>
          <w:ilvl w:val="0"/>
          <w:numId w:val="12"/>
        </w:numPr>
        <w:jc w:val="both"/>
        <w:rPr>
          <w:rFonts w:ascii="Trebuchet MS" w:hAnsi="Trebuchet MS"/>
          <w:b/>
          <w:color w:val="7030A0"/>
        </w:rPr>
      </w:pPr>
      <w:r w:rsidRPr="00192AD4">
        <w:rPr>
          <w:rFonts w:ascii="Trebuchet MS" w:hAnsi="Trebuchet MS"/>
          <w:b/>
          <w:color w:val="ED7D31" w:themeColor="accent2"/>
        </w:rPr>
        <w:t>Estrategia institucional para</w:t>
      </w:r>
      <w:r w:rsidR="00FF001D" w:rsidRPr="00192AD4">
        <w:rPr>
          <w:rFonts w:ascii="Trebuchet MS" w:hAnsi="Trebuchet MS"/>
          <w:b/>
          <w:color w:val="ED7D31" w:themeColor="accent2"/>
        </w:rPr>
        <w:t xml:space="preserve"> combatir</w:t>
      </w:r>
      <w:r w:rsidRPr="00192AD4">
        <w:rPr>
          <w:rFonts w:ascii="Trebuchet MS" w:hAnsi="Trebuchet MS"/>
          <w:b/>
          <w:color w:val="ED7D31" w:themeColor="accent2"/>
        </w:rPr>
        <w:t xml:space="preserve"> la Violencia Política hacia las Mujeres en R</w:t>
      </w:r>
      <w:r w:rsidR="009E4855" w:rsidRPr="00192AD4">
        <w:rPr>
          <w:rFonts w:ascii="Trebuchet MS" w:hAnsi="Trebuchet MS"/>
          <w:b/>
          <w:color w:val="ED7D31" w:themeColor="accent2"/>
        </w:rPr>
        <w:t>azón de Género</w:t>
      </w:r>
      <w:r w:rsidR="00192AD4">
        <w:rPr>
          <w:rFonts w:ascii="Trebuchet MS" w:hAnsi="Trebuchet MS"/>
          <w:b/>
          <w:color w:val="ED7D31" w:themeColor="accent2"/>
        </w:rPr>
        <w:t>.</w:t>
      </w:r>
    </w:p>
    <w:p w14:paraId="56F969F9" w14:textId="24399E25" w:rsidR="009E4855" w:rsidRPr="00192AD4" w:rsidRDefault="009E4855" w:rsidP="00192AD4">
      <w:pPr>
        <w:pStyle w:val="Prrafodelista"/>
        <w:jc w:val="both"/>
        <w:rPr>
          <w:rFonts w:ascii="Trebuchet MS" w:hAnsi="Trebuchet MS"/>
          <w:b/>
          <w:color w:val="7030A0"/>
        </w:rPr>
      </w:pPr>
      <w:r w:rsidRPr="00192AD4">
        <w:rPr>
          <w:rFonts w:ascii="Trebuchet MS" w:hAnsi="Trebuchet MS"/>
          <w:b/>
          <w:color w:val="7030A0"/>
        </w:rPr>
        <w:t xml:space="preserve"> </w:t>
      </w:r>
    </w:p>
    <w:p w14:paraId="396368EC" w14:textId="38B76E86" w:rsidR="00692644" w:rsidRPr="00FF001D" w:rsidRDefault="00692644" w:rsidP="009E4855">
      <w:pPr>
        <w:pStyle w:val="Prrafodelista"/>
        <w:numPr>
          <w:ilvl w:val="0"/>
          <w:numId w:val="8"/>
        </w:numPr>
        <w:jc w:val="both"/>
        <w:rPr>
          <w:rFonts w:ascii="Trebuchet MS" w:hAnsi="Trebuchet MS"/>
          <w:b/>
          <w:color w:val="ED7D31" w:themeColor="accent2"/>
        </w:rPr>
      </w:pPr>
      <w:r w:rsidRPr="00FF001D">
        <w:rPr>
          <w:rFonts w:ascii="Trebuchet MS" w:hAnsi="Trebuchet MS"/>
          <w:b/>
          <w:color w:val="7030A0"/>
        </w:rPr>
        <w:t>Reuniones de trabajo virtuales con las distintas áreas</w:t>
      </w:r>
      <w:r w:rsidR="00192AD4">
        <w:rPr>
          <w:rFonts w:ascii="Trebuchet MS" w:hAnsi="Trebuchet MS"/>
          <w:b/>
          <w:color w:val="7030A0"/>
        </w:rPr>
        <w:t>.</w:t>
      </w:r>
    </w:p>
    <w:p w14:paraId="35BCFC0D" w14:textId="77777777" w:rsidR="00692644" w:rsidRPr="00FF001D" w:rsidRDefault="00692644" w:rsidP="00692644">
      <w:pPr>
        <w:pStyle w:val="Prrafodelista"/>
        <w:jc w:val="both"/>
        <w:rPr>
          <w:rFonts w:ascii="Trebuchet MS" w:hAnsi="Trebuchet MS"/>
          <w:b/>
          <w:color w:val="7030A0"/>
        </w:rPr>
      </w:pPr>
    </w:p>
    <w:p w14:paraId="2E1E6227" w14:textId="0ED1136B" w:rsidR="00C255AA" w:rsidRPr="00FF001D" w:rsidRDefault="00280042" w:rsidP="00280042">
      <w:pPr>
        <w:pStyle w:val="Prrafodelista"/>
        <w:jc w:val="both"/>
        <w:rPr>
          <w:rFonts w:ascii="Trebuchet MS" w:hAnsi="Trebuchet MS"/>
        </w:rPr>
      </w:pPr>
      <w:r w:rsidRPr="00FF001D">
        <w:rPr>
          <w:rFonts w:ascii="Trebuchet MS" w:hAnsi="Trebuchet MS"/>
        </w:rPr>
        <w:t>Reunio</w:t>
      </w:r>
      <w:r w:rsidR="00692644" w:rsidRPr="00FF001D">
        <w:rPr>
          <w:rFonts w:ascii="Trebuchet MS" w:hAnsi="Trebuchet MS"/>
        </w:rPr>
        <w:t>n</w:t>
      </w:r>
      <w:r w:rsidRPr="00FF001D">
        <w:rPr>
          <w:rFonts w:ascii="Trebuchet MS" w:hAnsi="Trebuchet MS"/>
        </w:rPr>
        <w:t>es</w:t>
      </w:r>
      <w:r w:rsidR="00692644" w:rsidRPr="00FF001D">
        <w:rPr>
          <w:rFonts w:ascii="Trebuchet MS" w:hAnsi="Trebuchet MS"/>
        </w:rPr>
        <w:t xml:space="preserve"> de trabajo convocada</w:t>
      </w:r>
      <w:r w:rsidRPr="00FF001D">
        <w:rPr>
          <w:rFonts w:ascii="Trebuchet MS" w:hAnsi="Trebuchet MS"/>
        </w:rPr>
        <w:t xml:space="preserve">s los días </w:t>
      </w:r>
      <w:r w:rsidR="00192AD4">
        <w:rPr>
          <w:rFonts w:ascii="Trebuchet MS" w:hAnsi="Trebuchet MS"/>
        </w:rPr>
        <w:t xml:space="preserve">dieciséis y veintitrés </w:t>
      </w:r>
      <w:r w:rsidRPr="00FF001D">
        <w:rPr>
          <w:rFonts w:ascii="Trebuchet MS" w:hAnsi="Trebuchet MS"/>
        </w:rPr>
        <w:t xml:space="preserve">de febrero y </w:t>
      </w:r>
      <w:r w:rsidR="00192AD4">
        <w:rPr>
          <w:rFonts w:ascii="Trebuchet MS" w:hAnsi="Trebuchet MS"/>
        </w:rPr>
        <w:t>primero</w:t>
      </w:r>
      <w:r w:rsidRPr="00FF001D">
        <w:rPr>
          <w:rFonts w:ascii="Trebuchet MS" w:hAnsi="Trebuchet MS"/>
        </w:rPr>
        <w:t xml:space="preserve">, </w:t>
      </w:r>
      <w:r w:rsidR="00192AD4">
        <w:rPr>
          <w:rFonts w:ascii="Trebuchet MS" w:hAnsi="Trebuchet MS"/>
        </w:rPr>
        <w:t>ocho</w:t>
      </w:r>
      <w:r w:rsidRPr="00FF001D">
        <w:rPr>
          <w:rFonts w:ascii="Trebuchet MS" w:hAnsi="Trebuchet MS"/>
        </w:rPr>
        <w:t xml:space="preserve"> y </w:t>
      </w:r>
      <w:r w:rsidR="00192AD4">
        <w:rPr>
          <w:rFonts w:ascii="Trebuchet MS" w:hAnsi="Trebuchet MS"/>
        </w:rPr>
        <w:t>quince</w:t>
      </w:r>
      <w:r w:rsidRPr="00FF001D">
        <w:rPr>
          <w:rFonts w:ascii="Trebuchet MS" w:hAnsi="Trebuchet MS"/>
        </w:rPr>
        <w:t xml:space="preserve"> de marzo</w:t>
      </w:r>
      <w:r w:rsidR="00692644" w:rsidRPr="00FF001D">
        <w:rPr>
          <w:rFonts w:ascii="Trebuchet MS" w:hAnsi="Trebuchet MS"/>
        </w:rPr>
        <w:t xml:space="preserve"> por la Comisión y Dirección de Igualdad de Género y No Discriminación con </w:t>
      </w:r>
      <w:r w:rsidR="00192AD4">
        <w:rPr>
          <w:rFonts w:ascii="Trebuchet MS" w:hAnsi="Trebuchet MS"/>
        </w:rPr>
        <w:t xml:space="preserve">consejerías y equipos, así como </w:t>
      </w:r>
      <w:r w:rsidR="00692644" w:rsidRPr="00FF001D">
        <w:rPr>
          <w:rFonts w:ascii="Trebuchet MS" w:hAnsi="Trebuchet MS"/>
        </w:rPr>
        <w:t xml:space="preserve">titulares de las distintas áreas del Instituto para la creación y avances del curso taller para identificar, defender y atacar la violencia política hacia las mujeres en razón de género. </w:t>
      </w:r>
    </w:p>
    <w:p w14:paraId="5EA84D6E" w14:textId="77777777" w:rsidR="00280042" w:rsidRPr="00FF001D" w:rsidRDefault="00280042" w:rsidP="00280042">
      <w:pPr>
        <w:pStyle w:val="Prrafodelista"/>
        <w:jc w:val="both"/>
        <w:rPr>
          <w:rFonts w:ascii="Trebuchet MS" w:hAnsi="Trebuchet MS"/>
          <w:b/>
          <w:color w:val="7030A0"/>
        </w:rPr>
      </w:pPr>
    </w:p>
    <w:p w14:paraId="79AF57F0" w14:textId="6D47C80C" w:rsidR="00FF001D" w:rsidRPr="00FF001D" w:rsidRDefault="00FF001D" w:rsidP="00FF001D">
      <w:pPr>
        <w:spacing w:line="276" w:lineRule="auto"/>
        <w:ind w:left="708"/>
        <w:jc w:val="both"/>
        <w:rPr>
          <w:rFonts w:ascii="Trebuchet MS" w:hAnsi="Trebuchet MS" w:cstheme="minorHAnsi"/>
        </w:rPr>
      </w:pPr>
      <w:r w:rsidRPr="00FF001D">
        <w:rPr>
          <w:rFonts w:ascii="Trebuchet MS" w:hAnsi="Trebuchet MS" w:cstheme="minorHAnsi"/>
          <w:b/>
        </w:rPr>
        <w:t xml:space="preserve">Planteamiento del Tema: </w:t>
      </w:r>
      <w:r w:rsidRPr="00FF001D">
        <w:rPr>
          <w:rFonts w:ascii="Trebuchet MS" w:hAnsi="Trebuchet MS" w:cstheme="minorHAnsi"/>
        </w:rPr>
        <w:t>Derivado del trabajo de recopilación de las mesas “</w:t>
      </w:r>
      <w:r w:rsidRPr="00FF001D">
        <w:rPr>
          <w:rFonts w:ascii="Trebuchet MS" w:hAnsi="Trebuchet MS" w:cstheme="minorHAnsi"/>
          <w:color w:val="000000" w:themeColor="text1"/>
        </w:rPr>
        <w:t>Recuperando la voz de las mujeres en el proceso electoral 2020-2021” organizado por el IEPC Jalisco</w:t>
      </w:r>
      <w:r w:rsidRPr="00FF001D">
        <w:rPr>
          <w:rFonts w:ascii="Trebuchet MS" w:hAnsi="Trebuchet MS" w:cstheme="minorHAnsi"/>
        </w:rPr>
        <w:t xml:space="preserve"> y del “</w:t>
      </w:r>
      <w:r w:rsidRPr="00FF001D">
        <w:rPr>
          <w:rFonts w:ascii="Trebuchet MS" w:hAnsi="Trebuchet MS"/>
        </w:rPr>
        <w:t>Análisis descriptivo sobre las experiencias de violencias por mujeres en el proceso electoral 2020-2021”</w:t>
      </w:r>
      <w:r w:rsidRPr="00FF001D">
        <w:rPr>
          <w:rFonts w:ascii="Trebuchet MS" w:hAnsi="Trebuchet MS" w:cstheme="minorHAnsi"/>
        </w:rPr>
        <w:t xml:space="preserve">, se retomaron los principales obstáculos, limitaciones y dificultades manifestadas por ellas; se identifican entonces </w:t>
      </w:r>
      <w:r w:rsidR="00D03B4E">
        <w:rPr>
          <w:rFonts w:ascii="Trebuchet MS" w:hAnsi="Trebuchet MS" w:cstheme="minorHAnsi"/>
        </w:rPr>
        <w:t>seis</w:t>
      </w:r>
      <w:r w:rsidRPr="00FF001D">
        <w:rPr>
          <w:rFonts w:ascii="Trebuchet MS" w:hAnsi="Trebuchet MS" w:cstheme="minorHAnsi"/>
        </w:rPr>
        <w:t xml:space="preserve"> aspectos que son la base para el desarrollo del contenido temático del presente taller:</w:t>
      </w:r>
    </w:p>
    <w:p w14:paraId="56CD905E" w14:textId="77777777" w:rsidR="00FF001D" w:rsidRPr="00FF001D" w:rsidRDefault="00FF001D" w:rsidP="00FF001D">
      <w:pPr>
        <w:pStyle w:val="Prrafodelista"/>
        <w:numPr>
          <w:ilvl w:val="0"/>
          <w:numId w:val="10"/>
        </w:numPr>
        <w:spacing w:line="276" w:lineRule="auto"/>
        <w:ind w:left="1428"/>
        <w:jc w:val="both"/>
        <w:rPr>
          <w:rFonts w:ascii="Trebuchet MS" w:hAnsi="Trebuchet MS" w:cstheme="minorHAnsi"/>
          <w:color w:val="000000" w:themeColor="text1"/>
        </w:rPr>
      </w:pPr>
      <w:r w:rsidRPr="00FF001D">
        <w:rPr>
          <w:rFonts w:ascii="Trebuchet MS" w:hAnsi="Trebuchet MS" w:cstheme="minorHAnsi"/>
        </w:rPr>
        <w:t>La normalización e invisibilización de la VPMRG.</w:t>
      </w:r>
    </w:p>
    <w:p w14:paraId="27283B7E" w14:textId="77777777" w:rsidR="00FF001D" w:rsidRPr="00FF001D" w:rsidRDefault="00FF001D" w:rsidP="00FF001D">
      <w:pPr>
        <w:pStyle w:val="Prrafodelista"/>
        <w:numPr>
          <w:ilvl w:val="0"/>
          <w:numId w:val="10"/>
        </w:numPr>
        <w:spacing w:line="276" w:lineRule="auto"/>
        <w:ind w:left="1428"/>
        <w:jc w:val="both"/>
        <w:rPr>
          <w:rFonts w:ascii="Trebuchet MS" w:hAnsi="Trebuchet MS" w:cstheme="minorHAnsi"/>
          <w:color w:val="000000" w:themeColor="text1"/>
        </w:rPr>
      </w:pPr>
      <w:r w:rsidRPr="00FF001D">
        <w:rPr>
          <w:rFonts w:ascii="Trebuchet MS" w:hAnsi="Trebuchet MS" w:cstheme="minorHAnsi"/>
        </w:rPr>
        <w:t>El desconocimiento de las rutas de atención y denuncia de la VPMRG.</w:t>
      </w:r>
    </w:p>
    <w:p w14:paraId="4D7F2657" w14:textId="77777777" w:rsidR="00FF001D" w:rsidRPr="00FF001D" w:rsidRDefault="00FF001D" w:rsidP="00FF001D">
      <w:pPr>
        <w:pStyle w:val="Prrafodelista"/>
        <w:numPr>
          <w:ilvl w:val="0"/>
          <w:numId w:val="10"/>
        </w:numPr>
        <w:spacing w:line="276" w:lineRule="auto"/>
        <w:ind w:left="1428"/>
        <w:jc w:val="both"/>
        <w:rPr>
          <w:rFonts w:ascii="Trebuchet MS" w:hAnsi="Trebuchet MS" w:cstheme="minorHAnsi"/>
          <w:color w:val="000000" w:themeColor="text1"/>
        </w:rPr>
      </w:pPr>
      <w:r w:rsidRPr="00FF001D">
        <w:rPr>
          <w:rFonts w:ascii="Trebuchet MS" w:hAnsi="Trebuchet MS" w:cstheme="minorHAnsi"/>
        </w:rPr>
        <w:t>La falta de mecanismos de acompañamiento o el desconocimiento de los mismos.</w:t>
      </w:r>
    </w:p>
    <w:p w14:paraId="21EEC215" w14:textId="77777777" w:rsidR="00FF001D" w:rsidRPr="00FF001D" w:rsidRDefault="00FF001D" w:rsidP="00FF001D">
      <w:pPr>
        <w:pStyle w:val="Prrafodelista"/>
        <w:numPr>
          <w:ilvl w:val="0"/>
          <w:numId w:val="10"/>
        </w:numPr>
        <w:spacing w:line="276" w:lineRule="auto"/>
        <w:ind w:left="1428"/>
        <w:jc w:val="both"/>
        <w:rPr>
          <w:rFonts w:ascii="Trebuchet MS" w:hAnsi="Trebuchet MS" w:cstheme="minorHAnsi"/>
          <w:color w:val="000000" w:themeColor="text1"/>
        </w:rPr>
      </w:pPr>
      <w:r w:rsidRPr="00FF001D">
        <w:rPr>
          <w:rFonts w:ascii="Trebuchet MS" w:hAnsi="Trebuchet MS" w:cstheme="minorHAnsi"/>
        </w:rPr>
        <w:t>Asumir que la VPMRG es el “costo” que se paga por participar en política.</w:t>
      </w:r>
    </w:p>
    <w:p w14:paraId="5F985760" w14:textId="19B56C91" w:rsidR="00FF001D" w:rsidRPr="00D03B4E" w:rsidRDefault="00FF001D" w:rsidP="00FF001D">
      <w:pPr>
        <w:pStyle w:val="Prrafodelista"/>
        <w:numPr>
          <w:ilvl w:val="0"/>
          <w:numId w:val="10"/>
        </w:numPr>
        <w:spacing w:line="276" w:lineRule="auto"/>
        <w:ind w:left="1428"/>
        <w:jc w:val="both"/>
        <w:rPr>
          <w:rFonts w:ascii="Trebuchet MS" w:hAnsi="Trebuchet MS" w:cstheme="minorHAnsi"/>
          <w:color w:val="000000" w:themeColor="text1"/>
        </w:rPr>
      </w:pPr>
      <w:r w:rsidRPr="00FF001D">
        <w:rPr>
          <w:rFonts w:ascii="Trebuchet MS" w:hAnsi="Trebuchet MS" w:cstheme="minorHAnsi"/>
        </w:rPr>
        <w:t>El miedo a la denuncia o el desistimiento de la misma.</w:t>
      </w:r>
    </w:p>
    <w:p w14:paraId="6012A4AE" w14:textId="10C1037C" w:rsidR="00D03B4E" w:rsidRPr="00FF001D" w:rsidRDefault="001205D4" w:rsidP="00FF001D">
      <w:pPr>
        <w:pStyle w:val="Prrafodelista"/>
        <w:numPr>
          <w:ilvl w:val="0"/>
          <w:numId w:val="10"/>
        </w:numPr>
        <w:spacing w:line="276" w:lineRule="auto"/>
        <w:ind w:left="1428"/>
        <w:jc w:val="both"/>
        <w:rPr>
          <w:rFonts w:ascii="Trebuchet MS" w:hAnsi="Trebuchet MS" w:cstheme="minorHAnsi"/>
          <w:color w:val="000000" w:themeColor="text1"/>
        </w:rPr>
      </w:pPr>
      <w:r>
        <w:rPr>
          <w:rFonts w:ascii="Trebuchet MS" w:hAnsi="Trebuchet MS" w:cstheme="minorHAnsi"/>
        </w:rPr>
        <w:t>Falta</w:t>
      </w:r>
      <w:r w:rsidR="0098005C">
        <w:rPr>
          <w:rFonts w:ascii="Trebuchet MS" w:hAnsi="Trebuchet MS" w:cstheme="minorHAnsi"/>
        </w:rPr>
        <w:t xml:space="preserve"> de homologación de criterios por parte de las autoridades locales.</w:t>
      </w:r>
      <w:r>
        <w:rPr>
          <w:rFonts w:ascii="Trebuchet MS" w:hAnsi="Trebuchet MS" w:cstheme="minorHAnsi"/>
        </w:rPr>
        <w:t xml:space="preserve"> </w:t>
      </w:r>
    </w:p>
    <w:p w14:paraId="7F606729" w14:textId="77777777" w:rsidR="0098005C" w:rsidRDefault="0098005C" w:rsidP="00FF001D">
      <w:pPr>
        <w:spacing w:line="276" w:lineRule="auto"/>
        <w:ind w:left="708"/>
        <w:jc w:val="both"/>
        <w:rPr>
          <w:rFonts w:ascii="Trebuchet MS" w:hAnsi="Trebuchet MS" w:cstheme="minorHAnsi"/>
        </w:rPr>
      </w:pPr>
    </w:p>
    <w:p w14:paraId="725CDD1B" w14:textId="4E1C516C" w:rsidR="00FF001D" w:rsidRPr="00FF001D" w:rsidRDefault="00FF001D" w:rsidP="00FF001D">
      <w:pPr>
        <w:spacing w:line="276" w:lineRule="auto"/>
        <w:ind w:left="708"/>
        <w:jc w:val="both"/>
        <w:rPr>
          <w:rFonts w:ascii="Trebuchet MS" w:hAnsi="Trebuchet MS" w:cstheme="minorHAnsi"/>
        </w:rPr>
      </w:pPr>
      <w:r w:rsidRPr="00FF001D">
        <w:rPr>
          <w:rFonts w:ascii="Trebuchet MS" w:hAnsi="Trebuchet MS" w:cstheme="minorHAnsi"/>
        </w:rPr>
        <w:lastRenderedPageBreak/>
        <w:t xml:space="preserve">De esta manera los contenidos del presente taller atienden las necesidades de capacitación manifestadas por las propias mujeres que han sido víctimas de </w:t>
      </w:r>
      <w:proofErr w:type="spellStart"/>
      <w:r w:rsidRPr="00FF001D">
        <w:rPr>
          <w:rFonts w:ascii="Trebuchet MS" w:hAnsi="Trebuchet MS" w:cstheme="minorHAnsi"/>
        </w:rPr>
        <w:t>VP</w:t>
      </w:r>
      <w:r w:rsidR="0098005C">
        <w:rPr>
          <w:rFonts w:ascii="Trebuchet MS" w:hAnsi="Trebuchet MS" w:cstheme="minorHAnsi"/>
        </w:rPr>
        <w:t>c</w:t>
      </w:r>
      <w:r w:rsidRPr="00FF001D">
        <w:rPr>
          <w:rFonts w:ascii="Trebuchet MS" w:hAnsi="Trebuchet MS" w:cstheme="minorHAnsi"/>
        </w:rPr>
        <w:t>MRG</w:t>
      </w:r>
      <w:proofErr w:type="spellEnd"/>
      <w:r w:rsidRPr="00FF001D">
        <w:rPr>
          <w:rFonts w:ascii="Trebuchet MS" w:hAnsi="Trebuchet MS" w:cstheme="minorHAnsi"/>
        </w:rPr>
        <w:t>, así como la necesidad de sensibilización social sobre el tema.</w:t>
      </w:r>
    </w:p>
    <w:p w14:paraId="6F9B4FD7" w14:textId="75F1B71A" w:rsidR="00FF001D" w:rsidRPr="00FF001D" w:rsidRDefault="00FF001D" w:rsidP="00FF001D">
      <w:pPr>
        <w:spacing w:line="276" w:lineRule="auto"/>
        <w:ind w:left="708"/>
        <w:jc w:val="both"/>
        <w:rPr>
          <w:rFonts w:ascii="Trebuchet MS" w:hAnsi="Trebuchet MS" w:cstheme="minorHAnsi"/>
        </w:rPr>
      </w:pPr>
      <w:r w:rsidRPr="00FF001D">
        <w:rPr>
          <w:rFonts w:ascii="Trebuchet MS" w:hAnsi="Trebuchet MS" w:cstheme="minorHAnsi"/>
          <w:b/>
        </w:rPr>
        <w:t xml:space="preserve">Público Objetivo: </w:t>
      </w:r>
      <w:r w:rsidR="0098005C">
        <w:rPr>
          <w:rFonts w:ascii="Trebuchet MS" w:hAnsi="Trebuchet MS" w:cstheme="minorHAnsi"/>
          <w:bCs/>
        </w:rPr>
        <w:t xml:space="preserve">Personas funcionarías públicas </w:t>
      </w:r>
      <w:r w:rsidR="0098005C">
        <w:rPr>
          <w:rFonts w:ascii="Trebuchet MS" w:hAnsi="Trebuchet MS" w:cstheme="minorHAnsi"/>
        </w:rPr>
        <w:t xml:space="preserve">integrantes de los ayuntamientos y del Poder Legislativo de la entidad, así como </w:t>
      </w:r>
      <w:r w:rsidRPr="00FF001D">
        <w:rPr>
          <w:rFonts w:ascii="Trebuchet MS" w:hAnsi="Trebuchet MS" w:cstheme="minorHAnsi"/>
        </w:rPr>
        <w:t xml:space="preserve">aliadas </w:t>
      </w:r>
      <w:r w:rsidR="0098005C">
        <w:rPr>
          <w:rFonts w:ascii="Trebuchet MS" w:hAnsi="Trebuchet MS" w:cstheme="minorHAnsi"/>
        </w:rPr>
        <w:t xml:space="preserve">y aliados </w:t>
      </w:r>
      <w:r w:rsidRPr="00FF001D">
        <w:rPr>
          <w:rFonts w:ascii="Trebuchet MS" w:hAnsi="Trebuchet MS" w:cstheme="minorHAnsi"/>
        </w:rPr>
        <w:t>estratégic</w:t>
      </w:r>
      <w:r w:rsidR="0098005C">
        <w:rPr>
          <w:rFonts w:ascii="Trebuchet MS" w:hAnsi="Trebuchet MS" w:cstheme="minorHAnsi"/>
        </w:rPr>
        <w:t>o</w:t>
      </w:r>
      <w:r w:rsidRPr="00FF001D">
        <w:rPr>
          <w:rFonts w:ascii="Trebuchet MS" w:hAnsi="Trebuchet MS" w:cstheme="minorHAnsi"/>
        </w:rPr>
        <w:t>s.</w:t>
      </w:r>
    </w:p>
    <w:p w14:paraId="3452CED6" w14:textId="77777777" w:rsidR="00FF001D" w:rsidRPr="00FF001D" w:rsidRDefault="00FF001D" w:rsidP="00FF001D">
      <w:pPr>
        <w:spacing w:line="276" w:lineRule="auto"/>
        <w:ind w:left="708"/>
        <w:jc w:val="both"/>
        <w:rPr>
          <w:rFonts w:ascii="Trebuchet MS" w:hAnsi="Trebuchet MS" w:cstheme="minorHAnsi"/>
        </w:rPr>
      </w:pPr>
      <w:r w:rsidRPr="00FF001D">
        <w:rPr>
          <w:rFonts w:ascii="Trebuchet MS" w:hAnsi="Trebuchet MS" w:cstheme="minorHAnsi"/>
          <w:b/>
        </w:rPr>
        <w:t xml:space="preserve">Tipo de evento: </w:t>
      </w:r>
      <w:r w:rsidRPr="00FF001D">
        <w:rPr>
          <w:rFonts w:ascii="Trebuchet MS" w:hAnsi="Trebuchet MS" w:cstheme="minorHAnsi"/>
        </w:rPr>
        <w:t>Formato taller (dividido en tres módulos).</w:t>
      </w:r>
    </w:p>
    <w:p w14:paraId="67D5B896" w14:textId="77777777" w:rsidR="00FF001D" w:rsidRPr="00FF001D" w:rsidRDefault="00FF001D" w:rsidP="00FF001D">
      <w:pPr>
        <w:spacing w:line="276" w:lineRule="auto"/>
        <w:ind w:left="708"/>
        <w:jc w:val="both"/>
        <w:rPr>
          <w:rFonts w:ascii="Trebuchet MS" w:hAnsi="Trebuchet MS" w:cstheme="minorHAnsi"/>
        </w:rPr>
      </w:pPr>
      <w:r w:rsidRPr="00FF001D">
        <w:rPr>
          <w:rFonts w:ascii="Trebuchet MS" w:hAnsi="Trebuchet MS" w:cstheme="minorHAnsi"/>
          <w:b/>
        </w:rPr>
        <w:t xml:space="preserve">Duración: </w:t>
      </w:r>
      <w:r w:rsidRPr="00FF001D">
        <w:rPr>
          <w:rFonts w:ascii="Trebuchet MS" w:hAnsi="Trebuchet MS" w:cstheme="minorHAnsi"/>
        </w:rPr>
        <w:t>6 horas.</w:t>
      </w:r>
    </w:p>
    <w:p w14:paraId="0D175253" w14:textId="0AEEF83D" w:rsidR="00FF001D" w:rsidRPr="00FF001D" w:rsidRDefault="00FF001D" w:rsidP="00FF001D">
      <w:pPr>
        <w:spacing w:line="276" w:lineRule="auto"/>
        <w:ind w:left="708"/>
        <w:jc w:val="both"/>
        <w:rPr>
          <w:rFonts w:ascii="Trebuchet MS" w:hAnsi="Trebuchet MS" w:cstheme="minorHAnsi"/>
        </w:rPr>
      </w:pPr>
      <w:r w:rsidRPr="00FF001D">
        <w:rPr>
          <w:rFonts w:ascii="Trebuchet MS" w:hAnsi="Trebuchet MS" w:cstheme="minorHAnsi"/>
          <w:b/>
        </w:rPr>
        <w:t xml:space="preserve">Objetivo General: </w:t>
      </w:r>
      <w:r w:rsidRPr="00FF001D">
        <w:rPr>
          <w:rFonts w:ascii="Trebuchet MS" w:hAnsi="Trebuchet MS" w:cstheme="minorHAnsi"/>
        </w:rPr>
        <w:t xml:space="preserve">Establecer las bases conceptuales y metodológicas para </w:t>
      </w:r>
      <w:r w:rsidR="0098005C">
        <w:rPr>
          <w:rFonts w:ascii="Trebuchet MS" w:hAnsi="Trebuchet MS" w:cstheme="minorHAnsi"/>
        </w:rPr>
        <w:t xml:space="preserve">la erradicación, prevención y defensa de conductas de </w:t>
      </w:r>
      <w:proofErr w:type="spellStart"/>
      <w:r w:rsidR="0098005C">
        <w:rPr>
          <w:rFonts w:ascii="Trebuchet MS" w:hAnsi="Trebuchet MS" w:cstheme="minorHAnsi"/>
        </w:rPr>
        <w:t>VPcMRG</w:t>
      </w:r>
      <w:proofErr w:type="spellEnd"/>
      <w:r w:rsidR="0098005C">
        <w:rPr>
          <w:rFonts w:ascii="Trebuchet MS" w:hAnsi="Trebuchet MS" w:cstheme="minorHAnsi"/>
        </w:rPr>
        <w:t xml:space="preserve"> a través </w:t>
      </w:r>
      <w:proofErr w:type="spellStart"/>
      <w:r w:rsidR="0098005C">
        <w:rPr>
          <w:rFonts w:ascii="Trebuchet MS" w:hAnsi="Trebuchet MS" w:cstheme="minorHAnsi"/>
        </w:rPr>
        <w:t>del</w:t>
      </w:r>
      <w:proofErr w:type="spellEnd"/>
      <w:r w:rsidR="0098005C">
        <w:rPr>
          <w:rFonts w:ascii="Trebuchet MS" w:hAnsi="Trebuchet MS" w:cstheme="minorHAnsi"/>
        </w:rPr>
        <w:t xml:space="preserve"> método de la capacitación con el fin de alcanzar un cambio cultural y lograr espacios libres de violencia.</w:t>
      </w:r>
    </w:p>
    <w:p w14:paraId="52BDE8FB" w14:textId="77777777" w:rsidR="00FF001D" w:rsidRPr="00FF001D" w:rsidRDefault="00FF001D" w:rsidP="00FF001D">
      <w:pPr>
        <w:spacing w:line="276" w:lineRule="auto"/>
        <w:ind w:left="708"/>
        <w:jc w:val="both"/>
        <w:rPr>
          <w:rFonts w:ascii="Trebuchet MS" w:hAnsi="Trebuchet MS" w:cstheme="minorHAnsi"/>
        </w:rPr>
      </w:pPr>
      <w:r w:rsidRPr="00FF001D">
        <w:rPr>
          <w:rFonts w:ascii="Trebuchet MS" w:hAnsi="Trebuchet MS" w:cstheme="minorHAnsi"/>
          <w:b/>
        </w:rPr>
        <w:t>Objetivos Temáticos:</w:t>
      </w:r>
      <w:r w:rsidRPr="00FF001D">
        <w:rPr>
          <w:rFonts w:ascii="Trebuchet MS" w:hAnsi="Trebuchet MS" w:cstheme="minorHAnsi"/>
        </w:rPr>
        <w:t xml:space="preserve"> </w:t>
      </w:r>
    </w:p>
    <w:p w14:paraId="5A9FD32D" w14:textId="77777777" w:rsidR="00FF001D" w:rsidRPr="00FF001D" w:rsidRDefault="00FF001D" w:rsidP="00FF001D">
      <w:pPr>
        <w:pStyle w:val="Prrafodelista"/>
        <w:numPr>
          <w:ilvl w:val="0"/>
          <w:numId w:val="11"/>
        </w:numPr>
        <w:spacing w:line="276" w:lineRule="auto"/>
        <w:ind w:left="1428"/>
        <w:jc w:val="both"/>
        <w:rPr>
          <w:rFonts w:ascii="Trebuchet MS" w:hAnsi="Trebuchet MS" w:cstheme="minorHAnsi"/>
        </w:rPr>
      </w:pPr>
      <w:r w:rsidRPr="00FF001D">
        <w:rPr>
          <w:rFonts w:ascii="Trebuchet MS" w:hAnsi="Trebuchet MS" w:cstheme="minorHAnsi"/>
        </w:rPr>
        <w:t>Que las y los participantes analicen las diferentes formas de  violencia política contra las mujeres en razón de género.</w:t>
      </w:r>
    </w:p>
    <w:p w14:paraId="40755810" w14:textId="77777777" w:rsidR="00FF001D" w:rsidRPr="00FF001D" w:rsidRDefault="00FF001D" w:rsidP="00FF001D">
      <w:pPr>
        <w:pStyle w:val="Prrafodelista"/>
        <w:numPr>
          <w:ilvl w:val="0"/>
          <w:numId w:val="11"/>
        </w:numPr>
        <w:spacing w:line="276" w:lineRule="auto"/>
        <w:ind w:left="1428"/>
        <w:jc w:val="both"/>
        <w:rPr>
          <w:rFonts w:ascii="Trebuchet MS" w:hAnsi="Trebuchet MS" w:cstheme="minorHAnsi"/>
        </w:rPr>
      </w:pPr>
      <w:r w:rsidRPr="00FF001D">
        <w:rPr>
          <w:rFonts w:ascii="Trebuchet MS" w:hAnsi="Trebuchet MS" w:cstheme="minorHAnsi"/>
        </w:rPr>
        <w:t xml:space="preserve">Que las y los participantes apliquen las diferentes vías y medios de defensa contra la violencia política contra las mujeres en razón de género. </w:t>
      </w:r>
    </w:p>
    <w:p w14:paraId="70C03B2C" w14:textId="63448DE0" w:rsidR="00FF001D" w:rsidRDefault="00FF001D" w:rsidP="00FF001D">
      <w:pPr>
        <w:pStyle w:val="Prrafodelista"/>
        <w:numPr>
          <w:ilvl w:val="0"/>
          <w:numId w:val="11"/>
        </w:numPr>
        <w:spacing w:line="276" w:lineRule="auto"/>
        <w:ind w:left="1428"/>
        <w:jc w:val="both"/>
        <w:rPr>
          <w:rFonts w:ascii="Trebuchet MS" w:hAnsi="Trebuchet MS" w:cstheme="minorHAnsi"/>
        </w:rPr>
      </w:pPr>
      <w:r w:rsidRPr="00FF001D">
        <w:rPr>
          <w:rFonts w:ascii="Trebuchet MS" w:hAnsi="Trebuchet MS" w:cstheme="minorHAnsi"/>
        </w:rPr>
        <w:t>Que las y los participantes elaboren una estrategia para prevenir y combatir la violencia política contra las mujeres en razón de género en red.</w:t>
      </w:r>
    </w:p>
    <w:p w14:paraId="5803C748" w14:textId="44DE024B" w:rsidR="00BD7901" w:rsidRPr="00FF001D" w:rsidRDefault="00BD7901" w:rsidP="00FF001D">
      <w:pPr>
        <w:pStyle w:val="Prrafodelista"/>
        <w:numPr>
          <w:ilvl w:val="0"/>
          <w:numId w:val="11"/>
        </w:numPr>
        <w:spacing w:line="276" w:lineRule="auto"/>
        <w:ind w:left="1428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Sensibilización respecto al tema de la violencia política contras las mujeres en razón de género a las y los asistentes.</w:t>
      </w:r>
    </w:p>
    <w:p w14:paraId="7C8E5B79" w14:textId="77777777" w:rsidR="00BD7901" w:rsidRDefault="00BD7901" w:rsidP="008C0386">
      <w:pPr>
        <w:spacing w:line="360" w:lineRule="auto"/>
        <w:jc w:val="both"/>
        <w:rPr>
          <w:rFonts w:ascii="Trebuchet MS" w:hAnsi="Trebuchet MS"/>
          <w:b/>
          <w:color w:val="ED7D31" w:themeColor="accent2"/>
        </w:rPr>
      </w:pPr>
    </w:p>
    <w:p w14:paraId="4D5CFAEE" w14:textId="4A4D4F75" w:rsidR="008C0386" w:rsidRPr="00BD7901" w:rsidRDefault="008C0386" w:rsidP="00BD7901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Trebuchet MS" w:hAnsi="Trebuchet MS"/>
          <w:b/>
          <w:color w:val="ED7D31" w:themeColor="accent2"/>
        </w:rPr>
      </w:pPr>
      <w:r w:rsidRPr="00BD7901">
        <w:rPr>
          <w:rFonts w:ascii="Trebuchet MS" w:hAnsi="Trebuchet MS"/>
          <w:b/>
          <w:color w:val="ED7D31" w:themeColor="accent2"/>
        </w:rPr>
        <w:t xml:space="preserve">Interpretaciones de LSM para las sesiones ordinarias y extraordinarias </w:t>
      </w:r>
      <w:r w:rsidR="00BD7901">
        <w:rPr>
          <w:rFonts w:ascii="Trebuchet MS" w:hAnsi="Trebuchet MS"/>
          <w:b/>
          <w:color w:val="ED7D31" w:themeColor="accent2"/>
        </w:rPr>
        <w:t xml:space="preserve">celebradas por </w:t>
      </w:r>
      <w:r w:rsidRPr="00BD7901">
        <w:rPr>
          <w:rFonts w:ascii="Trebuchet MS" w:hAnsi="Trebuchet MS"/>
          <w:b/>
          <w:color w:val="ED7D31" w:themeColor="accent2"/>
        </w:rPr>
        <w:t>el Consejo General</w:t>
      </w:r>
      <w:r w:rsidR="00BD7901">
        <w:rPr>
          <w:rFonts w:ascii="Trebuchet MS" w:hAnsi="Trebuchet MS"/>
          <w:b/>
          <w:color w:val="ED7D31" w:themeColor="accent2"/>
        </w:rPr>
        <w:t>.</w:t>
      </w:r>
    </w:p>
    <w:p w14:paraId="03136344" w14:textId="77777777" w:rsidR="008C0386" w:rsidRPr="00FF001D" w:rsidRDefault="00280042" w:rsidP="008C0386">
      <w:pPr>
        <w:spacing w:line="360" w:lineRule="auto"/>
        <w:jc w:val="center"/>
        <w:rPr>
          <w:rFonts w:ascii="Trebuchet MS" w:hAnsi="Trebuchet MS"/>
          <w:color w:val="7030A0"/>
        </w:rPr>
      </w:pPr>
      <w:r w:rsidRPr="00FF001D">
        <w:rPr>
          <w:rFonts w:ascii="Trebuchet MS" w:hAnsi="Trebuchet MS"/>
          <w:noProof/>
          <w:color w:val="7030A0"/>
          <w:lang w:eastAsia="es-MX"/>
        </w:rPr>
        <w:drawing>
          <wp:inline distT="0" distB="0" distL="0" distR="0" wp14:anchorId="1CF189DF" wp14:editId="7942F385">
            <wp:extent cx="3164114" cy="204651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39" cy="205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E346" w14:textId="77777777" w:rsidR="009E39A1" w:rsidRPr="00FF001D" w:rsidRDefault="009E39A1" w:rsidP="009E39A1">
      <w:pPr>
        <w:spacing w:line="360" w:lineRule="auto"/>
        <w:jc w:val="both"/>
        <w:rPr>
          <w:rFonts w:ascii="Trebuchet MS" w:hAnsi="Trebuchet MS"/>
          <w:color w:val="7030A0"/>
        </w:rPr>
      </w:pPr>
    </w:p>
    <w:p w14:paraId="70C2B76A" w14:textId="77777777" w:rsidR="009E39A1" w:rsidRPr="00FF001D" w:rsidRDefault="009E39A1" w:rsidP="009E39A1">
      <w:pPr>
        <w:spacing w:line="360" w:lineRule="auto"/>
        <w:jc w:val="both"/>
        <w:rPr>
          <w:rFonts w:ascii="Trebuchet MS" w:hAnsi="Trebuchet MS"/>
          <w:color w:val="7030A0"/>
        </w:rPr>
      </w:pPr>
    </w:p>
    <w:p w14:paraId="79035D2F" w14:textId="77777777" w:rsidR="00926006" w:rsidRPr="00FF001D" w:rsidRDefault="00481530" w:rsidP="00966990">
      <w:pPr>
        <w:jc w:val="both"/>
        <w:rPr>
          <w:rFonts w:ascii="Trebuchet MS" w:hAnsi="Trebuchet MS"/>
          <w:b/>
          <w:color w:val="7030A0"/>
        </w:rPr>
      </w:pPr>
      <w:r w:rsidRPr="00FF001D">
        <w:rPr>
          <w:rFonts w:ascii="Trebuchet MS" w:eastAsia="Times New Roman" w:hAnsi="Trebuchet MS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sectPr w:rsidR="00926006" w:rsidRPr="00FF001D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1B5B4" w14:textId="77777777" w:rsidR="00220661" w:rsidRDefault="00220661" w:rsidP="00CE036E">
      <w:pPr>
        <w:spacing w:after="0" w:line="240" w:lineRule="auto"/>
      </w:pPr>
      <w:r>
        <w:separator/>
      </w:r>
    </w:p>
  </w:endnote>
  <w:endnote w:type="continuationSeparator" w:id="0">
    <w:p w14:paraId="37CF0FB6" w14:textId="77777777" w:rsidR="00220661" w:rsidRDefault="00220661" w:rsidP="00CE0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9F3ED" w14:textId="77777777" w:rsidR="00220661" w:rsidRDefault="00220661" w:rsidP="00CE036E">
      <w:pPr>
        <w:spacing w:after="0" w:line="240" w:lineRule="auto"/>
      </w:pPr>
      <w:r>
        <w:separator/>
      </w:r>
    </w:p>
  </w:footnote>
  <w:footnote w:type="continuationSeparator" w:id="0">
    <w:p w14:paraId="6744CDEE" w14:textId="77777777" w:rsidR="00220661" w:rsidRDefault="00220661" w:rsidP="00CE0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6B99B" w14:textId="39470532" w:rsidR="00156853" w:rsidRDefault="00156853" w:rsidP="001C29D0">
    <w:pPr>
      <w:pStyle w:val="Encabezado"/>
      <w:tabs>
        <w:tab w:val="left" w:pos="6627"/>
      </w:tabs>
      <w:jc w:val="right"/>
      <w:rPr>
        <w:rFonts w:ascii="Trebuchet MS" w:hAnsi="Trebuchet MS"/>
        <w:sz w:val="18"/>
        <w:szCs w:val="18"/>
      </w:rPr>
    </w:pPr>
    <w:r w:rsidRPr="006566A7">
      <w:rPr>
        <w:rFonts w:ascii="Trebuchet MS" w:hAnsi="Trebuchet MS"/>
        <w:noProof/>
        <w:sz w:val="18"/>
        <w:szCs w:val="18"/>
        <w:lang w:eastAsia="es-MX"/>
      </w:rPr>
      <w:drawing>
        <wp:anchor distT="0" distB="0" distL="114300" distR="114300" simplePos="0" relativeHeight="251659264" behindDoc="0" locked="0" layoutInCell="1" allowOverlap="1" wp14:anchorId="232B51B4" wp14:editId="291AAD91">
          <wp:simplePos x="0" y="0"/>
          <wp:positionH relativeFrom="column">
            <wp:posOffset>-36830</wp:posOffset>
          </wp:positionH>
          <wp:positionV relativeFrom="paragraph">
            <wp:posOffset>-20955</wp:posOffset>
          </wp:positionV>
          <wp:extent cx="919131" cy="4812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131" cy="4812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58E86" w14:textId="673A0E64" w:rsidR="00CE036E" w:rsidRPr="00156853" w:rsidRDefault="00CE036E" w:rsidP="001C29D0">
    <w:pPr>
      <w:pStyle w:val="Encabezado"/>
      <w:tabs>
        <w:tab w:val="left" w:pos="6627"/>
      </w:tabs>
      <w:jc w:val="right"/>
      <w:rPr>
        <w:rFonts w:ascii="Trebuchet MS" w:hAnsi="Trebuchet MS"/>
        <w:sz w:val="20"/>
        <w:szCs w:val="20"/>
      </w:rPr>
    </w:pPr>
    <w:r w:rsidRPr="00156853">
      <w:rPr>
        <w:rFonts w:ascii="Trebuchet MS" w:hAnsi="Trebuchet MS"/>
        <w:sz w:val="20"/>
        <w:szCs w:val="20"/>
      </w:rPr>
      <w:t xml:space="preserve">Comisión de Igualdad de Género y No Discriminación </w:t>
    </w:r>
  </w:p>
  <w:p w14:paraId="4929874A" w14:textId="5C8AC67F" w:rsidR="00CE036E" w:rsidRDefault="00CE036E" w:rsidP="00CE036E">
    <w:pPr>
      <w:pStyle w:val="Encabezado"/>
      <w:jc w:val="center"/>
    </w:pPr>
  </w:p>
  <w:p w14:paraId="52EDD61E" w14:textId="77777777" w:rsidR="004D7C94" w:rsidRDefault="004D7C94" w:rsidP="00CE036E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C631A"/>
    <w:multiLevelType w:val="hybridMultilevel"/>
    <w:tmpl w:val="051A1F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B529C"/>
    <w:multiLevelType w:val="hybridMultilevel"/>
    <w:tmpl w:val="E6A4D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06966"/>
    <w:multiLevelType w:val="hybridMultilevel"/>
    <w:tmpl w:val="F8AEBC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51D7B"/>
    <w:multiLevelType w:val="hybridMultilevel"/>
    <w:tmpl w:val="48A434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90CA7"/>
    <w:multiLevelType w:val="hybridMultilevel"/>
    <w:tmpl w:val="72C8EAF6"/>
    <w:lvl w:ilvl="0" w:tplc="78B061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7030A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25BD7"/>
    <w:multiLevelType w:val="hybridMultilevel"/>
    <w:tmpl w:val="02A0E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973DA"/>
    <w:multiLevelType w:val="hybridMultilevel"/>
    <w:tmpl w:val="6A1AEE9C"/>
    <w:lvl w:ilvl="0" w:tplc="EE6AEF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FB73FE"/>
    <w:multiLevelType w:val="hybridMultilevel"/>
    <w:tmpl w:val="1E8665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0B04A5"/>
    <w:multiLevelType w:val="hybridMultilevel"/>
    <w:tmpl w:val="F73660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57F62"/>
    <w:multiLevelType w:val="hybridMultilevel"/>
    <w:tmpl w:val="807C8D52"/>
    <w:lvl w:ilvl="0" w:tplc="0EB6BC28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778C7"/>
    <w:multiLevelType w:val="hybridMultilevel"/>
    <w:tmpl w:val="DC369F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370A4"/>
    <w:multiLevelType w:val="hybridMultilevel"/>
    <w:tmpl w:val="2E24AB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0"/>
  </w:num>
  <w:num w:numId="5">
    <w:abstractNumId w:val="0"/>
  </w:num>
  <w:num w:numId="6">
    <w:abstractNumId w:val="3"/>
  </w:num>
  <w:num w:numId="7">
    <w:abstractNumId w:val="6"/>
  </w:num>
  <w:num w:numId="8">
    <w:abstractNumId w:val="9"/>
  </w:num>
  <w:num w:numId="9">
    <w:abstractNumId w:val="5"/>
  </w:num>
  <w:num w:numId="10">
    <w:abstractNumId w:val="8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36E"/>
    <w:rsid w:val="000F3AA6"/>
    <w:rsid w:val="001205D4"/>
    <w:rsid w:val="001241BB"/>
    <w:rsid w:val="00134A77"/>
    <w:rsid w:val="00156853"/>
    <w:rsid w:val="00192AD4"/>
    <w:rsid w:val="001A1AB8"/>
    <w:rsid w:val="001C29D0"/>
    <w:rsid w:val="00220661"/>
    <w:rsid w:val="00280042"/>
    <w:rsid w:val="002C1399"/>
    <w:rsid w:val="002D6538"/>
    <w:rsid w:val="002F2731"/>
    <w:rsid w:val="00457FC7"/>
    <w:rsid w:val="00462D83"/>
    <w:rsid w:val="00481530"/>
    <w:rsid w:val="004D7C94"/>
    <w:rsid w:val="00533EBC"/>
    <w:rsid w:val="005F37CF"/>
    <w:rsid w:val="0062513A"/>
    <w:rsid w:val="00692644"/>
    <w:rsid w:val="006B425C"/>
    <w:rsid w:val="006D408F"/>
    <w:rsid w:val="007B3F8F"/>
    <w:rsid w:val="0088538A"/>
    <w:rsid w:val="00886475"/>
    <w:rsid w:val="008A5AB6"/>
    <w:rsid w:val="008C0386"/>
    <w:rsid w:val="00926006"/>
    <w:rsid w:val="00966990"/>
    <w:rsid w:val="0098005C"/>
    <w:rsid w:val="009E39A1"/>
    <w:rsid w:val="009E4855"/>
    <w:rsid w:val="00A9509E"/>
    <w:rsid w:val="00AF396F"/>
    <w:rsid w:val="00B357A6"/>
    <w:rsid w:val="00BA360C"/>
    <w:rsid w:val="00BD7901"/>
    <w:rsid w:val="00C2426F"/>
    <w:rsid w:val="00C255AA"/>
    <w:rsid w:val="00C351ED"/>
    <w:rsid w:val="00CA41F9"/>
    <w:rsid w:val="00CD58E7"/>
    <w:rsid w:val="00CE036E"/>
    <w:rsid w:val="00D03B4E"/>
    <w:rsid w:val="00D92FB5"/>
    <w:rsid w:val="00DB08D4"/>
    <w:rsid w:val="00E40FE8"/>
    <w:rsid w:val="00EB2B06"/>
    <w:rsid w:val="00F033B7"/>
    <w:rsid w:val="00FF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5CEF3"/>
  <w15:docId w15:val="{DA737354-A503-4E9D-948E-DED72D6C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3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03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36E"/>
  </w:style>
  <w:style w:type="paragraph" w:styleId="Piedepgina">
    <w:name w:val="footer"/>
    <w:basedOn w:val="Normal"/>
    <w:link w:val="PiedepginaCar"/>
    <w:uiPriority w:val="99"/>
    <w:unhideWhenUsed/>
    <w:rsid w:val="00CE03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36E"/>
  </w:style>
  <w:style w:type="character" w:customStyle="1" w:styleId="il">
    <w:name w:val="il"/>
    <w:basedOn w:val="Fuentedeprrafopredeter"/>
    <w:rsid w:val="0062513A"/>
  </w:style>
  <w:style w:type="paragraph" w:styleId="Prrafodelista">
    <w:name w:val="List Paragraph"/>
    <w:basedOn w:val="Normal"/>
    <w:uiPriority w:val="34"/>
    <w:qFormat/>
    <w:rsid w:val="00C255A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F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3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f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13643-BF88-44DA-8274-982ECF644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903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Rodríguez Larios</dc:creator>
  <cp:lastModifiedBy>Silvia Bustos</cp:lastModifiedBy>
  <cp:revision>8</cp:revision>
  <dcterms:created xsi:type="dcterms:W3CDTF">2022-03-18T18:30:00Z</dcterms:created>
  <dcterms:modified xsi:type="dcterms:W3CDTF">2022-03-18T19:00:00Z</dcterms:modified>
</cp:coreProperties>
</file>