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7BE37" w14:textId="77777777" w:rsidR="00364B31" w:rsidRDefault="00364B31">
      <w:pPr>
        <w:pStyle w:val="Textoindependiente"/>
        <w:rPr>
          <w:rFonts w:ascii="Times New Roman"/>
        </w:rPr>
      </w:pPr>
    </w:p>
    <w:p w14:paraId="78290218" w14:textId="77777777" w:rsidR="00364B31" w:rsidRDefault="003361CD">
      <w:pPr>
        <w:pStyle w:val="Textoindependiente"/>
        <w:spacing w:before="267"/>
        <w:ind w:left="222" w:right="116"/>
        <w:jc w:val="both"/>
      </w:pPr>
      <w:r>
        <w:t>CONVOCATORIA A LOS PUEBLOS Y COMUNIDADES INDÍGENAS ASENTADOS EN EL ESTADO</w:t>
      </w:r>
      <w:r>
        <w:rPr>
          <w:spacing w:val="1"/>
        </w:rPr>
        <w:t xml:space="preserve"> </w:t>
      </w:r>
      <w:r>
        <w:t>DE JALISCO INTERESADOS EN POSTULAR CANDIDATURAS INDEPENDIENTES A LOS CARGOS</w:t>
      </w:r>
      <w:r>
        <w:rPr>
          <w:spacing w:val="1"/>
        </w:rPr>
        <w:t xml:space="preserve"> </w:t>
      </w:r>
      <w:r>
        <w:t>DE LA GUBERNATURA DEL ESTADO DE JALISCO, DIPUTACIONES LOCALES POR EL PRINCIPIO</w:t>
      </w:r>
      <w:r>
        <w:rPr>
          <w:spacing w:val="1"/>
        </w:rPr>
        <w:t xml:space="preserve"> </w:t>
      </w:r>
      <w:r>
        <w:t>DE MAYORÍA RELATIVA Y MUNÍCIPES, EN EL PROCESO ELECTORAL LOCAL CONCURRENTE</w:t>
      </w:r>
      <w:r>
        <w:rPr>
          <w:spacing w:val="1"/>
        </w:rPr>
        <w:t xml:space="preserve"> </w:t>
      </w:r>
      <w:r>
        <w:t>2023-2024.</w:t>
      </w:r>
    </w:p>
    <w:p w14:paraId="584242CF" w14:textId="77777777" w:rsidR="00364B31" w:rsidRDefault="00364B31">
      <w:pPr>
        <w:pStyle w:val="Textoindependiente"/>
        <w:spacing w:before="14"/>
        <w:rPr>
          <w:sz w:val="19"/>
        </w:rPr>
      </w:pPr>
    </w:p>
    <w:p w14:paraId="0109F537" w14:textId="40B04758" w:rsidR="00364B31" w:rsidRDefault="003361CD">
      <w:pPr>
        <w:pStyle w:val="Textoindependiente"/>
        <w:ind w:left="222" w:right="115"/>
        <w:jc w:val="both"/>
      </w:pPr>
      <w:r>
        <w:t>El</w:t>
      </w:r>
      <w:r>
        <w:rPr>
          <w:spacing w:val="-5"/>
        </w:rPr>
        <w:t xml:space="preserve"> </w:t>
      </w:r>
      <w:r>
        <w:t>Consejo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Instituto</w:t>
      </w:r>
      <w:r>
        <w:rPr>
          <w:spacing w:val="-4"/>
        </w:rPr>
        <w:t xml:space="preserve"> </w:t>
      </w:r>
      <w:r>
        <w:t>Electoral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Ciudadana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Jalisco</w:t>
      </w:r>
      <w:r>
        <w:rPr>
          <w:spacing w:val="-61"/>
        </w:rPr>
        <w:t xml:space="preserve"> </w:t>
      </w:r>
      <w:r>
        <w:t>con fundamento en lo dispuesto por los artículos 1, 2, 34, 35, fracción II, 36, fracción IV y</w:t>
      </w:r>
      <w:r>
        <w:rPr>
          <w:spacing w:val="1"/>
        </w:rPr>
        <w:t xml:space="preserve"> </w:t>
      </w:r>
      <w:r>
        <w:t>41,</w:t>
      </w:r>
      <w:r>
        <w:rPr>
          <w:spacing w:val="-14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V,</w:t>
      </w:r>
      <w:r>
        <w:rPr>
          <w:spacing w:val="-14"/>
        </w:rPr>
        <w:t xml:space="preserve"> </w:t>
      </w:r>
      <w:r>
        <w:t>apartado</w:t>
      </w:r>
      <w:r>
        <w:rPr>
          <w:spacing w:val="-11"/>
        </w:rPr>
        <w:t xml:space="preserve"> </w:t>
      </w:r>
      <w:r>
        <w:t>C,</w:t>
      </w:r>
      <w:r>
        <w:rPr>
          <w:spacing w:val="-13"/>
        </w:rPr>
        <w:t xml:space="preserve"> </w:t>
      </w:r>
      <w:r>
        <w:t>numeral</w:t>
      </w:r>
      <w:r>
        <w:rPr>
          <w:spacing w:val="-13"/>
        </w:rPr>
        <w:t xml:space="preserve"> </w:t>
      </w:r>
      <w:r>
        <w:t>3,</w:t>
      </w:r>
      <w:r>
        <w:rPr>
          <w:spacing w:val="-13"/>
        </w:rPr>
        <w:t xml:space="preserve"> </w:t>
      </w:r>
      <w:r>
        <w:t>5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6,</w:t>
      </w:r>
      <w:r>
        <w:rPr>
          <w:spacing w:val="-14"/>
        </w:rPr>
        <w:t xml:space="preserve"> </w:t>
      </w:r>
      <w:r>
        <w:t>115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116,</w:t>
      </w:r>
      <w:r>
        <w:rPr>
          <w:spacing w:val="-14"/>
        </w:rPr>
        <w:t xml:space="preserve"> </w:t>
      </w:r>
      <w:r>
        <w:t>fracción,</w:t>
      </w:r>
      <w:r>
        <w:rPr>
          <w:spacing w:val="-14"/>
        </w:rPr>
        <w:t xml:space="preserve"> </w:t>
      </w:r>
      <w:r>
        <w:t>IV</w:t>
      </w:r>
      <w:r>
        <w:rPr>
          <w:spacing w:val="-14"/>
        </w:rPr>
        <w:t xml:space="preserve"> </w:t>
      </w:r>
      <w:r>
        <w:t>inciso</w:t>
      </w:r>
      <w:r>
        <w:rPr>
          <w:spacing w:val="-12"/>
        </w:rPr>
        <w:t xml:space="preserve"> </w:t>
      </w:r>
      <w:r>
        <w:t>p),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Constitución</w:t>
      </w:r>
      <w:r>
        <w:rPr>
          <w:spacing w:val="-61"/>
        </w:rPr>
        <w:t xml:space="preserve"> </w:t>
      </w:r>
      <w:r>
        <w:t>Política de los Estados Unidos Mexicanos; 357, párrafo 2 de la Ley General de Instituciones</w:t>
      </w:r>
      <w:r>
        <w:rPr>
          <w:spacing w:val="-61"/>
        </w:rPr>
        <w:t xml:space="preserve"> </w:t>
      </w:r>
      <w:r>
        <w:t>y Procedimientos Electorales;1, numeral 1, 2 y 6, 267, 270, numeral 1, 272, 273, numeral</w:t>
      </w:r>
      <w:r>
        <w:rPr>
          <w:spacing w:val="1"/>
        </w:rPr>
        <w:t xml:space="preserve"> </w:t>
      </w:r>
      <w:r>
        <w:t>2 del Reglamento de Elecciones del Instituto Nacional Electoral; 6, fracción II, inciso b), 11</w:t>
      </w:r>
      <w:r>
        <w:rPr>
          <w:spacing w:val="1"/>
        </w:rPr>
        <w:t xml:space="preserve"> </w:t>
      </w:r>
      <w:r>
        <w:t>párrafo primero, 12, fracciones I, III, IV y VIII, incisos a), c), e), f), 17, 18 párrafos primero y</w:t>
      </w:r>
      <w:r>
        <w:rPr>
          <w:spacing w:val="-61"/>
        </w:rPr>
        <w:t xml:space="preserve"> </w:t>
      </w:r>
      <w:r>
        <w:rPr>
          <w:spacing w:val="-1"/>
        </w:rPr>
        <w:t>cuarto,</w:t>
      </w:r>
      <w:r>
        <w:rPr>
          <w:spacing w:val="-16"/>
        </w:rPr>
        <w:t xml:space="preserve"> </w:t>
      </w:r>
      <w:r>
        <w:rPr>
          <w:spacing w:val="-1"/>
        </w:rPr>
        <w:t>21,</w:t>
      </w:r>
      <w:r>
        <w:rPr>
          <w:spacing w:val="-16"/>
        </w:rPr>
        <w:t xml:space="preserve"> </w:t>
      </w:r>
      <w:r>
        <w:rPr>
          <w:spacing w:val="-1"/>
        </w:rPr>
        <w:t>22,</w:t>
      </w:r>
      <w:r>
        <w:rPr>
          <w:spacing w:val="-16"/>
        </w:rPr>
        <w:t xml:space="preserve"> </w:t>
      </w:r>
      <w:r>
        <w:rPr>
          <w:spacing w:val="-1"/>
        </w:rPr>
        <w:t>37,</w:t>
      </w:r>
      <w:r>
        <w:rPr>
          <w:spacing w:val="-16"/>
        </w:rPr>
        <w:t xml:space="preserve"> </w:t>
      </w:r>
      <w:r>
        <w:rPr>
          <w:spacing w:val="-1"/>
        </w:rPr>
        <w:t>38,</w:t>
      </w:r>
      <w:r>
        <w:rPr>
          <w:spacing w:val="-16"/>
        </w:rPr>
        <w:t xml:space="preserve"> </w:t>
      </w:r>
      <w:r>
        <w:rPr>
          <w:spacing w:val="-1"/>
        </w:rPr>
        <w:t>73,</w:t>
      </w:r>
      <w:r>
        <w:rPr>
          <w:spacing w:val="-16"/>
        </w:rPr>
        <w:t xml:space="preserve"> </w:t>
      </w:r>
      <w:r>
        <w:t>74,</w:t>
      </w:r>
      <w:r>
        <w:rPr>
          <w:spacing w:val="-17"/>
        </w:rPr>
        <w:t xml:space="preserve"> </w:t>
      </w:r>
      <w:r>
        <w:t>75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Constitución</w:t>
      </w:r>
      <w:r>
        <w:rPr>
          <w:spacing w:val="-13"/>
        </w:rPr>
        <w:t xml:space="preserve"> </w:t>
      </w:r>
      <w:r>
        <w:t>Política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Estado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Jalisco;</w:t>
      </w:r>
      <w:r>
        <w:rPr>
          <w:spacing w:val="-16"/>
        </w:rPr>
        <w:t xml:space="preserve"> </w:t>
      </w:r>
      <w:r>
        <w:t>1,</w:t>
      </w:r>
      <w:r>
        <w:rPr>
          <w:spacing w:val="-14"/>
        </w:rPr>
        <w:t xml:space="preserve"> </w:t>
      </w:r>
      <w:r>
        <w:t>párrafos</w:t>
      </w:r>
      <w:r>
        <w:rPr>
          <w:spacing w:val="-60"/>
        </w:rPr>
        <w:t xml:space="preserve"> </w:t>
      </w:r>
      <w:r>
        <w:t>primero, fracciones I, II y VI, tercero y quinto, 4, 5, párrafos cuarto y quinto, 7 bis párrafo</w:t>
      </w:r>
      <w:r>
        <w:rPr>
          <w:spacing w:val="1"/>
        </w:rPr>
        <w:t xml:space="preserve"> </w:t>
      </w:r>
      <w:r>
        <w:t>primero,</w:t>
      </w:r>
      <w:r>
        <w:rPr>
          <w:spacing w:val="-2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9,</w:t>
      </w:r>
      <w:r>
        <w:rPr>
          <w:spacing w:val="-3"/>
        </w:rPr>
        <w:t xml:space="preserve"> </w:t>
      </w:r>
      <w:r>
        <w:t>párrafos</w:t>
      </w:r>
      <w:r>
        <w:rPr>
          <w:spacing w:val="-2"/>
        </w:rPr>
        <w:t xml:space="preserve"> </w:t>
      </w:r>
      <w:r>
        <w:t>primero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tercero,</w:t>
      </w:r>
      <w:r>
        <w:rPr>
          <w:spacing w:val="-2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11,</w:t>
      </w:r>
      <w:r>
        <w:rPr>
          <w:spacing w:val="-3"/>
        </w:rPr>
        <w:t xml:space="preserve"> </w:t>
      </w:r>
      <w:r>
        <w:t>12,</w:t>
      </w:r>
      <w:r>
        <w:rPr>
          <w:spacing w:val="-2"/>
        </w:rPr>
        <w:t xml:space="preserve"> </w:t>
      </w:r>
      <w:r>
        <w:t>párrafos</w:t>
      </w:r>
      <w:r>
        <w:rPr>
          <w:spacing w:val="-2"/>
        </w:rPr>
        <w:t xml:space="preserve"> </w:t>
      </w:r>
      <w:r>
        <w:t>primero,</w:t>
      </w:r>
      <w:r>
        <w:rPr>
          <w:spacing w:val="-3"/>
        </w:rPr>
        <w:t xml:space="preserve"> </w:t>
      </w:r>
      <w:r>
        <w:t>cuarto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sexto,</w:t>
      </w:r>
      <w:r>
        <w:rPr>
          <w:spacing w:val="-2"/>
        </w:rPr>
        <w:t xml:space="preserve"> </w:t>
      </w:r>
      <w:r>
        <w:t>16,</w:t>
      </w:r>
    </w:p>
    <w:p w14:paraId="7610F5AD" w14:textId="00D684C6" w:rsidR="00364B31" w:rsidRDefault="003361CD">
      <w:pPr>
        <w:pStyle w:val="Textoindependiente"/>
        <w:ind w:left="222" w:right="115"/>
        <w:jc w:val="both"/>
      </w:pPr>
      <w:r>
        <w:t>párrafo</w:t>
      </w:r>
      <w:r>
        <w:rPr>
          <w:spacing w:val="-4"/>
        </w:rPr>
        <w:t xml:space="preserve"> </w:t>
      </w:r>
      <w:r>
        <w:t>primero,</w:t>
      </w:r>
      <w:r>
        <w:rPr>
          <w:spacing w:val="-5"/>
        </w:rPr>
        <w:t xml:space="preserve"> </w:t>
      </w:r>
      <w:r>
        <w:t>fracción</w:t>
      </w:r>
      <w:r>
        <w:rPr>
          <w:spacing w:val="-2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párrafo</w:t>
      </w:r>
      <w:r>
        <w:rPr>
          <w:spacing w:val="-3"/>
        </w:rPr>
        <w:t xml:space="preserve"> </w:t>
      </w:r>
      <w:r>
        <w:t>séptimo,</w:t>
      </w:r>
      <w:r>
        <w:rPr>
          <w:spacing w:val="2"/>
        </w:rPr>
        <w:t xml:space="preserve"> </w:t>
      </w:r>
      <w:r>
        <w:t>24,</w:t>
      </w:r>
      <w:r>
        <w:rPr>
          <w:spacing w:val="-4"/>
        </w:rPr>
        <w:t xml:space="preserve"> </w:t>
      </w:r>
      <w:r>
        <w:t>25,</w:t>
      </w:r>
      <w:r>
        <w:rPr>
          <w:spacing w:val="-5"/>
        </w:rPr>
        <w:t xml:space="preserve"> </w:t>
      </w:r>
      <w:r>
        <w:t>26,</w:t>
      </w:r>
      <w:r>
        <w:rPr>
          <w:spacing w:val="-4"/>
        </w:rPr>
        <w:t xml:space="preserve"> </w:t>
      </w:r>
      <w:r>
        <w:t>29,</w:t>
      </w:r>
      <w:r>
        <w:rPr>
          <w:spacing w:val="-4"/>
        </w:rPr>
        <w:t xml:space="preserve"> </w:t>
      </w:r>
      <w:r>
        <w:t>30,</w:t>
      </w:r>
      <w:r>
        <w:rPr>
          <w:spacing w:val="-5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numeral</w:t>
      </w:r>
      <w:r>
        <w:rPr>
          <w:spacing w:val="-3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fracción</w:t>
      </w:r>
      <w:r>
        <w:rPr>
          <w:spacing w:val="-61"/>
        </w:rPr>
        <w:t xml:space="preserve"> </w:t>
      </w:r>
      <w:r>
        <w:t>I, II y III y numeral 2, 114, 115, numeral 1, fracciones I y V, VII, y numeral 2 , 116, numeral</w:t>
      </w:r>
      <w:r>
        <w:rPr>
          <w:spacing w:val="-61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fracción</w:t>
      </w:r>
      <w:r>
        <w:rPr>
          <w:spacing w:val="3"/>
        </w:rPr>
        <w:t xml:space="preserve"> </w:t>
      </w:r>
      <w:r>
        <w:t>II,</w:t>
      </w:r>
      <w:r>
        <w:rPr>
          <w:spacing w:val="2"/>
        </w:rPr>
        <w:t xml:space="preserve"> </w:t>
      </w:r>
      <w:r>
        <w:t>117,</w:t>
      </w:r>
      <w:r>
        <w:rPr>
          <w:spacing w:val="2"/>
        </w:rPr>
        <w:t xml:space="preserve"> </w:t>
      </w:r>
      <w:r>
        <w:t>120,</w:t>
      </w:r>
      <w:r>
        <w:rPr>
          <w:spacing w:val="2"/>
        </w:rPr>
        <w:t xml:space="preserve"> </w:t>
      </w:r>
      <w:r>
        <w:t>134,</w:t>
      </w:r>
      <w:r>
        <w:rPr>
          <w:spacing w:val="2"/>
        </w:rPr>
        <w:t xml:space="preserve"> </w:t>
      </w:r>
      <w:r>
        <w:t>fracción</w:t>
      </w:r>
      <w:r>
        <w:rPr>
          <w:spacing w:val="3"/>
        </w:rPr>
        <w:t xml:space="preserve"> </w:t>
      </w:r>
      <w:r>
        <w:t>XVI,</w:t>
      </w:r>
      <w:r>
        <w:rPr>
          <w:spacing w:val="5"/>
        </w:rPr>
        <w:t xml:space="preserve"> </w:t>
      </w:r>
      <w:r>
        <w:t>XVIII,</w:t>
      </w:r>
      <w:r>
        <w:rPr>
          <w:spacing w:val="3"/>
        </w:rPr>
        <w:t xml:space="preserve"> </w:t>
      </w:r>
      <w:r>
        <w:t>XIX,</w:t>
      </w:r>
      <w:r>
        <w:rPr>
          <w:spacing w:val="2"/>
        </w:rPr>
        <w:t xml:space="preserve"> </w:t>
      </w:r>
      <w:r>
        <w:t>143,</w:t>
      </w:r>
      <w:r>
        <w:rPr>
          <w:spacing w:val="2"/>
        </w:rPr>
        <w:t xml:space="preserve"> </w:t>
      </w:r>
      <w:r>
        <w:t>numeral</w:t>
      </w:r>
      <w:r>
        <w:rPr>
          <w:spacing w:val="2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fracción</w:t>
      </w:r>
      <w:r>
        <w:rPr>
          <w:spacing w:val="3"/>
        </w:rPr>
        <w:t xml:space="preserve"> </w:t>
      </w:r>
      <w:r>
        <w:t>XX,</w:t>
      </w:r>
      <w:r>
        <w:rPr>
          <w:spacing w:val="2"/>
        </w:rPr>
        <w:t xml:space="preserve"> </w:t>
      </w:r>
      <w:r>
        <w:t>682,</w:t>
      </w:r>
    </w:p>
    <w:p w14:paraId="03ADDE9F" w14:textId="77777777" w:rsidR="00364B31" w:rsidRDefault="003361CD">
      <w:pPr>
        <w:pStyle w:val="Textoindependiente"/>
        <w:spacing w:before="2"/>
        <w:ind w:left="222"/>
      </w:pPr>
      <w:r>
        <w:t>684,</w:t>
      </w:r>
      <w:r>
        <w:rPr>
          <w:spacing w:val="17"/>
        </w:rPr>
        <w:t xml:space="preserve"> </w:t>
      </w:r>
      <w:r>
        <w:t>685,</w:t>
      </w:r>
      <w:r>
        <w:rPr>
          <w:spacing w:val="17"/>
        </w:rPr>
        <w:t xml:space="preserve"> </w:t>
      </w:r>
      <w:r>
        <w:t>686,</w:t>
      </w:r>
      <w:r>
        <w:rPr>
          <w:spacing w:val="17"/>
        </w:rPr>
        <w:t xml:space="preserve"> </w:t>
      </w:r>
      <w:r>
        <w:t>687,</w:t>
      </w:r>
      <w:r>
        <w:rPr>
          <w:spacing w:val="17"/>
        </w:rPr>
        <w:t xml:space="preserve"> </w:t>
      </w:r>
      <w:r>
        <w:t>688,</w:t>
      </w:r>
      <w:r>
        <w:rPr>
          <w:spacing w:val="18"/>
        </w:rPr>
        <w:t xml:space="preserve"> </w:t>
      </w:r>
      <w:r>
        <w:t>689,</w:t>
      </w:r>
      <w:r>
        <w:rPr>
          <w:spacing w:val="18"/>
        </w:rPr>
        <w:t xml:space="preserve"> </w:t>
      </w:r>
      <w:r>
        <w:t>690,</w:t>
      </w:r>
      <w:r>
        <w:rPr>
          <w:spacing w:val="18"/>
        </w:rPr>
        <w:t xml:space="preserve"> </w:t>
      </w:r>
      <w:r>
        <w:t>691,</w:t>
      </w:r>
      <w:r>
        <w:rPr>
          <w:spacing w:val="17"/>
        </w:rPr>
        <w:t xml:space="preserve"> </w:t>
      </w:r>
      <w:r>
        <w:t>692,</w:t>
      </w:r>
      <w:r>
        <w:rPr>
          <w:spacing w:val="18"/>
        </w:rPr>
        <w:t xml:space="preserve"> </w:t>
      </w:r>
      <w:r>
        <w:t>693,</w:t>
      </w:r>
      <w:r>
        <w:rPr>
          <w:spacing w:val="18"/>
        </w:rPr>
        <w:t xml:space="preserve"> </w:t>
      </w:r>
      <w:r>
        <w:t>694,</w:t>
      </w:r>
      <w:r>
        <w:rPr>
          <w:spacing w:val="18"/>
        </w:rPr>
        <w:t xml:space="preserve"> </w:t>
      </w:r>
      <w:r>
        <w:t>695,</w:t>
      </w:r>
      <w:r>
        <w:rPr>
          <w:spacing w:val="18"/>
        </w:rPr>
        <w:t xml:space="preserve"> </w:t>
      </w:r>
      <w:r>
        <w:t>696,</w:t>
      </w:r>
      <w:r>
        <w:rPr>
          <w:spacing w:val="17"/>
        </w:rPr>
        <w:t xml:space="preserve"> </w:t>
      </w:r>
      <w:r>
        <w:t>697,</w:t>
      </w:r>
      <w:r>
        <w:rPr>
          <w:spacing w:val="18"/>
        </w:rPr>
        <w:t xml:space="preserve"> </w:t>
      </w:r>
      <w:r>
        <w:t>698,</w:t>
      </w:r>
      <w:r>
        <w:rPr>
          <w:spacing w:val="18"/>
        </w:rPr>
        <w:t xml:space="preserve"> </w:t>
      </w:r>
      <w:r>
        <w:t>699,</w:t>
      </w:r>
      <w:r>
        <w:rPr>
          <w:spacing w:val="17"/>
        </w:rPr>
        <w:t xml:space="preserve"> </w:t>
      </w:r>
      <w:r>
        <w:t>700,</w:t>
      </w:r>
    </w:p>
    <w:p w14:paraId="404220A6" w14:textId="77777777" w:rsidR="00364B31" w:rsidRDefault="003361CD">
      <w:pPr>
        <w:pStyle w:val="Textoindependiente"/>
        <w:ind w:left="222"/>
      </w:pPr>
      <w:r>
        <w:t>701,</w:t>
      </w:r>
      <w:r>
        <w:rPr>
          <w:spacing w:val="17"/>
        </w:rPr>
        <w:t xml:space="preserve"> </w:t>
      </w:r>
      <w:r>
        <w:t>702,</w:t>
      </w:r>
      <w:r>
        <w:rPr>
          <w:spacing w:val="17"/>
        </w:rPr>
        <w:t xml:space="preserve"> </w:t>
      </w:r>
      <w:r>
        <w:t>703,</w:t>
      </w:r>
      <w:r>
        <w:rPr>
          <w:spacing w:val="17"/>
        </w:rPr>
        <w:t xml:space="preserve"> </w:t>
      </w:r>
      <w:r>
        <w:t>704,</w:t>
      </w:r>
      <w:r>
        <w:rPr>
          <w:spacing w:val="17"/>
        </w:rPr>
        <w:t xml:space="preserve"> </w:t>
      </w:r>
      <w:r>
        <w:t>705,</w:t>
      </w:r>
      <w:r>
        <w:rPr>
          <w:spacing w:val="19"/>
        </w:rPr>
        <w:t xml:space="preserve"> </w:t>
      </w:r>
      <w:r>
        <w:t>706,</w:t>
      </w:r>
      <w:r>
        <w:rPr>
          <w:spacing w:val="19"/>
        </w:rPr>
        <w:t xml:space="preserve"> </w:t>
      </w:r>
      <w:r>
        <w:t>707,</w:t>
      </w:r>
      <w:r>
        <w:rPr>
          <w:spacing w:val="17"/>
        </w:rPr>
        <w:t xml:space="preserve"> </w:t>
      </w:r>
      <w:r>
        <w:t>708,</w:t>
      </w:r>
      <w:r>
        <w:rPr>
          <w:spacing w:val="18"/>
        </w:rPr>
        <w:t xml:space="preserve"> </w:t>
      </w:r>
      <w:r>
        <w:t>709,</w:t>
      </w:r>
      <w:r>
        <w:rPr>
          <w:spacing w:val="18"/>
        </w:rPr>
        <w:t xml:space="preserve"> </w:t>
      </w:r>
      <w:r>
        <w:t>710,</w:t>
      </w:r>
      <w:r>
        <w:rPr>
          <w:spacing w:val="18"/>
        </w:rPr>
        <w:t xml:space="preserve"> </w:t>
      </w:r>
      <w:r>
        <w:t>711,</w:t>
      </w:r>
      <w:r>
        <w:rPr>
          <w:spacing w:val="19"/>
        </w:rPr>
        <w:t xml:space="preserve"> </w:t>
      </w:r>
      <w:r>
        <w:t>712,</w:t>
      </w:r>
      <w:r>
        <w:rPr>
          <w:spacing w:val="17"/>
        </w:rPr>
        <w:t xml:space="preserve"> </w:t>
      </w:r>
      <w:r>
        <w:t>713,</w:t>
      </w:r>
      <w:r>
        <w:rPr>
          <w:spacing w:val="17"/>
        </w:rPr>
        <w:t xml:space="preserve"> </w:t>
      </w:r>
      <w:r>
        <w:t>714,</w:t>
      </w:r>
      <w:r>
        <w:rPr>
          <w:spacing w:val="18"/>
        </w:rPr>
        <w:t xml:space="preserve"> </w:t>
      </w:r>
      <w:r>
        <w:t>715,</w:t>
      </w:r>
      <w:r>
        <w:rPr>
          <w:spacing w:val="18"/>
        </w:rPr>
        <w:t xml:space="preserve"> </w:t>
      </w:r>
      <w:r>
        <w:t>716,</w:t>
      </w:r>
      <w:r>
        <w:rPr>
          <w:spacing w:val="18"/>
        </w:rPr>
        <w:t xml:space="preserve"> </w:t>
      </w:r>
      <w:r>
        <w:t>717,</w:t>
      </w:r>
    </w:p>
    <w:p w14:paraId="43EB648F" w14:textId="77777777" w:rsidR="00364B31" w:rsidRDefault="003361CD">
      <w:pPr>
        <w:pStyle w:val="Textoindependiente"/>
        <w:ind w:left="222"/>
      </w:pPr>
      <w:r>
        <w:t>718,</w:t>
      </w:r>
      <w:r>
        <w:rPr>
          <w:spacing w:val="-10"/>
        </w:rPr>
        <w:t xml:space="preserve"> </w:t>
      </w:r>
      <w:r>
        <w:t>719,</w:t>
      </w:r>
      <w:r>
        <w:rPr>
          <w:spacing w:val="-10"/>
        </w:rPr>
        <w:t xml:space="preserve"> </w:t>
      </w:r>
      <w:r>
        <w:t>720,</w:t>
      </w:r>
      <w:r>
        <w:rPr>
          <w:spacing w:val="-10"/>
        </w:rPr>
        <w:t xml:space="preserve"> </w:t>
      </w:r>
      <w:r>
        <w:t>721,</w:t>
      </w:r>
      <w:r>
        <w:rPr>
          <w:spacing w:val="-10"/>
        </w:rPr>
        <w:t xml:space="preserve"> </w:t>
      </w:r>
      <w:r>
        <w:t>723,</w:t>
      </w:r>
      <w:r>
        <w:rPr>
          <w:spacing w:val="-9"/>
        </w:rPr>
        <w:t xml:space="preserve"> </w:t>
      </w:r>
      <w:r>
        <w:t>724,</w:t>
      </w:r>
      <w:r>
        <w:rPr>
          <w:spacing w:val="-10"/>
        </w:rPr>
        <w:t xml:space="preserve"> </w:t>
      </w:r>
      <w:r>
        <w:t>725,</w:t>
      </w:r>
      <w:r>
        <w:rPr>
          <w:spacing w:val="-9"/>
        </w:rPr>
        <w:t xml:space="preserve"> </w:t>
      </w:r>
      <w:r>
        <w:t>726,</w:t>
      </w:r>
      <w:r>
        <w:rPr>
          <w:spacing w:val="-10"/>
        </w:rPr>
        <w:t xml:space="preserve"> </w:t>
      </w:r>
      <w:r>
        <w:t>728,</w:t>
      </w:r>
      <w:r>
        <w:rPr>
          <w:spacing w:val="-10"/>
        </w:rPr>
        <w:t xml:space="preserve"> </w:t>
      </w:r>
      <w:r>
        <w:t>730,</w:t>
      </w:r>
      <w:r>
        <w:rPr>
          <w:spacing w:val="-10"/>
        </w:rPr>
        <w:t xml:space="preserve"> </w:t>
      </w:r>
      <w:r>
        <w:t>731,</w:t>
      </w:r>
      <w:r>
        <w:rPr>
          <w:spacing w:val="-8"/>
        </w:rPr>
        <w:t xml:space="preserve"> </w:t>
      </w:r>
      <w:r>
        <w:t>732,</w:t>
      </w:r>
      <w:r>
        <w:rPr>
          <w:spacing w:val="-10"/>
        </w:rPr>
        <w:t xml:space="preserve"> </w:t>
      </w:r>
      <w:r>
        <w:t>733,</w:t>
      </w:r>
      <w:r>
        <w:rPr>
          <w:spacing w:val="-10"/>
        </w:rPr>
        <w:t xml:space="preserve"> </w:t>
      </w:r>
      <w:r>
        <w:t>734,</w:t>
      </w:r>
      <w:r>
        <w:rPr>
          <w:spacing w:val="-10"/>
        </w:rPr>
        <w:t xml:space="preserve"> </w:t>
      </w:r>
      <w:r>
        <w:t>735,</w:t>
      </w:r>
      <w:r>
        <w:rPr>
          <w:spacing w:val="-8"/>
        </w:rPr>
        <w:t xml:space="preserve"> </w:t>
      </w:r>
      <w:r>
        <w:t>736,</w:t>
      </w:r>
      <w:r>
        <w:rPr>
          <w:spacing w:val="-10"/>
        </w:rPr>
        <w:t xml:space="preserve"> </w:t>
      </w:r>
      <w:r>
        <w:t>737,</w:t>
      </w:r>
      <w:r>
        <w:rPr>
          <w:spacing w:val="-10"/>
        </w:rPr>
        <w:t xml:space="preserve"> </w:t>
      </w:r>
      <w:r>
        <w:t>738</w:t>
      </w:r>
    </w:p>
    <w:p w14:paraId="387D9D23" w14:textId="77777777" w:rsidR="00364B31" w:rsidRDefault="003361CD">
      <w:pPr>
        <w:pStyle w:val="Textoindependiente"/>
        <w:ind w:left="222"/>
      </w:pPr>
      <w:r>
        <w:t>y</w:t>
      </w:r>
      <w:r>
        <w:rPr>
          <w:spacing w:val="-5"/>
        </w:rPr>
        <w:t xml:space="preserve"> </w:t>
      </w:r>
      <w:r>
        <w:t>739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Código Electoral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Jalisco.</w:t>
      </w:r>
    </w:p>
    <w:p w14:paraId="460223BA" w14:textId="77777777" w:rsidR="00364B31" w:rsidRDefault="00364B31">
      <w:pPr>
        <w:pStyle w:val="Textoindependiente"/>
        <w:spacing w:before="15"/>
        <w:rPr>
          <w:sz w:val="19"/>
        </w:rPr>
      </w:pPr>
    </w:p>
    <w:p w14:paraId="5B217282" w14:textId="77777777" w:rsidR="00364B31" w:rsidRDefault="003361CD">
      <w:pPr>
        <w:pStyle w:val="Textoindependiente"/>
        <w:ind w:left="2269" w:right="2170"/>
        <w:jc w:val="center"/>
      </w:pPr>
      <w:r>
        <w:t>C</w:t>
      </w:r>
      <w:r>
        <w:rPr>
          <w:spacing w:val="-1"/>
        </w:rPr>
        <w:t xml:space="preserve"> </w:t>
      </w:r>
      <w:r>
        <w:t>O N V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A</w:t>
      </w:r>
    </w:p>
    <w:p w14:paraId="2D32BA32" w14:textId="77777777" w:rsidR="00364B31" w:rsidRDefault="00364B31">
      <w:pPr>
        <w:pStyle w:val="Textoindependiente"/>
        <w:spacing w:before="15"/>
        <w:rPr>
          <w:sz w:val="19"/>
        </w:rPr>
      </w:pPr>
    </w:p>
    <w:p w14:paraId="0E1DE942" w14:textId="77777777" w:rsidR="00364B31" w:rsidRDefault="003361CD">
      <w:pPr>
        <w:pStyle w:val="Textoindependiente"/>
        <w:ind w:left="222" w:right="114"/>
        <w:jc w:val="both"/>
      </w:pPr>
      <w:r>
        <w:t>A los pueblos y comunidades indígenas asentados en el estado de Jalisco interesados en</w:t>
      </w:r>
      <w:r>
        <w:rPr>
          <w:spacing w:val="1"/>
        </w:rPr>
        <w:t xml:space="preserve"> </w:t>
      </w:r>
      <w:r>
        <w:t>postular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bajo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cargos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Gubernatura</w:t>
      </w:r>
      <w:r>
        <w:rPr>
          <w:spacing w:val="-1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Jalisco,</w:t>
      </w:r>
      <w:r>
        <w:rPr>
          <w:spacing w:val="-10"/>
        </w:rPr>
        <w:t xml:space="preserve"> </w:t>
      </w:r>
      <w:r>
        <w:t>Diputaciones</w:t>
      </w:r>
      <w:r>
        <w:rPr>
          <w:spacing w:val="-13"/>
        </w:rPr>
        <w:t xml:space="preserve"> </w:t>
      </w:r>
      <w:r>
        <w:t>Locales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Principio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Mayoría</w:t>
      </w:r>
      <w:r>
        <w:rPr>
          <w:spacing w:val="-13"/>
        </w:rPr>
        <w:t xml:space="preserve"> </w:t>
      </w:r>
      <w:r>
        <w:t>Relativa,</w:t>
      </w:r>
      <w:r>
        <w:rPr>
          <w:spacing w:val="-6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Munícipes,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Electoral</w:t>
      </w:r>
      <w:r>
        <w:rPr>
          <w:spacing w:val="-4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Concurrente</w:t>
      </w:r>
      <w:r>
        <w:rPr>
          <w:spacing w:val="-6"/>
        </w:rPr>
        <w:t xml:space="preserve"> </w:t>
      </w:r>
      <w:r>
        <w:t>2023-2024,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conformidad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las</w:t>
      </w:r>
      <w:r>
        <w:rPr>
          <w:spacing w:val="-61"/>
        </w:rPr>
        <w:t xml:space="preserve"> </w:t>
      </w:r>
      <w:r>
        <w:t>siguientes</w:t>
      </w:r>
    </w:p>
    <w:p w14:paraId="2C8A3B54" w14:textId="77777777" w:rsidR="00364B31" w:rsidRDefault="00364B31">
      <w:pPr>
        <w:pStyle w:val="Textoindependiente"/>
      </w:pPr>
    </w:p>
    <w:p w14:paraId="4E12E1C0" w14:textId="77777777" w:rsidR="00364B31" w:rsidRDefault="003361CD">
      <w:pPr>
        <w:pStyle w:val="Textoindependiente"/>
        <w:ind w:left="2270" w:right="2170"/>
        <w:jc w:val="center"/>
      </w:pPr>
      <w:r>
        <w:t>B A</w:t>
      </w:r>
      <w:r>
        <w:rPr>
          <w:spacing w:val="-1"/>
        </w:rPr>
        <w:t xml:space="preserve"> </w:t>
      </w:r>
      <w:r>
        <w:t>S E</w:t>
      </w:r>
      <w:r>
        <w:rPr>
          <w:spacing w:val="-2"/>
        </w:rPr>
        <w:t xml:space="preserve"> </w:t>
      </w:r>
      <w:r>
        <w:t>S</w:t>
      </w:r>
    </w:p>
    <w:p w14:paraId="456B7398" w14:textId="77777777" w:rsidR="00364B31" w:rsidRDefault="00364B31">
      <w:pPr>
        <w:pStyle w:val="Textoindependiente"/>
        <w:spacing w:before="15"/>
        <w:rPr>
          <w:sz w:val="19"/>
        </w:rPr>
      </w:pPr>
    </w:p>
    <w:p w14:paraId="463E56D3" w14:textId="77777777" w:rsidR="00364B31" w:rsidRDefault="003361CD">
      <w:pPr>
        <w:pStyle w:val="Textoindependiente"/>
        <w:ind w:left="222" w:right="118"/>
        <w:jc w:val="both"/>
      </w:pPr>
      <w:r>
        <w:t>Primera. El domingo dos de junio de dos mil veinticuatro, se llevará a cabo la Jornada</w:t>
      </w:r>
      <w:r>
        <w:rPr>
          <w:spacing w:val="1"/>
        </w:rPr>
        <w:t xml:space="preserve"> </w:t>
      </w:r>
      <w:r>
        <w:t>Electoral para renovar la Gubernatura del Estado de Jalisco, el Congreso local y los ciento</w:t>
      </w:r>
      <w:r>
        <w:rPr>
          <w:spacing w:val="1"/>
        </w:rPr>
        <w:t xml:space="preserve"> </w:t>
      </w:r>
      <w:r>
        <w:t>veinticinco</w:t>
      </w:r>
      <w:r>
        <w:rPr>
          <w:spacing w:val="-2"/>
        </w:rPr>
        <w:t xml:space="preserve"> </w:t>
      </w:r>
      <w:r>
        <w:t>Ayuntamientos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entidad.</w:t>
      </w:r>
    </w:p>
    <w:p w14:paraId="6095B6DD" w14:textId="77777777" w:rsidR="00364B31" w:rsidRDefault="00364B31">
      <w:pPr>
        <w:jc w:val="both"/>
        <w:sectPr w:rsidR="00364B31">
          <w:headerReference w:type="default" r:id="rId7"/>
          <w:footerReference w:type="default" r:id="rId8"/>
          <w:type w:val="continuous"/>
          <w:pgSz w:w="12240" w:h="15840"/>
          <w:pgMar w:top="2020" w:right="1580" w:bottom="1160" w:left="1480" w:header="583" w:footer="962" w:gutter="0"/>
          <w:pgNumType w:start="1"/>
          <w:cols w:space="720"/>
        </w:sectPr>
      </w:pPr>
    </w:p>
    <w:p w14:paraId="6A9530CC" w14:textId="77777777" w:rsidR="00364B31" w:rsidRDefault="00364B31">
      <w:pPr>
        <w:pStyle w:val="Textoindependiente"/>
        <w:spacing w:before="13"/>
        <w:rPr>
          <w:sz w:val="25"/>
        </w:rPr>
      </w:pPr>
    </w:p>
    <w:p w14:paraId="787DED41" w14:textId="77777777" w:rsidR="00364B31" w:rsidRDefault="003361CD">
      <w:pPr>
        <w:pStyle w:val="Textoindependiente"/>
        <w:spacing w:before="99"/>
        <w:ind w:left="222" w:right="118"/>
        <w:jc w:val="both"/>
      </w:pPr>
      <w:r>
        <w:t>Segunda. Los pueblos y comunidades indígenas asentados en el estado de Jalisco que</w:t>
      </w:r>
      <w:r>
        <w:rPr>
          <w:spacing w:val="1"/>
        </w:rPr>
        <w:t xml:space="preserve"> </w:t>
      </w:r>
      <w:r>
        <w:t>deseen postular candidaturas independientes indígenas para el Proceso Electoral Local</w:t>
      </w:r>
      <w:r>
        <w:rPr>
          <w:spacing w:val="1"/>
        </w:rPr>
        <w:t xml:space="preserve"> </w:t>
      </w:r>
      <w:r>
        <w:t>Concurrente 2023-2024, podrán contender por los cargos a la Gubernatura del Estado de</w:t>
      </w:r>
      <w:r>
        <w:rPr>
          <w:spacing w:val="1"/>
        </w:rPr>
        <w:t xml:space="preserve"> </w:t>
      </w:r>
      <w:r>
        <w:t>Jalisco,</w:t>
      </w:r>
      <w:r>
        <w:rPr>
          <w:spacing w:val="-2"/>
        </w:rPr>
        <w:t xml:space="preserve"> </w:t>
      </w:r>
      <w:r>
        <w:t>Diputaciones</w:t>
      </w:r>
      <w:r>
        <w:rPr>
          <w:spacing w:val="-2"/>
        </w:rPr>
        <w:t xml:space="preserve"> </w:t>
      </w:r>
      <w:r>
        <w:t>Locales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Principio de</w:t>
      </w:r>
      <w:r>
        <w:rPr>
          <w:spacing w:val="-2"/>
        </w:rPr>
        <w:t xml:space="preserve"> </w:t>
      </w:r>
      <w:r>
        <w:t>Mayoría</w:t>
      </w:r>
      <w:r>
        <w:rPr>
          <w:spacing w:val="-3"/>
        </w:rPr>
        <w:t xml:space="preserve"> </w:t>
      </w:r>
      <w:r>
        <w:t>Relativa, y</w:t>
      </w:r>
      <w:r>
        <w:rPr>
          <w:spacing w:val="-2"/>
        </w:rPr>
        <w:t xml:space="preserve"> </w:t>
      </w:r>
      <w:r>
        <w:t>Munícipes.</w:t>
      </w:r>
    </w:p>
    <w:p w14:paraId="1203CD14" w14:textId="77777777" w:rsidR="00364B31" w:rsidRDefault="00364B31">
      <w:pPr>
        <w:pStyle w:val="Textoindependiente"/>
      </w:pPr>
    </w:p>
    <w:p w14:paraId="36DF327C" w14:textId="45ADC347" w:rsidR="00364B31" w:rsidRDefault="003361CD">
      <w:pPr>
        <w:pStyle w:val="Textoindependiente"/>
        <w:ind w:left="222" w:right="117"/>
        <w:jc w:val="both"/>
      </w:pPr>
      <w:r>
        <w:t>Tercera. Para los efectos señalados en la base anterior, las personas postuladas deberán</w:t>
      </w:r>
      <w:r>
        <w:rPr>
          <w:spacing w:val="1"/>
        </w:rPr>
        <w:t xml:space="preserve"> </w:t>
      </w:r>
      <w:r>
        <w:t>reunir los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elegibilidad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 los artículos 21,</w:t>
      </w:r>
      <w:r>
        <w:rPr>
          <w:spacing w:val="1"/>
        </w:rPr>
        <w:t xml:space="preserve"> </w:t>
      </w:r>
      <w:r>
        <w:t>37</w:t>
      </w:r>
      <w:r>
        <w:rPr>
          <w:spacing w:val="1"/>
        </w:rPr>
        <w:t xml:space="preserve"> </w:t>
      </w:r>
      <w:r>
        <w:t>y 74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Constitución Política del Estado de Jalisco, así como los establecidos en los artículos 8, 10</w:t>
      </w:r>
      <w:r>
        <w:rPr>
          <w:spacing w:val="1"/>
        </w:rPr>
        <w:t xml:space="preserve"> </w:t>
      </w:r>
      <w:r>
        <w:t>y 11 del Código Electoral del Estado de Jalisco y en la demás normatividad aplicable según</w:t>
      </w:r>
      <w:r>
        <w:rPr>
          <w:spacing w:val="-6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 que se</w:t>
      </w:r>
      <w:r>
        <w:rPr>
          <w:spacing w:val="1"/>
        </w:rPr>
        <w:t xml:space="preserve"> </w:t>
      </w:r>
      <w:r>
        <w:t>trate.</w:t>
      </w:r>
    </w:p>
    <w:p w14:paraId="2BA09E0F" w14:textId="77777777" w:rsidR="00364B31" w:rsidRDefault="00364B31">
      <w:pPr>
        <w:pStyle w:val="Textoindependiente"/>
        <w:spacing w:before="15"/>
        <w:rPr>
          <w:sz w:val="19"/>
        </w:rPr>
      </w:pPr>
    </w:p>
    <w:p w14:paraId="4BDC6536" w14:textId="77777777" w:rsidR="00364B31" w:rsidRDefault="003361CD">
      <w:pPr>
        <w:pStyle w:val="Textoindependiente"/>
        <w:ind w:left="222" w:right="118"/>
        <w:jc w:val="both"/>
      </w:pPr>
      <w:r>
        <w:t>Cuarta. La persona postulada por los pueblos y comunidades indígenas aspirante a alguna</w:t>
      </w:r>
      <w:r>
        <w:rPr>
          <w:spacing w:val="-6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</w:t>
      </w:r>
      <w:r>
        <w:rPr>
          <w:spacing w:val="-61"/>
        </w:rPr>
        <w:t xml:space="preserve"> </w:t>
      </w:r>
      <w:r>
        <w:t>Nacional de Registro de Precandidatos y Candidatos (SNR) implementado por el Instituto</w:t>
      </w:r>
      <w:r>
        <w:rPr>
          <w:spacing w:val="1"/>
        </w:rPr>
        <w:t xml:space="preserve"> </w:t>
      </w:r>
      <w:r>
        <w:t>Nacional</w:t>
      </w:r>
      <w:r>
        <w:rPr>
          <w:spacing w:val="-6"/>
        </w:rPr>
        <w:t xml:space="preserve"> </w:t>
      </w:r>
      <w:r>
        <w:t>Electoral,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encuentra</w:t>
      </w:r>
      <w:r>
        <w:rPr>
          <w:spacing w:val="-3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267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270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Reglamento</w:t>
      </w:r>
      <w:r>
        <w:rPr>
          <w:spacing w:val="-6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Elecciones.</w:t>
      </w:r>
    </w:p>
    <w:p w14:paraId="6123B88F" w14:textId="77777777" w:rsidR="00364B31" w:rsidRDefault="00364B31">
      <w:pPr>
        <w:pStyle w:val="Textoindependiente"/>
        <w:spacing w:before="14"/>
        <w:rPr>
          <w:sz w:val="19"/>
        </w:rPr>
      </w:pPr>
    </w:p>
    <w:p w14:paraId="326C2E07" w14:textId="77777777" w:rsidR="00364B31" w:rsidRDefault="003361CD">
      <w:pPr>
        <w:pStyle w:val="Textoindependiente"/>
        <w:spacing w:before="1"/>
        <w:ind w:left="222" w:right="117"/>
        <w:jc w:val="both"/>
      </w:pPr>
      <w:r>
        <w:t>La captura de la información referida en los párrafos anteriores, se realizará tomando en</w:t>
      </w:r>
      <w:r>
        <w:rPr>
          <w:spacing w:val="1"/>
        </w:rPr>
        <w:t xml:space="preserve"> </w:t>
      </w:r>
      <w:r>
        <w:t>consideración los procedimientos previstos en el Reglamento de Elecciones, el Manual de</w:t>
      </w:r>
      <w:r>
        <w:rPr>
          <w:spacing w:val="1"/>
        </w:rPr>
        <w:t xml:space="preserve"> </w:t>
      </w:r>
      <w:r>
        <w:t>Usuario del Sistema Nacional de Registro de Precandidaturas y Candidaturas, todos del</w:t>
      </w:r>
      <w:r>
        <w:rPr>
          <w:spacing w:val="1"/>
        </w:rPr>
        <w:t xml:space="preserve"> </w:t>
      </w:r>
      <w:r>
        <w:rPr>
          <w:spacing w:val="-1"/>
        </w:rPr>
        <w:t>Instituto</w:t>
      </w:r>
      <w:r>
        <w:rPr>
          <w:spacing w:val="-13"/>
        </w:rPr>
        <w:t xml:space="preserve"> </w:t>
      </w:r>
      <w:r>
        <w:rPr>
          <w:spacing w:val="-1"/>
        </w:rPr>
        <w:t>Nacional</w:t>
      </w:r>
      <w:r>
        <w:rPr>
          <w:spacing w:val="-13"/>
        </w:rPr>
        <w:t xml:space="preserve"> </w:t>
      </w:r>
      <w:r>
        <w:t>Electoral;</w:t>
      </w:r>
      <w:r>
        <w:rPr>
          <w:spacing w:val="-16"/>
        </w:rPr>
        <w:t xml:space="preserve"> </w:t>
      </w:r>
      <w:r>
        <w:t>mediante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cuenta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usuario</w:t>
      </w:r>
      <w:r>
        <w:rPr>
          <w:spacing w:val="-13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contraseña</w:t>
      </w:r>
      <w:r>
        <w:rPr>
          <w:spacing w:val="-12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efecto</w:t>
      </w:r>
      <w:r>
        <w:rPr>
          <w:spacing w:val="-61"/>
        </w:rPr>
        <w:t xml:space="preserve"> </w:t>
      </w:r>
      <w:r>
        <w:t>será proporcionada por este Instituto a las y los interesados en ser postulados para una</w:t>
      </w:r>
      <w:r>
        <w:rPr>
          <w:spacing w:val="1"/>
        </w:rPr>
        <w:t xml:space="preserve"> </w:t>
      </w:r>
      <w:r>
        <w:t>candidatura independiente indígena, siendo estos los responsables del uso correcto de las</w:t>
      </w:r>
      <w:r>
        <w:rPr>
          <w:spacing w:val="-61"/>
        </w:rPr>
        <w:t xml:space="preserve"> </w:t>
      </w:r>
      <w:r>
        <w:t>mismas.</w:t>
      </w:r>
    </w:p>
    <w:p w14:paraId="7B2E817B" w14:textId="77777777" w:rsidR="00364B31" w:rsidRDefault="00364B31">
      <w:pPr>
        <w:pStyle w:val="Textoindependiente"/>
        <w:spacing w:before="1"/>
      </w:pPr>
    </w:p>
    <w:p w14:paraId="422A3BB4" w14:textId="77777777" w:rsidR="00364B31" w:rsidRDefault="003361CD">
      <w:pPr>
        <w:pStyle w:val="Textoindependiente"/>
        <w:ind w:left="222" w:right="117"/>
        <w:jc w:val="both"/>
      </w:pPr>
      <w:r>
        <w:t>Quinta.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interesadas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postuladas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pueblos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comunidades</w:t>
      </w:r>
      <w:r>
        <w:rPr>
          <w:spacing w:val="-61"/>
        </w:rPr>
        <w:t xml:space="preserve"> </w:t>
      </w:r>
      <w:r>
        <w:t>indígenas asentados en el estado de Jalisco a alguna candidatura independiente indígena</w:t>
      </w:r>
      <w:r>
        <w:rPr>
          <w:spacing w:val="1"/>
        </w:rPr>
        <w:t xml:space="preserve"> </w:t>
      </w:r>
      <w:r>
        <w:rPr>
          <w:w w:val="95"/>
        </w:rPr>
        <w:t>para los cargos de la Gubernatura del Estado de Jalisco,</w:t>
      </w:r>
      <w:r>
        <w:rPr>
          <w:spacing w:val="56"/>
        </w:rPr>
        <w:t xml:space="preserve"> </w:t>
      </w:r>
      <w:r>
        <w:rPr>
          <w:w w:val="95"/>
        </w:rPr>
        <w:t>Diputaciones Locales por el Principio</w:t>
      </w:r>
      <w:r>
        <w:rPr>
          <w:spacing w:val="1"/>
          <w:w w:val="95"/>
        </w:rPr>
        <w:t xml:space="preserve"> </w:t>
      </w:r>
      <w:r>
        <w:t>de Mayoría Relativa y Munícipes, deberán hacerlo del conocimiento de este Instituto,</w:t>
      </w:r>
      <w:r>
        <w:rPr>
          <w:spacing w:val="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señalados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tabla</w:t>
      </w:r>
      <w:r>
        <w:rPr>
          <w:spacing w:val="1"/>
        </w:rPr>
        <w:t xml:space="preserve"> </w:t>
      </w:r>
      <w:r>
        <w:t>siguiente:</w:t>
      </w:r>
    </w:p>
    <w:p w14:paraId="69413125" w14:textId="77777777" w:rsidR="00364B31" w:rsidRDefault="00364B31">
      <w:pPr>
        <w:pStyle w:val="Textoindependiente"/>
        <w:spacing w:before="8"/>
        <w:rPr>
          <w:sz w:val="29"/>
        </w:rPr>
      </w:pPr>
    </w:p>
    <w:tbl>
      <w:tblPr>
        <w:tblStyle w:val="TableNormal"/>
        <w:tblW w:w="0" w:type="auto"/>
        <w:tblInd w:w="45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4197"/>
      </w:tblGrid>
      <w:tr w:rsidR="00364B31" w14:paraId="4ADB3085" w14:textId="77777777">
        <w:trPr>
          <w:trHeight w:val="684"/>
        </w:trPr>
        <w:tc>
          <w:tcPr>
            <w:tcW w:w="4396" w:type="dxa"/>
            <w:tcBorders>
              <w:left w:val="double" w:sz="2" w:space="0" w:color="EFEFEF"/>
              <w:bottom w:val="single" w:sz="6" w:space="0" w:color="9F9F9F"/>
            </w:tcBorders>
            <w:shd w:val="clear" w:color="auto" w:fill="F1F1F1"/>
          </w:tcPr>
          <w:p w14:paraId="05074098" w14:textId="77777777" w:rsidR="00364B31" w:rsidRDefault="003361CD">
            <w:pPr>
              <w:pStyle w:val="TableParagraph"/>
              <w:spacing w:before="165"/>
              <w:ind w:right="219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4197" w:type="dxa"/>
            <w:tcBorders>
              <w:bottom w:val="single" w:sz="6" w:space="0" w:color="9F9F9F"/>
            </w:tcBorders>
            <w:shd w:val="clear" w:color="auto" w:fill="F1F1F1"/>
          </w:tcPr>
          <w:p w14:paraId="0245CD22" w14:textId="77777777" w:rsidR="00364B31" w:rsidRDefault="003361CD">
            <w:pPr>
              <w:pStyle w:val="TableParagraph"/>
              <w:spacing w:before="11"/>
              <w:ind w:left="1479" w:right="175" w:hanging="1282"/>
              <w:jc w:val="left"/>
              <w:rPr>
                <w:sz w:val="20"/>
              </w:rPr>
            </w:pPr>
            <w:r>
              <w:rPr>
                <w:sz w:val="20"/>
              </w:rPr>
              <w:t>Periodo de recepción de manifestación</w:t>
            </w:r>
            <w:r>
              <w:rPr>
                <w:spacing w:val="-6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intención</w:t>
            </w:r>
          </w:p>
        </w:tc>
      </w:tr>
      <w:tr w:rsidR="00364B31" w14:paraId="14B5CB37" w14:textId="77777777">
        <w:trPr>
          <w:trHeight w:val="625"/>
        </w:trPr>
        <w:tc>
          <w:tcPr>
            <w:tcW w:w="4396" w:type="dxa"/>
            <w:tcBorders>
              <w:top w:val="single" w:sz="6" w:space="0" w:color="9F9F9F"/>
              <w:left w:val="double" w:sz="2" w:space="0" w:color="EFEFEF"/>
            </w:tcBorders>
          </w:tcPr>
          <w:p w14:paraId="55E14DBC" w14:textId="77777777" w:rsidR="00364B31" w:rsidRDefault="003361CD">
            <w:pPr>
              <w:pStyle w:val="TableParagraph"/>
              <w:spacing w:before="150"/>
              <w:ind w:right="222"/>
              <w:rPr>
                <w:sz w:val="20"/>
              </w:rPr>
            </w:pPr>
            <w:r>
              <w:rPr>
                <w:sz w:val="20"/>
              </w:rPr>
              <w:t>Gubernatura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Jalisco</w:t>
            </w:r>
          </w:p>
        </w:tc>
        <w:tc>
          <w:tcPr>
            <w:tcW w:w="4197" w:type="dxa"/>
            <w:tcBorders>
              <w:top w:val="single" w:sz="6" w:space="0" w:color="9F9F9F"/>
            </w:tcBorders>
          </w:tcPr>
          <w:p w14:paraId="3F7019F6" w14:textId="77777777" w:rsidR="00364B31" w:rsidRDefault="003361CD">
            <w:pPr>
              <w:pStyle w:val="TableParagraph"/>
              <w:spacing w:line="304" w:lineRule="exact"/>
              <w:ind w:left="1097"/>
              <w:jc w:val="left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octubre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14:paraId="4AA0C516" w14:textId="77777777" w:rsidR="00364B31" w:rsidRDefault="003361CD">
            <w:pPr>
              <w:pStyle w:val="TableParagraph"/>
              <w:spacing w:line="302" w:lineRule="exact"/>
              <w:ind w:left="965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octubre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  <w:tr w:rsidR="00364B31" w14:paraId="4247BAC0" w14:textId="77777777">
        <w:trPr>
          <w:trHeight w:val="628"/>
        </w:trPr>
        <w:tc>
          <w:tcPr>
            <w:tcW w:w="4396" w:type="dxa"/>
            <w:tcBorders>
              <w:left w:val="double" w:sz="2" w:space="0" w:color="EFEFEF"/>
            </w:tcBorders>
          </w:tcPr>
          <w:p w14:paraId="1D41B7E0" w14:textId="77777777" w:rsidR="00364B31" w:rsidRDefault="003361CD">
            <w:pPr>
              <w:pStyle w:val="TableParagraph"/>
              <w:spacing w:before="12" w:line="307" w:lineRule="exact"/>
              <w:ind w:right="223"/>
              <w:rPr>
                <w:sz w:val="20"/>
              </w:rPr>
            </w:pPr>
            <w:r>
              <w:rPr>
                <w:sz w:val="20"/>
              </w:rPr>
              <w:t>Diputaciones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principio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D37DD5E" w14:textId="77777777" w:rsidR="00364B31" w:rsidRDefault="003361CD">
            <w:pPr>
              <w:pStyle w:val="TableParagraph"/>
              <w:spacing w:line="288" w:lineRule="exact"/>
              <w:ind w:right="220"/>
              <w:rPr>
                <w:sz w:val="20"/>
              </w:rPr>
            </w:pPr>
            <w:r>
              <w:rPr>
                <w:sz w:val="20"/>
              </w:rPr>
              <w:t>mayoría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</w:p>
        </w:tc>
        <w:tc>
          <w:tcPr>
            <w:tcW w:w="4197" w:type="dxa"/>
          </w:tcPr>
          <w:p w14:paraId="63346CE9" w14:textId="77777777" w:rsidR="00364B31" w:rsidRDefault="003361CD">
            <w:pPr>
              <w:pStyle w:val="TableParagraph"/>
              <w:spacing w:before="12" w:line="307" w:lineRule="exact"/>
              <w:ind w:left="1020"/>
              <w:jc w:val="left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noviembre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14:paraId="6D4319F5" w14:textId="77777777" w:rsidR="00364B31" w:rsidRDefault="003361CD">
            <w:pPr>
              <w:pStyle w:val="TableParagraph"/>
              <w:spacing w:line="288" w:lineRule="exact"/>
              <w:ind w:left="888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noviembre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</w:tbl>
    <w:p w14:paraId="54D41D35" w14:textId="77777777" w:rsidR="00364B31" w:rsidRDefault="00364B31">
      <w:pPr>
        <w:spacing w:line="288" w:lineRule="exact"/>
        <w:rPr>
          <w:sz w:val="20"/>
        </w:rPr>
        <w:sectPr w:rsidR="00364B31">
          <w:pgSz w:w="12240" w:h="15840"/>
          <w:pgMar w:top="2020" w:right="1580" w:bottom="1160" w:left="1480" w:header="583" w:footer="962" w:gutter="0"/>
          <w:cols w:space="720"/>
        </w:sectPr>
      </w:pPr>
    </w:p>
    <w:p w14:paraId="687162B4" w14:textId="77777777" w:rsidR="00364B31" w:rsidRDefault="00364B31">
      <w:pPr>
        <w:pStyle w:val="Textoindependiente"/>
      </w:pPr>
    </w:p>
    <w:p w14:paraId="60E4752C" w14:textId="77777777" w:rsidR="00364B31" w:rsidRDefault="00364B31">
      <w:pPr>
        <w:pStyle w:val="Textoindependiente"/>
        <w:spacing w:before="8"/>
        <w:rPr>
          <w:sz w:val="13"/>
        </w:rPr>
      </w:pPr>
    </w:p>
    <w:tbl>
      <w:tblPr>
        <w:tblStyle w:val="TableNormal"/>
        <w:tblW w:w="0" w:type="auto"/>
        <w:tblInd w:w="458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4396"/>
        <w:gridCol w:w="4197"/>
      </w:tblGrid>
      <w:tr w:rsidR="00364B31" w14:paraId="2E3D65FB" w14:textId="77777777">
        <w:trPr>
          <w:trHeight w:val="629"/>
        </w:trPr>
        <w:tc>
          <w:tcPr>
            <w:tcW w:w="4396" w:type="dxa"/>
            <w:tcBorders>
              <w:left w:val="double" w:sz="2" w:space="0" w:color="EFEFEF"/>
            </w:tcBorders>
          </w:tcPr>
          <w:p w14:paraId="376FF466" w14:textId="77777777" w:rsidR="00364B31" w:rsidRDefault="003361CD">
            <w:pPr>
              <w:pStyle w:val="TableParagraph"/>
              <w:spacing w:before="153"/>
              <w:ind w:right="219"/>
              <w:rPr>
                <w:sz w:val="20"/>
              </w:rPr>
            </w:pPr>
            <w:r>
              <w:rPr>
                <w:sz w:val="20"/>
              </w:rPr>
              <w:t>Munícipes</w:t>
            </w:r>
          </w:p>
        </w:tc>
        <w:tc>
          <w:tcPr>
            <w:tcW w:w="4197" w:type="dxa"/>
          </w:tcPr>
          <w:p w14:paraId="5CFFB79B" w14:textId="77777777" w:rsidR="00364B31" w:rsidRDefault="003361CD">
            <w:pPr>
              <w:pStyle w:val="TableParagraph"/>
              <w:spacing w:line="307" w:lineRule="exact"/>
              <w:ind w:left="1020"/>
              <w:jc w:val="left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noviembre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</w:p>
          <w:p w14:paraId="5933AB3F" w14:textId="77777777" w:rsidR="00364B31" w:rsidRDefault="003361CD">
            <w:pPr>
              <w:pStyle w:val="TableParagraph"/>
              <w:spacing w:line="303" w:lineRule="exact"/>
              <w:ind w:left="888"/>
              <w:jc w:val="left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noviembre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</w:tr>
    </w:tbl>
    <w:p w14:paraId="047E1CB6" w14:textId="77777777" w:rsidR="00364B31" w:rsidRDefault="00364B31">
      <w:pPr>
        <w:pStyle w:val="Textoindependiente"/>
        <w:spacing w:before="4"/>
        <w:rPr>
          <w:sz w:val="15"/>
        </w:rPr>
      </w:pPr>
    </w:p>
    <w:p w14:paraId="75203360" w14:textId="36294499" w:rsidR="00364B31" w:rsidRDefault="003361CD">
      <w:pPr>
        <w:pStyle w:val="Textoindependiente"/>
        <w:spacing w:before="99"/>
        <w:ind w:left="222" w:right="116"/>
        <w:jc w:val="both"/>
      </w:pPr>
      <w:r>
        <w:t>La</w:t>
      </w:r>
      <w:r>
        <w:rPr>
          <w:spacing w:val="-8"/>
        </w:rPr>
        <w:t xml:space="preserve"> </w:t>
      </w:r>
      <w:r>
        <w:t>manifestación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intención</w:t>
      </w:r>
      <w:r>
        <w:rPr>
          <w:spacing w:val="-7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cargos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Gubernatura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Jalisco,</w:t>
      </w:r>
      <w:r>
        <w:rPr>
          <w:spacing w:val="-1"/>
        </w:rPr>
        <w:t xml:space="preserve"> </w:t>
      </w:r>
      <w:r>
        <w:t>para</w:t>
      </w:r>
      <w:r>
        <w:rPr>
          <w:spacing w:val="-61"/>
        </w:rPr>
        <w:t xml:space="preserve"> </w:t>
      </w:r>
      <w:r>
        <w:t>Diputaciones por el Principio de Mayoría Relativa y para Munícipes deberán dirigirse a la</w:t>
      </w:r>
      <w:r>
        <w:rPr>
          <w:spacing w:val="1"/>
        </w:rPr>
        <w:t xml:space="preserve"> </w:t>
      </w:r>
      <w:r>
        <w:t>Secretaría Ejecutiva y presentarse por escrito original, con firma autógrafa o, en su caso,</w:t>
      </w:r>
      <w:r>
        <w:rPr>
          <w:spacing w:val="1"/>
        </w:rPr>
        <w:t xml:space="preserve"> </w:t>
      </w:r>
      <w:r>
        <w:t>huella</w:t>
      </w:r>
      <w:r>
        <w:rPr>
          <w:spacing w:val="-15"/>
        </w:rPr>
        <w:t xml:space="preserve"> </w:t>
      </w:r>
      <w:r>
        <w:t>dactilar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ciudadana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ciudadano</w:t>
      </w:r>
      <w:r>
        <w:rPr>
          <w:spacing w:val="-15"/>
        </w:rPr>
        <w:t xml:space="preserve"> </w:t>
      </w:r>
      <w:r>
        <w:t>indígena</w:t>
      </w:r>
      <w:r>
        <w:rPr>
          <w:spacing w:val="-12"/>
        </w:rPr>
        <w:t xml:space="preserve"> </w:t>
      </w:r>
      <w:r>
        <w:t>interesada,</w:t>
      </w:r>
      <w:r>
        <w:rPr>
          <w:spacing w:val="-12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instalaciones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este</w:t>
      </w:r>
      <w:r>
        <w:rPr>
          <w:spacing w:val="-61"/>
        </w:rPr>
        <w:t xml:space="preserve"> </w:t>
      </w:r>
      <w:r>
        <w:t>Instituto,</w:t>
      </w:r>
      <w:r>
        <w:rPr>
          <w:spacing w:val="-6"/>
        </w:rPr>
        <w:t xml:space="preserve"> </w:t>
      </w:r>
      <w:r>
        <w:t>ubicadas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Parque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Estrellas</w:t>
      </w:r>
      <w:r>
        <w:rPr>
          <w:spacing w:val="-5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2764,</w:t>
      </w:r>
      <w:r>
        <w:rPr>
          <w:spacing w:val="-8"/>
        </w:rPr>
        <w:t xml:space="preserve"> </w:t>
      </w:r>
      <w:r>
        <w:t>colonia</w:t>
      </w:r>
      <w:r>
        <w:rPr>
          <w:spacing w:val="-5"/>
        </w:rPr>
        <w:t xml:space="preserve"> </w:t>
      </w:r>
      <w:r>
        <w:t>Jardines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Bosque,</w:t>
      </w:r>
      <w:r>
        <w:rPr>
          <w:spacing w:val="-6"/>
        </w:rPr>
        <w:t xml:space="preserve"> </w:t>
      </w:r>
      <w:r>
        <w:t>en</w:t>
      </w:r>
      <w:r>
        <w:rPr>
          <w:spacing w:val="-61"/>
        </w:rPr>
        <w:t xml:space="preserve"> </w:t>
      </w:r>
      <w:r>
        <w:t>Guadalajara, Jalisco, en el formato que para el efecto estará disponible en la página oficial</w:t>
      </w:r>
      <w:r>
        <w:rPr>
          <w:spacing w:val="1"/>
        </w:rPr>
        <w:t xml:space="preserve"> </w:t>
      </w:r>
      <w:r>
        <w:t>de internet</w:t>
      </w:r>
      <w:r>
        <w:rPr>
          <w:spacing w:val="1"/>
        </w:rPr>
        <w:t xml:space="preserve"> </w:t>
      </w:r>
      <w:r>
        <w:t>del Instituto Electoral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 Participación</w:t>
      </w:r>
      <w:r>
        <w:rPr>
          <w:spacing w:val="1"/>
        </w:rPr>
        <w:t xml:space="preserve"> </w:t>
      </w:r>
      <w:r>
        <w:t>Ciudadana del Estado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Jalisco</w:t>
      </w:r>
      <w:r>
        <w:rPr>
          <w:spacing w:val="1"/>
        </w:rPr>
        <w:t xml:space="preserve"> </w:t>
      </w:r>
      <w:hyperlink r:id="rId9">
        <w:r>
          <w:rPr>
            <w:u w:val="single"/>
          </w:rPr>
          <w:t>www.iepcjalisco.org.mx</w:t>
        </w:r>
        <w:r>
          <w:t>.</w:t>
        </w:r>
      </w:hyperlink>
    </w:p>
    <w:p w14:paraId="6F5FF218" w14:textId="77777777" w:rsidR="00364B31" w:rsidRDefault="00364B31">
      <w:pPr>
        <w:pStyle w:val="Textoindependiente"/>
        <w:spacing w:before="8"/>
        <w:rPr>
          <w:sz w:val="13"/>
        </w:rPr>
      </w:pPr>
    </w:p>
    <w:p w14:paraId="4ED76540" w14:textId="77777777" w:rsidR="00364B31" w:rsidRDefault="003361CD">
      <w:pPr>
        <w:pStyle w:val="Textoindependiente"/>
        <w:spacing w:before="99"/>
        <w:ind w:left="222"/>
      </w:pP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manifestación</w:t>
      </w:r>
      <w:r>
        <w:rPr>
          <w:spacing w:val="41"/>
        </w:rPr>
        <w:t xml:space="preserve"> </w:t>
      </w:r>
      <w:r>
        <w:t>de</w:t>
      </w:r>
      <w:r>
        <w:rPr>
          <w:spacing w:val="38"/>
        </w:rPr>
        <w:t xml:space="preserve"> </w:t>
      </w:r>
      <w:r>
        <w:t>intención</w:t>
      </w:r>
      <w:r>
        <w:rPr>
          <w:spacing w:val="43"/>
        </w:rPr>
        <w:t xml:space="preserve"> </w:t>
      </w:r>
      <w:r>
        <w:t>referida</w:t>
      </w:r>
      <w:r>
        <w:rPr>
          <w:spacing w:val="39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presente</w:t>
      </w:r>
      <w:r>
        <w:rPr>
          <w:spacing w:val="45"/>
        </w:rPr>
        <w:t xml:space="preserve"> </w:t>
      </w:r>
      <w:r>
        <w:t>base,</w:t>
      </w:r>
      <w:r>
        <w:rPr>
          <w:spacing w:val="41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deberá</w:t>
      </w:r>
      <w:r>
        <w:rPr>
          <w:spacing w:val="40"/>
        </w:rPr>
        <w:t xml:space="preserve"> </w:t>
      </w:r>
      <w:r>
        <w:t>acompañar</w:t>
      </w:r>
      <w:r>
        <w:rPr>
          <w:spacing w:val="40"/>
        </w:rPr>
        <w:t xml:space="preserve"> </w:t>
      </w:r>
      <w:r>
        <w:t>la</w:t>
      </w:r>
      <w:r>
        <w:rPr>
          <w:spacing w:val="-60"/>
        </w:rPr>
        <w:t xml:space="preserve"> </w:t>
      </w:r>
      <w:r>
        <w:t>documentación</w:t>
      </w:r>
      <w:r>
        <w:rPr>
          <w:spacing w:val="-1"/>
        </w:rPr>
        <w:t xml:space="preserve"> </w:t>
      </w:r>
      <w:r>
        <w:t>siguiente:</w:t>
      </w:r>
    </w:p>
    <w:p w14:paraId="38541CB2" w14:textId="77777777" w:rsidR="00364B31" w:rsidRDefault="00364B31">
      <w:pPr>
        <w:pStyle w:val="Textoindependiente"/>
      </w:pPr>
    </w:p>
    <w:p w14:paraId="0DDDA758" w14:textId="77777777" w:rsidR="00364B31" w:rsidRDefault="003361CD">
      <w:pPr>
        <w:pStyle w:val="Prrafodelista"/>
        <w:numPr>
          <w:ilvl w:val="0"/>
          <w:numId w:val="5"/>
        </w:numPr>
        <w:tabs>
          <w:tab w:val="left" w:pos="789"/>
        </w:tabs>
        <w:ind w:right="118"/>
        <w:jc w:val="both"/>
        <w:rPr>
          <w:sz w:val="20"/>
        </w:rPr>
      </w:pPr>
      <w:r>
        <w:rPr>
          <w:sz w:val="20"/>
        </w:rPr>
        <w:t>Copia certificada del Acta Constitutiva de la Asociación Civil integrada, al menos, por</w:t>
      </w:r>
      <w:r>
        <w:rPr>
          <w:spacing w:val="-61"/>
          <w:sz w:val="20"/>
        </w:rPr>
        <w:t xml:space="preserve"> </w:t>
      </w:r>
      <w:r>
        <w:rPr>
          <w:sz w:val="20"/>
        </w:rPr>
        <w:t>aspirante, su representante legal y quien se encargue de la administración de los</w:t>
      </w:r>
      <w:r>
        <w:rPr>
          <w:spacing w:val="1"/>
          <w:sz w:val="20"/>
        </w:rPr>
        <w:t xml:space="preserve"> </w:t>
      </w:r>
      <w:r>
        <w:rPr>
          <w:sz w:val="20"/>
        </w:rPr>
        <w:t>recursos de la candidatura independiente, misma que deberá apegarse al modelo</w:t>
      </w:r>
      <w:r>
        <w:rPr>
          <w:spacing w:val="1"/>
          <w:sz w:val="20"/>
        </w:rPr>
        <w:t xml:space="preserve"> </w:t>
      </w:r>
      <w:r>
        <w:rPr>
          <w:sz w:val="20"/>
        </w:rPr>
        <w:t>único que emitió el Consejo General de este Instituto mediante acuerdo identificado</w:t>
      </w:r>
      <w:r>
        <w:rPr>
          <w:spacing w:val="1"/>
          <w:sz w:val="20"/>
        </w:rPr>
        <w:t xml:space="preserve"> </w:t>
      </w:r>
      <w:r>
        <w:rPr>
          <w:sz w:val="20"/>
        </w:rPr>
        <w:t>con la clave alfanumérica IEPC-ACG-056/2023, aprobado en sesión extraordinaria</w:t>
      </w:r>
      <w:r>
        <w:rPr>
          <w:spacing w:val="1"/>
          <w:sz w:val="20"/>
        </w:rPr>
        <w:t xml:space="preserve"> </w:t>
      </w:r>
      <w:r>
        <w:rPr>
          <w:sz w:val="20"/>
        </w:rPr>
        <w:t>celebrada</w:t>
      </w:r>
      <w:r>
        <w:rPr>
          <w:spacing w:val="-3"/>
          <w:sz w:val="20"/>
        </w:rPr>
        <w:t xml:space="preserve"> </w:t>
      </w:r>
      <w:r>
        <w:rPr>
          <w:sz w:val="20"/>
        </w:rPr>
        <w:t>el 08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septiembre del</w:t>
      </w:r>
      <w:r>
        <w:rPr>
          <w:spacing w:val="1"/>
          <w:sz w:val="20"/>
        </w:rPr>
        <w:t xml:space="preserve"> </w:t>
      </w:r>
      <w:r>
        <w:rPr>
          <w:sz w:val="20"/>
        </w:rPr>
        <w:t>año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mil</w:t>
      </w:r>
      <w:r>
        <w:rPr>
          <w:spacing w:val="1"/>
          <w:sz w:val="20"/>
        </w:rPr>
        <w:t xml:space="preserve"> </w:t>
      </w:r>
      <w:r>
        <w:rPr>
          <w:sz w:val="20"/>
        </w:rPr>
        <w:t>veintitrés.</w:t>
      </w:r>
    </w:p>
    <w:p w14:paraId="0B6983CF" w14:textId="77777777" w:rsidR="00364B31" w:rsidRDefault="003361CD">
      <w:pPr>
        <w:pStyle w:val="Prrafodelista"/>
        <w:numPr>
          <w:ilvl w:val="0"/>
          <w:numId w:val="5"/>
        </w:numPr>
        <w:tabs>
          <w:tab w:val="left" w:pos="789"/>
        </w:tabs>
        <w:spacing w:before="2"/>
        <w:ind w:right="120" w:hanging="603"/>
        <w:jc w:val="both"/>
        <w:rPr>
          <w:sz w:val="20"/>
        </w:rPr>
      </w:pPr>
      <w:r>
        <w:rPr>
          <w:sz w:val="20"/>
        </w:rPr>
        <w:t>Copia simple de cualquier documento emitido por el Servicio de Administración</w:t>
      </w:r>
      <w:r>
        <w:rPr>
          <w:spacing w:val="1"/>
          <w:sz w:val="20"/>
        </w:rPr>
        <w:t xml:space="preserve"> </w:t>
      </w:r>
      <w:r>
        <w:rPr>
          <w:sz w:val="20"/>
        </w:rPr>
        <w:t>Tributaria, en el que conste el Registro Federal de Contribuyentes de la Asociación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</w:p>
    <w:p w14:paraId="69F24F73" w14:textId="77777777" w:rsidR="00364B31" w:rsidRDefault="003361CD">
      <w:pPr>
        <w:pStyle w:val="Prrafodelista"/>
        <w:numPr>
          <w:ilvl w:val="0"/>
          <w:numId w:val="5"/>
        </w:numPr>
        <w:tabs>
          <w:tab w:val="left" w:pos="789"/>
        </w:tabs>
        <w:ind w:right="119" w:hanging="660"/>
        <w:jc w:val="both"/>
        <w:rPr>
          <w:sz w:val="20"/>
        </w:rPr>
      </w:pPr>
      <w:r>
        <w:rPr>
          <w:sz w:val="20"/>
        </w:rPr>
        <w:t>Copia</w:t>
      </w:r>
      <w:r>
        <w:rPr>
          <w:spacing w:val="-11"/>
          <w:sz w:val="20"/>
        </w:rPr>
        <w:t xml:space="preserve"> </w:t>
      </w:r>
      <w:r>
        <w:rPr>
          <w:sz w:val="20"/>
        </w:rPr>
        <w:t>simple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z w:val="20"/>
        </w:rPr>
        <w:t>contrato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cuenta</w:t>
      </w:r>
      <w:r>
        <w:rPr>
          <w:spacing w:val="-12"/>
          <w:sz w:val="20"/>
        </w:rPr>
        <w:t xml:space="preserve"> </w:t>
      </w:r>
      <w:r>
        <w:rPr>
          <w:sz w:val="20"/>
        </w:rPr>
        <w:t>bancaria</w:t>
      </w:r>
      <w:r>
        <w:rPr>
          <w:spacing w:val="-12"/>
          <w:sz w:val="20"/>
        </w:rPr>
        <w:t xml:space="preserve"> </w:t>
      </w:r>
      <w:r>
        <w:rPr>
          <w:sz w:val="20"/>
        </w:rPr>
        <w:t>aperturada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nombre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Asociación</w:t>
      </w:r>
      <w:r>
        <w:rPr>
          <w:spacing w:val="-61"/>
          <w:sz w:val="20"/>
        </w:rPr>
        <w:t xml:space="preserve"> </w:t>
      </w:r>
      <w:r>
        <w:rPr>
          <w:sz w:val="20"/>
        </w:rPr>
        <w:t>Civil,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recibirá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financiamiento</w:t>
      </w:r>
      <w:r>
        <w:rPr>
          <w:spacing w:val="1"/>
          <w:sz w:val="20"/>
        </w:rPr>
        <w:t xml:space="preserve"> </w:t>
      </w:r>
      <w:r>
        <w:rPr>
          <w:sz w:val="20"/>
        </w:rPr>
        <w:t>privado</w:t>
      </w:r>
      <w:r>
        <w:rPr>
          <w:spacing w:val="1"/>
          <w:sz w:val="20"/>
        </w:rPr>
        <w:t xml:space="preserve"> </w:t>
      </w:r>
      <w:r>
        <w:rPr>
          <w:sz w:val="20"/>
        </w:rPr>
        <w:t>y,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su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público</w:t>
      </w:r>
      <w:r>
        <w:rPr>
          <w:spacing w:val="1"/>
          <w:sz w:val="20"/>
        </w:rPr>
        <w:t xml:space="preserve"> </w:t>
      </w:r>
      <w:r>
        <w:rPr>
          <w:sz w:val="20"/>
        </w:rPr>
        <w:t>correspondiente;</w:t>
      </w:r>
    </w:p>
    <w:p w14:paraId="0FDED1E9" w14:textId="77777777" w:rsidR="00364B31" w:rsidRDefault="003361CD">
      <w:pPr>
        <w:pStyle w:val="Prrafodelista"/>
        <w:numPr>
          <w:ilvl w:val="0"/>
          <w:numId w:val="5"/>
        </w:numPr>
        <w:tabs>
          <w:tab w:val="left" w:pos="789"/>
        </w:tabs>
        <w:ind w:right="117" w:hanging="677"/>
        <w:jc w:val="both"/>
        <w:rPr>
          <w:sz w:val="20"/>
        </w:rPr>
      </w:pPr>
      <w:r>
        <w:rPr>
          <w:sz w:val="20"/>
        </w:rPr>
        <w:t>Copia simple legible del anverso y reverso de la credencial para votar con fotografía</w:t>
      </w:r>
      <w:r>
        <w:rPr>
          <w:spacing w:val="1"/>
          <w:sz w:val="20"/>
        </w:rPr>
        <w:t xml:space="preserve"> </w:t>
      </w:r>
      <w:r>
        <w:rPr>
          <w:sz w:val="20"/>
        </w:rPr>
        <w:t>de la ciudadana o el ciudadano interesado en aspirar a la candidatura independiente,</w:t>
      </w:r>
      <w:r>
        <w:rPr>
          <w:spacing w:val="-61"/>
          <w:sz w:val="20"/>
        </w:rPr>
        <w:t xml:space="preserve"> </w:t>
      </w:r>
      <w:r>
        <w:rPr>
          <w:sz w:val="20"/>
        </w:rPr>
        <w:t>del representante legal y del encargado de la administración de los recursos, de la</w:t>
      </w:r>
      <w:r>
        <w:rPr>
          <w:spacing w:val="1"/>
          <w:sz w:val="20"/>
        </w:rPr>
        <w:t xml:space="preserve"> </w:t>
      </w:r>
      <w:r>
        <w:rPr>
          <w:sz w:val="20"/>
        </w:rPr>
        <w:t>Asociación</w:t>
      </w:r>
      <w:r>
        <w:rPr>
          <w:spacing w:val="1"/>
          <w:sz w:val="20"/>
        </w:rPr>
        <w:t xml:space="preserve"> </w:t>
      </w:r>
      <w:r>
        <w:rPr>
          <w:sz w:val="20"/>
        </w:rPr>
        <w:t>Civil.</w:t>
      </w:r>
    </w:p>
    <w:p w14:paraId="72279708" w14:textId="77777777" w:rsidR="00364B31" w:rsidRDefault="003361CD">
      <w:pPr>
        <w:pStyle w:val="Prrafodelista"/>
        <w:numPr>
          <w:ilvl w:val="0"/>
          <w:numId w:val="5"/>
        </w:numPr>
        <w:tabs>
          <w:tab w:val="left" w:pos="789"/>
        </w:tabs>
        <w:ind w:right="119" w:hanging="620"/>
        <w:jc w:val="both"/>
        <w:rPr>
          <w:sz w:val="20"/>
        </w:rPr>
      </w:pPr>
      <w:r>
        <w:rPr>
          <w:sz w:val="20"/>
        </w:rPr>
        <w:t>Manifestación</w:t>
      </w:r>
      <w:r>
        <w:rPr>
          <w:spacing w:val="-10"/>
          <w:sz w:val="20"/>
        </w:rPr>
        <w:t xml:space="preserve"> </w:t>
      </w:r>
      <w:r>
        <w:rPr>
          <w:sz w:val="20"/>
        </w:rPr>
        <w:t>expresa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persona</w:t>
      </w:r>
      <w:r>
        <w:rPr>
          <w:spacing w:val="-10"/>
          <w:sz w:val="20"/>
        </w:rPr>
        <w:t xml:space="preserve"> </w:t>
      </w:r>
      <w:r>
        <w:rPr>
          <w:sz w:val="20"/>
        </w:rPr>
        <w:t>aspirante</w:t>
      </w:r>
      <w:r>
        <w:rPr>
          <w:spacing w:val="-9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indique</w:t>
      </w:r>
      <w:r>
        <w:rPr>
          <w:spacing w:val="-10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acepta</w:t>
      </w:r>
      <w:r>
        <w:rPr>
          <w:spacing w:val="-6"/>
          <w:sz w:val="20"/>
        </w:rPr>
        <w:t xml:space="preserve"> </w:t>
      </w:r>
      <w:r>
        <w:rPr>
          <w:sz w:val="20"/>
        </w:rPr>
        <w:t>recibir</w:t>
      </w:r>
      <w:r>
        <w:rPr>
          <w:spacing w:val="-61"/>
          <w:sz w:val="20"/>
        </w:rPr>
        <w:t xml:space="preserve"> </w:t>
      </w:r>
      <w:r>
        <w:rPr>
          <w:sz w:val="20"/>
        </w:rPr>
        <w:t>notificaciones vía correo electrónico sobre todo lo relacionado con el procedimiento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selección de la</w:t>
      </w:r>
      <w:r>
        <w:rPr>
          <w:spacing w:val="-1"/>
          <w:sz w:val="20"/>
        </w:rPr>
        <w:t xml:space="preserve"> </w:t>
      </w:r>
      <w:r>
        <w:rPr>
          <w:sz w:val="20"/>
        </w:rPr>
        <w:t>candidatura</w:t>
      </w:r>
      <w:r>
        <w:rPr>
          <w:spacing w:val="-2"/>
          <w:sz w:val="20"/>
        </w:rPr>
        <w:t xml:space="preserve"> </w:t>
      </w:r>
      <w:r>
        <w:rPr>
          <w:sz w:val="20"/>
        </w:rPr>
        <w:t>independiente.</w:t>
      </w:r>
    </w:p>
    <w:p w14:paraId="73DA015E" w14:textId="77777777" w:rsidR="00364B31" w:rsidRDefault="003361CD">
      <w:pPr>
        <w:pStyle w:val="Prrafodelista"/>
        <w:numPr>
          <w:ilvl w:val="0"/>
          <w:numId w:val="5"/>
        </w:numPr>
        <w:tabs>
          <w:tab w:val="left" w:pos="789"/>
        </w:tabs>
        <w:ind w:right="129" w:hanging="677"/>
        <w:jc w:val="both"/>
        <w:rPr>
          <w:sz w:val="20"/>
        </w:rPr>
      </w:pPr>
      <w:r>
        <w:rPr>
          <w:sz w:val="20"/>
        </w:rPr>
        <w:t>Escrito libre en el que bajo protesta de decir verdad manifieste su autoadscripción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-1"/>
          <w:sz w:val="20"/>
        </w:rPr>
        <w:t xml:space="preserve"> </w:t>
      </w:r>
      <w:r>
        <w:rPr>
          <w:sz w:val="20"/>
        </w:rPr>
        <w:t>indígena.</w:t>
      </w:r>
    </w:p>
    <w:p w14:paraId="0D736FE8" w14:textId="77777777" w:rsidR="00364B31" w:rsidRDefault="00364B31">
      <w:pPr>
        <w:jc w:val="both"/>
        <w:rPr>
          <w:sz w:val="20"/>
        </w:rPr>
        <w:sectPr w:rsidR="00364B31">
          <w:pgSz w:w="12240" w:h="15840"/>
          <w:pgMar w:top="2020" w:right="1580" w:bottom="1160" w:left="1480" w:header="583" w:footer="962" w:gutter="0"/>
          <w:cols w:space="720"/>
        </w:sectPr>
      </w:pPr>
    </w:p>
    <w:p w14:paraId="2098DB65" w14:textId="77777777" w:rsidR="00364B31" w:rsidRDefault="00364B31">
      <w:pPr>
        <w:pStyle w:val="Textoindependiente"/>
        <w:spacing w:before="13"/>
        <w:rPr>
          <w:sz w:val="25"/>
        </w:rPr>
      </w:pPr>
    </w:p>
    <w:p w14:paraId="23256971" w14:textId="77777777" w:rsidR="00364B31" w:rsidRDefault="003361CD">
      <w:pPr>
        <w:pStyle w:val="Textoindependiente"/>
        <w:spacing w:before="99"/>
        <w:ind w:left="222" w:right="120"/>
        <w:jc w:val="both"/>
      </w:pP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persona</w:t>
      </w:r>
      <w:r>
        <w:rPr>
          <w:spacing w:val="-12"/>
        </w:rPr>
        <w:t xml:space="preserve"> </w:t>
      </w:r>
      <w:r>
        <w:t>postulada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pueblos</w:t>
      </w:r>
      <w:r>
        <w:rPr>
          <w:spacing w:val="-13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comunidades</w:t>
      </w:r>
      <w:r>
        <w:rPr>
          <w:spacing w:val="-14"/>
        </w:rPr>
        <w:t xml:space="preserve"> </w:t>
      </w:r>
      <w:r>
        <w:t>indígenas</w:t>
      </w:r>
      <w:r>
        <w:rPr>
          <w:spacing w:val="-10"/>
        </w:rPr>
        <w:t xml:space="preserve"> </w:t>
      </w:r>
      <w:r>
        <w:t>aspirante</w:t>
      </w:r>
      <w:r>
        <w:rPr>
          <w:spacing w:val="-1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candidatura</w:t>
      </w:r>
      <w:r>
        <w:rPr>
          <w:spacing w:val="-61"/>
        </w:rPr>
        <w:t xml:space="preserve"> </w:t>
      </w:r>
      <w:r>
        <w:rPr>
          <w:spacing w:val="-1"/>
        </w:rPr>
        <w:t>independiente</w:t>
      </w:r>
      <w:r>
        <w:rPr>
          <w:spacing w:val="-16"/>
        </w:rPr>
        <w:t xml:space="preserve"> </w:t>
      </w:r>
      <w:r>
        <w:rPr>
          <w:spacing w:val="-1"/>
        </w:rPr>
        <w:t>además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cumplir</w:t>
      </w:r>
      <w:r>
        <w:rPr>
          <w:spacing w:val="-16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rPr>
          <w:spacing w:val="-1"/>
        </w:rPr>
        <w:t>requisitos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elegibilidad</w:t>
      </w:r>
      <w:r>
        <w:rPr>
          <w:spacing w:val="-14"/>
        </w:rPr>
        <w:t xml:space="preserve"> </w:t>
      </w:r>
      <w:r>
        <w:rPr>
          <w:spacing w:val="-1"/>
        </w:rPr>
        <w:t>señaladas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base</w:t>
      </w:r>
      <w:r>
        <w:rPr>
          <w:spacing w:val="-16"/>
        </w:rPr>
        <w:t xml:space="preserve"> </w:t>
      </w:r>
      <w:r>
        <w:t>tercera,</w:t>
      </w:r>
      <w:r>
        <w:rPr>
          <w:spacing w:val="1"/>
        </w:rPr>
        <w:t xml:space="preserve"> </w:t>
      </w:r>
      <w:r>
        <w:t>deberá cumplir con lo dispuesto por el artículo 708 del Código Electoral del Estado de</w:t>
      </w:r>
      <w:r>
        <w:rPr>
          <w:spacing w:val="1"/>
        </w:rPr>
        <w:t xml:space="preserve"> </w:t>
      </w:r>
      <w:r>
        <w:t>Jalisco.</w:t>
      </w:r>
    </w:p>
    <w:p w14:paraId="6D4ACCEB" w14:textId="77777777" w:rsidR="00364B31" w:rsidRDefault="00364B31">
      <w:pPr>
        <w:pStyle w:val="Textoindependiente"/>
      </w:pPr>
    </w:p>
    <w:p w14:paraId="69A44E67" w14:textId="68397832" w:rsidR="00364B31" w:rsidRDefault="003361CD">
      <w:pPr>
        <w:pStyle w:val="Textoindependiente"/>
        <w:ind w:left="222" w:right="115"/>
        <w:jc w:val="both"/>
      </w:pPr>
      <w:r>
        <w:t>Sexta. De resultar procedente la manifestación de intención, ésta será aprobada por el</w:t>
      </w:r>
      <w:r>
        <w:rPr>
          <w:spacing w:val="1"/>
        </w:rPr>
        <w:t xml:space="preserve"> </w:t>
      </w:r>
      <w:r>
        <w:t>Consejo General de este Instituto, y se expedirá constancia a la ciudadana o el ciudadano</w:t>
      </w:r>
      <w:r>
        <w:rPr>
          <w:spacing w:val="1"/>
        </w:rPr>
        <w:t xml:space="preserve"> </w:t>
      </w:r>
      <w:r>
        <w:rPr>
          <w:spacing w:val="-1"/>
        </w:rPr>
        <w:t>interesado.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partir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expedición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dicha</w:t>
      </w:r>
      <w:r>
        <w:rPr>
          <w:spacing w:val="-15"/>
        </w:rPr>
        <w:t xml:space="preserve"> </w:t>
      </w:r>
      <w:r>
        <w:rPr>
          <w:spacing w:val="-1"/>
        </w:rPr>
        <w:t>constancia,</w:t>
      </w:r>
      <w:r>
        <w:rPr>
          <w:spacing w:val="-16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adquirirá</w:t>
      </w:r>
      <w:r>
        <w:rPr>
          <w:spacing w:val="-13"/>
        </w:rPr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t>calidad</w:t>
      </w:r>
      <w:r>
        <w:rPr>
          <w:spacing w:val="-1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aspirante</w:t>
      </w:r>
      <w:r>
        <w:rPr>
          <w:spacing w:val="-6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candidata</w:t>
      </w:r>
      <w:r>
        <w:rPr>
          <w:spacing w:val="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candidato</w:t>
      </w:r>
      <w:r>
        <w:rPr>
          <w:spacing w:val="-1"/>
        </w:rPr>
        <w:t xml:space="preserve"> </w:t>
      </w:r>
      <w:r>
        <w:t>independiente indígena.</w:t>
      </w:r>
    </w:p>
    <w:p w14:paraId="5F60A925" w14:textId="77777777" w:rsidR="00364B31" w:rsidRDefault="00364B31">
      <w:pPr>
        <w:pStyle w:val="Textoindependiente"/>
      </w:pPr>
    </w:p>
    <w:p w14:paraId="1A45E794" w14:textId="77777777" w:rsidR="00364B31" w:rsidRDefault="003361CD">
      <w:pPr>
        <w:pStyle w:val="Textoindependiente"/>
        <w:ind w:left="222" w:right="118"/>
        <w:jc w:val="both"/>
      </w:pPr>
      <w:r>
        <w:t>Las</w:t>
      </w:r>
      <w:r>
        <w:rPr>
          <w:spacing w:val="-11"/>
        </w:rPr>
        <w:t xml:space="preserve"> </w:t>
      </w:r>
      <w:r>
        <w:t>constancias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aspirante</w:t>
      </w:r>
      <w:r>
        <w:rPr>
          <w:spacing w:val="-12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emitirse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quienes</w:t>
      </w:r>
      <w:r>
        <w:rPr>
          <w:spacing w:val="-12"/>
        </w:rPr>
        <w:t xml:space="preserve"> </w:t>
      </w:r>
      <w:r>
        <w:t>cumplan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requisitos,</w:t>
      </w:r>
      <w:r>
        <w:rPr>
          <w:spacing w:val="-7"/>
        </w:rPr>
        <w:t xml:space="preserve"> </w:t>
      </w:r>
      <w:r>
        <w:t>dentro</w:t>
      </w:r>
      <w:r>
        <w:rPr>
          <w:spacing w:val="-61"/>
        </w:rPr>
        <w:t xml:space="preserve"> </w:t>
      </w:r>
      <w:r>
        <w:t>del periodo comprendido del día 23 de octubre al 02 de noviembre de 2023, para el caso</w:t>
      </w:r>
      <w:r>
        <w:rPr>
          <w:spacing w:val="1"/>
        </w:rPr>
        <w:t xml:space="preserve"> </w:t>
      </w:r>
      <w:r>
        <w:t>del cargo a la Gubernatura del Estado de Jalisco y del 13 de noviembre al 20 de noviembre</w:t>
      </w:r>
      <w:r>
        <w:rPr>
          <w:spacing w:val="-61"/>
        </w:rPr>
        <w:t xml:space="preserve"> </w:t>
      </w:r>
      <w:r>
        <w:t>de 2023 para el caso de diputaciones por el principio de mayoría relativa y munícipes,</w:t>
      </w:r>
      <w:r>
        <w:rPr>
          <w:spacing w:val="1"/>
        </w:rPr>
        <w:t xml:space="preserve"> </w:t>
      </w:r>
      <w:r>
        <w:t>debiendo de notificar a la ciudadana o el ciudadano interesado en el correo electrónico</w:t>
      </w:r>
      <w:r>
        <w:rPr>
          <w:spacing w:val="1"/>
        </w:rPr>
        <w:t xml:space="preserve"> </w:t>
      </w:r>
      <w:r>
        <w:t>señalado para</w:t>
      </w:r>
      <w:r>
        <w:rPr>
          <w:spacing w:val="2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efecto.</w:t>
      </w:r>
    </w:p>
    <w:p w14:paraId="06D1EB44" w14:textId="77777777" w:rsidR="00364B31" w:rsidRDefault="00364B31">
      <w:pPr>
        <w:pStyle w:val="Textoindependiente"/>
        <w:spacing w:before="14"/>
        <w:rPr>
          <w:sz w:val="19"/>
        </w:rPr>
      </w:pPr>
    </w:p>
    <w:p w14:paraId="3E3B42A8" w14:textId="77777777" w:rsidR="00364B31" w:rsidRDefault="003361CD">
      <w:pPr>
        <w:pStyle w:val="Textoindependiente"/>
        <w:ind w:left="222" w:right="118"/>
        <w:jc w:val="both"/>
      </w:pPr>
      <w:r>
        <w:t>Las ciudadanas y ciudadanos aspirantes a las candidaturas independientes indígenas no</w:t>
      </w:r>
      <w:r>
        <w:rPr>
          <w:spacing w:val="1"/>
        </w:rPr>
        <w:t xml:space="preserve"> </w:t>
      </w:r>
      <w:r>
        <w:t>podrán ser postulados a candidaturas por algún partido político o coalición en el mismo</w:t>
      </w:r>
      <w:r>
        <w:rPr>
          <w:spacing w:val="1"/>
        </w:rPr>
        <w:t xml:space="preserve"> </w:t>
      </w:r>
      <w:r>
        <w:t>proceso electoral, independientemente de que obtengan o no su registro a la candidatura</w:t>
      </w:r>
      <w:r>
        <w:rPr>
          <w:spacing w:val="1"/>
        </w:rPr>
        <w:t xml:space="preserve"> </w:t>
      </w:r>
      <w:r>
        <w:t>independiente</w:t>
      </w:r>
      <w:r>
        <w:rPr>
          <w:spacing w:val="-2"/>
        </w:rPr>
        <w:t xml:space="preserve"> </w:t>
      </w:r>
      <w:r>
        <w:t>indígena.</w:t>
      </w:r>
    </w:p>
    <w:p w14:paraId="0278EE4B" w14:textId="77777777" w:rsidR="00364B31" w:rsidRDefault="00364B31">
      <w:pPr>
        <w:pStyle w:val="Textoindependiente"/>
        <w:spacing w:before="2"/>
      </w:pPr>
    </w:p>
    <w:p w14:paraId="745A5CC1" w14:textId="77777777" w:rsidR="00364B31" w:rsidRDefault="003361CD">
      <w:pPr>
        <w:pStyle w:val="Textoindependiente"/>
        <w:ind w:left="222" w:right="117"/>
        <w:jc w:val="both"/>
      </w:pPr>
      <w:r>
        <w:t>Séptima. El inicio del periodo para la celebración de la asamblea general comunitaria que</w:t>
      </w:r>
      <w:r>
        <w:rPr>
          <w:spacing w:val="1"/>
        </w:rPr>
        <w:t xml:space="preserve"> </w:t>
      </w:r>
      <w:r>
        <w:t>en la que se apruebe postular a la o las candidaturas independientes indígenas deberá</w:t>
      </w:r>
      <w:r>
        <w:rPr>
          <w:spacing w:val="1"/>
        </w:rPr>
        <w:t xml:space="preserve"> </w:t>
      </w:r>
      <w:r>
        <w:t>ajustarse</w:t>
      </w:r>
      <w:r>
        <w:rPr>
          <w:spacing w:val="-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plazos</w:t>
      </w:r>
      <w:r>
        <w:rPr>
          <w:spacing w:val="-2"/>
        </w:rPr>
        <w:t xml:space="preserve"> </w:t>
      </w:r>
      <w:r>
        <w:t>señalados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tabla</w:t>
      </w:r>
      <w:r>
        <w:rPr>
          <w:spacing w:val="-1"/>
        </w:rPr>
        <w:t xml:space="preserve"> </w:t>
      </w:r>
      <w:r>
        <w:t>siguiente:</w:t>
      </w:r>
    </w:p>
    <w:p w14:paraId="49A54A15" w14:textId="77777777" w:rsidR="00364B31" w:rsidRDefault="00364B31">
      <w:pPr>
        <w:pStyle w:val="Textoindependiente"/>
      </w:pPr>
    </w:p>
    <w:p w14:paraId="6517DCAC" w14:textId="77777777" w:rsidR="00364B31" w:rsidRDefault="00364B31">
      <w:pPr>
        <w:pStyle w:val="Textoindependiente"/>
        <w:spacing w:before="13"/>
        <w:rPr>
          <w:sz w:val="21"/>
        </w:rPr>
      </w:pPr>
    </w:p>
    <w:tbl>
      <w:tblPr>
        <w:tblStyle w:val="TableNormal"/>
        <w:tblW w:w="0" w:type="auto"/>
        <w:tblInd w:w="29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3071"/>
        <w:gridCol w:w="2999"/>
      </w:tblGrid>
      <w:tr w:rsidR="00364B31" w14:paraId="4754D20D" w14:textId="77777777">
        <w:trPr>
          <w:trHeight w:val="708"/>
        </w:trPr>
        <w:tc>
          <w:tcPr>
            <w:tcW w:w="2684" w:type="dxa"/>
            <w:tcBorders>
              <w:left w:val="double" w:sz="2" w:space="0" w:color="EFEFEF"/>
              <w:bottom w:val="single" w:sz="6" w:space="0" w:color="9F9F9F"/>
            </w:tcBorders>
            <w:shd w:val="clear" w:color="auto" w:fill="F1F1F1"/>
          </w:tcPr>
          <w:p w14:paraId="5F79928A" w14:textId="77777777" w:rsidR="00364B31" w:rsidRDefault="003361CD">
            <w:pPr>
              <w:pStyle w:val="TableParagraph"/>
              <w:spacing w:before="100"/>
              <w:ind w:left="165" w:right="165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3071" w:type="dxa"/>
            <w:tcBorders>
              <w:bottom w:val="single" w:sz="6" w:space="0" w:color="9F9F9F"/>
            </w:tcBorders>
            <w:shd w:val="clear" w:color="auto" w:fill="F1F1F1"/>
          </w:tcPr>
          <w:p w14:paraId="55F7B317" w14:textId="77777777" w:rsidR="00364B31" w:rsidRDefault="003361CD">
            <w:pPr>
              <w:pStyle w:val="TableParagraph"/>
              <w:spacing w:before="100"/>
              <w:ind w:left="242" w:right="238"/>
              <w:rPr>
                <w:sz w:val="20"/>
              </w:rPr>
            </w:pPr>
            <w:r>
              <w:rPr>
                <w:sz w:val="20"/>
              </w:rPr>
              <w:t>Inicio</w:t>
            </w:r>
          </w:p>
        </w:tc>
        <w:tc>
          <w:tcPr>
            <w:tcW w:w="2999" w:type="dxa"/>
            <w:tcBorders>
              <w:bottom w:val="single" w:sz="6" w:space="0" w:color="9F9F9F"/>
            </w:tcBorders>
            <w:shd w:val="clear" w:color="auto" w:fill="F1F1F1"/>
          </w:tcPr>
          <w:p w14:paraId="1A9E55F8" w14:textId="77777777" w:rsidR="00364B31" w:rsidRDefault="003361CD">
            <w:pPr>
              <w:pStyle w:val="TableParagraph"/>
              <w:spacing w:before="100"/>
              <w:ind w:left="507" w:right="499"/>
              <w:rPr>
                <w:sz w:val="20"/>
              </w:rPr>
            </w:pPr>
            <w:r>
              <w:rPr>
                <w:sz w:val="20"/>
              </w:rPr>
              <w:t>Conclusión</w:t>
            </w:r>
          </w:p>
        </w:tc>
      </w:tr>
      <w:tr w:rsidR="00364B31" w14:paraId="43DB8DD8" w14:textId="77777777">
        <w:trPr>
          <w:trHeight w:val="719"/>
        </w:trPr>
        <w:tc>
          <w:tcPr>
            <w:tcW w:w="2684" w:type="dxa"/>
            <w:tcBorders>
              <w:top w:val="single" w:sz="6" w:space="0" w:color="9F9F9F"/>
              <w:left w:val="double" w:sz="2" w:space="0" w:color="EFEFEF"/>
            </w:tcBorders>
          </w:tcPr>
          <w:p w14:paraId="1C0B1717" w14:textId="77777777" w:rsidR="00364B31" w:rsidRDefault="003361CD">
            <w:pPr>
              <w:pStyle w:val="TableParagraph"/>
              <w:spacing w:line="307" w:lineRule="exact"/>
              <w:ind w:left="165" w:right="165"/>
              <w:rPr>
                <w:sz w:val="20"/>
              </w:rPr>
            </w:pPr>
            <w:r>
              <w:rPr>
                <w:sz w:val="20"/>
              </w:rPr>
              <w:t>Gubernatura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</w:p>
          <w:p w14:paraId="70818314" w14:textId="77777777" w:rsidR="00364B31" w:rsidRDefault="003361CD">
            <w:pPr>
              <w:pStyle w:val="TableParagraph"/>
              <w:spacing w:before="45"/>
              <w:ind w:left="165" w:right="164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Jalisco</w:t>
            </w:r>
          </w:p>
        </w:tc>
        <w:tc>
          <w:tcPr>
            <w:tcW w:w="3071" w:type="dxa"/>
            <w:tcBorders>
              <w:top w:val="single" w:sz="6" w:space="0" w:color="9F9F9F"/>
            </w:tcBorders>
          </w:tcPr>
          <w:p w14:paraId="338E792C" w14:textId="77777777" w:rsidR="00364B31" w:rsidRDefault="003361CD">
            <w:pPr>
              <w:pStyle w:val="TableParagraph"/>
              <w:spacing w:before="76"/>
              <w:ind w:left="242" w:right="240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noviembre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2999" w:type="dxa"/>
            <w:tcBorders>
              <w:top w:val="single" w:sz="6" w:space="0" w:color="9F9F9F"/>
            </w:tcBorders>
          </w:tcPr>
          <w:p w14:paraId="7BCB5DD4" w14:textId="77777777" w:rsidR="00364B31" w:rsidRDefault="003361CD">
            <w:pPr>
              <w:pStyle w:val="TableParagraph"/>
              <w:spacing w:before="76"/>
              <w:ind w:left="511" w:right="49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364B31" w14:paraId="71621F0D" w14:textId="77777777">
        <w:trPr>
          <w:trHeight w:val="1085"/>
        </w:trPr>
        <w:tc>
          <w:tcPr>
            <w:tcW w:w="2684" w:type="dxa"/>
            <w:tcBorders>
              <w:left w:val="double" w:sz="2" w:space="0" w:color="EFEFEF"/>
            </w:tcBorders>
          </w:tcPr>
          <w:p w14:paraId="58DD6CD0" w14:textId="77777777" w:rsidR="00364B31" w:rsidRDefault="003361CD">
            <w:pPr>
              <w:pStyle w:val="TableParagraph"/>
              <w:spacing w:before="10"/>
              <w:ind w:left="428" w:hanging="128"/>
              <w:jc w:val="left"/>
              <w:rPr>
                <w:sz w:val="20"/>
              </w:rPr>
            </w:pPr>
            <w:r>
              <w:rPr>
                <w:sz w:val="20"/>
              </w:rPr>
              <w:t>Diputaciones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</w:p>
          <w:p w14:paraId="41A43D21" w14:textId="77777777" w:rsidR="00364B31" w:rsidRDefault="003361CD">
            <w:pPr>
              <w:pStyle w:val="TableParagraph"/>
              <w:spacing w:before="5" w:line="350" w:lineRule="atLeast"/>
              <w:ind w:left="548" w:right="423" w:hanging="120"/>
              <w:jc w:val="left"/>
              <w:rPr>
                <w:sz w:val="20"/>
              </w:rPr>
            </w:pP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mayoría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</w:p>
        </w:tc>
        <w:tc>
          <w:tcPr>
            <w:tcW w:w="3071" w:type="dxa"/>
          </w:tcPr>
          <w:p w14:paraId="54CA0576" w14:textId="77777777" w:rsidR="00364B31" w:rsidRDefault="003361CD">
            <w:pPr>
              <w:pStyle w:val="TableParagraph"/>
              <w:spacing w:before="264"/>
              <w:ind w:left="242" w:right="24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noviembre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2999" w:type="dxa"/>
          </w:tcPr>
          <w:p w14:paraId="65405DFA" w14:textId="77777777" w:rsidR="00364B31" w:rsidRDefault="003361CD">
            <w:pPr>
              <w:pStyle w:val="TableParagraph"/>
              <w:spacing w:before="264"/>
              <w:ind w:left="511" w:right="49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364B31" w14:paraId="4527A705" w14:textId="77777777">
        <w:trPr>
          <w:trHeight w:val="577"/>
        </w:trPr>
        <w:tc>
          <w:tcPr>
            <w:tcW w:w="2684" w:type="dxa"/>
            <w:tcBorders>
              <w:left w:val="double" w:sz="2" w:space="0" w:color="EFEFEF"/>
            </w:tcBorders>
          </w:tcPr>
          <w:p w14:paraId="5C4E30C1" w14:textId="77777777" w:rsidR="00364B31" w:rsidRDefault="003361CD">
            <w:pPr>
              <w:pStyle w:val="TableParagraph"/>
              <w:spacing w:before="111"/>
              <w:ind w:left="165" w:right="164"/>
              <w:rPr>
                <w:sz w:val="20"/>
              </w:rPr>
            </w:pPr>
            <w:r>
              <w:rPr>
                <w:sz w:val="20"/>
              </w:rPr>
              <w:t>Munícipes</w:t>
            </w:r>
          </w:p>
        </w:tc>
        <w:tc>
          <w:tcPr>
            <w:tcW w:w="3071" w:type="dxa"/>
          </w:tcPr>
          <w:p w14:paraId="3EB13FD8" w14:textId="77777777" w:rsidR="00364B31" w:rsidRDefault="003361CD">
            <w:pPr>
              <w:pStyle w:val="TableParagraph"/>
              <w:spacing w:before="10"/>
              <w:ind w:left="242" w:right="242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noviembre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2023</w:t>
            </w:r>
          </w:p>
        </w:tc>
        <w:tc>
          <w:tcPr>
            <w:tcW w:w="2999" w:type="dxa"/>
          </w:tcPr>
          <w:p w14:paraId="30EB123E" w14:textId="77777777" w:rsidR="00364B31" w:rsidRDefault="003361CD">
            <w:pPr>
              <w:pStyle w:val="TableParagraph"/>
              <w:spacing w:before="10"/>
              <w:ind w:left="511" w:right="49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14:paraId="1D3F4422" w14:textId="77777777" w:rsidR="00364B31" w:rsidRDefault="00364B31">
      <w:pPr>
        <w:rPr>
          <w:sz w:val="20"/>
        </w:rPr>
        <w:sectPr w:rsidR="00364B31">
          <w:pgSz w:w="12240" w:h="15840"/>
          <w:pgMar w:top="2020" w:right="1580" w:bottom="1160" w:left="1480" w:header="583" w:footer="962" w:gutter="0"/>
          <w:cols w:space="720"/>
        </w:sectPr>
      </w:pPr>
    </w:p>
    <w:p w14:paraId="1F25939C" w14:textId="77777777" w:rsidR="00364B31" w:rsidRDefault="00364B31">
      <w:pPr>
        <w:pStyle w:val="Textoindependiente"/>
        <w:spacing w:before="13"/>
        <w:rPr>
          <w:sz w:val="25"/>
        </w:rPr>
      </w:pPr>
    </w:p>
    <w:p w14:paraId="7F9C978B" w14:textId="77777777" w:rsidR="00364B31" w:rsidRDefault="003361CD">
      <w:pPr>
        <w:pStyle w:val="Textoindependiente"/>
        <w:spacing w:before="99"/>
        <w:ind w:left="222" w:right="119"/>
        <w:jc w:val="both"/>
      </w:pPr>
      <w:r>
        <w:t>Octava. Quienes aspiren a una candidatura independiente indígena deberán contar con la</w:t>
      </w:r>
      <w:r>
        <w:rPr>
          <w:spacing w:val="1"/>
        </w:rPr>
        <w:t xml:space="preserve"> </w:t>
      </w:r>
      <w:r>
        <w:t>aprobación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asamblea</w:t>
      </w:r>
      <w:r>
        <w:rPr>
          <w:spacing w:val="-9"/>
        </w:rPr>
        <w:t xml:space="preserve"> </w:t>
      </w:r>
      <w:r>
        <w:t>general</w:t>
      </w:r>
      <w:r>
        <w:rPr>
          <w:spacing w:val="-9"/>
        </w:rPr>
        <w:t xml:space="preserve"> </w:t>
      </w:r>
      <w:r>
        <w:t>comunitaria</w:t>
      </w:r>
      <w:r>
        <w:rPr>
          <w:spacing w:val="-5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pueblo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comunidad</w:t>
      </w:r>
      <w:r>
        <w:rPr>
          <w:spacing w:val="-8"/>
        </w:rPr>
        <w:t xml:space="preserve"> </w:t>
      </w:r>
      <w:r>
        <w:t>indígena</w:t>
      </w:r>
      <w:r>
        <w:rPr>
          <w:spacing w:val="-8"/>
        </w:rPr>
        <w:t xml:space="preserve"> </w:t>
      </w:r>
      <w:r>
        <w:t>asentado</w:t>
      </w:r>
      <w:r>
        <w:rPr>
          <w:spacing w:val="-6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Jalisco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postule</w:t>
      </w:r>
      <w:r>
        <w:rPr>
          <w:spacing w:val="-9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tendrá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asentarse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acta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deberá</w:t>
      </w:r>
      <w:r>
        <w:rPr>
          <w:spacing w:val="-61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con,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menos, lo siguiente:</w:t>
      </w:r>
    </w:p>
    <w:p w14:paraId="356EA177" w14:textId="77777777" w:rsidR="00364B31" w:rsidRDefault="00364B31">
      <w:pPr>
        <w:pStyle w:val="Textoindependiente"/>
      </w:pPr>
    </w:p>
    <w:p w14:paraId="70351058" w14:textId="77777777" w:rsidR="00364B31" w:rsidRDefault="003361CD">
      <w:pPr>
        <w:pStyle w:val="Prrafodelista"/>
        <w:numPr>
          <w:ilvl w:val="1"/>
          <w:numId w:val="5"/>
        </w:numPr>
        <w:tabs>
          <w:tab w:val="left" w:pos="993"/>
        </w:tabs>
        <w:jc w:val="both"/>
        <w:rPr>
          <w:sz w:val="20"/>
        </w:rPr>
      </w:pPr>
      <w:r>
        <w:rPr>
          <w:sz w:val="20"/>
        </w:rPr>
        <w:t>Lugar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fecha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 celebración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asamblea;</w:t>
      </w:r>
    </w:p>
    <w:p w14:paraId="3EC0F010" w14:textId="77777777" w:rsidR="00364B31" w:rsidRDefault="00364B31">
      <w:pPr>
        <w:pStyle w:val="Textoindependiente"/>
        <w:spacing w:before="15"/>
        <w:rPr>
          <w:sz w:val="19"/>
        </w:rPr>
      </w:pPr>
    </w:p>
    <w:p w14:paraId="0AC66577" w14:textId="7FC51577" w:rsidR="00364B31" w:rsidRDefault="003361CD">
      <w:pPr>
        <w:pStyle w:val="Prrafodelista"/>
        <w:numPr>
          <w:ilvl w:val="1"/>
          <w:numId w:val="5"/>
        </w:numPr>
        <w:tabs>
          <w:tab w:val="left" w:pos="930"/>
        </w:tabs>
        <w:ind w:left="222" w:right="131" w:firstLine="0"/>
        <w:jc w:val="both"/>
        <w:rPr>
          <w:sz w:val="20"/>
        </w:rPr>
      </w:pPr>
      <w:r>
        <w:rPr>
          <w:sz w:val="20"/>
        </w:rPr>
        <w:t>Orden del día de la asamblea, en el que de manera expresa señale en los asuntos a</w:t>
      </w:r>
      <w:r>
        <w:rPr>
          <w:spacing w:val="-61"/>
          <w:sz w:val="20"/>
        </w:rPr>
        <w:t xml:space="preserve"> </w:t>
      </w:r>
      <w:r>
        <w:rPr>
          <w:sz w:val="20"/>
        </w:rPr>
        <w:t>tratar</w:t>
      </w:r>
      <w:r>
        <w:rPr>
          <w:spacing w:val="-2"/>
          <w:sz w:val="20"/>
        </w:rPr>
        <w:t xml:space="preserve"> </w:t>
      </w:r>
      <w:r>
        <w:rPr>
          <w:sz w:val="20"/>
        </w:rPr>
        <w:t>la postulación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candidaturas</w:t>
      </w:r>
      <w:r>
        <w:rPr>
          <w:spacing w:val="-3"/>
          <w:sz w:val="20"/>
        </w:rPr>
        <w:t xml:space="preserve"> </w:t>
      </w:r>
      <w:r>
        <w:rPr>
          <w:sz w:val="20"/>
        </w:rPr>
        <w:t>independientes indígenas;</w:t>
      </w:r>
    </w:p>
    <w:p w14:paraId="782F3CED" w14:textId="77777777" w:rsidR="00364B31" w:rsidRDefault="00364B31">
      <w:pPr>
        <w:pStyle w:val="Textoindependiente"/>
      </w:pPr>
    </w:p>
    <w:p w14:paraId="474140DD" w14:textId="77777777" w:rsidR="00364B31" w:rsidRDefault="003361CD">
      <w:pPr>
        <w:pStyle w:val="Prrafodelista"/>
        <w:numPr>
          <w:ilvl w:val="1"/>
          <w:numId w:val="5"/>
        </w:numPr>
        <w:tabs>
          <w:tab w:val="left" w:pos="930"/>
        </w:tabs>
        <w:ind w:left="930" w:hanging="708"/>
        <w:jc w:val="both"/>
        <w:rPr>
          <w:sz w:val="20"/>
        </w:rPr>
      </w:pP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nombre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comunidad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pueblo</w:t>
      </w:r>
      <w:r>
        <w:rPr>
          <w:spacing w:val="-5"/>
          <w:sz w:val="20"/>
        </w:rPr>
        <w:t xml:space="preserve"> </w:t>
      </w:r>
      <w:r>
        <w:rPr>
          <w:sz w:val="20"/>
        </w:rPr>
        <w:t>indígena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postula;</w:t>
      </w:r>
    </w:p>
    <w:p w14:paraId="2D62465D" w14:textId="77777777" w:rsidR="00364B31" w:rsidRDefault="00364B31">
      <w:pPr>
        <w:pStyle w:val="Textoindependiente"/>
      </w:pPr>
    </w:p>
    <w:p w14:paraId="2E321CBA" w14:textId="77777777" w:rsidR="00364B31" w:rsidRDefault="003361CD">
      <w:pPr>
        <w:pStyle w:val="Prrafodelista"/>
        <w:numPr>
          <w:ilvl w:val="1"/>
          <w:numId w:val="5"/>
        </w:numPr>
        <w:tabs>
          <w:tab w:val="left" w:pos="782"/>
        </w:tabs>
        <w:ind w:left="222" w:right="125" w:firstLine="0"/>
        <w:jc w:val="both"/>
        <w:rPr>
          <w:sz w:val="20"/>
        </w:rPr>
      </w:pPr>
      <w:r>
        <w:rPr>
          <w:spacing w:val="-1"/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nombre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4"/>
          <w:sz w:val="20"/>
        </w:rPr>
        <w:t xml:space="preserve"> </w:t>
      </w:r>
      <w:r>
        <w:rPr>
          <w:sz w:val="20"/>
        </w:rPr>
        <w:t>las</w:t>
      </w:r>
      <w:r>
        <w:rPr>
          <w:spacing w:val="-16"/>
          <w:sz w:val="20"/>
        </w:rPr>
        <w:t xml:space="preserve"> </w:t>
      </w:r>
      <w:r>
        <w:rPr>
          <w:sz w:val="20"/>
        </w:rPr>
        <w:t>personas,</w:t>
      </w:r>
      <w:r>
        <w:rPr>
          <w:spacing w:val="-14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cargo</w:t>
      </w:r>
      <w:r>
        <w:rPr>
          <w:spacing w:val="-12"/>
          <w:sz w:val="20"/>
        </w:rPr>
        <w:t xml:space="preserve"> </w:t>
      </w:r>
      <w:r>
        <w:rPr>
          <w:sz w:val="20"/>
        </w:rPr>
        <w:t>y</w:t>
      </w:r>
      <w:r>
        <w:rPr>
          <w:spacing w:val="-16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calidad</w:t>
      </w:r>
      <w:r>
        <w:rPr>
          <w:spacing w:val="-13"/>
          <w:sz w:val="20"/>
        </w:rPr>
        <w:t xml:space="preserve"> </w:t>
      </w:r>
      <w:r>
        <w:rPr>
          <w:sz w:val="20"/>
        </w:rPr>
        <w:t>con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postulan,</w:t>
      </w:r>
      <w:r>
        <w:rPr>
          <w:spacing w:val="-15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acuerdo</w:t>
      </w:r>
      <w:r>
        <w:rPr>
          <w:spacing w:val="-6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lo</w:t>
      </w:r>
      <w:r>
        <w:rPr>
          <w:spacing w:val="-2"/>
          <w:sz w:val="20"/>
        </w:rPr>
        <w:t xml:space="preserve"> </w:t>
      </w:r>
      <w:r>
        <w:rPr>
          <w:sz w:val="20"/>
        </w:rPr>
        <w:t>siguiente:</w:t>
      </w:r>
    </w:p>
    <w:p w14:paraId="5384D539" w14:textId="77777777" w:rsidR="00364B31" w:rsidRDefault="00364B31">
      <w:pPr>
        <w:pStyle w:val="Textoindependiente"/>
        <w:spacing w:before="15"/>
        <w:rPr>
          <w:sz w:val="19"/>
        </w:rPr>
      </w:pPr>
    </w:p>
    <w:p w14:paraId="29F4DAC1" w14:textId="77777777" w:rsidR="00364B31" w:rsidRDefault="003361CD">
      <w:pPr>
        <w:pStyle w:val="Prrafodelista"/>
        <w:numPr>
          <w:ilvl w:val="2"/>
          <w:numId w:val="5"/>
        </w:numPr>
        <w:tabs>
          <w:tab w:val="left" w:pos="1168"/>
        </w:tabs>
        <w:rPr>
          <w:sz w:val="20"/>
        </w:rPr>
      </w:pPr>
      <w:r>
        <w:rPr>
          <w:sz w:val="20"/>
        </w:rPr>
        <w:t>Gubernatura,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forma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</w:t>
      </w:r>
    </w:p>
    <w:p w14:paraId="3178D8EF" w14:textId="77777777" w:rsidR="00364B31" w:rsidRDefault="003361CD">
      <w:pPr>
        <w:pStyle w:val="Prrafodelista"/>
        <w:numPr>
          <w:ilvl w:val="2"/>
          <w:numId w:val="5"/>
        </w:numPr>
        <w:tabs>
          <w:tab w:val="left" w:pos="1221"/>
        </w:tabs>
        <w:ind w:left="930" w:right="129" w:firstLine="0"/>
        <w:rPr>
          <w:sz w:val="20"/>
        </w:rPr>
      </w:pPr>
      <w:r>
        <w:rPr>
          <w:sz w:val="20"/>
        </w:rPr>
        <w:t>Diputaciones de mayoría relativa: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fórmula (persona</w:t>
      </w:r>
      <w:r>
        <w:rPr>
          <w:spacing w:val="1"/>
          <w:sz w:val="20"/>
        </w:rPr>
        <w:t xml:space="preserve"> </w:t>
      </w:r>
      <w:r>
        <w:rPr>
          <w:sz w:val="20"/>
        </w:rPr>
        <w:t>propietaria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-61"/>
          <w:sz w:val="20"/>
        </w:rPr>
        <w:t xml:space="preserve"> </w:t>
      </w:r>
      <w:r>
        <w:rPr>
          <w:sz w:val="20"/>
        </w:rPr>
        <w:t>suplente)</w:t>
      </w:r>
    </w:p>
    <w:p w14:paraId="042712DB" w14:textId="77777777" w:rsidR="00364B31" w:rsidRDefault="003361CD">
      <w:pPr>
        <w:pStyle w:val="Prrafodelista"/>
        <w:numPr>
          <w:ilvl w:val="2"/>
          <w:numId w:val="5"/>
        </w:numPr>
        <w:tabs>
          <w:tab w:val="left" w:pos="1213"/>
        </w:tabs>
        <w:spacing w:before="2"/>
        <w:ind w:left="930" w:right="121" w:firstLine="0"/>
        <w:rPr>
          <w:sz w:val="20"/>
        </w:rPr>
      </w:pPr>
      <w:r>
        <w:rPr>
          <w:sz w:val="20"/>
        </w:rPr>
        <w:t>Munícipes:</w:t>
      </w:r>
      <w:r>
        <w:rPr>
          <w:spacing w:val="45"/>
          <w:sz w:val="20"/>
        </w:rPr>
        <w:t xml:space="preserve"> </w:t>
      </w:r>
      <w:r>
        <w:rPr>
          <w:sz w:val="20"/>
        </w:rPr>
        <w:t>planilla</w:t>
      </w:r>
      <w:r>
        <w:rPr>
          <w:spacing w:val="46"/>
          <w:sz w:val="20"/>
        </w:rPr>
        <w:t xml:space="preserve"> </w:t>
      </w:r>
      <w:r>
        <w:rPr>
          <w:sz w:val="20"/>
        </w:rPr>
        <w:t>completa,</w:t>
      </w:r>
      <w:r>
        <w:rPr>
          <w:spacing w:val="45"/>
          <w:sz w:val="20"/>
        </w:rPr>
        <w:t xml:space="preserve"> </w:t>
      </w:r>
      <w:r>
        <w:rPr>
          <w:sz w:val="20"/>
        </w:rPr>
        <w:t>integrada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8"/>
          <w:sz w:val="20"/>
        </w:rPr>
        <w:t xml:space="preserve"> </w:t>
      </w:r>
      <w:r>
        <w:rPr>
          <w:sz w:val="20"/>
        </w:rPr>
        <w:t>el</w:t>
      </w:r>
      <w:r>
        <w:rPr>
          <w:spacing w:val="51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fórmulas</w:t>
      </w:r>
      <w:r>
        <w:rPr>
          <w:spacing w:val="48"/>
          <w:sz w:val="20"/>
        </w:rPr>
        <w:t xml:space="preserve"> </w:t>
      </w:r>
      <w:r>
        <w:rPr>
          <w:sz w:val="20"/>
        </w:rPr>
        <w:t>(persona</w:t>
      </w:r>
      <w:r>
        <w:rPr>
          <w:spacing w:val="-60"/>
          <w:sz w:val="20"/>
        </w:rPr>
        <w:t xml:space="preserve"> </w:t>
      </w:r>
      <w:r>
        <w:rPr>
          <w:sz w:val="20"/>
        </w:rPr>
        <w:t>propietaria y</w:t>
      </w:r>
      <w:r>
        <w:rPr>
          <w:spacing w:val="-2"/>
          <w:sz w:val="20"/>
        </w:rPr>
        <w:t xml:space="preserve"> </w:t>
      </w:r>
      <w:r>
        <w:rPr>
          <w:sz w:val="20"/>
        </w:rPr>
        <w:t>persona suplente) que correspondan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municipio.</w:t>
      </w:r>
    </w:p>
    <w:p w14:paraId="6A0B20B7" w14:textId="77777777" w:rsidR="00364B31" w:rsidRDefault="00364B31">
      <w:pPr>
        <w:pStyle w:val="Textoindependiente"/>
      </w:pPr>
    </w:p>
    <w:p w14:paraId="47F2FF6C" w14:textId="77777777" w:rsidR="00364B31" w:rsidRDefault="003361CD">
      <w:pPr>
        <w:pStyle w:val="Textoindependiente"/>
        <w:ind w:left="930"/>
      </w:pPr>
      <w:r>
        <w:rPr>
          <w:spacing w:val="-1"/>
        </w:rPr>
        <w:t>Las</w:t>
      </w:r>
      <w:r>
        <w:rPr>
          <w:spacing w:val="-13"/>
        </w:rPr>
        <w:t xml:space="preserve"> </w:t>
      </w:r>
      <w:r>
        <w:rPr>
          <w:spacing w:val="-1"/>
        </w:rPr>
        <w:t>fórmulas</w:t>
      </w:r>
      <w:r>
        <w:rPr>
          <w:spacing w:val="-11"/>
        </w:rPr>
        <w:t xml:space="preserve"> </w:t>
      </w:r>
      <w:r>
        <w:rPr>
          <w:spacing w:val="-1"/>
        </w:rPr>
        <w:t>deberán</w:t>
      </w:r>
      <w:r>
        <w:rPr>
          <w:spacing w:val="-12"/>
        </w:rPr>
        <w:t xml:space="preserve"> </w:t>
      </w:r>
      <w:r>
        <w:rPr>
          <w:spacing w:val="-1"/>
        </w:rPr>
        <w:t>cumplir</w:t>
      </w:r>
      <w:r>
        <w:rPr>
          <w:spacing w:val="-15"/>
        </w:rPr>
        <w:t xml:space="preserve"> </w:t>
      </w:r>
      <w:r>
        <w:rPr>
          <w:spacing w:val="-1"/>
        </w:rPr>
        <w:t>las</w:t>
      </w:r>
      <w:r>
        <w:rPr>
          <w:spacing w:val="-14"/>
        </w:rPr>
        <w:t xml:space="preserve"> </w:t>
      </w:r>
      <w:r>
        <w:rPr>
          <w:spacing w:val="-1"/>
        </w:rPr>
        <w:t>reglas</w:t>
      </w:r>
      <w:r>
        <w:rPr>
          <w:spacing w:val="-12"/>
        </w:rPr>
        <w:t xml:space="preserve"> </w:t>
      </w:r>
      <w:r>
        <w:rPr>
          <w:spacing w:val="-1"/>
        </w:rPr>
        <w:t>dispuestas</w:t>
      </w:r>
      <w:r>
        <w:rPr>
          <w:spacing w:val="-11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12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presentes</w:t>
      </w:r>
      <w:r>
        <w:rPr>
          <w:spacing w:val="-60"/>
        </w:rPr>
        <w:t xml:space="preserve"> </w:t>
      </w:r>
      <w:r>
        <w:t>lineamientos.</w:t>
      </w:r>
    </w:p>
    <w:p w14:paraId="503D9E23" w14:textId="77777777" w:rsidR="00364B31" w:rsidRDefault="00364B31">
      <w:pPr>
        <w:pStyle w:val="Textoindependiente"/>
        <w:spacing w:before="15"/>
        <w:rPr>
          <w:sz w:val="19"/>
        </w:rPr>
      </w:pPr>
    </w:p>
    <w:p w14:paraId="66E87EA0" w14:textId="77777777" w:rsidR="00364B31" w:rsidRDefault="003361CD">
      <w:pPr>
        <w:pStyle w:val="Prrafodelista"/>
        <w:numPr>
          <w:ilvl w:val="1"/>
          <w:numId w:val="5"/>
        </w:numPr>
        <w:tabs>
          <w:tab w:val="left" w:pos="930"/>
        </w:tabs>
        <w:ind w:left="930" w:hanging="708"/>
        <w:jc w:val="both"/>
        <w:rPr>
          <w:sz w:val="20"/>
        </w:rPr>
      </w:pPr>
      <w:r>
        <w:rPr>
          <w:sz w:val="20"/>
        </w:rPr>
        <w:t>Narración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desarrollo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asamblea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contenga:</w:t>
      </w:r>
    </w:p>
    <w:p w14:paraId="004EBF22" w14:textId="77777777" w:rsidR="00364B31" w:rsidRDefault="00364B31">
      <w:pPr>
        <w:pStyle w:val="Textoindependiente"/>
        <w:spacing w:before="15"/>
        <w:rPr>
          <w:sz w:val="19"/>
        </w:rPr>
      </w:pPr>
    </w:p>
    <w:p w14:paraId="68072A41" w14:textId="77777777" w:rsidR="00364B31" w:rsidRDefault="003361CD">
      <w:pPr>
        <w:pStyle w:val="Prrafodelista"/>
        <w:numPr>
          <w:ilvl w:val="0"/>
          <w:numId w:val="4"/>
        </w:numPr>
        <w:tabs>
          <w:tab w:val="left" w:pos="930"/>
        </w:tabs>
        <w:ind w:right="124" w:firstLine="0"/>
        <w:jc w:val="both"/>
        <w:rPr>
          <w:sz w:val="20"/>
        </w:rPr>
      </w:pPr>
      <w:r>
        <w:rPr>
          <w:sz w:val="20"/>
        </w:rPr>
        <w:t>La mención precisa del reconocimiento que califique la auto adscripción de la o las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personas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solicitantes,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puedan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obtener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registro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una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candidatura</w:t>
      </w:r>
      <w:r>
        <w:rPr>
          <w:spacing w:val="-14"/>
          <w:sz w:val="20"/>
        </w:rPr>
        <w:t xml:space="preserve"> </w:t>
      </w:r>
      <w:r>
        <w:rPr>
          <w:sz w:val="20"/>
        </w:rPr>
        <w:t>independiente</w:t>
      </w:r>
      <w:r>
        <w:rPr>
          <w:spacing w:val="-61"/>
          <w:sz w:val="20"/>
        </w:rPr>
        <w:t xml:space="preserve"> </w:t>
      </w:r>
      <w:r>
        <w:rPr>
          <w:sz w:val="20"/>
        </w:rPr>
        <w:t>indígena.</w:t>
      </w:r>
    </w:p>
    <w:p w14:paraId="75ECF493" w14:textId="77777777" w:rsidR="00364B31" w:rsidRDefault="00364B31">
      <w:pPr>
        <w:pStyle w:val="Textoindependiente"/>
      </w:pPr>
    </w:p>
    <w:p w14:paraId="1E6FA863" w14:textId="77777777" w:rsidR="00364B31" w:rsidRDefault="003361CD">
      <w:pPr>
        <w:pStyle w:val="Prrafodelista"/>
        <w:numPr>
          <w:ilvl w:val="0"/>
          <w:numId w:val="4"/>
        </w:numPr>
        <w:tabs>
          <w:tab w:val="left" w:pos="930"/>
        </w:tabs>
        <w:ind w:right="120" w:firstLine="0"/>
        <w:jc w:val="both"/>
        <w:rPr>
          <w:sz w:val="20"/>
        </w:rPr>
      </w:pPr>
      <w:r>
        <w:rPr>
          <w:sz w:val="20"/>
        </w:rPr>
        <w:t>La manifestación expresa de la motivación por la que se avala la postulación de la</w:t>
      </w:r>
      <w:r>
        <w:rPr>
          <w:spacing w:val="1"/>
          <w:sz w:val="20"/>
        </w:rPr>
        <w:t xml:space="preserve"> </w:t>
      </w:r>
      <w:r>
        <w:rPr>
          <w:sz w:val="20"/>
        </w:rPr>
        <w:t>candidatura</w:t>
      </w:r>
      <w:r>
        <w:rPr>
          <w:spacing w:val="-2"/>
          <w:sz w:val="20"/>
        </w:rPr>
        <w:t xml:space="preserve"> </w:t>
      </w:r>
      <w:r>
        <w:rPr>
          <w:sz w:val="20"/>
        </w:rPr>
        <w:t>independiente</w:t>
      </w:r>
      <w:r>
        <w:rPr>
          <w:spacing w:val="-1"/>
          <w:sz w:val="20"/>
        </w:rPr>
        <w:t xml:space="preserve"> </w:t>
      </w:r>
      <w:r>
        <w:rPr>
          <w:sz w:val="20"/>
        </w:rPr>
        <w:t>indígena, y</w:t>
      </w:r>
    </w:p>
    <w:p w14:paraId="3C9B908B" w14:textId="77777777" w:rsidR="00364B31" w:rsidRDefault="00364B31">
      <w:pPr>
        <w:pStyle w:val="Textoindependiente"/>
      </w:pPr>
    </w:p>
    <w:p w14:paraId="3704EF47" w14:textId="77777777" w:rsidR="00364B31" w:rsidRDefault="003361CD">
      <w:pPr>
        <w:pStyle w:val="Prrafodelista"/>
        <w:numPr>
          <w:ilvl w:val="1"/>
          <w:numId w:val="5"/>
        </w:numPr>
        <w:tabs>
          <w:tab w:val="left" w:pos="930"/>
        </w:tabs>
        <w:ind w:left="222" w:right="125" w:firstLine="0"/>
        <w:jc w:val="both"/>
        <w:rPr>
          <w:sz w:val="20"/>
        </w:rPr>
      </w:pPr>
      <w:r>
        <w:rPr>
          <w:sz w:val="20"/>
        </w:rPr>
        <w:t>Firmas</w:t>
      </w:r>
      <w:r>
        <w:rPr>
          <w:spacing w:val="-12"/>
          <w:sz w:val="20"/>
        </w:rPr>
        <w:t xml:space="preserve"> </w:t>
      </w:r>
      <w:r>
        <w:rPr>
          <w:sz w:val="20"/>
        </w:rPr>
        <w:t>autógrafas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2"/>
          <w:sz w:val="20"/>
        </w:rPr>
        <w:t xml:space="preserve"> </w:t>
      </w:r>
      <w:r>
        <w:rPr>
          <w:sz w:val="20"/>
        </w:rPr>
        <w:t>sello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las</w:t>
      </w:r>
      <w:r>
        <w:rPr>
          <w:spacing w:val="-11"/>
          <w:sz w:val="20"/>
        </w:rPr>
        <w:t xml:space="preserve"> </w:t>
      </w:r>
      <w:r>
        <w:rPr>
          <w:sz w:val="20"/>
        </w:rPr>
        <w:t>autoridades</w:t>
      </w:r>
      <w:r>
        <w:rPr>
          <w:spacing w:val="-12"/>
          <w:sz w:val="20"/>
        </w:rPr>
        <w:t xml:space="preserve"> </w:t>
      </w:r>
      <w:r>
        <w:rPr>
          <w:sz w:val="20"/>
        </w:rPr>
        <w:t>tradicionales</w:t>
      </w:r>
      <w:r>
        <w:rPr>
          <w:spacing w:val="-11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agrarias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presidieron</w:t>
      </w:r>
      <w:r>
        <w:rPr>
          <w:spacing w:val="-6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asamblea.</w:t>
      </w:r>
    </w:p>
    <w:p w14:paraId="535C34E8" w14:textId="77777777" w:rsidR="00364B31" w:rsidRDefault="00364B31">
      <w:pPr>
        <w:pStyle w:val="Textoindependiente"/>
        <w:spacing w:before="15"/>
        <w:rPr>
          <w:sz w:val="19"/>
        </w:rPr>
      </w:pPr>
    </w:p>
    <w:p w14:paraId="13669861" w14:textId="77777777" w:rsidR="00364B31" w:rsidRDefault="003361CD">
      <w:pPr>
        <w:pStyle w:val="Textoindependiente"/>
        <w:ind w:left="222" w:right="118"/>
        <w:jc w:val="both"/>
      </w:pPr>
      <w:r>
        <w:rPr>
          <w:w w:val="95"/>
        </w:rPr>
        <w:t>Novena.</w:t>
      </w:r>
      <w:r>
        <w:rPr>
          <w:spacing w:val="19"/>
          <w:w w:val="95"/>
        </w:rPr>
        <w:t xml:space="preserve"> </w:t>
      </w:r>
      <w:r>
        <w:rPr>
          <w:w w:val="95"/>
        </w:rPr>
        <w:t>Los</w:t>
      </w:r>
      <w:r>
        <w:rPr>
          <w:spacing w:val="14"/>
          <w:w w:val="95"/>
        </w:rPr>
        <w:t xml:space="preserve"> </w:t>
      </w:r>
      <w:r>
        <w:rPr>
          <w:w w:val="95"/>
        </w:rPr>
        <w:t>actos</w:t>
      </w:r>
      <w:r>
        <w:rPr>
          <w:spacing w:val="18"/>
          <w:w w:val="95"/>
        </w:rPr>
        <w:t xml:space="preserve"> </w:t>
      </w:r>
      <w:r>
        <w:rPr>
          <w:w w:val="95"/>
        </w:rPr>
        <w:t>tendientes</w:t>
      </w:r>
      <w:r>
        <w:rPr>
          <w:spacing w:val="15"/>
          <w:w w:val="95"/>
        </w:rPr>
        <w:t xml:space="preserve"> </w:t>
      </w:r>
      <w:r>
        <w:rPr>
          <w:w w:val="95"/>
        </w:rPr>
        <w:t>a</w:t>
      </w:r>
      <w:r>
        <w:rPr>
          <w:spacing w:val="23"/>
          <w:w w:val="95"/>
        </w:rPr>
        <w:t xml:space="preserve"> </w:t>
      </w:r>
      <w:r>
        <w:rPr>
          <w:w w:val="95"/>
        </w:rPr>
        <w:t>contar</w:t>
      </w:r>
      <w:r>
        <w:rPr>
          <w:spacing w:val="16"/>
          <w:w w:val="95"/>
        </w:rPr>
        <w:t xml:space="preserve"> </w:t>
      </w:r>
      <w:r>
        <w:rPr>
          <w:w w:val="95"/>
        </w:rPr>
        <w:t>con</w:t>
      </w:r>
      <w:r>
        <w:rPr>
          <w:spacing w:val="20"/>
          <w:w w:val="95"/>
        </w:rPr>
        <w:t xml:space="preserve"> </w:t>
      </w:r>
      <w:r>
        <w:rPr>
          <w:w w:val="95"/>
        </w:rPr>
        <w:t>la</w:t>
      </w:r>
      <w:r>
        <w:rPr>
          <w:spacing w:val="17"/>
          <w:w w:val="95"/>
        </w:rPr>
        <w:t xml:space="preserve"> </w:t>
      </w:r>
      <w:r>
        <w:rPr>
          <w:w w:val="95"/>
        </w:rPr>
        <w:t>aprobación</w:t>
      </w:r>
      <w:r>
        <w:rPr>
          <w:spacing w:val="18"/>
          <w:w w:val="95"/>
        </w:rPr>
        <w:t xml:space="preserve"> </w:t>
      </w:r>
      <w:r>
        <w:rPr>
          <w:w w:val="95"/>
        </w:rPr>
        <w:t>de</w:t>
      </w:r>
      <w:r>
        <w:rPr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spacing w:val="17"/>
          <w:w w:val="95"/>
        </w:rPr>
        <w:t xml:space="preserve"> </w:t>
      </w:r>
      <w:r>
        <w:rPr>
          <w:w w:val="95"/>
        </w:rPr>
        <w:t>asamblea</w:t>
      </w:r>
      <w:r>
        <w:rPr>
          <w:spacing w:val="15"/>
          <w:w w:val="95"/>
        </w:rPr>
        <w:t xml:space="preserve"> </w:t>
      </w:r>
      <w:r>
        <w:rPr>
          <w:w w:val="95"/>
        </w:rPr>
        <w:t>general</w:t>
      </w:r>
      <w:r>
        <w:rPr>
          <w:spacing w:val="16"/>
          <w:w w:val="95"/>
        </w:rPr>
        <w:t xml:space="preserve"> </w:t>
      </w:r>
      <w:r>
        <w:rPr>
          <w:w w:val="95"/>
        </w:rPr>
        <w:t>comunitaria</w:t>
      </w:r>
      <w:r>
        <w:rPr>
          <w:spacing w:val="1"/>
          <w:w w:val="95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financiarán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recursos</w:t>
      </w:r>
      <w:r>
        <w:rPr>
          <w:spacing w:val="16"/>
        </w:rPr>
        <w:t xml:space="preserve"> </w:t>
      </w:r>
      <w:r>
        <w:t>privados</w:t>
      </w:r>
      <w:r>
        <w:rPr>
          <w:spacing w:val="16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origen</w:t>
      </w:r>
      <w:r>
        <w:rPr>
          <w:spacing w:val="15"/>
        </w:rPr>
        <w:t xml:space="preserve"> </w:t>
      </w:r>
      <w:r>
        <w:t>lícito,</w:t>
      </w:r>
      <w:r>
        <w:rPr>
          <w:spacing w:val="14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estarán</w:t>
      </w:r>
      <w:r>
        <w:rPr>
          <w:spacing w:val="16"/>
        </w:rPr>
        <w:t xml:space="preserve"> </w:t>
      </w:r>
      <w:r>
        <w:t>sujetos</w:t>
      </w:r>
      <w:r>
        <w:rPr>
          <w:spacing w:val="16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tope</w:t>
      </w:r>
      <w:r>
        <w:rPr>
          <w:spacing w:val="14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gastos</w:t>
      </w:r>
    </w:p>
    <w:p w14:paraId="61F06A86" w14:textId="77777777" w:rsidR="00364B31" w:rsidRDefault="00364B31">
      <w:pPr>
        <w:jc w:val="both"/>
        <w:sectPr w:rsidR="00364B31">
          <w:pgSz w:w="12240" w:h="15840"/>
          <w:pgMar w:top="2020" w:right="1580" w:bottom="1160" w:left="1480" w:header="583" w:footer="962" w:gutter="0"/>
          <w:cols w:space="720"/>
        </w:sectPr>
      </w:pPr>
    </w:p>
    <w:p w14:paraId="5F3373BD" w14:textId="77777777" w:rsidR="00364B31" w:rsidRDefault="00364B31">
      <w:pPr>
        <w:pStyle w:val="Textoindependiente"/>
        <w:spacing w:before="13"/>
        <w:rPr>
          <w:sz w:val="25"/>
        </w:rPr>
      </w:pPr>
    </w:p>
    <w:p w14:paraId="53EC0A6D" w14:textId="77777777" w:rsidR="00364B31" w:rsidRDefault="003361CD">
      <w:pPr>
        <w:pStyle w:val="Textoindependiente"/>
        <w:spacing w:before="99"/>
        <w:ind w:left="222" w:right="117"/>
        <w:jc w:val="both"/>
      </w:pPr>
      <w:r>
        <w:t>que</w:t>
      </w:r>
      <w:r>
        <w:rPr>
          <w:spacing w:val="1"/>
        </w:rPr>
        <w:t xml:space="preserve"> </w:t>
      </w:r>
      <w:r>
        <w:t>serán</w:t>
      </w:r>
      <w:r>
        <w:rPr>
          <w:spacing w:val="1"/>
        </w:rPr>
        <w:t xml:space="preserve"> </w:t>
      </w:r>
      <w:r>
        <w:t>emitidos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Consejo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Instituto,</w:t>
      </w:r>
      <w:r>
        <w:rPr>
          <w:spacing w:val="1"/>
        </w:rPr>
        <w:t xml:space="preserve"> </w:t>
      </w:r>
      <w:r>
        <w:t>por</w:t>
      </w:r>
      <w:r>
        <w:rPr>
          <w:spacing w:val="-61"/>
        </w:rPr>
        <w:t xml:space="preserve"> </w:t>
      </w:r>
      <w:r>
        <w:t>precandidatura</w:t>
      </w:r>
      <w:r>
        <w:rPr>
          <w:spacing w:val="-2"/>
        </w:rPr>
        <w:t xml:space="preserve"> </w:t>
      </w:r>
      <w:r>
        <w:t>y tipo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elección.</w:t>
      </w:r>
    </w:p>
    <w:p w14:paraId="2158DF9A" w14:textId="77777777" w:rsidR="00364B31" w:rsidRDefault="00364B31">
      <w:pPr>
        <w:pStyle w:val="Textoindependiente"/>
      </w:pPr>
    </w:p>
    <w:p w14:paraId="6986CEEA" w14:textId="46D5675F" w:rsidR="00364B31" w:rsidRDefault="003361CD">
      <w:pPr>
        <w:pStyle w:val="Textoindependiente"/>
        <w:ind w:left="222" w:right="122"/>
        <w:jc w:val="both"/>
      </w:pPr>
      <w:r>
        <w:t>Décima.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supuestos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fórmula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Diputaciones</w:t>
      </w:r>
      <w:r>
        <w:rPr>
          <w:spacing w:val="-8"/>
        </w:rPr>
        <w:t xml:space="preserve"> </w:t>
      </w:r>
      <w:r>
        <w:t>Locales</w:t>
      </w:r>
      <w:r>
        <w:rPr>
          <w:spacing w:val="-9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Principio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Mayoría</w:t>
      </w:r>
      <w:r>
        <w:rPr>
          <w:spacing w:val="-61"/>
        </w:rPr>
        <w:t xml:space="preserve"> </w:t>
      </w:r>
      <w:r>
        <w:t>Relativa, será cancelado el registro de la fórmula completa cuando falte la propietaria o el</w:t>
      </w:r>
      <w:r>
        <w:rPr>
          <w:spacing w:val="1"/>
        </w:rPr>
        <w:t xml:space="preserve"> </w:t>
      </w:r>
      <w:r>
        <w:t>propietario. La ausencia de la o el suplente no invalidará la fórmula, conforme al artículo</w:t>
      </w:r>
      <w:r>
        <w:rPr>
          <w:spacing w:val="1"/>
        </w:rPr>
        <w:t xml:space="preserve"> </w:t>
      </w:r>
      <w:r>
        <w:t>716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Código</w:t>
      </w:r>
      <w:r>
        <w:rPr>
          <w:spacing w:val="2"/>
        </w:rPr>
        <w:t xml:space="preserve"> </w:t>
      </w:r>
      <w:r>
        <w:t>Electoral del</w:t>
      </w:r>
      <w:r>
        <w:rPr>
          <w:spacing w:val="1"/>
        </w:rPr>
        <w:t xml:space="preserve"> </w:t>
      </w:r>
      <w:r>
        <w:t>Estado de</w:t>
      </w:r>
      <w:r>
        <w:rPr>
          <w:spacing w:val="-3"/>
        </w:rPr>
        <w:t xml:space="preserve"> </w:t>
      </w:r>
      <w:r>
        <w:t>Jalisco.</w:t>
      </w:r>
    </w:p>
    <w:p w14:paraId="73BCDB25" w14:textId="77777777" w:rsidR="00364B31" w:rsidRDefault="00364B31">
      <w:pPr>
        <w:pStyle w:val="Textoindependiente"/>
      </w:pPr>
    </w:p>
    <w:p w14:paraId="2F30091D" w14:textId="77777777" w:rsidR="00364B31" w:rsidRDefault="003361CD">
      <w:pPr>
        <w:pStyle w:val="Textoindependiente"/>
        <w:ind w:left="222" w:right="121"/>
        <w:jc w:val="both"/>
      </w:pPr>
      <w:r>
        <w:t>En el caso de las listas de fórmulas de candidatos a munícipes, si por cualquier causa falta</w:t>
      </w:r>
      <w:r>
        <w:rPr>
          <w:spacing w:val="-61"/>
        </w:rPr>
        <w:t xml:space="preserve"> </w:t>
      </w:r>
      <w:r>
        <w:t>uno de los integrantes propietarios de la fórmula, se cancelará el registro de la fórmula</w:t>
      </w:r>
      <w:r>
        <w:rPr>
          <w:spacing w:val="1"/>
        </w:rPr>
        <w:t xml:space="preserve"> </w:t>
      </w:r>
      <w:r>
        <w:t>completa. La ausencia de más de la mitad de los suplentes invalidará la fórmula, de</w:t>
      </w:r>
      <w:r>
        <w:rPr>
          <w:spacing w:val="1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 artículo</w:t>
      </w:r>
      <w:r>
        <w:rPr>
          <w:spacing w:val="-2"/>
        </w:rPr>
        <w:t xml:space="preserve"> </w:t>
      </w:r>
      <w:r>
        <w:t>717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Electoral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Jalisco.</w:t>
      </w:r>
    </w:p>
    <w:p w14:paraId="60DA5BF3" w14:textId="77777777" w:rsidR="00364B31" w:rsidRDefault="00364B31">
      <w:pPr>
        <w:pStyle w:val="Textoindependiente"/>
        <w:spacing w:before="15"/>
        <w:rPr>
          <w:sz w:val="19"/>
        </w:rPr>
      </w:pPr>
    </w:p>
    <w:p w14:paraId="34065EE2" w14:textId="77777777" w:rsidR="00364B31" w:rsidRDefault="003361CD">
      <w:pPr>
        <w:pStyle w:val="Textoindependiente"/>
        <w:ind w:left="222" w:right="115"/>
        <w:jc w:val="both"/>
      </w:pPr>
      <w:r>
        <w:t>Décima Primera. El registro de las fórmulas para candidaturas independientes indígenas a</w:t>
      </w:r>
      <w:r>
        <w:rPr>
          <w:spacing w:val="1"/>
        </w:rPr>
        <w:t xml:space="preserve"> </w:t>
      </w:r>
      <w:r>
        <w:t>Diputaciones Locales por el Principio de Mayoría Relativa, así como de las planillas para</w:t>
      </w:r>
      <w:r>
        <w:rPr>
          <w:spacing w:val="1"/>
        </w:rPr>
        <w:t xml:space="preserve"> </w:t>
      </w:r>
      <w:r>
        <w:t>candidaturas</w:t>
      </w:r>
      <w:r>
        <w:rPr>
          <w:spacing w:val="1"/>
        </w:rPr>
        <w:t xml:space="preserve"> </w:t>
      </w:r>
      <w:r>
        <w:t>independientes</w:t>
      </w:r>
      <w:r>
        <w:rPr>
          <w:spacing w:val="1"/>
        </w:rPr>
        <w:t xml:space="preserve"> </w:t>
      </w:r>
      <w:r>
        <w:t>indígenas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Munícipes,</w:t>
      </w:r>
      <w:r>
        <w:rPr>
          <w:spacing w:val="1"/>
        </w:rPr>
        <w:t xml:space="preserve"> </w:t>
      </w:r>
      <w:r>
        <w:t>estarán</w:t>
      </w:r>
      <w:r>
        <w:rPr>
          <w:spacing w:val="1"/>
        </w:rPr>
        <w:t xml:space="preserve"> </w:t>
      </w:r>
      <w:r>
        <w:t>sujetas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reglas</w:t>
      </w:r>
      <w:r>
        <w:rPr>
          <w:spacing w:val="1"/>
        </w:rPr>
        <w:t xml:space="preserve"> </w:t>
      </w:r>
      <w:r>
        <w:rPr>
          <w:spacing w:val="-1"/>
        </w:rPr>
        <w:t>establecidas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3"/>
        </w:rPr>
        <w:t xml:space="preserve"> </w:t>
      </w:r>
      <w:r>
        <w:rPr>
          <w:spacing w:val="-1"/>
        </w:rPr>
        <w:t>Lineamientos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4"/>
        </w:rPr>
        <w:t xml:space="preserve"> </w:t>
      </w:r>
      <w:r>
        <w:rPr>
          <w:spacing w:val="-1"/>
        </w:rPr>
        <w:t>garantizar</w:t>
      </w:r>
      <w:r>
        <w:rPr>
          <w:spacing w:val="-11"/>
        </w:rPr>
        <w:t xml:space="preserve"> </w:t>
      </w: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principio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paridad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género,</w:t>
      </w:r>
      <w:r>
        <w:rPr>
          <w:spacing w:val="-16"/>
        </w:rPr>
        <w:t xml:space="preserve"> </w:t>
      </w:r>
      <w:r>
        <w:t>así</w:t>
      </w:r>
      <w:r>
        <w:rPr>
          <w:spacing w:val="-1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la implementación de disposiciones en favor de grupos en situación de vulnerabilidad, en</w:t>
      </w:r>
      <w:r>
        <w:rPr>
          <w:spacing w:val="1"/>
        </w:rPr>
        <w:t xml:space="preserve"> </w:t>
      </w:r>
      <w:r>
        <w:t>la postulación de candidaturas a diputaciones y munícipes en el proceso electoral local</w:t>
      </w:r>
      <w:r>
        <w:rPr>
          <w:spacing w:val="1"/>
        </w:rPr>
        <w:t xml:space="preserve"> </w:t>
      </w:r>
      <w:r>
        <w:t>concurrente 2023-2024 en el estado de Jalisco, aprobado mediante acuerdo IEPC-ACG-</w:t>
      </w:r>
      <w:r>
        <w:rPr>
          <w:spacing w:val="1"/>
        </w:rPr>
        <w:t xml:space="preserve"> </w:t>
      </w:r>
      <w:r>
        <w:t>057/2023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8 de septiembre de</w:t>
      </w:r>
      <w:r>
        <w:rPr>
          <w:spacing w:val="-3"/>
        </w:rPr>
        <w:t xml:space="preserve"> </w:t>
      </w:r>
      <w:r>
        <w:t>2023.</w:t>
      </w:r>
    </w:p>
    <w:p w14:paraId="7372C343" w14:textId="77777777" w:rsidR="00364B31" w:rsidRDefault="00364B31">
      <w:pPr>
        <w:pStyle w:val="Textoindependiente"/>
        <w:spacing w:before="1"/>
      </w:pPr>
    </w:p>
    <w:p w14:paraId="14B9E644" w14:textId="77777777" w:rsidR="00364B31" w:rsidRDefault="003361CD">
      <w:pPr>
        <w:pStyle w:val="Textoindependiente"/>
        <w:ind w:left="222" w:right="114"/>
        <w:jc w:val="both"/>
      </w:pPr>
      <w:r>
        <w:t>De igual forma, para garantizar el derecho de los pueblos y comunidades indígenas en los</w:t>
      </w:r>
      <w:r>
        <w:rPr>
          <w:spacing w:val="1"/>
        </w:rPr>
        <w:t xml:space="preserve"> </w:t>
      </w:r>
      <w:r>
        <w:t>municipios cuya población sea mayoritariamente indígena, como es el caso de Bolaños,</w:t>
      </w:r>
      <w:r>
        <w:rPr>
          <w:spacing w:val="1"/>
        </w:rPr>
        <w:t xml:space="preserve"> </w:t>
      </w:r>
      <w:r>
        <w:t>Cuautitlán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García</w:t>
      </w:r>
      <w:r>
        <w:rPr>
          <w:spacing w:val="1"/>
        </w:rPr>
        <w:t xml:space="preserve"> </w:t>
      </w:r>
      <w:r>
        <w:t>Barragán,</w:t>
      </w:r>
      <w:r>
        <w:rPr>
          <w:spacing w:val="1"/>
        </w:rPr>
        <w:t xml:space="preserve"> </w:t>
      </w:r>
      <w:r>
        <w:t>Mezquitic,</w:t>
      </w:r>
      <w:r>
        <w:rPr>
          <w:spacing w:val="1"/>
        </w:rPr>
        <w:t xml:space="preserve"> </w:t>
      </w:r>
      <w:r>
        <w:t>Tuxpan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Zapotlán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Vadillo,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postulaciones de las candidaturas independientes indígenas deberán ser de personas que</w:t>
      </w:r>
      <w:r>
        <w:rPr>
          <w:spacing w:val="1"/>
        </w:rPr>
        <w:t xml:space="preserve"> </w:t>
      </w:r>
      <w:r>
        <w:t>se autoadscriban como tales, asimismo, integrar su planilla conforme los establecido en la</w:t>
      </w:r>
      <w:r>
        <w:rPr>
          <w:spacing w:val="-61"/>
        </w:rPr>
        <w:t xml:space="preserve"> </w:t>
      </w:r>
      <w:r>
        <w:t>legislación y en la normatividad aprobada por el Consejo General de este Instituto, en los</w:t>
      </w:r>
      <w:r>
        <w:rPr>
          <w:spacing w:val="1"/>
        </w:rPr>
        <w:t xml:space="preserve"> </w:t>
      </w:r>
      <w:r>
        <w:t>Lineamientos</w:t>
      </w:r>
      <w:r>
        <w:rPr>
          <w:spacing w:val="-3"/>
        </w:rPr>
        <w:t xml:space="preserve"> </w:t>
      </w:r>
      <w:r>
        <w:t>respectivos.</w:t>
      </w:r>
    </w:p>
    <w:p w14:paraId="3AC37B2C" w14:textId="77777777" w:rsidR="00364B31" w:rsidRDefault="00364B31">
      <w:pPr>
        <w:pStyle w:val="Textoindependiente"/>
      </w:pPr>
    </w:p>
    <w:p w14:paraId="785910DC" w14:textId="77777777" w:rsidR="00364B31" w:rsidRDefault="003361CD">
      <w:pPr>
        <w:pStyle w:val="Textoindependiente"/>
        <w:ind w:left="222" w:right="116"/>
        <w:jc w:val="both"/>
      </w:pPr>
      <w:r>
        <w:t>Décima</w:t>
      </w:r>
      <w:r>
        <w:rPr>
          <w:spacing w:val="-9"/>
        </w:rPr>
        <w:t xml:space="preserve"> </w:t>
      </w:r>
      <w:r>
        <w:t>Segunda.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oportunidad,</w:t>
      </w:r>
      <w:r>
        <w:rPr>
          <w:spacing w:val="-8"/>
        </w:rPr>
        <w:t xml:space="preserve"> </w:t>
      </w:r>
      <w:r>
        <w:t>habiendo</w:t>
      </w:r>
      <w:r>
        <w:rPr>
          <w:spacing w:val="-6"/>
        </w:rPr>
        <w:t xml:space="preserve"> </w:t>
      </w:r>
      <w:r>
        <w:t>cumplido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requisitos</w:t>
      </w:r>
      <w:r>
        <w:rPr>
          <w:spacing w:val="-7"/>
        </w:rPr>
        <w:t xml:space="preserve"> </w:t>
      </w:r>
      <w:r>
        <w:t>establecidos</w:t>
      </w:r>
      <w:r>
        <w:rPr>
          <w:spacing w:val="-8"/>
        </w:rPr>
        <w:t xml:space="preserve"> </w:t>
      </w:r>
      <w:r>
        <w:t>en</w:t>
      </w:r>
      <w:r>
        <w:rPr>
          <w:spacing w:val="-60"/>
        </w:rPr>
        <w:t xml:space="preserve"> </w:t>
      </w:r>
      <w:r>
        <w:t>la normatividad aplicable y lo dispuesto en los lineamientos, y obtenido tal calidad, la</w:t>
      </w:r>
      <w:r>
        <w:rPr>
          <w:spacing w:val="1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indígena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interesada,</w:t>
      </w:r>
      <w:r>
        <w:rPr>
          <w:spacing w:val="-2"/>
        </w:rPr>
        <w:t xml:space="preserve"> </w:t>
      </w:r>
      <w:r>
        <w:t>deberá</w:t>
      </w:r>
      <w:r>
        <w:rPr>
          <w:spacing w:val="-3"/>
        </w:rPr>
        <w:t xml:space="preserve"> </w:t>
      </w:r>
      <w:r>
        <w:t>efectuarse</w:t>
      </w:r>
      <w:r>
        <w:rPr>
          <w:spacing w:val="-2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fechas</w:t>
      </w:r>
      <w:r>
        <w:rPr>
          <w:spacing w:val="-3"/>
        </w:rPr>
        <w:t xml:space="preserve"> </w:t>
      </w:r>
      <w:r>
        <w:t>establecidas</w:t>
      </w:r>
      <w:r>
        <w:rPr>
          <w:spacing w:val="-4"/>
        </w:rPr>
        <w:t xml:space="preserve"> </w:t>
      </w:r>
      <w:r>
        <w:t>en la</w:t>
      </w:r>
      <w:r>
        <w:rPr>
          <w:spacing w:val="-4"/>
        </w:rPr>
        <w:t xml:space="preserve"> </w:t>
      </w:r>
      <w:r>
        <w:t>tabla siguiente:</w:t>
      </w:r>
    </w:p>
    <w:p w14:paraId="0BE8CBE0" w14:textId="77777777" w:rsidR="00364B31" w:rsidRDefault="00364B31">
      <w:pPr>
        <w:jc w:val="both"/>
        <w:sectPr w:rsidR="00364B31">
          <w:pgSz w:w="12240" w:h="15840"/>
          <w:pgMar w:top="2020" w:right="1580" w:bottom="1160" w:left="1480" w:header="583" w:footer="962" w:gutter="0"/>
          <w:cols w:space="720"/>
        </w:sectPr>
      </w:pPr>
    </w:p>
    <w:p w14:paraId="7CE1FEE7" w14:textId="77777777" w:rsidR="00364B31" w:rsidRDefault="00364B31">
      <w:pPr>
        <w:pStyle w:val="Textoindependiente"/>
      </w:pPr>
    </w:p>
    <w:p w14:paraId="04FCDC68" w14:textId="77777777" w:rsidR="00364B31" w:rsidRDefault="00364B31">
      <w:pPr>
        <w:pStyle w:val="Textoindependiente"/>
        <w:spacing w:before="2" w:after="1"/>
        <w:rPr>
          <w:sz w:val="14"/>
        </w:rPr>
      </w:pPr>
    </w:p>
    <w:tbl>
      <w:tblPr>
        <w:tblStyle w:val="TableNormal"/>
        <w:tblW w:w="0" w:type="auto"/>
        <w:tblInd w:w="297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690"/>
        <w:gridCol w:w="3058"/>
        <w:gridCol w:w="3007"/>
      </w:tblGrid>
      <w:tr w:rsidR="00364B31" w14:paraId="43421DBE" w14:textId="77777777">
        <w:trPr>
          <w:trHeight w:val="707"/>
        </w:trPr>
        <w:tc>
          <w:tcPr>
            <w:tcW w:w="2690" w:type="dxa"/>
            <w:tcBorders>
              <w:left w:val="double" w:sz="2" w:space="0" w:color="EFEFEF"/>
              <w:bottom w:val="single" w:sz="6" w:space="0" w:color="9F9F9F"/>
            </w:tcBorders>
            <w:shd w:val="clear" w:color="auto" w:fill="F1F1F1"/>
          </w:tcPr>
          <w:p w14:paraId="73A03840" w14:textId="77777777" w:rsidR="00364B31" w:rsidRDefault="003361CD">
            <w:pPr>
              <w:pStyle w:val="TableParagraph"/>
              <w:spacing w:before="100"/>
              <w:ind w:left="167" w:right="167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3058" w:type="dxa"/>
            <w:tcBorders>
              <w:bottom w:val="single" w:sz="6" w:space="0" w:color="9F9F9F"/>
            </w:tcBorders>
            <w:shd w:val="clear" w:color="auto" w:fill="F1F1F1"/>
          </w:tcPr>
          <w:p w14:paraId="649AF179" w14:textId="77777777" w:rsidR="00364B31" w:rsidRDefault="003361CD">
            <w:pPr>
              <w:pStyle w:val="TableParagraph"/>
              <w:spacing w:before="100"/>
              <w:ind w:left="393" w:right="393"/>
              <w:rPr>
                <w:sz w:val="20"/>
              </w:rPr>
            </w:pPr>
            <w:r>
              <w:rPr>
                <w:sz w:val="20"/>
              </w:rPr>
              <w:t>Inicio</w:t>
            </w:r>
          </w:p>
        </w:tc>
        <w:tc>
          <w:tcPr>
            <w:tcW w:w="3007" w:type="dxa"/>
            <w:tcBorders>
              <w:bottom w:val="single" w:sz="6" w:space="0" w:color="9F9F9F"/>
            </w:tcBorders>
            <w:shd w:val="clear" w:color="auto" w:fill="F1F1F1"/>
          </w:tcPr>
          <w:p w14:paraId="272EA379" w14:textId="77777777" w:rsidR="00364B31" w:rsidRDefault="003361CD">
            <w:pPr>
              <w:pStyle w:val="TableParagraph"/>
              <w:spacing w:before="100"/>
              <w:ind w:left="370" w:right="361"/>
              <w:rPr>
                <w:sz w:val="20"/>
              </w:rPr>
            </w:pPr>
            <w:r>
              <w:rPr>
                <w:sz w:val="20"/>
              </w:rPr>
              <w:t>Conclusión</w:t>
            </w:r>
          </w:p>
        </w:tc>
      </w:tr>
      <w:tr w:rsidR="00364B31" w14:paraId="195B5B28" w14:textId="77777777">
        <w:trPr>
          <w:trHeight w:val="716"/>
        </w:trPr>
        <w:tc>
          <w:tcPr>
            <w:tcW w:w="2690" w:type="dxa"/>
            <w:tcBorders>
              <w:top w:val="single" w:sz="6" w:space="0" w:color="9F9F9F"/>
              <w:left w:val="double" w:sz="2" w:space="0" w:color="EFEFEF"/>
            </w:tcBorders>
          </w:tcPr>
          <w:p w14:paraId="5A7BD21F" w14:textId="77777777" w:rsidR="00364B31" w:rsidRDefault="003361CD">
            <w:pPr>
              <w:pStyle w:val="TableParagraph"/>
              <w:spacing w:line="304" w:lineRule="exact"/>
              <w:ind w:left="167" w:right="168"/>
              <w:rPr>
                <w:sz w:val="20"/>
              </w:rPr>
            </w:pPr>
            <w:r>
              <w:rPr>
                <w:sz w:val="20"/>
              </w:rPr>
              <w:t>Gubernatura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Estado</w:t>
            </w:r>
          </w:p>
          <w:p w14:paraId="5B38CFC5" w14:textId="77777777" w:rsidR="00364B31" w:rsidRDefault="003361CD">
            <w:pPr>
              <w:pStyle w:val="TableParagraph"/>
              <w:spacing w:before="45"/>
              <w:ind w:left="167" w:right="167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Jalisco</w:t>
            </w:r>
          </w:p>
        </w:tc>
        <w:tc>
          <w:tcPr>
            <w:tcW w:w="3058" w:type="dxa"/>
            <w:tcBorders>
              <w:top w:val="single" w:sz="6" w:space="0" w:color="9F9F9F"/>
            </w:tcBorders>
          </w:tcPr>
          <w:p w14:paraId="2D87909C" w14:textId="77777777" w:rsidR="00364B31" w:rsidRDefault="003361CD">
            <w:pPr>
              <w:pStyle w:val="TableParagraph"/>
              <w:spacing w:before="73"/>
              <w:ind w:left="393" w:right="392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3007" w:type="dxa"/>
            <w:tcBorders>
              <w:top w:val="single" w:sz="6" w:space="0" w:color="9F9F9F"/>
            </w:tcBorders>
          </w:tcPr>
          <w:p w14:paraId="44C3748F" w14:textId="77777777" w:rsidR="00364B31" w:rsidRDefault="003361CD">
            <w:pPr>
              <w:pStyle w:val="TableParagraph"/>
              <w:spacing w:before="73"/>
              <w:ind w:left="372" w:right="361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febrero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364B31" w14:paraId="3ECAD186" w14:textId="77777777">
        <w:trPr>
          <w:trHeight w:val="1085"/>
        </w:trPr>
        <w:tc>
          <w:tcPr>
            <w:tcW w:w="2690" w:type="dxa"/>
            <w:tcBorders>
              <w:left w:val="double" w:sz="2" w:space="0" w:color="EFEFEF"/>
            </w:tcBorders>
          </w:tcPr>
          <w:p w14:paraId="60C4D2C3" w14:textId="77777777" w:rsidR="00364B31" w:rsidRDefault="003361CD">
            <w:pPr>
              <w:pStyle w:val="TableParagraph"/>
              <w:spacing w:before="12" w:line="276" w:lineRule="auto"/>
              <w:ind w:left="431" w:right="292" w:hanging="128"/>
              <w:jc w:val="left"/>
              <w:rPr>
                <w:sz w:val="20"/>
              </w:rPr>
            </w:pPr>
            <w:r>
              <w:rPr>
                <w:sz w:val="20"/>
              </w:rPr>
              <w:t>Diputaciones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Locales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79D67CBF" w14:textId="77777777" w:rsidR="00364B31" w:rsidRDefault="003361CD">
            <w:pPr>
              <w:pStyle w:val="TableParagraph"/>
              <w:spacing w:line="307" w:lineRule="exact"/>
              <w:ind w:left="551"/>
              <w:jc w:val="left"/>
              <w:rPr>
                <w:sz w:val="20"/>
              </w:rPr>
            </w:pPr>
            <w:r>
              <w:rPr>
                <w:sz w:val="20"/>
              </w:rPr>
              <w:t>mayoría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</w:p>
        </w:tc>
        <w:tc>
          <w:tcPr>
            <w:tcW w:w="3058" w:type="dxa"/>
          </w:tcPr>
          <w:p w14:paraId="347C9988" w14:textId="77777777" w:rsidR="00364B31" w:rsidRDefault="003361CD">
            <w:pPr>
              <w:pStyle w:val="TableParagraph"/>
              <w:spacing w:before="264"/>
              <w:ind w:left="393" w:right="393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febrero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3007" w:type="dxa"/>
          </w:tcPr>
          <w:p w14:paraId="2B1AD0D9" w14:textId="77777777" w:rsidR="00364B31" w:rsidRDefault="003361CD">
            <w:pPr>
              <w:pStyle w:val="TableParagraph"/>
              <w:spacing w:before="264"/>
              <w:ind w:left="374" w:right="361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febrero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  <w:tr w:rsidR="00364B31" w14:paraId="43211A95" w14:textId="77777777">
        <w:trPr>
          <w:trHeight w:val="580"/>
        </w:trPr>
        <w:tc>
          <w:tcPr>
            <w:tcW w:w="2690" w:type="dxa"/>
            <w:tcBorders>
              <w:left w:val="double" w:sz="2" w:space="0" w:color="EFEFEF"/>
            </w:tcBorders>
          </w:tcPr>
          <w:p w14:paraId="05D4E078" w14:textId="77777777" w:rsidR="00364B31" w:rsidRDefault="003361CD">
            <w:pPr>
              <w:pStyle w:val="TableParagraph"/>
              <w:spacing w:before="111"/>
              <w:ind w:left="167" w:right="167"/>
              <w:rPr>
                <w:sz w:val="20"/>
              </w:rPr>
            </w:pPr>
            <w:r>
              <w:rPr>
                <w:sz w:val="20"/>
              </w:rPr>
              <w:t>Munícipes</w:t>
            </w:r>
          </w:p>
        </w:tc>
        <w:tc>
          <w:tcPr>
            <w:tcW w:w="3058" w:type="dxa"/>
          </w:tcPr>
          <w:p w14:paraId="52B40674" w14:textId="77777777" w:rsidR="00364B31" w:rsidRDefault="003361CD">
            <w:pPr>
              <w:pStyle w:val="TableParagraph"/>
              <w:spacing w:before="12"/>
              <w:ind w:left="393" w:right="393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febrero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  <w:tc>
          <w:tcPr>
            <w:tcW w:w="3007" w:type="dxa"/>
          </w:tcPr>
          <w:p w14:paraId="5F686615" w14:textId="77777777" w:rsidR="00364B31" w:rsidRDefault="003361CD">
            <w:pPr>
              <w:pStyle w:val="TableParagraph"/>
              <w:spacing w:before="12"/>
              <w:ind w:left="372" w:right="36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marzo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</w:p>
        </w:tc>
      </w:tr>
    </w:tbl>
    <w:p w14:paraId="68058FA2" w14:textId="77777777" w:rsidR="00364B31" w:rsidRDefault="00364B31">
      <w:pPr>
        <w:pStyle w:val="Textoindependiente"/>
        <w:spacing w:before="4"/>
        <w:rPr>
          <w:sz w:val="15"/>
        </w:rPr>
      </w:pPr>
    </w:p>
    <w:p w14:paraId="38641AF6" w14:textId="03EB8C25" w:rsidR="00364B31" w:rsidRDefault="003361CD">
      <w:pPr>
        <w:pStyle w:val="Textoindependiente"/>
        <w:spacing w:before="99"/>
        <w:ind w:left="222" w:right="120"/>
        <w:jc w:val="both"/>
      </w:pPr>
      <w:r>
        <w:t>Décima Tercera. Las solicitudes de registro referidas en el párrafo anterior, se deberán</w:t>
      </w:r>
      <w:r>
        <w:rPr>
          <w:spacing w:val="1"/>
        </w:rPr>
        <w:t xml:space="preserve"> </w:t>
      </w:r>
      <w:r>
        <w:t>realizar a través de los formatos y procedimientos que apruebe el Consejo General de este</w:t>
      </w:r>
      <w:r>
        <w:rPr>
          <w:spacing w:val="-61"/>
        </w:rPr>
        <w:t xml:space="preserve"> </w:t>
      </w:r>
      <w:r>
        <w:t>Instituto,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deberán contener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menos los datos</w:t>
      </w:r>
      <w:r>
        <w:rPr>
          <w:spacing w:val="1"/>
        </w:rPr>
        <w:t xml:space="preserve"> </w:t>
      </w:r>
      <w:r>
        <w:t>siguientes:</w:t>
      </w:r>
    </w:p>
    <w:p w14:paraId="736B126D" w14:textId="77777777" w:rsidR="00364B31" w:rsidRDefault="00364B31">
      <w:pPr>
        <w:pStyle w:val="Textoindependiente"/>
        <w:spacing w:before="14"/>
        <w:rPr>
          <w:sz w:val="19"/>
        </w:rPr>
      </w:pPr>
    </w:p>
    <w:p w14:paraId="6DAECF3D" w14:textId="77777777" w:rsidR="00364B31" w:rsidRDefault="003361CD">
      <w:pPr>
        <w:pStyle w:val="Prrafodelista"/>
        <w:numPr>
          <w:ilvl w:val="0"/>
          <w:numId w:val="3"/>
        </w:numPr>
        <w:tabs>
          <w:tab w:val="left" w:pos="929"/>
          <w:tab w:val="left" w:pos="930"/>
        </w:tabs>
        <w:ind w:right="119"/>
        <w:rPr>
          <w:sz w:val="20"/>
        </w:rPr>
      </w:pPr>
      <w:r>
        <w:rPr>
          <w:sz w:val="20"/>
        </w:rPr>
        <w:t>Apellido</w:t>
      </w:r>
      <w:r>
        <w:rPr>
          <w:spacing w:val="25"/>
          <w:sz w:val="20"/>
        </w:rPr>
        <w:t xml:space="preserve"> </w:t>
      </w:r>
      <w:r>
        <w:rPr>
          <w:sz w:val="20"/>
        </w:rPr>
        <w:t>paterno,</w:t>
      </w:r>
      <w:r>
        <w:rPr>
          <w:spacing w:val="25"/>
          <w:sz w:val="20"/>
        </w:rPr>
        <w:t xml:space="preserve"> </w:t>
      </w:r>
      <w:r>
        <w:rPr>
          <w:sz w:val="20"/>
        </w:rPr>
        <w:t>apellido</w:t>
      </w:r>
      <w:r>
        <w:rPr>
          <w:spacing w:val="24"/>
          <w:sz w:val="20"/>
        </w:rPr>
        <w:t xml:space="preserve"> </w:t>
      </w:r>
      <w:r>
        <w:rPr>
          <w:sz w:val="20"/>
        </w:rPr>
        <w:t>materno,</w:t>
      </w:r>
      <w:r>
        <w:rPr>
          <w:spacing w:val="23"/>
          <w:sz w:val="20"/>
        </w:rPr>
        <w:t xml:space="preserve"> </w:t>
      </w:r>
      <w:r>
        <w:rPr>
          <w:sz w:val="20"/>
        </w:rPr>
        <w:t>nombre</w:t>
      </w:r>
      <w:r>
        <w:rPr>
          <w:spacing w:val="23"/>
          <w:sz w:val="20"/>
        </w:rPr>
        <w:t xml:space="preserve"> </w:t>
      </w:r>
      <w:r>
        <w:rPr>
          <w:sz w:val="20"/>
        </w:rPr>
        <w:t>completo</w:t>
      </w:r>
      <w:r>
        <w:rPr>
          <w:spacing w:val="26"/>
          <w:sz w:val="20"/>
        </w:rPr>
        <w:t xml:space="preserve"> </w:t>
      </w:r>
      <w:r>
        <w:rPr>
          <w:sz w:val="20"/>
        </w:rPr>
        <w:t>y</w:t>
      </w:r>
      <w:r>
        <w:rPr>
          <w:spacing w:val="25"/>
          <w:sz w:val="20"/>
        </w:rPr>
        <w:t xml:space="preserve"> </w:t>
      </w:r>
      <w:r>
        <w:rPr>
          <w:sz w:val="20"/>
        </w:rPr>
        <w:t>firma</w:t>
      </w:r>
      <w:r>
        <w:rPr>
          <w:spacing w:val="30"/>
          <w:sz w:val="20"/>
        </w:rPr>
        <w:t xml:space="preserve"> </w:t>
      </w:r>
      <w:r>
        <w:rPr>
          <w:sz w:val="20"/>
        </w:rPr>
        <w:t>autógrafa</w:t>
      </w:r>
      <w:r>
        <w:rPr>
          <w:spacing w:val="31"/>
          <w:sz w:val="20"/>
        </w:rPr>
        <w:t xml:space="preserve"> </w:t>
      </w:r>
      <w:r>
        <w:rPr>
          <w:sz w:val="20"/>
        </w:rPr>
        <w:t>o,</w:t>
      </w:r>
      <w:r>
        <w:rPr>
          <w:spacing w:val="25"/>
          <w:sz w:val="20"/>
        </w:rPr>
        <w:t xml:space="preserve"> </w:t>
      </w:r>
      <w:r>
        <w:rPr>
          <w:sz w:val="20"/>
        </w:rPr>
        <w:t>en</w:t>
      </w:r>
      <w:r>
        <w:rPr>
          <w:spacing w:val="24"/>
          <w:sz w:val="20"/>
        </w:rPr>
        <w:t xml:space="preserve"> </w:t>
      </w:r>
      <w:r>
        <w:rPr>
          <w:sz w:val="20"/>
        </w:rPr>
        <w:t>su</w:t>
      </w:r>
      <w:r>
        <w:rPr>
          <w:spacing w:val="-60"/>
          <w:sz w:val="20"/>
        </w:rPr>
        <w:t xml:space="preserve"> </w:t>
      </w:r>
      <w:r>
        <w:rPr>
          <w:sz w:val="20"/>
        </w:rPr>
        <w:t>caso,</w:t>
      </w:r>
      <w:r>
        <w:rPr>
          <w:spacing w:val="-3"/>
          <w:sz w:val="20"/>
        </w:rPr>
        <w:t xml:space="preserve"> </w:t>
      </w:r>
      <w:r>
        <w:rPr>
          <w:sz w:val="20"/>
        </w:rPr>
        <w:t>huella</w:t>
      </w:r>
      <w:r>
        <w:rPr>
          <w:spacing w:val="1"/>
          <w:sz w:val="20"/>
        </w:rPr>
        <w:t xml:space="preserve"> </w:t>
      </w:r>
      <w:r>
        <w:rPr>
          <w:sz w:val="20"/>
        </w:rPr>
        <w:t>dactilar;</w:t>
      </w:r>
    </w:p>
    <w:p w14:paraId="665149E0" w14:textId="77777777" w:rsidR="00364B31" w:rsidRDefault="003361CD">
      <w:pPr>
        <w:pStyle w:val="Prrafodelista"/>
        <w:numPr>
          <w:ilvl w:val="0"/>
          <w:numId w:val="3"/>
        </w:numPr>
        <w:tabs>
          <w:tab w:val="left" w:pos="929"/>
          <w:tab w:val="left" w:pos="930"/>
        </w:tabs>
        <w:spacing w:before="1"/>
        <w:rPr>
          <w:sz w:val="20"/>
        </w:rPr>
      </w:pPr>
      <w:r>
        <w:rPr>
          <w:sz w:val="20"/>
        </w:rPr>
        <w:t>Cargo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postula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asamblea</w:t>
      </w:r>
      <w:r>
        <w:rPr>
          <w:spacing w:val="-2"/>
          <w:sz w:val="20"/>
        </w:rPr>
        <w:t xml:space="preserve"> </w:t>
      </w:r>
      <w:r>
        <w:rPr>
          <w:sz w:val="20"/>
        </w:rPr>
        <w:t>general</w:t>
      </w:r>
      <w:r>
        <w:rPr>
          <w:spacing w:val="-5"/>
          <w:sz w:val="20"/>
        </w:rPr>
        <w:t xml:space="preserve"> </w:t>
      </w:r>
      <w:r>
        <w:rPr>
          <w:sz w:val="20"/>
        </w:rPr>
        <w:t>comunitaria;</w:t>
      </w:r>
    </w:p>
    <w:p w14:paraId="578BF3CF" w14:textId="77777777" w:rsidR="00364B31" w:rsidRDefault="003361CD">
      <w:pPr>
        <w:pStyle w:val="Prrafodelista"/>
        <w:numPr>
          <w:ilvl w:val="0"/>
          <w:numId w:val="3"/>
        </w:numPr>
        <w:tabs>
          <w:tab w:val="left" w:pos="929"/>
          <w:tab w:val="left" w:pos="930"/>
        </w:tabs>
        <w:spacing w:before="1" w:line="313" w:lineRule="exact"/>
        <w:rPr>
          <w:sz w:val="20"/>
        </w:rPr>
      </w:pPr>
      <w:r>
        <w:rPr>
          <w:sz w:val="20"/>
        </w:rPr>
        <w:t>Sobrenombre,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caso;</w:t>
      </w:r>
    </w:p>
    <w:p w14:paraId="2F153972" w14:textId="77777777" w:rsidR="00364B31" w:rsidRDefault="003361CD">
      <w:pPr>
        <w:pStyle w:val="Prrafodelista"/>
        <w:numPr>
          <w:ilvl w:val="0"/>
          <w:numId w:val="3"/>
        </w:numPr>
        <w:tabs>
          <w:tab w:val="left" w:pos="929"/>
          <w:tab w:val="left" w:pos="930"/>
        </w:tabs>
        <w:spacing w:line="313" w:lineRule="exact"/>
        <w:rPr>
          <w:sz w:val="20"/>
        </w:rPr>
      </w:pPr>
      <w:r>
        <w:rPr>
          <w:sz w:val="20"/>
        </w:rPr>
        <w:t>Lugar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fecha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nacimiento;</w:t>
      </w:r>
    </w:p>
    <w:p w14:paraId="5C499DCF" w14:textId="77777777" w:rsidR="00364B31" w:rsidRDefault="003361CD">
      <w:pPr>
        <w:pStyle w:val="Prrafodelista"/>
        <w:numPr>
          <w:ilvl w:val="0"/>
          <w:numId w:val="3"/>
        </w:numPr>
        <w:tabs>
          <w:tab w:val="left" w:pos="929"/>
          <w:tab w:val="left" w:pos="930"/>
        </w:tabs>
        <w:spacing w:before="1" w:line="313" w:lineRule="exact"/>
        <w:rPr>
          <w:sz w:val="20"/>
        </w:rPr>
      </w:pPr>
      <w:r>
        <w:rPr>
          <w:sz w:val="20"/>
        </w:rPr>
        <w:t>Ocupación;</w:t>
      </w:r>
    </w:p>
    <w:p w14:paraId="0F37EE69" w14:textId="77777777" w:rsidR="00364B31" w:rsidRDefault="003361CD">
      <w:pPr>
        <w:pStyle w:val="Prrafodelista"/>
        <w:numPr>
          <w:ilvl w:val="0"/>
          <w:numId w:val="3"/>
        </w:numPr>
        <w:tabs>
          <w:tab w:val="left" w:pos="929"/>
          <w:tab w:val="left" w:pos="930"/>
        </w:tabs>
        <w:spacing w:line="313" w:lineRule="exact"/>
        <w:rPr>
          <w:sz w:val="20"/>
        </w:rPr>
      </w:pPr>
      <w:r>
        <w:rPr>
          <w:sz w:val="20"/>
        </w:rPr>
        <w:t>Domicilio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tiempo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residencia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mismo;</w:t>
      </w:r>
    </w:p>
    <w:p w14:paraId="6FC1EE4F" w14:textId="77777777" w:rsidR="00364B31" w:rsidRDefault="003361CD">
      <w:pPr>
        <w:pStyle w:val="Prrafodelista"/>
        <w:numPr>
          <w:ilvl w:val="0"/>
          <w:numId w:val="3"/>
        </w:numPr>
        <w:tabs>
          <w:tab w:val="left" w:pos="929"/>
          <w:tab w:val="left" w:pos="930"/>
        </w:tabs>
        <w:spacing w:before="1" w:line="313" w:lineRule="exact"/>
        <w:rPr>
          <w:sz w:val="20"/>
        </w:rPr>
      </w:pPr>
      <w:r>
        <w:rPr>
          <w:sz w:val="20"/>
        </w:rPr>
        <w:t>Clave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credencial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votar;</w:t>
      </w:r>
    </w:p>
    <w:p w14:paraId="7DE0476E" w14:textId="77777777" w:rsidR="00364B31" w:rsidRDefault="003361CD">
      <w:pPr>
        <w:pStyle w:val="Prrafodelista"/>
        <w:numPr>
          <w:ilvl w:val="0"/>
          <w:numId w:val="3"/>
        </w:numPr>
        <w:tabs>
          <w:tab w:val="left" w:pos="929"/>
          <w:tab w:val="left" w:pos="930"/>
        </w:tabs>
        <w:spacing w:line="313" w:lineRule="exact"/>
        <w:rPr>
          <w:sz w:val="20"/>
        </w:rPr>
      </w:pPr>
      <w:r>
        <w:rPr>
          <w:sz w:val="20"/>
        </w:rPr>
        <w:t>Designación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5"/>
          <w:sz w:val="20"/>
        </w:rPr>
        <w:t xml:space="preserve"> </w:t>
      </w:r>
      <w:r>
        <w:rPr>
          <w:sz w:val="20"/>
        </w:rPr>
        <w:t>legal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domicilio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oír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recibir</w:t>
      </w:r>
      <w:r>
        <w:rPr>
          <w:spacing w:val="-6"/>
          <w:sz w:val="20"/>
        </w:rPr>
        <w:t xml:space="preserve"> </w:t>
      </w:r>
      <w:r>
        <w:rPr>
          <w:sz w:val="20"/>
        </w:rPr>
        <w:t>notificaciones;</w:t>
      </w:r>
    </w:p>
    <w:p w14:paraId="2021352F" w14:textId="77777777" w:rsidR="00364B31" w:rsidRDefault="003361CD">
      <w:pPr>
        <w:pStyle w:val="Prrafodelista"/>
        <w:numPr>
          <w:ilvl w:val="0"/>
          <w:numId w:val="3"/>
        </w:numPr>
        <w:tabs>
          <w:tab w:val="left" w:pos="929"/>
          <w:tab w:val="left" w:pos="930"/>
        </w:tabs>
        <w:spacing w:before="1"/>
        <w:ind w:right="116"/>
        <w:rPr>
          <w:sz w:val="20"/>
        </w:rPr>
      </w:pPr>
      <w:r>
        <w:rPr>
          <w:sz w:val="20"/>
        </w:rPr>
        <w:t>Designación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persona</w:t>
      </w:r>
      <w:r>
        <w:rPr>
          <w:spacing w:val="-4"/>
          <w:sz w:val="20"/>
        </w:rPr>
        <w:t xml:space="preserve"> </w:t>
      </w:r>
      <w:r>
        <w:rPr>
          <w:sz w:val="20"/>
        </w:rPr>
        <w:t>encargada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manejo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los</w:t>
      </w:r>
      <w:r>
        <w:rPr>
          <w:spacing w:val="-5"/>
          <w:sz w:val="20"/>
        </w:rPr>
        <w:t xml:space="preserve"> </w:t>
      </w:r>
      <w:r>
        <w:rPr>
          <w:sz w:val="20"/>
        </w:rPr>
        <w:t>recursos</w:t>
      </w:r>
      <w:r>
        <w:rPr>
          <w:spacing w:val="-5"/>
          <w:sz w:val="20"/>
        </w:rPr>
        <w:t xml:space="preserve"> </w:t>
      </w:r>
      <w:r>
        <w:rPr>
          <w:sz w:val="20"/>
        </w:rPr>
        <w:t>financieros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60"/>
          <w:sz w:val="20"/>
        </w:rPr>
        <w:t xml:space="preserve"> </w:t>
      </w:r>
      <w:r>
        <w:rPr>
          <w:sz w:val="20"/>
        </w:rPr>
        <w:t>rendición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informes</w:t>
      </w:r>
      <w:r>
        <w:rPr>
          <w:spacing w:val="-13"/>
          <w:sz w:val="20"/>
        </w:rPr>
        <w:t xml:space="preserve"> </w:t>
      </w:r>
      <w:r>
        <w:rPr>
          <w:sz w:val="20"/>
        </w:rPr>
        <w:t>correspondientes,</w:t>
      </w:r>
      <w:r>
        <w:rPr>
          <w:spacing w:val="-13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domicilio</w:t>
      </w:r>
      <w:r>
        <w:rPr>
          <w:spacing w:val="-13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oír</w:t>
      </w:r>
      <w:r>
        <w:rPr>
          <w:spacing w:val="-11"/>
          <w:sz w:val="20"/>
        </w:rPr>
        <w:t xml:space="preserve"> </w:t>
      </w:r>
      <w:r>
        <w:rPr>
          <w:sz w:val="20"/>
        </w:rPr>
        <w:t>y</w:t>
      </w:r>
      <w:r>
        <w:rPr>
          <w:spacing w:val="-13"/>
          <w:sz w:val="20"/>
        </w:rPr>
        <w:t xml:space="preserve"> </w:t>
      </w:r>
      <w:r>
        <w:rPr>
          <w:sz w:val="20"/>
        </w:rPr>
        <w:t>recibir</w:t>
      </w:r>
      <w:r>
        <w:rPr>
          <w:spacing w:val="-13"/>
          <w:sz w:val="20"/>
        </w:rPr>
        <w:t xml:space="preserve"> </w:t>
      </w:r>
      <w:r>
        <w:rPr>
          <w:sz w:val="20"/>
        </w:rPr>
        <w:t>notificaciones.</w:t>
      </w:r>
    </w:p>
    <w:p w14:paraId="3502070B" w14:textId="77777777" w:rsidR="00364B31" w:rsidRDefault="00364B31">
      <w:pPr>
        <w:pStyle w:val="Textoindependiente"/>
      </w:pPr>
    </w:p>
    <w:p w14:paraId="29D508F7" w14:textId="77777777" w:rsidR="00364B31" w:rsidRDefault="003361CD">
      <w:pPr>
        <w:pStyle w:val="Textoindependiente"/>
        <w:ind w:left="222"/>
        <w:jc w:val="both"/>
      </w:pPr>
      <w:r>
        <w:t>Además,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solicitudes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registro,</w:t>
      </w:r>
      <w:r>
        <w:rPr>
          <w:spacing w:val="-7"/>
        </w:rPr>
        <w:t xml:space="preserve"> </w:t>
      </w:r>
      <w:r>
        <w:t>deberán</w:t>
      </w:r>
      <w:r>
        <w:rPr>
          <w:spacing w:val="-4"/>
        </w:rPr>
        <w:t xml:space="preserve"> </w:t>
      </w:r>
      <w:r>
        <w:t>acompañarse:</w:t>
      </w:r>
    </w:p>
    <w:p w14:paraId="6CC5A8A5" w14:textId="77777777" w:rsidR="00364B31" w:rsidRDefault="00364B31">
      <w:pPr>
        <w:pStyle w:val="Textoindependiente"/>
        <w:spacing w:before="1"/>
      </w:pPr>
    </w:p>
    <w:p w14:paraId="75E3B5A1" w14:textId="77777777" w:rsidR="00364B31" w:rsidRDefault="003361CD">
      <w:pPr>
        <w:pStyle w:val="Prrafodelista"/>
        <w:numPr>
          <w:ilvl w:val="0"/>
          <w:numId w:val="2"/>
        </w:numPr>
        <w:tabs>
          <w:tab w:val="left" w:pos="930"/>
        </w:tabs>
        <w:ind w:right="118"/>
        <w:jc w:val="both"/>
        <w:rPr>
          <w:sz w:val="20"/>
        </w:rPr>
      </w:pPr>
      <w:r>
        <w:rPr>
          <w:sz w:val="20"/>
        </w:rPr>
        <w:t>Original del acta de asamblea donde se haga constar que se aprobó postular como</w:t>
      </w:r>
      <w:r>
        <w:rPr>
          <w:spacing w:val="1"/>
          <w:sz w:val="20"/>
        </w:rPr>
        <w:t xml:space="preserve"> </w:t>
      </w:r>
      <w:r>
        <w:rPr>
          <w:sz w:val="20"/>
        </w:rPr>
        <w:t>candidatas independientes indígenas a un cargo de elección popular a una o más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personas,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según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sea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caso,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misma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deberá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contener</w:t>
      </w:r>
      <w:r>
        <w:rPr>
          <w:spacing w:val="-14"/>
          <w:sz w:val="20"/>
        </w:rPr>
        <w:t xml:space="preserve"> </w:t>
      </w:r>
      <w:r>
        <w:rPr>
          <w:sz w:val="20"/>
        </w:rPr>
        <w:t>lo</w:t>
      </w:r>
      <w:r>
        <w:rPr>
          <w:spacing w:val="-10"/>
          <w:sz w:val="20"/>
        </w:rPr>
        <w:t xml:space="preserve"> </w:t>
      </w:r>
      <w:r>
        <w:rPr>
          <w:sz w:val="20"/>
        </w:rPr>
        <w:t>establecido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5"/>
          <w:sz w:val="20"/>
        </w:rPr>
        <w:t xml:space="preserve"> </w:t>
      </w:r>
      <w:r>
        <w:rPr>
          <w:sz w:val="20"/>
        </w:rPr>
        <w:t>artículo</w:t>
      </w:r>
    </w:p>
    <w:p w14:paraId="3BBBCCB6" w14:textId="77777777" w:rsidR="00364B31" w:rsidRDefault="003361CD">
      <w:pPr>
        <w:pStyle w:val="Textoindependiente"/>
        <w:ind w:left="930" w:right="125"/>
        <w:jc w:val="both"/>
      </w:pPr>
      <w:r>
        <w:t>10 de los Lineamientos para las candidaturas independientes de los pueblos y</w:t>
      </w:r>
      <w:r>
        <w:rPr>
          <w:spacing w:val="1"/>
        </w:rPr>
        <w:t xml:space="preserve"> </w:t>
      </w:r>
      <w:r>
        <w:t>comunidades</w:t>
      </w:r>
      <w:r>
        <w:rPr>
          <w:spacing w:val="-1"/>
        </w:rPr>
        <w:t xml:space="preserve"> </w:t>
      </w:r>
      <w:r>
        <w:t>indígenas</w:t>
      </w:r>
      <w:r>
        <w:rPr>
          <w:spacing w:val="2"/>
        </w:rPr>
        <w:t xml:space="preserve"> </w:t>
      </w:r>
      <w:r>
        <w:t>asentados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Jalisco.</w:t>
      </w:r>
    </w:p>
    <w:p w14:paraId="2EA93943" w14:textId="77777777" w:rsidR="00364B31" w:rsidRDefault="003361CD">
      <w:pPr>
        <w:pStyle w:val="Prrafodelista"/>
        <w:numPr>
          <w:ilvl w:val="0"/>
          <w:numId w:val="2"/>
        </w:numPr>
        <w:tabs>
          <w:tab w:val="left" w:pos="930"/>
        </w:tabs>
        <w:ind w:right="126"/>
        <w:jc w:val="both"/>
        <w:rPr>
          <w:sz w:val="20"/>
        </w:rPr>
      </w:pPr>
      <w:r>
        <w:rPr>
          <w:sz w:val="20"/>
        </w:rPr>
        <w:t>Plataforma electoral que contenga las principales propuestas que la fórmula o</w:t>
      </w:r>
      <w:r>
        <w:rPr>
          <w:spacing w:val="1"/>
          <w:sz w:val="20"/>
        </w:rPr>
        <w:t xml:space="preserve"> </w:t>
      </w:r>
      <w:r>
        <w:rPr>
          <w:sz w:val="20"/>
        </w:rPr>
        <w:t>planilla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candidaturas</w:t>
      </w:r>
      <w:r>
        <w:rPr>
          <w:spacing w:val="-1"/>
          <w:sz w:val="20"/>
        </w:rPr>
        <w:t xml:space="preserve"> </w:t>
      </w:r>
      <w:r>
        <w:rPr>
          <w:sz w:val="20"/>
        </w:rPr>
        <w:t>independientes</w:t>
      </w:r>
      <w:r>
        <w:rPr>
          <w:spacing w:val="-3"/>
          <w:sz w:val="20"/>
        </w:rPr>
        <w:t xml:space="preserve"> </w:t>
      </w:r>
      <w:r>
        <w:rPr>
          <w:sz w:val="20"/>
        </w:rPr>
        <w:t>sostendrá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campaña</w:t>
      </w:r>
      <w:r>
        <w:rPr>
          <w:spacing w:val="-2"/>
          <w:sz w:val="20"/>
        </w:rPr>
        <w:t xml:space="preserve"> </w:t>
      </w:r>
      <w:r>
        <w:rPr>
          <w:sz w:val="20"/>
        </w:rPr>
        <w:t>electoral;</w:t>
      </w:r>
    </w:p>
    <w:p w14:paraId="2D067C55" w14:textId="77777777" w:rsidR="00364B31" w:rsidRDefault="00364B31">
      <w:pPr>
        <w:jc w:val="both"/>
        <w:rPr>
          <w:sz w:val="20"/>
        </w:rPr>
        <w:sectPr w:rsidR="00364B31">
          <w:pgSz w:w="12240" w:h="15840"/>
          <w:pgMar w:top="2020" w:right="1580" w:bottom="1160" w:left="1480" w:header="583" w:footer="962" w:gutter="0"/>
          <w:cols w:space="720"/>
        </w:sectPr>
      </w:pPr>
    </w:p>
    <w:p w14:paraId="6CDC9D2C" w14:textId="77777777" w:rsidR="00364B31" w:rsidRDefault="00364B31">
      <w:pPr>
        <w:pStyle w:val="Textoindependiente"/>
        <w:spacing w:before="11"/>
        <w:rPr>
          <w:sz w:val="25"/>
        </w:rPr>
      </w:pPr>
    </w:p>
    <w:p w14:paraId="66868815" w14:textId="77777777" w:rsidR="00364B31" w:rsidRDefault="003361CD">
      <w:pPr>
        <w:pStyle w:val="Prrafodelista"/>
        <w:numPr>
          <w:ilvl w:val="0"/>
          <w:numId w:val="2"/>
        </w:numPr>
        <w:tabs>
          <w:tab w:val="left" w:pos="930"/>
        </w:tabs>
        <w:spacing w:before="100"/>
        <w:ind w:right="126"/>
        <w:jc w:val="both"/>
        <w:rPr>
          <w:sz w:val="20"/>
        </w:rPr>
      </w:pPr>
      <w:r>
        <w:rPr>
          <w:sz w:val="20"/>
        </w:rPr>
        <w:t>Confirmar los datos de identificación de la cuenta bancaria aperturada para el</w:t>
      </w:r>
      <w:r>
        <w:rPr>
          <w:spacing w:val="1"/>
          <w:sz w:val="20"/>
        </w:rPr>
        <w:t xml:space="preserve"> </w:t>
      </w:r>
      <w:r>
        <w:rPr>
          <w:sz w:val="20"/>
        </w:rPr>
        <w:t>manejo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los</w:t>
      </w:r>
      <w:r>
        <w:rPr>
          <w:spacing w:val="-2"/>
          <w:sz w:val="20"/>
        </w:rPr>
        <w:t xml:space="preserve"> </w:t>
      </w:r>
      <w:r>
        <w:rPr>
          <w:sz w:val="20"/>
        </w:rPr>
        <w:t>recursos 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candidatura</w:t>
      </w:r>
      <w:r>
        <w:rPr>
          <w:spacing w:val="-2"/>
          <w:sz w:val="20"/>
        </w:rPr>
        <w:t xml:space="preserve"> </w:t>
      </w:r>
      <w:r>
        <w:rPr>
          <w:sz w:val="20"/>
        </w:rPr>
        <w:t>independiente;</w:t>
      </w:r>
    </w:p>
    <w:p w14:paraId="521F8B6F" w14:textId="77777777" w:rsidR="00364B31" w:rsidRDefault="003361CD">
      <w:pPr>
        <w:pStyle w:val="Prrafodelista"/>
        <w:numPr>
          <w:ilvl w:val="0"/>
          <w:numId w:val="2"/>
        </w:numPr>
        <w:tabs>
          <w:tab w:val="left" w:pos="930"/>
        </w:tabs>
        <w:spacing w:before="1"/>
        <w:ind w:right="120"/>
        <w:jc w:val="both"/>
        <w:rPr>
          <w:sz w:val="20"/>
        </w:rPr>
      </w:pPr>
      <w:r>
        <w:rPr>
          <w:sz w:val="20"/>
        </w:rPr>
        <w:t>Los informes de ingresos y egresos</w:t>
      </w:r>
      <w:r>
        <w:rPr>
          <w:spacing w:val="1"/>
          <w:sz w:val="20"/>
        </w:rPr>
        <w:t xml:space="preserve"> </w:t>
      </w:r>
      <w:r>
        <w:rPr>
          <w:sz w:val="20"/>
        </w:rPr>
        <w:t>que se hubieren generado en el periodo</w:t>
      </w:r>
      <w:r>
        <w:rPr>
          <w:spacing w:val="1"/>
          <w:sz w:val="20"/>
        </w:rPr>
        <w:t xml:space="preserve"> </w:t>
      </w:r>
      <w:r>
        <w:rPr>
          <w:sz w:val="20"/>
        </w:rPr>
        <w:t>dispuesto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celebración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asamblea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apruebe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-61"/>
          <w:sz w:val="20"/>
        </w:rPr>
        <w:t xml:space="preserve"> </w:t>
      </w:r>
      <w:r>
        <w:rPr>
          <w:sz w:val="20"/>
        </w:rPr>
        <w:t>postulaciones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candidaturas</w:t>
      </w:r>
      <w:r>
        <w:rPr>
          <w:spacing w:val="1"/>
          <w:sz w:val="20"/>
        </w:rPr>
        <w:t xml:space="preserve"> </w:t>
      </w:r>
      <w:r>
        <w:rPr>
          <w:sz w:val="20"/>
        </w:rPr>
        <w:t>independientes</w:t>
      </w:r>
      <w:r>
        <w:rPr>
          <w:spacing w:val="1"/>
          <w:sz w:val="20"/>
        </w:rPr>
        <w:t xml:space="preserve"> </w:t>
      </w:r>
      <w:r>
        <w:rPr>
          <w:sz w:val="20"/>
        </w:rPr>
        <w:t>indígenas,</w:t>
      </w:r>
      <w:r>
        <w:rPr>
          <w:spacing w:val="1"/>
          <w:sz w:val="20"/>
        </w:rPr>
        <w:t xml:space="preserve"> </w:t>
      </w:r>
      <w:r>
        <w:rPr>
          <w:sz w:val="20"/>
        </w:rPr>
        <w:t>presentados</w:t>
      </w:r>
      <w:r>
        <w:rPr>
          <w:spacing w:val="1"/>
          <w:sz w:val="20"/>
        </w:rPr>
        <w:t xml:space="preserve"> </w:t>
      </w:r>
      <w:r>
        <w:rPr>
          <w:sz w:val="20"/>
        </w:rPr>
        <w:t>ante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 Nacional</w:t>
      </w:r>
      <w:r>
        <w:rPr>
          <w:spacing w:val="-2"/>
          <w:sz w:val="20"/>
        </w:rPr>
        <w:t xml:space="preserve"> </w:t>
      </w:r>
      <w:r>
        <w:rPr>
          <w:sz w:val="20"/>
        </w:rPr>
        <w:t>Electoral a</w:t>
      </w:r>
      <w:r>
        <w:rPr>
          <w:spacing w:val="-2"/>
          <w:sz w:val="20"/>
        </w:rPr>
        <w:t xml:space="preserve"> </w:t>
      </w:r>
      <w:r>
        <w:rPr>
          <w:sz w:val="20"/>
        </w:rPr>
        <w:t>través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Registro;</w:t>
      </w:r>
    </w:p>
    <w:p w14:paraId="1F34FA31" w14:textId="7E6C18BE" w:rsidR="00364B31" w:rsidRDefault="003361CD">
      <w:pPr>
        <w:pStyle w:val="Prrafodelista"/>
        <w:numPr>
          <w:ilvl w:val="0"/>
          <w:numId w:val="2"/>
        </w:numPr>
        <w:tabs>
          <w:tab w:val="left" w:pos="930"/>
        </w:tabs>
        <w:ind w:right="117"/>
        <w:jc w:val="both"/>
        <w:rPr>
          <w:sz w:val="20"/>
        </w:rPr>
      </w:pPr>
      <w:r>
        <w:rPr>
          <w:sz w:val="20"/>
        </w:rPr>
        <w:t>Escrito en el que manifieste su conformidad para que todos los ingresos y egresos</w:t>
      </w:r>
      <w:r>
        <w:rPr>
          <w:spacing w:val="1"/>
          <w:sz w:val="20"/>
        </w:rPr>
        <w:t xml:space="preserve"> </w:t>
      </w:r>
      <w:r>
        <w:rPr>
          <w:sz w:val="20"/>
        </w:rPr>
        <w:t>de la cuenta bancaria aperturada sean fiscalizados, en cualquier momento por 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 Nacional</w:t>
      </w:r>
      <w:r>
        <w:rPr>
          <w:spacing w:val="-1"/>
          <w:sz w:val="20"/>
        </w:rPr>
        <w:t xml:space="preserve"> </w:t>
      </w:r>
      <w:r>
        <w:rPr>
          <w:sz w:val="20"/>
        </w:rPr>
        <w:t>Electoral;</w:t>
      </w:r>
    </w:p>
    <w:p w14:paraId="4E6EED9C" w14:textId="77777777" w:rsidR="00364B31" w:rsidRDefault="003361CD">
      <w:pPr>
        <w:pStyle w:val="Prrafodelista"/>
        <w:numPr>
          <w:ilvl w:val="0"/>
          <w:numId w:val="2"/>
        </w:numPr>
        <w:tabs>
          <w:tab w:val="left" w:pos="930"/>
        </w:tabs>
        <w:ind w:right="124"/>
        <w:jc w:val="both"/>
        <w:rPr>
          <w:sz w:val="20"/>
        </w:rPr>
      </w:pPr>
      <w:r>
        <w:rPr>
          <w:sz w:val="20"/>
        </w:rPr>
        <w:t>Emblema impreso y en medio digital, así como color o colores que distinguen a la</w:t>
      </w:r>
      <w:r>
        <w:rPr>
          <w:spacing w:val="1"/>
          <w:sz w:val="20"/>
        </w:rPr>
        <w:t xml:space="preserve"> </w:t>
      </w:r>
      <w:r>
        <w:rPr>
          <w:sz w:val="20"/>
        </w:rPr>
        <w:t>candidata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candidato</w:t>
      </w:r>
      <w:r>
        <w:rPr>
          <w:spacing w:val="1"/>
          <w:sz w:val="20"/>
        </w:rPr>
        <w:t xml:space="preserve"> </w:t>
      </w:r>
      <w:r>
        <w:rPr>
          <w:sz w:val="20"/>
        </w:rPr>
        <w:t>independiente,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conformidad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lo</w:t>
      </w:r>
      <w:r>
        <w:rPr>
          <w:spacing w:val="-1"/>
          <w:sz w:val="20"/>
        </w:rPr>
        <w:t xml:space="preserve"> </w:t>
      </w:r>
      <w:r>
        <w:rPr>
          <w:sz w:val="20"/>
        </w:rPr>
        <w:t>siguiente:</w:t>
      </w:r>
    </w:p>
    <w:p w14:paraId="109E6246" w14:textId="77777777" w:rsidR="00364B31" w:rsidRDefault="003361CD">
      <w:pPr>
        <w:pStyle w:val="Prrafodelista"/>
        <w:numPr>
          <w:ilvl w:val="1"/>
          <w:numId w:val="2"/>
        </w:numPr>
        <w:tabs>
          <w:tab w:val="left" w:pos="1354"/>
          <w:tab w:val="left" w:pos="1355"/>
        </w:tabs>
        <w:spacing w:line="307" w:lineRule="exact"/>
        <w:jc w:val="left"/>
        <w:rPr>
          <w:sz w:val="20"/>
        </w:rPr>
      </w:pPr>
      <w:r>
        <w:rPr>
          <w:sz w:val="20"/>
        </w:rPr>
        <w:t>Archivo</w:t>
      </w:r>
      <w:r>
        <w:rPr>
          <w:spacing w:val="-5"/>
          <w:sz w:val="20"/>
        </w:rPr>
        <w:t xml:space="preserve"> </w:t>
      </w:r>
      <w:r>
        <w:rPr>
          <w:sz w:val="20"/>
        </w:rPr>
        <w:t>fuente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curvas.</w:t>
      </w:r>
    </w:p>
    <w:p w14:paraId="272CE0C9" w14:textId="77777777" w:rsidR="00364B31" w:rsidRDefault="003361CD">
      <w:pPr>
        <w:pStyle w:val="Prrafodelista"/>
        <w:numPr>
          <w:ilvl w:val="1"/>
          <w:numId w:val="2"/>
        </w:numPr>
        <w:tabs>
          <w:tab w:val="left" w:pos="1354"/>
          <w:tab w:val="left" w:pos="1355"/>
        </w:tabs>
        <w:jc w:val="left"/>
        <w:rPr>
          <w:sz w:val="20"/>
        </w:rPr>
      </w:pPr>
      <w:r>
        <w:rPr>
          <w:sz w:val="20"/>
        </w:rPr>
        <w:t>Tamaño: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circunscriba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cuadrado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X</w:t>
      </w:r>
      <w:r>
        <w:rPr>
          <w:spacing w:val="-5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cm.</w:t>
      </w:r>
    </w:p>
    <w:p w14:paraId="7FB85230" w14:textId="77777777" w:rsidR="00364B31" w:rsidRDefault="003361CD">
      <w:pPr>
        <w:pStyle w:val="Prrafodelista"/>
        <w:numPr>
          <w:ilvl w:val="1"/>
          <w:numId w:val="2"/>
        </w:numPr>
        <w:tabs>
          <w:tab w:val="left" w:pos="1354"/>
          <w:tab w:val="left" w:pos="1355"/>
        </w:tabs>
        <w:jc w:val="left"/>
        <w:rPr>
          <w:sz w:val="20"/>
        </w:rPr>
      </w:pPr>
      <w:r>
        <w:rPr>
          <w:sz w:val="20"/>
        </w:rPr>
        <w:t>Características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imagen:</w:t>
      </w:r>
      <w:r>
        <w:rPr>
          <w:spacing w:val="-6"/>
          <w:sz w:val="20"/>
        </w:rPr>
        <w:t xml:space="preserve"> </w:t>
      </w:r>
      <w:r>
        <w:rPr>
          <w:sz w:val="20"/>
        </w:rPr>
        <w:t>Trazada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vectores.</w:t>
      </w:r>
    </w:p>
    <w:p w14:paraId="5D35ED1A" w14:textId="77777777" w:rsidR="00364B31" w:rsidRDefault="003361CD">
      <w:pPr>
        <w:pStyle w:val="Prrafodelista"/>
        <w:numPr>
          <w:ilvl w:val="1"/>
          <w:numId w:val="2"/>
        </w:numPr>
        <w:tabs>
          <w:tab w:val="left" w:pos="1354"/>
          <w:tab w:val="left" w:pos="1355"/>
        </w:tabs>
        <w:jc w:val="left"/>
        <w:rPr>
          <w:sz w:val="20"/>
        </w:rPr>
      </w:pPr>
      <w:r>
        <w:rPr>
          <w:sz w:val="20"/>
        </w:rPr>
        <w:t>Tipografía: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editable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convertida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vectores.</w:t>
      </w:r>
    </w:p>
    <w:p w14:paraId="78D5ED69" w14:textId="77777777" w:rsidR="00364B31" w:rsidRDefault="003361CD">
      <w:pPr>
        <w:pStyle w:val="Prrafodelista"/>
        <w:numPr>
          <w:ilvl w:val="1"/>
          <w:numId w:val="2"/>
        </w:numPr>
        <w:tabs>
          <w:tab w:val="left" w:pos="1354"/>
          <w:tab w:val="left" w:pos="1355"/>
        </w:tabs>
        <w:jc w:val="left"/>
        <w:rPr>
          <w:sz w:val="20"/>
        </w:rPr>
      </w:pPr>
      <w:r>
        <w:rPr>
          <w:sz w:val="20"/>
        </w:rPr>
        <w:t>Color: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guía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color</w:t>
      </w:r>
      <w:r>
        <w:rPr>
          <w:spacing w:val="-3"/>
          <w:sz w:val="20"/>
        </w:rPr>
        <w:t xml:space="preserve"> </w:t>
      </w:r>
      <w:r>
        <w:rPr>
          <w:sz w:val="20"/>
        </w:rPr>
        <w:t>indicando</w:t>
      </w:r>
      <w:r>
        <w:rPr>
          <w:spacing w:val="-5"/>
          <w:sz w:val="20"/>
        </w:rPr>
        <w:t xml:space="preserve"> </w:t>
      </w:r>
      <w:r>
        <w:rPr>
          <w:sz w:val="20"/>
        </w:rPr>
        <w:t>porcentajes</w:t>
      </w:r>
      <w:r>
        <w:rPr>
          <w:spacing w:val="-4"/>
          <w:sz w:val="20"/>
        </w:rPr>
        <w:t xml:space="preserve"> </w:t>
      </w:r>
      <w:r>
        <w:rPr>
          <w:sz w:val="20"/>
        </w:rPr>
        <w:t>y/o</w:t>
      </w:r>
      <w:r>
        <w:rPr>
          <w:spacing w:val="-4"/>
          <w:sz w:val="20"/>
        </w:rPr>
        <w:t xml:space="preserve"> </w:t>
      </w:r>
      <w:r>
        <w:rPr>
          <w:sz w:val="20"/>
        </w:rPr>
        <w:t>pantones</w:t>
      </w:r>
      <w:r>
        <w:rPr>
          <w:spacing w:val="-6"/>
          <w:sz w:val="20"/>
        </w:rPr>
        <w:t xml:space="preserve"> </w:t>
      </w:r>
      <w:r>
        <w:rPr>
          <w:sz w:val="20"/>
        </w:rPr>
        <w:t>utilizados.</w:t>
      </w:r>
    </w:p>
    <w:p w14:paraId="4201D5B9" w14:textId="77777777" w:rsidR="00364B31" w:rsidRDefault="003361CD">
      <w:pPr>
        <w:pStyle w:val="Prrafodelista"/>
        <w:numPr>
          <w:ilvl w:val="1"/>
          <w:numId w:val="2"/>
        </w:numPr>
        <w:tabs>
          <w:tab w:val="left" w:pos="1355"/>
        </w:tabs>
        <w:ind w:right="125"/>
        <w:rPr>
          <w:sz w:val="20"/>
        </w:rPr>
      </w:pPr>
      <w:r>
        <w:rPr>
          <w:sz w:val="20"/>
        </w:rPr>
        <w:t>El emblema no podrá incluir ni la fotografía ni la silueta de la candidata o el</w:t>
      </w:r>
      <w:r>
        <w:rPr>
          <w:spacing w:val="1"/>
          <w:sz w:val="20"/>
        </w:rPr>
        <w:t xml:space="preserve"> </w:t>
      </w:r>
      <w:r>
        <w:rPr>
          <w:sz w:val="20"/>
        </w:rPr>
        <w:t>candidato independiente, y en ningún caso podrá ser similar al de los Partidos</w:t>
      </w:r>
      <w:r>
        <w:rPr>
          <w:spacing w:val="1"/>
          <w:sz w:val="20"/>
        </w:rPr>
        <w:t xml:space="preserve"> </w:t>
      </w:r>
      <w:r>
        <w:rPr>
          <w:sz w:val="20"/>
        </w:rPr>
        <w:t>Políticos.</w:t>
      </w:r>
    </w:p>
    <w:p w14:paraId="5B70E85B" w14:textId="77777777" w:rsidR="00364B31" w:rsidRDefault="003361CD">
      <w:pPr>
        <w:pStyle w:val="Prrafodelista"/>
        <w:numPr>
          <w:ilvl w:val="1"/>
          <w:numId w:val="2"/>
        </w:numPr>
        <w:tabs>
          <w:tab w:val="left" w:pos="1355"/>
        </w:tabs>
        <w:spacing w:before="2"/>
        <w:ind w:right="121"/>
        <w:rPr>
          <w:sz w:val="20"/>
        </w:rPr>
      </w:pPr>
      <w:r>
        <w:rPr>
          <w:sz w:val="20"/>
        </w:rPr>
        <w:t>Asimismo, no podrán utilizarse los pantones correspondientes al logotipo del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 Electoral, los cuales son 3255, 3145 y negros mismos que podrá</w:t>
      </w:r>
      <w:r>
        <w:rPr>
          <w:spacing w:val="1"/>
          <w:sz w:val="20"/>
        </w:rPr>
        <w:t xml:space="preserve"> </w:t>
      </w:r>
      <w:r>
        <w:rPr>
          <w:sz w:val="20"/>
        </w:rPr>
        <w:t>consultar en la página electrónica del Instituto Electoral y de 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Ciudadana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Estado de Jalisco</w:t>
      </w:r>
      <w:r>
        <w:rPr>
          <w:color w:val="0000FF"/>
          <w:spacing w:val="1"/>
          <w:sz w:val="20"/>
        </w:rPr>
        <w:t xml:space="preserve"> </w:t>
      </w:r>
      <w:hyperlink r:id="rId10">
        <w:r>
          <w:rPr>
            <w:color w:val="0000FF"/>
            <w:sz w:val="20"/>
            <w:u w:val="single" w:color="0000FF"/>
          </w:rPr>
          <w:t>www.iepcjalisco.org.mx</w:t>
        </w:r>
      </w:hyperlink>
      <w:r>
        <w:rPr>
          <w:color w:val="0000FF"/>
          <w:sz w:val="20"/>
          <w:u w:val="single" w:color="0000FF"/>
        </w:rPr>
        <w:t>.</w:t>
      </w:r>
    </w:p>
    <w:p w14:paraId="158ED635" w14:textId="77777777" w:rsidR="00364B31" w:rsidRDefault="003361CD">
      <w:pPr>
        <w:pStyle w:val="Prrafodelista"/>
        <w:numPr>
          <w:ilvl w:val="0"/>
          <w:numId w:val="2"/>
        </w:numPr>
        <w:tabs>
          <w:tab w:val="left" w:pos="930"/>
        </w:tabs>
        <w:ind w:right="121"/>
        <w:jc w:val="both"/>
        <w:rPr>
          <w:sz w:val="20"/>
        </w:rPr>
      </w:pPr>
      <w:r>
        <w:rPr>
          <w:sz w:val="20"/>
        </w:rPr>
        <w:t>Constancia de Registro ante el Sistema Nacional de Registro, implementado por el</w:t>
      </w:r>
      <w:r>
        <w:rPr>
          <w:spacing w:val="1"/>
          <w:sz w:val="20"/>
        </w:rPr>
        <w:t xml:space="preserve"> </w:t>
      </w:r>
      <w:r>
        <w:rPr>
          <w:sz w:val="20"/>
        </w:rPr>
        <w:t>Instituto Nacional</w:t>
      </w:r>
      <w:r>
        <w:rPr>
          <w:spacing w:val="-1"/>
          <w:sz w:val="20"/>
        </w:rPr>
        <w:t xml:space="preserve"> </w:t>
      </w:r>
      <w:r>
        <w:rPr>
          <w:sz w:val="20"/>
        </w:rPr>
        <w:t>Electoral.</w:t>
      </w:r>
    </w:p>
    <w:p w14:paraId="23BC7F5B" w14:textId="77777777" w:rsidR="00364B31" w:rsidRDefault="003361CD">
      <w:pPr>
        <w:pStyle w:val="Prrafodelista"/>
        <w:numPr>
          <w:ilvl w:val="0"/>
          <w:numId w:val="2"/>
        </w:numPr>
        <w:tabs>
          <w:tab w:val="left" w:pos="930"/>
        </w:tabs>
        <w:ind w:right="119"/>
        <w:jc w:val="both"/>
        <w:rPr>
          <w:sz w:val="20"/>
        </w:rPr>
      </w:pPr>
      <w:r>
        <w:rPr>
          <w:sz w:val="20"/>
        </w:rPr>
        <w:t>Copia simple legible del anverso y reverso de la credencial para votar de la persona</w:t>
      </w:r>
      <w:r>
        <w:rPr>
          <w:spacing w:val="-6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1"/>
          <w:sz w:val="20"/>
        </w:rPr>
        <w:t xml:space="preserve"> </w:t>
      </w:r>
      <w:r>
        <w:rPr>
          <w:sz w:val="20"/>
        </w:rPr>
        <w:t>legal</w:t>
      </w:r>
      <w:r>
        <w:rPr>
          <w:spacing w:val="-9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designada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el</w:t>
      </w:r>
      <w:r>
        <w:rPr>
          <w:spacing w:val="-9"/>
          <w:sz w:val="20"/>
        </w:rPr>
        <w:t xml:space="preserve"> </w:t>
      </w:r>
      <w:r>
        <w:rPr>
          <w:sz w:val="20"/>
        </w:rPr>
        <w:t>manejo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recursos</w:t>
      </w:r>
      <w:r>
        <w:rPr>
          <w:spacing w:val="-10"/>
          <w:sz w:val="20"/>
        </w:rPr>
        <w:t xml:space="preserve"> </w:t>
      </w:r>
      <w:r>
        <w:rPr>
          <w:sz w:val="20"/>
        </w:rPr>
        <w:t>financieros</w:t>
      </w:r>
      <w:r>
        <w:rPr>
          <w:spacing w:val="-8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61"/>
          <w:sz w:val="20"/>
        </w:rPr>
        <w:t xml:space="preserve"> </w:t>
      </w:r>
      <w:r>
        <w:rPr>
          <w:sz w:val="20"/>
        </w:rPr>
        <w:t>rendición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3"/>
          <w:sz w:val="20"/>
        </w:rPr>
        <w:t xml:space="preserve"> </w:t>
      </w:r>
      <w:r>
        <w:rPr>
          <w:sz w:val="20"/>
        </w:rPr>
        <w:t>informes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correspondientes.</w:t>
      </w:r>
    </w:p>
    <w:p w14:paraId="116E8035" w14:textId="77777777" w:rsidR="00364B31" w:rsidRDefault="00364B31">
      <w:pPr>
        <w:pStyle w:val="Textoindependiente"/>
        <w:spacing w:before="14"/>
        <w:rPr>
          <w:sz w:val="19"/>
        </w:rPr>
      </w:pPr>
    </w:p>
    <w:p w14:paraId="573922EE" w14:textId="77777777" w:rsidR="00364B31" w:rsidRDefault="003361CD">
      <w:pPr>
        <w:pStyle w:val="Textoindependiente"/>
        <w:ind w:left="222" w:right="118"/>
        <w:jc w:val="both"/>
      </w:pPr>
      <w:r>
        <w:t>Aunado a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anterior,</w:t>
      </w:r>
      <w:r>
        <w:rPr>
          <w:spacing w:val="1"/>
        </w:rPr>
        <w:t xml:space="preserve"> </w:t>
      </w:r>
      <w:r>
        <w:t>a sus</w:t>
      </w:r>
      <w:r>
        <w:rPr>
          <w:spacing w:val="1"/>
        </w:rPr>
        <w:t xml:space="preserve"> </w:t>
      </w:r>
      <w:r>
        <w:t>solicitudes de registro, deberán acompañarse, por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candidatura,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integrante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fórmula</w:t>
      </w:r>
      <w:r>
        <w:rPr>
          <w:spacing w:val="-4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planilla,</w:t>
      </w:r>
      <w:r>
        <w:rPr>
          <w:spacing w:val="-6"/>
        </w:rPr>
        <w:t xml:space="preserve"> </w:t>
      </w:r>
      <w:r>
        <w:t>respectivamente,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documentos</w:t>
      </w:r>
      <w:r>
        <w:rPr>
          <w:spacing w:val="-61"/>
        </w:rPr>
        <w:t xml:space="preserve"> </w:t>
      </w:r>
      <w:r>
        <w:t>siguientes:</w:t>
      </w:r>
    </w:p>
    <w:p w14:paraId="45FDEEB6" w14:textId="77777777" w:rsidR="00364B31" w:rsidRDefault="003361CD">
      <w:pPr>
        <w:pStyle w:val="Prrafodelista"/>
        <w:numPr>
          <w:ilvl w:val="0"/>
          <w:numId w:val="1"/>
        </w:numPr>
        <w:tabs>
          <w:tab w:val="left" w:pos="1649"/>
          <w:tab w:val="left" w:pos="1650"/>
        </w:tabs>
        <w:ind w:right="127"/>
        <w:jc w:val="left"/>
        <w:rPr>
          <w:sz w:val="20"/>
        </w:rPr>
      </w:pPr>
      <w:r>
        <w:rPr>
          <w:sz w:val="20"/>
        </w:rPr>
        <w:t>Formato</w:t>
      </w:r>
      <w:r>
        <w:rPr>
          <w:spacing w:val="41"/>
          <w:sz w:val="20"/>
        </w:rPr>
        <w:t xml:space="preserve"> </w:t>
      </w:r>
      <w:r>
        <w:rPr>
          <w:sz w:val="20"/>
        </w:rPr>
        <w:t>en</w:t>
      </w:r>
      <w:r>
        <w:rPr>
          <w:spacing w:val="43"/>
          <w:sz w:val="20"/>
        </w:rPr>
        <w:t xml:space="preserve"> </w:t>
      </w:r>
      <w:r>
        <w:rPr>
          <w:sz w:val="20"/>
        </w:rPr>
        <w:t>el</w:t>
      </w:r>
      <w:r>
        <w:rPr>
          <w:spacing w:val="42"/>
          <w:sz w:val="20"/>
        </w:rPr>
        <w:t xml:space="preserve"> </w:t>
      </w:r>
      <w:r>
        <w:rPr>
          <w:sz w:val="20"/>
        </w:rPr>
        <w:t>que</w:t>
      </w:r>
      <w:r>
        <w:rPr>
          <w:spacing w:val="42"/>
          <w:sz w:val="20"/>
        </w:rPr>
        <w:t xml:space="preserve"> </w:t>
      </w:r>
      <w:r>
        <w:rPr>
          <w:sz w:val="20"/>
        </w:rPr>
        <w:t>manifieste</w:t>
      </w:r>
      <w:r>
        <w:rPr>
          <w:spacing w:val="42"/>
          <w:sz w:val="20"/>
        </w:rPr>
        <w:t xml:space="preserve"> </w:t>
      </w:r>
      <w:r>
        <w:rPr>
          <w:sz w:val="20"/>
        </w:rPr>
        <w:t>su</w:t>
      </w:r>
      <w:r>
        <w:rPr>
          <w:spacing w:val="44"/>
          <w:sz w:val="20"/>
        </w:rPr>
        <w:t xml:space="preserve"> </w:t>
      </w:r>
      <w:r>
        <w:rPr>
          <w:sz w:val="20"/>
        </w:rPr>
        <w:t>voluntad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2"/>
          <w:sz w:val="20"/>
        </w:rPr>
        <w:t xml:space="preserve"> </w:t>
      </w:r>
      <w:r>
        <w:rPr>
          <w:sz w:val="20"/>
        </w:rPr>
        <w:t>ser</w:t>
      </w:r>
      <w:r>
        <w:rPr>
          <w:spacing w:val="40"/>
          <w:sz w:val="20"/>
        </w:rPr>
        <w:t xml:space="preserve"> </w:t>
      </w:r>
      <w:r>
        <w:rPr>
          <w:sz w:val="20"/>
        </w:rPr>
        <w:t>candidato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1"/>
          <w:sz w:val="20"/>
        </w:rPr>
        <w:t xml:space="preserve"> </w:t>
      </w:r>
      <w:r>
        <w:rPr>
          <w:sz w:val="20"/>
        </w:rPr>
        <w:t>candidata</w:t>
      </w:r>
      <w:r>
        <w:rPr>
          <w:spacing w:val="-60"/>
          <w:sz w:val="20"/>
        </w:rPr>
        <w:t xml:space="preserve"> </w:t>
      </w:r>
      <w:r>
        <w:rPr>
          <w:sz w:val="20"/>
        </w:rPr>
        <w:t>independiente,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formato</w:t>
      </w:r>
      <w:r>
        <w:rPr>
          <w:spacing w:val="-2"/>
          <w:sz w:val="20"/>
        </w:rPr>
        <w:t xml:space="preserve"> </w:t>
      </w:r>
      <w:r>
        <w:rPr>
          <w:sz w:val="20"/>
        </w:rPr>
        <w:t>que al</w:t>
      </w:r>
      <w:r>
        <w:rPr>
          <w:spacing w:val="-3"/>
          <w:sz w:val="20"/>
        </w:rPr>
        <w:t xml:space="preserve"> </w:t>
      </w:r>
      <w:r>
        <w:rPr>
          <w:sz w:val="20"/>
        </w:rPr>
        <w:t>efecto</w:t>
      </w:r>
      <w:r>
        <w:rPr>
          <w:spacing w:val="-2"/>
          <w:sz w:val="20"/>
        </w:rPr>
        <w:t xml:space="preserve"> </w:t>
      </w:r>
      <w:r>
        <w:rPr>
          <w:sz w:val="20"/>
        </w:rPr>
        <w:t>emita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Instituto;</w:t>
      </w:r>
    </w:p>
    <w:p w14:paraId="39BB8553" w14:textId="77777777" w:rsidR="00364B31" w:rsidRDefault="003361CD">
      <w:pPr>
        <w:pStyle w:val="Prrafodelista"/>
        <w:numPr>
          <w:ilvl w:val="0"/>
          <w:numId w:val="1"/>
        </w:numPr>
        <w:tabs>
          <w:tab w:val="left" w:pos="1649"/>
          <w:tab w:val="left" w:pos="1650"/>
        </w:tabs>
        <w:spacing w:line="307" w:lineRule="exact"/>
        <w:ind w:hanging="538"/>
        <w:jc w:val="left"/>
        <w:rPr>
          <w:sz w:val="20"/>
        </w:rPr>
      </w:pP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certificada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acta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nacimiento;</w:t>
      </w:r>
    </w:p>
    <w:p w14:paraId="69F68662" w14:textId="77777777" w:rsidR="00364B31" w:rsidRDefault="003361CD">
      <w:pPr>
        <w:pStyle w:val="Prrafodelista"/>
        <w:numPr>
          <w:ilvl w:val="0"/>
          <w:numId w:val="1"/>
        </w:numPr>
        <w:tabs>
          <w:tab w:val="left" w:pos="1649"/>
          <w:tab w:val="left" w:pos="1650"/>
        </w:tabs>
        <w:ind w:hanging="596"/>
        <w:jc w:val="left"/>
        <w:rPr>
          <w:sz w:val="20"/>
        </w:rPr>
      </w:pPr>
      <w:r>
        <w:rPr>
          <w:sz w:val="20"/>
        </w:rPr>
        <w:t>Copia</w:t>
      </w:r>
      <w:r>
        <w:rPr>
          <w:spacing w:val="-4"/>
          <w:sz w:val="20"/>
        </w:rPr>
        <w:t xml:space="preserve"> </w:t>
      </w:r>
      <w:r>
        <w:rPr>
          <w:sz w:val="20"/>
        </w:rPr>
        <w:t>certificada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anverso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reverso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credencial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votar;</w:t>
      </w:r>
    </w:p>
    <w:p w14:paraId="318E5783" w14:textId="77777777" w:rsidR="00364B31" w:rsidRDefault="003361CD">
      <w:pPr>
        <w:pStyle w:val="Prrafodelista"/>
        <w:numPr>
          <w:ilvl w:val="0"/>
          <w:numId w:val="1"/>
        </w:numPr>
        <w:tabs>
          <w:tab w:val="left" w:pos="1649"/>
          <w:tab w:val="left" w:pos="1650"/>
        </w:tabs>
        <w:ind w:hanging="610"/>
        <w:jc w:val="left"/>
        <w:rPr>
          <w:sz w:val="20"/>
        </w:rPr>
      </w:pPr>
      <w:r>
        <w:rPr>
          <w:sz w:val="20"/>
        </w:rPr>
        <w:t>Manifestación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</w:t>
      </w:r>
      <w:r>
        <w:rPr>
          <w:spacing w:val="-3"/>
          <w:sz w:val="20"/>
        </w:rPr>
        <w:t xml:space="preserve"> </w:t>
      </w:r>
      <w:r>
        <w:rPr>
          <w:sz w:val="20"/>
        </w:rPr>
        <w:t>bajo</w:t>
      </w:r>
      <w:r>
        <w:rPr>
          <w:spacing w:val="-3"/>
          <w:sz w:val="20"/>
        </w:rPr>
        <w:t xml:space="preserve"> </w:t>
      </w:r>
      <w:r>
        <w:rPr>
          <w:sz w:val="20"/>
        </w:rPr>
        <w:t>protesta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decir</w:t>
      </w:r>
      <w:r>
        <w:rPr>
          <w:spacing w:val="-3"/>
          <w:sz w:val="20"/>
        </w:rPr>
        <w:t xml:space="preserve"> </w:t>
      </w:r>
      <w:r>
        <w:rPr>
          <w:sz w:val="20"/>
        </w:rPr>
        <w:t>verdad,</w:t>
      </w:r>
      <w:r>
        <w:rPr>
          <w:spacing w:val="-5"/>
          <w:sz w:val="20"/>
        </w:rPr>
        <w:t xml:space="preserve"> </w:t>
      </w:r>
      <w:r>
        <w:rPr>
          <w:sz w:val="20"/>
        </w:rPr>
        <w:t>de:</w:t>
      </w:r>
    </w:p>
    <w:p w14:paraId="3CC0045F" w14:textId="77777777" w:rsidR="00364B31" w:rsidRDefault="00364B31">
      <w:pPr>
        <w:rPr>
          <w:sz w:val="20"/>
        </w:rPr>
        <w:sectPr w:rsidR="00364B31">
          <w:pgSz w:w="12240" w:h="15840"/>
          <w:pgMar w:top="2020" w:right="1580" w:bottom="1160" w:left="1480" w:header="583" w:footer="962" w:gutter="0"/>
          <w:cols w:space="720"/>
        </w:sectPr>
      </w:pPr>
    </w:p>
    <w:p w14:paraId="2D748ACD" w14:textId="77777777" w:rsidR="00364B31" w:rsidRDefault="00364B31">
      <w:pPr>
        <w:pStyle w:val="Textoindependiente"/>
        <w:spacing w:before="13"/>
        <w:rPr>
          <w:sz w:val="25"/>
        </w:rPr>
      </w:pPr>
    </w:p>
    <w:p w14:paraId="6AFDAF97" w14:textId="77777777" w:rsidR="00364B31" w:rsidRDefault="003361CD">
      <w:pPr>
        <w:pStyle w:val="Prrafodelista"/>
        <w:numPr>
          <w:ilvl w:val="1"/>
          <w:numId w:val="1"/>
        </w:numPr>
        <w:tabs>
          <w:tab w:val="left" w:pos="2066"/>
        </w:tabs>
        <w:spacing w:before="99"/>
        <w:ind w:right="126"/>
        <w:rPr>
          <w:sz w:val="20"/>
        </w:rPr>
      </w:pPr>
      <w:r>
        <w:rPr>
          <w:sz w:val="20"/>
        </w:rPr>
        <w:t>No haber aceptado recursos de procedencia ilícita para la obtención del</w:t>
      </w:r>
      <w:r>
        <w:rPr>
          <w:spacing w:val="-61"/>
          <w:sz w:val="20"/>
        </w:rPr>
        <w:t xml:space="preserve"> </w:t>
      </w:r>
      <w:r>
        <w:rPr>
          <w:sz w:val="20"/>
        </w:rPr>
        <w:t>apoyo</w:t>
      </w:r>
      <w:r>
        <w:rPr>
          <w:spacing w:val="1"/>
          <w:sz w:val="20"/>
        </w:rPr>
        <w:t xml:space="preserve"> </w:t>
      </w:r>
      <w:r>
        <w:rPr>
          <w:sz w:val="20"/>
        </w:rPr>
        <w:t>ciudadano;</w:t>
      </w:r>
    </w:p>
    <w:p w14:paraId="21461AE2" w14:textId="77777777" w:rsidR="00364B31" w:rsidRDefault="003361CD">
      <w:pPr>
        <w:pStyle w:val="Prrafodelista"/>
        <w:numPr>
          <w:ilvl w:val="1"/>
          <w:numId w:val="1"/>
        </w:numPr>
        <w:tabs>
          <w:tab w:val="left" w:pos="2066"/>
        </w:tabs>
        <w:spacing w:line="307" w:lineRule="exact"/>
        <w:ind w:hanging="426"/>
        <w:rPr>
          <w:sz w:val="20"/>
        </w:rPr>
      </w:pP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aceptar</w:t>
      </w:r>
      <w:r>
        <w:rPr>
          <w:spacing w:val="-5"/>
          <w:sz w:val="20"/>
        </w:rPr>
        <w:t xml:space="preserve"> </w:t>
      </w:r>
      <w:r>
        <w:rPr>
          <w:sz w:val="20"/>
        </w:rPr>
        <w:t>recursos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procedencia</w:t>
      </w:r>
      <w:r>
        <w:rPr>
          <w:spacing w:val="-5"/>
          <w:sz w:val="20"/>
        </w:rPr>
        <w:t xml:space="preserve"> </w:t>
      </w:r>
      <w:r>
        <w:rPr>
          <w:sz w:val="20"/>
        </w:rPr>
        <w:t>ilícita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campañas;</w:t>
      </w:r>
    </w:p>
    <w:p w14:paraId="198220A7" w14:textId="13FE1ECC" w:rsidR="00364B31" w:rsidRDefault="003361CD">
      <w:pPr>
        <w:pStyle w:val="Prrafodelista"/>
        <w:numPr>
          <w:ilvl w:val="1"/>
          <w:numId w:val="1"/>
        </w:numPr>
        <w:tabs>
          <w:tab w:val="left" w:pos="2066"/>
        </w:tabs>
        <w:ind w:right="118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haber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presidente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comité</w:t>
      </w:r>
      <w:r>
        <w:rPr>
          <w:spacing w:val="1"/>
          <w:sz w:val="20"/>
        </w:rPr>
        <w:t xml:space="preserve"> </w:t>
      </w:r>
      <w:r>
        <w:rPr>
          <w:sz w:val="20"/>
        </w:rPr>
        <w:t>ejecutivo</w:t>
      </w:r>
      <w:r>
        <w:rPr>
          <w:spacing w:val="1"/>
          <w:sz w:val="20"/>
        </w:rPr>
        <w:t xml:space="preserve"> </w:t>
      </w:r>
      <w:r>
        <w:rPr>
          <w:sz w:val="20"/>
        </w:rPr>
        <w:t>nacional,</w:t>
      </w:r>
      <w:r>
        <w:rPr>
          <w:spacing w:val="1"/>
          <w:sz w:val="20"/>
        </w:rPr>
        <w:t xml:space="preserve"> </w:t>
      </w:r>
      <w:r>
        <w:rPr>
          <w:sz w:val="20"/>
        </w:rPr>
        <w:t>estatal,</w:t>
      </w:r>
      <w:r>
        <w:rPr>
          <w:spacing w:val="1"/>
          <w:sz w:val="20"/>
        </w:rPr>
        <w:t xml:space="preserve"> </w:t>
      </w:r>
      <w:r>
        <w:rPr>
          <w:sz w:val="20"/>
        </w:rPr>
        <w:t>municipal, dirigente, militante, afiliado, candidato, precandidato o su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partido</w:t>
      </w:r>
      <w:r>
        <w:rPr>
          <w:spacing w:val="1"/>
          <w:sz w:val="20"/>
        </w:rPr>
        <w:t xml:space="preserve"> </w:t>
      </w:r>
      <w:r>
        <w:rPr>
          <w:sz w:val="20"/>
        </w:rPr>
        <w:t>político,</w:t>
      </w:r>
      <w:r>
        <w:rPr>
          <w:spacing w:val="1"/>
          <w:sz w:val="20"/>
        </w:rPr>
        <w:t xml:space="preserve"> </w:t>
      </w:r>
      <w:r>
        <w:rPr>
          <w:sz w:val="20"/>
        </w:rPr>
        <w:t>cuando</w:t>
      </w:r>
      <w:r>
        <w:rPr>
          <w:spacing w:val="1"/>
          <w:sz w:val="20"/>
        </w:rPr>
        <w:t xml:space="preserve"> </w:t>
      </w:r>
      <w:r>
        <w:rPr>
          <w:sz w:val="20"/>
        </w:rPr>
        <w:t>menos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tres</w:t>
      </w:r>
      <w:r>
        <w:rPr>
          <w:spacing w:val="1"/>
          <w:sz w:val="20"/>
        </w:rPr>
        <w:t xml:space="preserve"> </w:t>
      </w:r>
      <w:r>
        <w:rPr>
          <w:sz w:val="20"/>
        </w:rPr>
        <w:t>años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 a la fecha de la elección, conforme a lo establecido en el</w:t>
      </w:r>
      <w:r>
        <w:rPr>
          <w:spacing w:val="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Electoral</w:t>
      </w:r>
      <w:r>
        <w:rPr>
          <w:spacing w:val="2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Jalisco;</w:t>
      </w:r>
    </w:p>
    <w:p w14:paraId="302B6443" w14:textId="77777777" w:rsidR="00364B31" w:rsidRDefault="003361CD">
      <w:pPr>
        <w:pStyle w:val="Prrafodelista"/>
        <w:numPr>
          <w:ilvl w:val="1"/>
          <w:numId w:val="1"/>
        </w:numPr>
        <w:tabs>
          <w:tab w:val="left" w:pos="2066"/>
        </w:tabs>
        <w:ind w:right="121"/>
        <w:rPr>
          <w:sz w:val="20"/>
        </w:rPr>
      </w:pPr>
      <w:r>
        <w:rPr>
          <w:sz w:val="20"/>
        </w:rPr>
        <w:t>No tener sentencia condenatoria que haya causado estado, por el delito</w:t>
      </w:r>
      <w:r>
        <w:rPr>
          <w:spacing w:val="-61"/>
          <w:sz w:val="20"/>
        </w:rPr>
        <w:t xml:space="preserve"> </w:t>
      </w:r>
      <w:r>
        <w:rPr>
          <w:sz w:val="20"/>
        </w:rPr>
        <w:t>de violencia política contra las mujeres por razón de género, así como,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ser</w:t>
      </w:r>
      <w:r>
        <w:rPr>
          <w:spacing w:val="-11"/>
          <w:sz w:val="20"/>
        </w:rPr>
        <w:t xml:space="preserve"> </w:t>
      </w:r>
      <w:r>
        <w:rPr>
          <w:sz w:val="20"/>
        </w:rPr>
        <w:t>deudor</w:t>
      </w:r>
      <w:r>
        <w:rPr>
          <w:spacing w:val="-10"/>
          <w:sz w:val="20"/>
        </w:rPr>
        <w:t xml:space="preserve"> </w:t>
      </w:r>
      <w:r>
        <w:rPr>
          <w:sz w:val="20"/>
        </w:rPr>
        <w:t>alimentario</w:t>
      </w:r>
      <w:r>
        <w:rPr>
          <w:spacing w:val="-10"/>
          <w:sz w:val="20"/>
        </w:rPr>
        <w:t xml:space="preserve"> </w:t>
      </w:r>
      <w:r>
        <w:rPr>
          <w:sz w:val="20"/>
        </w:rPr>
        <w:t>declarado</w:t>
      </w:r>
      <w:r>
        <w:rPr>
          <w:spacing w:val="-10"/>
          <w:sz w:val="20"/>
        </w:rPr>
        <w:t xml:space="preserve"> </w:t>
      </w:r>
      <w:r>
        <w:rPr>
          <w:sz w:val="20"/>
        </w:rPr>
        <w:t>judicialmente</w:t>
      </w:r>
      <w:r>
        <w:rPr>
          <w:spacing w:val="-12"/>
          <w:sz w:val="20"/>
        </w:rPr>
        <w:t xml:space="preserve"> </w:t>
      </w:r>
      <w:r>
        <w:rPr>
          <w:sz w:val="20"/>
        </w:rPr>
        <w:t>moroso</w:t>
      </w:r>
      <w:r>
        <w:rPr>
          <w:spacing w:val="-11"/>
          <w:sz w:val="20"/>
        </w:rPr>
        <w:t xml:space="preserve"> </w:t>
      </w:r>
      <w:r>
        <w:rPr>
          <w:sz w:val="20"/>
        </w:rPr>
        <w:t>o,</w:t>
      </w:r>
      <w:r>
        <w:rPr>
          <w:spacing w:val="-11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caso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1"/>
          <w:sz w:val="20"/>
        </w:rPr>
        <w:t xml:space="preserve"> </w:t>
      </w:r>
      <w:r>
        <w:rPr>
          <w:sz w:val="20"/>
        </w:rPr>
        <w:t>serlo</w:t>
      </w:r>
      <w:r>
        <w:rPr>
          <w:spacing w:val="-11"/>
          <w:sz w:val="20"/>
        </w:rPr>
        <w:t xml:space="preserve"> </w:t>
      </w:r>
      <w:r>
        <w:rPr>
          <w:sz w:val="20"/>
        </w:rPr>
        <w:t>demostrar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ha</w:t>
      </w:r>
      <w:r>
        <w:rPr>
          <w:spacing w:val="-12"/>
          <w:sz w:val="20"/>
        </w:rPr>
        <w:t xml:space="preserve"> </w:t>
      </w:r>
      <w:r>
        <w:rPr>
          <w:sz w:val="20"/>
        </w:rPr>
        <w:t>pagado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su</w:t>
      </w:r>
      <w:r>
        <w:rPr>
          <w:spacing w:val="-11"/>
          <w:sz w:val="20"/>
        </w:rPr>
        <w:t xml:space="preserve"> </w:t>
      </w:r>
      <w:r>
        <w:rPr>
          <w:sz w:val="20"/>
        </w:rPr>
        <w:t>totalidad</w:t>
      </w:r>
      <w:r>
        <w:rPr>
          <w:spacing w:val="-13"/>
          <w:sz w:val="20"/>
        </w:rPr>
        <w:t xml:space="preserve"> </w:t>
      </w:r>
      <w:r>
        <w:rPr>
          <w:sz w:val="20"/>
        </w:rPr>
        <w:t>los</w:t>
      </w:r>
      <w:r>
        <w:rPr>
          <w:spacing w:val="-13"/>
          <w:sz w:val="20"/>
        </w:rPr>
        <w:t xml:space="preserve"> </w:t>
      </w:r>
      <w:r>
        <w:rPr>
          <w:sz w:val="20"/>
        </w:rPr>
        <w:t>adeudos</w:t>
      </w:r>
      <w:r>
        <w:rPr>
          <w:spacing w:val="-16"/>
          <w:sz w:val="20"/>
        </w:rPr>
        <w:t xml:space="preserve"> </w:t>
      </w:r>
      <w:r>
        <w:rPr>
          <w:sz w:val="20"/>
        </w:rPr>
        <w:t>alimenticios;</w:t>
      </w:r>
    </w:p>
    <w:p w14:paraId="0BB21DA8" w14:textId="77777777" w:rsidR="00364B31" w:rsidRDefault="003361CD">
      <w:pPr>
        <w:pStyle w:val="Prrafodelista"/>
        <w:numPr>
          <w:ilvl w:val="1"/>
          <w:numId w:val="1"/>
        </w:numPr>
        <w:tabs>
          <w:tab w:val="left" w:pos="2066"/>
        </w:tabs>
        <w:ind w:right="125"/>
        <w:rPr>
          <w:sz w:val="20"/>
        </w:rPr>
      </w:pPr>
      <w:r>
        <w:rPr>
          <w:sz w:val="20"/>
        </w:rPr>
        <w:t>Estar al corriente de la obligación de presentar declaración patrimonial,</w:t>
      </w:r>
      <w:r>
        <w:rPr>
          <w:spacing w:val="-6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caso de ser</w:t>
      </w:r>
      <w:r>
        <w:rPr>
          <w:spacing w:val="-2"/>
          <w:sz w:val="20"/>
        </w:rPr>
        <w:t xml:space="preserve"> </w:t>
      </w:r>
      <w:r>
        <w:rPr>
          <w:sz w:val="20"/>
        </w:rPr>
        <w:t>servidor público;</w:t>
      </w:r>
    </w:p>
    <w:p w14:paraId="4B287C2A" w14:textId="77777777" w:rsidR="00364B31" w:rsidRDefault="003361CD">
      <w:pPr>
        <w:pStyle w:val="Prrafodelista"/>
        <w:numPr>
          <w:ilvl w:val="1"/>
          <w:numId w:val="1"/>
        </w:numPr>
        <w:tabs>
          <w:tab w:val="left" w:pos="2066"/>
        </w:tabs>
        <w:ind w:right="121"/>
        <w:rPr>
          <w:sz w:val="20"/>
        </w:rPr>
      </w:pPr>
      <w:r>
        <w:rPr>
          <w:sz w:val="20"/>
        </w:rPr>
        <w:t>No tener ningún otro impedimento de tipo legal para contender como</w:t>
      </w:r>
      <w:r>
        <w:rPr>
          <w:spacing w:val="1"/>
          <w:sz w:val="20"/>
        </w:rPr>
        <w:t xml:space="preserve"> </w:t>
      </w:r>
      <w:r>
        <w:rPr>
          <w:sz w:val="20"/>
        </w:rPr>
        <w:t>Candidato</w:t>
      </w:r>
      <w:r>
        <w:rPr>
          <w:spacing w:val="-2"/>
          <w:sz w:val="20"/>
        </w:rPr>
        <w:t xml:space="preserve"> </w:t>
      </w:r>
      <w:r>
        <w:rPr>
          <w:sz w:val="20"/>
        </w:rPr>
        <w:t>Independiente;</w:t>
      </w:r>
    </w:p>
    <w:p w14:paraId="6B3031B2" w14:textId="77777777" w:rsidR="00364B31" w:rsidRDefault="003361CD">
      <w:pPr>
        <w:pStyle w:val="Prrafodelista"/>
        <w:numPr>
          <w:ilvl w:val="0"/>
          <w:numId w:val="1"/>
        </w:numPr>
        <w:tabs>
          <w:tab w:val="left" w:pos="1650"/>
        </w:tabs>
        <w:spacing w:line="307" w:lineRule="exact"/>
        <w:ind w:hanging="552"/>
        <w:jc w:val="both"/>
        <w:rPr>
          <w:sz w:val="20"/>
        </w:rPr>
      </w:pPr>
      <w:r>
        <w:rPr>
          <w:sz w:val="20"/>
        </w:rPr>
        <w:t>Constancia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residencia,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su</w:t>
      </w:r>
      <w:r>
        <w:rPr>
          <w:spacing w:val="-4"/>
          <w:sz w:val="20"/>
        </w:rPr>
        <w:t xml:space="preserve"> </w:t>
      </w:r>
      <w:r>
        <w:rPr>
          <w:sz w:val="20"/>
        </w:rPr>
        <w:t>caso;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</w:p>
    <w:p w14:paraId="32EF5CB8" w14:textId="77777777" w:rsidR="00364B31" w:rsidRDefault="003361CD">
      <w:pPr>
        <w:pStyle w:val="Prrafodelista"/>
        <w:numPr>
          <w:ilvl w:val="0"/>
          <w:numId w:val="1"/>
        </w:numPr>
        <w:tabs>
          <w:tab w:val="left" w:pos="1650"/>
        </w:tabs>
        <w:ind w:right="112" w:hanging="610"/>
        <w:jc w:val="both"/>
        <w:rPr>
          <w:sz w:val="20"/>
        </w:rPr>
      </w:pPr>
      <w:r>
        <w:rPr>
          <w:sz w:val="20"/>
        </w:rPr>
        <w:t>En su caso, carta en la que especifique los periodos para los que han sido</w:t>
      </w:r>
      <w:r>
        <w:rPr>
          <w:spacing w:val="1"/>
          <w:sz w:val="20"/>
        </w:rPr>
        <w:t xml:space="preserve"> </w:t>
      </w:r>
      <w:r>
        <w:rPr>
          <w:sz w:val="20"/>
        </w:rPr>
        <w:t>electos en ese cargo y la manifestación de estar cumpliendo los límites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establecidos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la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Constitución</w:t>
      </w:r>
      <w:r>
        <w:rPr>
          <w:spacing w:val="-13"/>
          <w:sz w:val="20"/>
        </w:rPr>
        <w:t xml:space="preserve"> </w:t>
      </w:r>
      <w:r>
        <w:rPr>
          <w:sz w:val="20"/>
        </w:rPr>
        <w:t>Política</w:t>
      </w:r>
      <w:r>
        <w:rPr>
          <w:spacing w:val="-14"/>
          <w:sz w:val="20"/>
        </w:rPr>
        <w:t xml:space="preserve"> </w:t>
      </w:r>
      <w:r>
        <w:rPr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z w:val="20"/>
        </w:rPr>
        <w:t>los</w:t>
      </w:r>
      <w:r>
        <w:rPr>
          <w:spacing w:val="-14"/>
          <w:sz w:val="20"/>
        </w:rPr>
        <w:t xml:space="preserve"> </w:t>
      </w:r>
      <w:r>
        <w:rPr>
          <w:sz w:val="20"/>
        </w:rPr>
        <w:t>Estados</w:t>
      </w:r>
      <w:r>
        <w:rPr>
          <w:spacing w:val="-14"/>
          <w:sz w:val="20"/>
        </w:rPr>
        <w:t xml:space="preserve"> </w:t>
      </w:r>
      <w:r>
        <w:rPr>
          <w:sz w:val="20"/>
        </w:rPr>
        <w:t>Unidos</w:t>
      </w:r>
      <w:r>
        <w:rPr>
          <w:spacing w:val="-14"/>
          <w:sz w:val="20"/>
        </w:rPr>
        <w:t xml:space="preserve"> </w:t>
      </w:r>
      <w:r>
        <w:rPr>
          <w:sz w:val="20"/>
        </w:rPr>
        <w:t>Mexicanos</w:t>
      </w:r>
      <w:r>
        <w:rPr>
          <w:spacing w:val="-14"/>
          <w:sz w:val="20"/>
        </w:rPr>
        <w:t xml:space="preserve"> </w:t>
      </w:r>
      <w:r>
        <w:rPr>
          <w:sz w:val="20"/>
        </w:rPr>
        <w:t>y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60"/>
          <w:sz w:val="20"/>
        </w:rPr>
        <w:t xml:space="preserve"> </w:t>
      </w:r>
      <w:r>
        <w:rPr>
          <w:w w:val="95"/>
          <w:sz w:val="20"/>
        </w:rPr>
        <w:t>del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Estado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materia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reelección,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conformidad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con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el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artículo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241,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párrafo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1,</w:t>
      </w:r>
      <w:r>
        <w:rPr>
          <w:spacing w:val="-12"/>
          <w:sz w:val="20"/>
        </w:rPr>
        <w:t xml:space="preserve"> </w:t>
      </w:r>
      <w:r>
        <w:rPr>
          <w:sz w:val="20"/>
        </w:rPr>
        <w:t>fracción</w:t>
      </w:r>
      <w:r>
        <w:rPr>
          <w:spacing w:val="-10"/>
          <w:sz w:val="20"/>
        </w:rPr>
        <w:t xml:space="preserve"> </w:t>
      </w:r>
      <w:r>
        <w:rPr>
          <w:sz w:val="20"/>
        </w:rPr>
        <w:t>I,</w:t>
      </w:r>
      <w:r>
        <w:rPr>
          <w:spacing w:val="-11"/>
          <w:sz w:val="20"/>
        </w:rPr>
        <w:t xml:space="preserve"> </w:t>
      </w:r>
      <w:r>
        <w:rPr>
          <w:sz w:val="20"/>
        </w:rPr>
        <w:t>inciso</w:t>
      </w:r>
      <w:r>
        <w:rPr>
          <w:spacing w:val="-11"/>
          <w:sz w:val="20"/>
        </w:rPr>
        <w:t xml:space="preserve"> </w:t>
      </w:r>
      <w:r>
        <w:rPr>
          <w:sz w:val="20"/>
        </w:rPr>
        <w:t>g)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Código</w:t>
      </w:r>
      <w:r>
        <w:rPr>
          <w:spacing w:val="-11"/>
          <w:sz w:val="20"/>
        </w:rPr>
        <w:t xml:space="preserve"> </w:t>
      </w:r>
      <w:r>
        <w:rPr>
          <w:sz w:val="20"/>
        </w:rPr>
        <w:t>Electoral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Estado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Jalisco.</w:t>
      </w:r>
    </w:p>
    <w:p w14:paraId="23C4DDC8" w14:textId="77777777" w:rsidR="00364B31" w:rsidRDefault="00364B31">
      <w:pPr>
        <w:pStyle w:val="Textoindependiente"/>
        <w:spacing w:before="1"/>
      </w:pPr>
    </w:p>
    <w:p w14:paraId="527CFA73" w14:textId="77777777" w:rsidR="00364B31" w:rsidRDefault="003361CD">
      <w:pPr>
        <w:pStyle w:val="Textoindependiente"/>
        <w:spacing w:before="1"/>
        <w:ind w:left="222" w:right="116"/>
        <w:jc w:val="both"/>
      </w:pPr>
      <w:r>
        <w:t>Décima Cuarta. El Consejo General de este Instituto sesionará a más tardar el día 29 de</w:t>
      </w:r>
      <w:r>
        <w:rPr>
          <w:spacing w:val="1"/>
        </w:rPr>
        <w:t xml:space="preserve"> </w:t>
      </w:r>
      <w:r>
        <w:t>febrero de 2024, para acordar lo conducente respecto a las solicitudes de registro de las</w:t>
      </w:r>
      <w:r>
        <w:rPr>
          <w:spacing w:val="1"/>
        </w:rPr>
        <w:t xml:space="preserve"> </w:t>
      </w:r>
      <w:r>
        <w:rPr>
          <w:w w:val="95"/>
        </w:rPr>
        <w:t>candidatas</w:t>
      </w:r>
      <w:r>
        <w:rPr>
          <w:spacing w:val="16"/>
          <w:w w:val="95"/>
        </w:rPr>
        <w:t xml:space="preserve"> </w:t>
      </w:r>
      <w:r>
        <w:rPr>
          <w:w w:val="95"/>
        </w:rPr>
        <w:t>y</w:t>
      </w:r>
      <w:r>
        <w:rPr>
          <w:spacing w:val="12"/>
          <w:w w:val="95"/>
        </w:rPr>
        <w:t xml:space="preserve"> </w:t>
      </w:r>
      <w:r>
        <w:rPr>
          <w:w w:val="95"/>
        </w:rPr>
        <w:t>los</w:t>
      </w:r>
      <w:r>
        <w:rPr>
          <w:spacing w:val="13"/>
          <w:w w:val="95"/>
        </w:rPr>
        <w:t xml:space="preserve"> </w:t>
      </w:r>
      <w:r>
        <w:rPr>
          <w:w w:val="95"/>
        </w:rPr>
        <w:t>candidatos</w:t>
      </w:r>
      <w:r>
        <w:rPr>
          <w:spacing w:val="12"/>
          <w:w w:val="95"/>
        </w:rPr>
        <w:t xml:space="preserve"> </w:t>
      </w:r>
      <w:r>
        <w:rPr>
          <w:w w:val="95"/>
        </w:rPr>
        <w:t>independientes</w:t>
      </w:r>
      <w:r>
        <w:rPr>
          <w:spacing w:val="17"/>
          <w:w w:val="95"/>
        </w:rPr>
        <w:t xml:space="preserve"> </w:t>
      </w:r>
      <w:r>
        <w:rPr>
          <w:w w:val="95"/>
        </w:rPr>
        <w:t>indígenas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la</w:t>
      </w:r>
      <w:r>
        <w:rPr>
          <w:spacing w:val="15"/>
          <w:w w:val="95"/>
        </w:rPr>
        <w:t xml:space="preserve"> </w:t>
      </w:r>
      <w:r>
        <w:rPr>
          <w:w w:val="95"/>
        </w:rPr>
        <w:t>Gubernatura</w:t>
      </w:r>
      <w:r>
        <w:rPr>
          <w:spacing w:val="15"/>
          <w:w w:val="95"/>
        </w:rPr>
        <w:t xml:space="preserve"> </w:t>
      </w:r>
      <w:r>
        <w:rPr>
          <w:w w:val="95"/>
        </w:rPr>
        <w:t>del</w:t>
      </w:r>
      <w:r>
        <w:rPr>
          <w:spacing w:val="15"/>
          <w:w w:val="95"/>
        </w:rPr>
        <w:t xml:space="preserve"> </w:t>
      </w:r>
      <w:r>
        <w:rPr>
          <w:w w:val="95"/>
        </w:rPr>
        <w:t>estado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Jalisco,</w:t>
      </w:r>
      <w:r>
        <w:rPr>
          <w:spacing w:val="1"/>
          <w:w w:val="95"/>
        </w:rPr>
        <w:t xml:space="preserve"> </w:t>
      </w:r>
      <w:r>
        <w:t>y a más tardar el día 30 de marzo de 2024, para acordar lo conducente respecto a las</w:t>
      </w:r>
      <w:r>
        <w:rPr>
          <w:spacing w:val="1"/>
        </w:rPr>
        <w:t xml:space="preserve"> </w:t>
      </w:r>
      <w:r>
        <w:t>solicitudes de registro de las candidatas y los candidatos independientes indígenas a</w:t>
      </w:r>
      <w:r>
        <w:rPr>
          <w:spacing w:val="1"/>
        </w:rPr>
        <w:t xml:space="preserve"> </w:t>
      </w:r>
      <w:r>
        <w:t>Diputaciones</w:t>
      </w:r>
      <w:r>
        <w:rPr>
          <w:spacing w:val="-1"/>
        </w:rPr>
        <w:t xml:space="preserve"> </w:t>
      </w:r>
      <w:r>
        <w:t>Locales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Principio de</w:t>
      </w:r>
      <w:r>
        <w:rPr>
          <w:spacing w:val="-3"/>
        </w:rPr>
        <w:t xml:space="preserve"> </w:t>
      </w:r>
      <w:r>
        <w:t>Mayoría</w:t>
      </w:r>
      <w:r>
        <w:rPr>
          <w:spacing w:val="1"/>
        </w:rPr>
        <w:t xml:space="preserve"> </w:t>
      </w:r>
      <w:r>
        <w:t>Relativa y</w:t>
      </w:r>
      <w:r>
        <w:rPr>
          <w:spacing w:val="-3"/>
        </w:rPr>
        <w:t xml:space="preserve"> </w:t>
      </w:r>
      <w:r>
        <w:t>Munícipes.</w:t>
      </w:r>
    </w:p>
    <w:p w14:paraId="1FA101D8" w14:textId="77777777" w:rsidR="00364B31" w:rsidRDefault="00364B31">
      <w:pPr>
        <w:pStyle w:val="Textoindependiente"/>
        <w:spacing w:before="14"/>
        <w:rPr>
          <w:sz w:val="19"/>
        </w:rPr>
      </w:pPr>
    </w:p>
    <w:p w14:paraId="7ED07CCD" w14:textId="77777777" w:rsidR="00364B31" w:rsidRDefault="003361CD">
      <w:pPr>
        <w:pStyle w:val="Textoindependiente"/>
        <w:spacing w:before="1"/>
        <w:ind w:left="222" w:right="121"/>
        <w:jc w:val="both"/>
      </w:pPr>
      <w:r>
        <w:t>Las candidatas y los candidatos independientes indígenas que hayan obtenido su registro,</w:t>
      </w:r>
      <w:r>
        <w:rPr>
          <w:spacing w:val="-61"/>
        </w:rPr>
        <w:t xml:space="preserve"> </w:t>
      </w:r>
      <w:r>
        <w:t>no podrán ser postulados como candidatos por un partido político o coalición en el mismo</w:t>
      </w:r>
      <w:r>
        <w:rPr>
          <w:spacing w:val="-61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electoral,</w:t>
      </w:r>
      <w:r>
        <w:rPr>
          <w:spacing w:val="1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viceversa.</w:t>
      </w:r>
    </w:p>
    <w:p w14:paraId="1F50D3AA" w14:textId="77777777" w:rsidR="00364B31" w:rsidRDefault="00364B31">
      <w:pPr>
        <w:pStyle w:val="Textoindependiente"/>
        <w:spacing w:before="14"/>
        <w:rPr>
          <w:sz w:val="19"/>
        </w:rPr>
      </w:pPr>
    </w:p>
    <w:p w14:paraId="7AD4D8BA" w14:textId="77777777" w:rsidR="00364B31" w:rsidRDefault="003361CD">
      <w:pPr>
        <w:pStyle w:val="Textoindependiente"/>
        <w:spacing w:before="1"/>
        <w:ind w:left="222" w:right="118"/>
        <w:jc w:val="both"/>
      </w:pPr>
      <w:r>
        <w:t>Décima</w:t>
      </w:r>
      <w:r>
        <w:rPr>
          <w:spacing w:val="-7"/>
        </w:rPr>
        <w:t xml:space="preserve"> </w:t>
      </w:r>
      <w:r>
        <w:t>Quinta.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candidatas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candidatos</w:t>
      </w:r>
      <w:r>
        <w:rPr>
          <w:spacing w:val="-9"/>
        </w:rPr>
        <w:t xml:space="preserve"> </w:t>
      </w:r>
      <w:r>
        <w:t>independientes</w:t>
      </w:r>
      <w:r>
        <w:rPr>
          <w:spacing w:val="-2"/>
        </w:rPr>
        <w:t xml:space="preserve"> </w:t>
      </w:r>
      <w:r>
        <w:t>indígenas</w:t>
      </w:r>
      <w:r>
        <w:rPr>
          <w:spacing w:val="-5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obtengan</w:t>
      </w:r>
      <w:r>
        <w:rPr>
          <w:spacing w:val="-4"/>
        </w:rPr>
        <w:t xml:space="preserve"> </w:t>
      </w:r>
      <w:r>
        <w:t>su</w:t>
      </w:r>
      <w:r>
        <w:rPr>
          <w:spacing w:val="-61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no podrán</w:t>
      </w:r>
      <w:r>
        <w:rPr>
          <w:spacing w:val="1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sustituidos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ninguna</w:t>
      </w:r>
      <w:r>
        <w:rPr>
          <w:spacing w:val="-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etapas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Electoral.</w:t>
      </w:r>
    </w:p>
    <w:p w14:paraId="528B4BB5" w14:textId="77777777" w:rsidR="00364B31" w:rsidRDefault="00364B31">
      <w:pPr>
        <w:jc w:val="both"/>
        <w:sectPr w:rsidR="00364B31">
          <w:pgSz w:w="12240" w:h="15840"/>
          <w:pgMar w:top="2020" w:right="1580" w:bottom="1160" w:left="1480" w:header="583" w:footer="962" w:gutter="0"/>
          <w:cols w:space="720"/>
        </w:sectPr>
      </w:pPr>
    </w:p>
    <w:p w14:paraId="44E44D93" w14:textId="77777777" w:rsidR="00364B31" w:rsidRDefault="00364B31">
      <w:pPr>
        <w:pStyle w:val="Textoindependiente"/>
        <w:spacing w:before="13"/>
        <w:rPr>
          <w:sz w:val="25"/>
        </w:rPr>
      </w:pPr>
    </w:p>
    <w:p w14:paraId="0580CCAF" w14:textId="77777777" w:rsidR="00364B31" w:rsidRDefault="003361CD">
      <w:pPr>
        <w:pStyle w:val="Textoindependiente"/>
        <w:spacing w:before="99"/>
        <w:ind w:left="222" w:right="116"/>
        <w:jc w:val="both"/>
      </w:pPr>
      <w:r>
        <w:t>Así también, será cancelado el registro de las candidatas o los candidatos independientes</w:t>
      </w:r>
      <w:r>
        <w:rPr>
          <w:spacing w:val="1"/>
        </w:rPr>
        <w:t xml:space="preserve"> </w:t>
      </w:r>
      <w:r>
        <w:t>indígenas, cuando realicen en radio y televisión: actos anticipados de campaña, contraten</w:t>
      </w:r>
      <w:r>
        <w:rPr>
          <w:spacing w:val="1"/>
        </w:rPr>
        <w:t xml:space="preserve"> </w:t>
      </w:r>
      <w:r>
        <w:t>propaganda o realicen cualquier otra forma de promoción personal o rebasen el tope de</w:t>
      </w:r>
      <w:r>
        <w:rPr>
          <w:spacing w:val="1"/>
        </w:rPr>
        <w:t xml:space="preserve"> </w:t>
      </w:r>
      <w:r>
        <w:t>gastos aprobado para los actos tendientes a recabar el apoyo ciudadano o se incumpla</w:t>
      </w:r>
      <w:r>
        <w:rPr>
          <w:spacing w:val="1"/>
        </w:rPr>
        <w:t xml:space="preserve"> </w:t>
      </w:r>
      <w:r>
        <w:t>cualquier</w:t>
      </w:r>
      <w:r>
        <w:rPr>
          <w:spacing w:val="-3"/>
        </w:rPr>
        <w:t xml:space="preserve"> </w:t>
      </w:r>
      <w:r>
        <w:t>otra</w:t>
      </w:r>
      <w:r>
        <w:rPr>
          <w:spacing w:val="2"/>
        </w:rPr>
        <w:t xml:space="preserve"> </w:t>
      </w:r>
      <w:r>
        <w:t>norma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implique dicha</w:t>
      </w:r>
      <w:r>
        <w:rPr>
          <w:spacing w:val="-2"/>
        </w:rPr>
        <w:t xml:space="preserve"> </w:t>
      </w:r>
      <w:r>
        <w:t>sanción.</w:t>
      </w:r>
    </w:p>
    <w:p w14:paraId="3939059B" w14:textId="77777777" w:rsidR="00364B31" w:rsidRDefault="00364B31">
      <w:pPr>
        <w:pStyle w:val="Textoindependiente"/>
        <w:spacing w:before="15"/>
        <w:rPr>
          <w:sz w:val="19"/>
        </w:rPr>
      </w:pPr>
    </w:p>
    <w:p w14:paraId="5B98CF58" w14:textId="16F02FA2" w:rsidR="00364B31" w:rsidRDefault="003361CD">
      <w:pPr>
        <w:pStyle w:val="Textoindependiente"/>
        <w:ind w:left="222" w:right="119"/>
        <w:jc w:val="both"/>
      </w:pPr>
      <w:r>
        <w:t>Décima Sexta. El registro de quienes pretendan reelegirse por la vía independiente durante</w:t>
      </w:r>
      <w:r>
        <w:rPr>
          <w:spacing w:val="-62"/>
        </w:rPr>
        <w:t xml:space="preserve"> </w:t>
      </w:r>
      <w:r>
        <w:t>el Proceso Electoral Local Concurrente 2023-2024 en el estado de Jalisco, se sujetará a lo</w:t>
      </w:r>
      <w:r>
        <w:rPr>
          <w:spacing w:val="1"/>
        </w:rPr>
        <w:t xml:space="preserve"> </w:t>
      </w:r>
      <w:r>
        <w:t>previsto en los artículos 115 y 116 de la Constitución Política de los Estados Unidos</w:t>
      </w:r>
      <w:r>
        <w:rPr>
          <w:spacing w:val="1"/>
        </w:rPr>
        <w:t xml:space="preserve"> </w:t>
      </w:r>
      <w:r>
        <w:t>Mexicanos; 22 y 73 de la Constitución Política del Estado de Jalisco; 9 y 12 del Código</w:t>
      </w:r>
      <w:r>
        <w:rPr>
          <w:spacing w:val="1"/>
        </w:rPr>
        <w:t xml:space="preserve"> </w:t>
      </w:r>
      <w:r>
        <w:t>Electoral del Estado de Jalisco; así como a las reglas que, en su oportunidad, sean emitidas</w:t>
      </w:r>
      <w:r>
        <w:rPr>
          <w:spacing w:val="-61"/>
        </w:rPr>
        <w:t xml:space="preserve"> </w:t>
      </w:r>
      <w:r>
        <w:t>por el Consejo General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Instituto.</w:t>
      </w:r>
    </w:p>
    <w:p w14:paraId="10573A1D" w14:textId="77777777" w:rsidR="00364B31" w:rsidRDefault="00364B31">
      <w:pPr>
        <w:pStyle w:val="Textoindependiente"/>
      </w:pPr>
    </w:p>
    <w:p w14:paraId="7D5D2786" w14:textId="77777777" w:rsidR="00364B31" w:rsidRDefault="003361CD">
      <w:pPr>
        <w:pStyle w:val="Textoindependiente"/>
        <w:ind w:left="222" w:right="120"/>
        <w:jc w:val="both"/>
      </w:pPr>
      <w:r>
        <w:t>Décima Séptima. Las personas aspirantes que obtengan su registro a una candidatura</w:t>
      </w:r>
      <w:r>
        <w:rPr>
          <w:spacing w:val="1"/>
        </w:rPr>
        <w:t xml:space="preserve"> </w:t>
      </w:r>
      <w:r>
        <w:t>independiente indígena deberán capturar su información en el Sistema “Candidatas y</w:t>
      </w:r>
      <w:r>
        <w:rPr>
          <w:spacing w:val="1"/>
        </w:rPr>
        <w:t xml:space="preserve"> </w:t>
      </w:r>
      <w:r>
        <w:t>Candidatos,</w:t>
      </w:r>
      <w:r>
        <w:rPr>
          <w:spacing w:val="1"/>
        </w:rPr>
        <w:t xml:space="preserve"> </w:t>
      </w:r>
      <w:r>
        <w:t>Conóceles”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Lineamientos</w:t>
      </w:r>
      <w:r>
        <w:rPr>
          <w:spacing w:val="1"/>
        </w:rPr>
        <w:t xml:space="preserve"> </w:t>
      </w:r>
      <w:r>
        <w:t>aprobados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acuerdos</w:t>
      </w:r>
      <w:r>
        <w:rPr>
          <w:spacing w:val="-3"/>
        </w:rPr>
        <w:t xml:space="preserve"> </w:t>
      </w:r>
      <w:r>
        <w:t>INE/CG616/2022 e</w:t>
      </w:r>
      <w:r>
        <w:rPr>
          <w:spacing w:val="-2"/>
        </w:rPr>
        <w:t xml:space="preserve"> </w:t>
      </w:r>
      <w:r>
        <w:t>IEPC-ACG-054/2023.</w:t>
      </w:r>
    </w:p>
    <w:p w14:paraId="79C23A56" w14:textId="77777777" w:rsidR="00364B31" w:rsidRDefault="00364B31">
      <w:pPr>
        <w:pStyle w:val="Textoindependiente"/>
        <w:spacing w:before="2"/>
      </w:pPr>
    </w:p>
    <w:p w14:paraId="2B44DC6C" w14:textId="77777777" w:rsidR="00364B31" w:rsidRDefault="003361CD">
      <w:pPr>
        <w:pStyle w:val="Textoindependiente"/>
        <w:ind w:left="222" w:right="117"/>
        <w:jc w:val="both"/>
      </w:pPr>
      <w:r>
        <w:t>Décima Octava. Para efecto de las prerrogativas a que tienen derecho las candidatas y los</w:t>
      </w:r>
      <w:r>
        <w:rPr>
          <w:spacing w:val="1"/>
        </w:rPr>
        <w:t xml:space="preserve"> </w:t>
      </w:r>
      <w:r>
        <w:t>candidatos independientes indígenas registrados, se estará a lo establecido en el Código</w:t>
      </w:r>
      <w:r>
        <w:rPr>
          <w:spacing w:val="1"/>
        </w:rPr>
        <w:t xml:space="preserve"> </w:t>
      </w:r>
      <w:r>
        <w:t>Electoral del Estado de Jalisco, así como a la Ley General de Instituciones y Procedimientos</w:t>
      </w:r>
      <w:r>
        <w:rPr>
          <w:spacing w:val="-61"/>
        </w:rPr>
        <w:t xml:space="preserve"> </w:t>
      </w:r>
      <w:r>
        <w:t>Electorales, en lo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corresponda.</w:t>
      </w:r>
    </w:p>
    <w:p w14:paraId="0BC8D35C" w14:textId="77777777" w:rsidR="00364B31" w:rsidRDefault="00364B31">
      <w:pPr>
        <w:pStyle w:val="Textoindependiente"/>
        <w:spacing w:before="14"/>
        <w:rPr>
          <w:sz w:val="19"/>
        </w:rPr>
      </w:pPr>
    </w:p>
    <w:p w14:paraId="326125C6" w14:textId="77777777" w:rsidR="00364B31" w:rsidRDefault="003361CD">
      <w:pPr>
        <w:pStyle w:val="Textoindependiente"/>
        <w:spacing w:before="1"/>
        <w:ind w:left="222" w:right="117"/>
        <w:jc w:val="both"/>
      </w:pPr>
      <w:r>
        <w:t>Décima Novena. Todos los formatos a que se hace referencia en la presente convocatoria</w:t>
      </w:r>
      <w:r>
        <w:rPr>
          <w:spacing w:val="1"/>
        </w:rPr>
        <w:t xml:space="preserve"> </w:t>
      </w:r>
      <w:r>
        <w:t>estarán a disposición de los pueblos y comunidades indígenas asentados en el estado de</w:t>
      </w:r>
      <w:r>
        <w:rPr>
          <w:spacing w:val="1"/>
        </w:rPr>
        <w:t xml:space="preserve"> </w:t>
      </w:r>
      <w:r>
        <w:t>Jalisco</w:t>
      </w:r>
      <w:r>
        <w:rPr>
          <w:spacing w:val="1"/>
        </w:rPr>
        <w:t xml:space="preserve"> </w:t>
      </w:r>
      <w:r>
        <w:t>interesados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página</w:t>
      </w:r>
      <w:r>
        <w:rPr>
          <w:spacing w:val="1"/>
        </w:rPr>
        <w:t xml:space="preserve"> </w:t>
      </w:r>
      <w:r>
        <w:t>electrónica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Participación</w:t>
      </w:r>
      <w:r>
        <w:rPr>
          <w:spacing w:val="1"/>
        </w:rPr>
        <w:t xml:space="preserve"> </w:t>
      </w:r>
      <w:r>
        <w:t>Ciudadana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 Jalisco</w:t>
      </w:r>
      <w:r>
        <w:rPr>
          <w:spacing w:val="1"/>
        </w:rPr>
        <w:t xml:space="preserve"> </w:t>
      </w:r>
      <w:hyperlink r:id="rId11">
        <w:r>
          <w:rPr>
            <w:u w:val="single"/>
          </w:rPr>
          <w:t>www.iepcjalisco.org.mx</w:t>
        </w:r>
      </w:hyperlink>
      <w:r>
        <w:t>.</w:t>
      </w:r>
    </w:p>
    <w:p w14:paraId="53F2DCFE" w14:textId="77777777" w:rsidR="00364B31" w:rsidRDefault="00364B31">
      <w:pPr>
        <w:pStyle w:val="Textoindependiente"/>
        <w:spacing w:before="7"/>
        <w:rPr>
          <w:sz w:val="13"/>
        </w:rPr>
      </w:pPr>
    </w:p>
    <w:p w14:paraId="2714E1BA" w14:textId="77777777" w:rsidR="00364B31" w:rsidRDefault="003361CD">
      <w:pPr>
        <w:pStyle w:val="Textoindependiente"/>
        <w:spacing w:before="100"/>
        <w:ind w:left="222" w:right="119"/>
        <w:jc w:val="both"/>
      </w:pPr>
      <w:r>
        <w:t>Respecto de los formatos relativos al Sistema Nacional de Registro, implementado por el</w:t>
      </w:r>
      <w:r>
        <w:rPr>
          <w:spacing w:val="1"/>
        </w:rPr>
        <w:t xml:space="preserve"> </w:t>
      </w:r>
      <w:r>
        <w:t>Instituto Nacional Electoral, estos estarán a disposición de los pueblos y comunidades</w:t>
      </w:r>
      <w:r>
        <w:rPr>
          <w:spacing w:val="1"/>
        </w:rPr>
        <w:t xml:space="preserve"> </w:t>
      </w:r>
      <w:r>
        <w:t>indígenas asentados en Jalisco interesados, en la página electrónica del Instituto Nacional</w:t>
      </w:r>
      <w:r>
        <w:rPr>
          <w:spacing w:val="1"/>
        </w:rPr>
        <w:t xml:space="preserve"> </w:t>
      </w:r>
      <w:r>
        <w:t xml:space="preserve">Electoral </w:t>
      </w:r>
      <w:hyperlink r:id="rId12">
        <w:r>
          <w:rPr>
            <w:u w:val="single"/>
          </w:rPr>
          <w:t>www.ine.mx</w:t>
        </w:r>
      </w:hyperlink>
      <w:r>
        <w:t>.</w:t>
      </w:r>
    </w:p>
    <w:p w14:paraId="67247429" w14:textId="77777777" w:rsidR="00364B31" w:rsidRDefault="00364B31">
      <w:pPr>
        <w:pStyle w:val="Textoindependiente"/>
        <w:spacing w:before="8"/>
        <w:rPr>
          <w:sz w:val="13"/>
        </w:rPr>
      </w:pPr>
    </w:p>
    <w:p w14:paraId="7C892FB1" w14:textId="77777777" w:rsidR="00364B31" w:rsidRDefault="003361CD">
      <w:pPr>
        <w:pStyle w:val="Textoindependiente"/>
        <w:spacing w:before="99"/>
        <w:ind w:left="222"/>
      </w:pPr>
      <w:r>
        <w:t>VIGÉSIMA.</w:t>
      </w:r>
      <w:r>
        <w:rPr>
          <w:spacing w:val="-4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Convocatoria,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resuelto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Consejo</w:t>
      </w:r>
      <w:r>
        <w:rPr>
          <w:spacing w:val="-5"/>
        </w:rPr>
        <w:t xml:space="preserve"> </w:t>
      </w:r>
      <w:r>
        <w:t>General</w:t>
      </w:r>
      <w:r>
        <w:rPr>
          <w:spacing w:val="-6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Instituto.</w:t>
      </w:r>
    </w:p>
    <w:p w14:paraId="35F7A199" w14:textId="77777777" w:rsidR="00364B31" w:rsidRDefault="00364B31">
      <w:pPr>
        <w:sectPr w:rsidR="00364B31">
          <w:pgSz w:w="12240" w:h="15840"/>
          <w:pgMar w:top="2020" w:right="1580" w:bottom="1160" w:left="1480" w:header="583" w:footer="962" w:gutter="0"/>
          <w:cols w:space="720"/>
        </w:sectPr>
      </w:pPr>
    </w:p>
    <w:p w14:paraId="77FF2DA4" w14:textId="77777777" w:rsidR="00364B31" w:rsidRDefault="00364B31">
      <w:pPr>
        <w:pStyle w:val="Textoindependiente"/>
        <w:spacing w:before="13"/>
        <w:rPr>
          <w:sz w:val="25"/>
        </w:rPr>
      </w:pPr>
    </w:p>
    <w:p w14:paraId="1386DC39" w14:textId="77777777" w:rsidR="00364B31" w:rsidRDefault="003361CD">
      <w:pPr>
        <w:pStyle w:val="Textoindependiente"/>
        <w:spacing w:before="99"/>
        <w:ind w:left="2270" w:right="2170"/>
        <w:jc w:val="center"/>
      </w:pPr>
      <w:r>
        <w:t>Guadalajara,</w:t>
      </w:r>
      <w:r>
        <w:rPr>
          <w:spacing w:val="-5"/>
        </w:rPr>
        <w:t xml:space="preserve"> </w:t>
      </w:r>
      <w:r>
        <w:t>Jalisco,</w:t>
      </w:r>
      <w:r>
        <w:rPr>
          <w:spacing w:val="62"/>
        </w:rPr>
        <w:t xml:space="preserve"> </w:t>
      </w:r>
      <w:r>
        <w:t>XX</w:t>
      </w:r>
      <w:r>
        <w:rPr>
          <w:spacing w:val="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septiembre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2023</w:t>
      </w:r>
    </w:p>
    <w:p w14:paraId="37BB430F" w14:textId="77777777" w:rsidR="00364B31" w:rsidRDefault="00364B31">
      <w:pPr>
        <w:pStyle w:val="Textoindependiente"/>
        <w:rPr>
          <w:sz w:val="30"/>
        </w:rPr>
      </w:pPr>
    </w:p>
    <w:p w14:paraId="260873D0" w14:textId="77777777" w:rsidR="00364B31" w:rsidRDefault="00364B31">
      <w:pPr>
        <w:pStyle w:val="Textoindependiente"/>
        <w:rPr>
          <w:sz w:val="30"/>
        </w:rPr>
      </w:pPr>
    </w:p>
    <w:p w14:paraId="2D4FB27A" w14:textId="77777777" w:rsidR="00364B31" w:rsidRDefault="00364B31">
      <w:pPr>
        <w:pStyle w:val="Textoindependiente"/>
      </w:pPr>
    </w:p>
    <w:p w14:paraId="657EC9D6" w14:textId="1760242F" w:rsidR="00364B31" w:rsidRDefault="003361CD">
      <w:pPr>
        <w:pStyle w:val="Textoindependiente"/>
        <w:tabs>
          <w:tab w:val="left" w:pos="5234"/>
          <w:tab w:val="left" w:pos="5498"/>
        </w:tabs>
        <w:spacing w:line="480" w:lineRule="auto"/>
        <w:ind w:left="1323" w:right="1221"/>
        <w:jc w:val="center"/>
      </w:pPr>
      <w:r>
        <w:t>Mtra.</w:t>
      </w:r>
      <w:r>
        <w:rPr>
          <w:spacing w:val="-5"/>
        </w:rPr>
        <w:t xml:space="preserve"> </w:t>
      </w:r>
      <w:r>
        <w:t>Paula Ramírez</w:t>
      </w:r>
      <w:r>
        <w:rPr>
          <w:spacing w:val="2"/>
        </w:rPr>
        <w:t xml:space="preserve"> </w:t>
      </w:r>
      <w:r>
        <w:t>Höhne</w:t>
      </w:r>
      <w:r>
        <w:tab/>
        <w:t>Mtro. Christian Flores Garza</w:t>
      </w:r>
      <w:r>
        <w:rPr>
          <w:spacing w:val="-60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Consejera</w:t>
      </w:r>
      <w:r>
        <w:rPr>
          <w:spacing w:val="-1"/>
        </w:rPr>
        <w:t xml:space="preserve"> </w:t>
      </w:r>
      <w:r>
        <w:t>presidenta</w:t>
      </w:r>
      <w:r>
        <w:tab/>
      </w:r>
      <w:r>
        <w:tab/>
        <w:t>El Secretario ejecutivo</w:t>
      </w:r>
    </w:p>
    <w:sectPr w:rsidR="00364B31">
      <w:pgSz w:w="12240" w:h="15840"/>
      <w:pgMar w:top="2020" w:right="1580" w:bottom="1160" w:left="1480" w:header="583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04BE" w14:textId="77777777" w:rsidR="00EF3645" w:rsidRDefault="00EF3645">
      <w:r>
        <w:separator/>
      </w:r>
    </w:p>
  </w:endnote>
  <w:endnote w:type="continuationSeparator" w:id="0">
    <w:p w14:paraId="761212B8" w14:textId="77777777" w:rsidR="00EF3645" w:rsidRDefault="00EF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EEAF" w14:textId="2FFFB23C" w:rsidR="00364B31" w:rsidRDefault="003361CD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16C4101" wp14:editId="753C93D1">
              <wp:simplePos x="0" y="0"/>
              <wp:positionH relativeFrom="page">
                <wp:posOffset>5939790</wp:posOffset>
              </wp:positionH>
              <wp:positionV relativeFrom="page">
                <wp:posOffset>9307830</wp:posOffset>
              </wp:positionV>
              <wp:extent cx="805815" cy="144145"/>
              <wp:effectExtent l="0" t="0" r="0" b="0"/>
              <wp:wrapNone/>
              <wp:docPr id="104120427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69137" w14:textId="77777777" w:rsidR="00364B31" w:rsidRDefault="003361CD">
                          <w:pPr>
                            <w:spacing w:before="20"/>
                            <w:ind w:left="20"/>
                            <w:rPr>
                              <w:rFonts w:ascii="Trebuchet MS" w:hAns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Trebuchet MS" w:hAnsi="Trebuchet MS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hAnsi="Trebuchet MS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rebuchet MS" w:hAnsi="Trebuchet MS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rFonts w:ascii="Trebuchet MS" w:hAnsi="Trebuchet MS"/>
                              <w:b/>
                              <w:sz w:val="16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C41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7.7pt;margin-top:732.9pt;width:63.45pt;height:11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" filled="f" stroked="f">
              <v:textbox inset="0,0,0,0">
                <w:txbxContent>
                  <w:p w14:paraId="51069137" w14:textId="77777777" w:rsidR="00364B31" w:rsidRDefault="003361CD">
                    <w:pPr>
                      <w:spacing w:before="20"/>
                      <w:ind w:left="20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sz w:val="16"/>
                      </w:rPr>
                      <w:t>Página</w:t>
                    </w:r>
                    <w:r>
                      <w:rPr>
                        <w:rFonts w:ascii="Trebuchet MS" w:hAnsi="Trebuchet MS"/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hAnsi="Trebuchet MS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rebuchet MS" w:hAnsi="Trebuchet MS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16"/>
                      </w:rPr>
                      <w:t xml:space="preserve">de </w:t>
                    </w:r>
                    <w:r>
                      <w:rPr>
                        <w:rFonts w:ascii="Trebuchet MS" w:hAnsi="Trebuchet MS"/>
                        <w:b/>
                        <w:sz w:val="16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5DED" w14:textId="77777777" w:rsidR="00EF3645" w:rsidRDefault="00EF3645">
      <w:r>
        <w:separator/>
      </w:r>
    </w:p>
  </w:footnote>
  <w:footnote w:type="continuationSeparator" w:id="0">
    <w:p w14:paraId="27516728" w14:textId="77777777" w:rsidR="00EF3645" w:rsidRDefault="00EF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3D14" w14:textId="77777777" w:rsidR="00364B31" w:rsidRDefault="003361CD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0D2ACC4A" wp14:editId="3DEBFD96">
          <wp:simplePos x="0" y="0"/>
          <wp:positionH relativeFrom="page">
            <wp:posOffset>2936875</wp:posOffset>
          </wp:positionH>
          <wp:positionV relativeFrom="page">
            <wp:posOffset>369950</wp:posOffset>
          </wp:positionV>
          <wp:extent cx="1822450" cy="914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245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1C9B"/>
    <w:multiLevelType w:val="hybridMultilevel"/>
    <w:tmpl w:val="4D924AF2"/>
    <w:lvl w:ilvl="0" w:tplc="8496DEC6">
      <w:start w:val="1"/>
      <w:numFmt w:val="upperRoman"/>
      <w:lvlText w:val="%1."/>
      <w:lvlJc w:val="left"/>
      <w:pPr>
        <w:ind w:left="788" w:hanging="545"/>
        <w:jc w:val="righ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es-ES" w:eastAsia="en-US" w:bidi="ar-SA"/>
      </w:rPr>
    </w:lvl>
    <w:lvl w:ilvl="1" w:tplc="D1B45D32">
      <w:start w:val="1"/>
      <w:numFmt w:val="upperRoman"/>
      <w:lvlText w:val="%2."/>
      <w:lvlJc w:val="left"/>
      <w:pPr>
        <w:ind w:left="992" w:hanging="771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es-ES" w:eastAsia="en-US" w:bidi="ar-SA"/>
      </w:rPr>
    </w:lvl>
    <w:lvl w:ilvl="2" w:tplc="A54A8C2C">
      <w:start w:val="1"/>
      <w:numFmt w:val="lowerLetter"/>
      <w:lvlText w:val="%3)"/>
      <w:lvlJc w:val="left"/>
      <w:pPr>
        <w:ind w:left="1167" w:hanging="238"/>
        <w:jc w:val="left"/>
      </w:pPr>
      <w:rPr>
        <w:rFonts w:ascii="Lucida Sans Unicode" w:eastAsia="Lucida Sans Unicode" w:hAnsi="Lucida Sans Unicode" w:cs="Lucida Sans Unicode" w:hint="default"/>
        <w:spacing w:val="-1"/>
        <w:w w:val="99"/>
        <w:sz w:val="20"/>
        <w:szCs w:val="20"/>
        <w:lang w:val="es-ES" w:eastAsia="en-US" w:bidi="ar-SA"/>
      </w:rPr>
    </w:lvl>
    <w:lvl w:ilvl="3" w:tplc="0686A0D8">
      <w:numFmt w:val="bullet"/>
      <w:lvlText w:val="•"/>
      <w:lvlJc w:val="left"/>
      <w:pPr>
        <w:ind w:left="2162" w:hanging="238"/>
      </w:pPr>
      <w:rPr>
        <w:rFonts w:hint="default"/>
        <w:lang w:val="es-ES" w:eastAsia="en-US" w:bidi="ar-SA"/>
      </w:rPr>
    </w:lvl>
    <w:lvl w:ilvl="4" w:tplc="09BA712A">
      <w:numFmt w:val="bullet"/>
      <w:lvlText w:val="•"/>
      <w:lvlJc w:val="left"/>
      <w:pPr>
        <w:ind w:left="3165" w:hanging="238"/>
      </w:pPr>
      <w:rPr>
        <w:rFonts w:hint="default"/>
        <w:lang w:val="es-ES" w:eastAsia="en-US" w:bidi="ar-SA"/>
      </w:rPr>
    </w:lvl>
    <w:lvl w:ilvl="5" w:tplc="D8FAA4F0">
      <w:numFmt w:val="bullet"/>
      <w:lvlText w:val="•"/>
      <w:lvlJc w:val="left"/>
      <w:pPr>
        <w:ind w:left="4167" w:hanging="238"/>
      </w:pPr>
      <w:rPr>
        <w:rFonts w:hint="default"/>
        <w:lang w:val="es-ES" w:eastAsia="en-US" w:bidi="ar-SA"/>
      </w:rPr>
    </w:lvl>
    <w:lvl w:ilvl="6" w:tplc="FAF42172">
      <w:numFmt w:val="bullet"/>
      <w:lvlText w:val="•"/>
      <w:lvlJc w:val="left"/>
      <w:pPr>
        <w:ind w:left="5170" w:hanging="238"/>
      </w:pPr>
      <w:rPr>
        <w:rFonts w:hint="default"/>
        <w:lang w:val="es-ES" w:eastAsia="en-US" w:bidi="ar-SA"/>
      </w:rPr>
    </w:lvl>
    <w:lvl w:ilvl="7" w:tplc="6C486024">
      <w:numFmt w:val="bullet"/>
      <w:lvlText w:val="•"/>
      <w:lvlJc w:val="left"/>
      <w:pPr>
        <w:ind w:left="6172" w:hanging="238"/>
      </w:pPr>
      <w:rPr>
        <w:rFonts w:hint="default"/>
        <w:lang w:val="es-ES" w:eastAsia="en-US" w:bidi="ar-SA"/>
      </w:rPr>
    </w:lvl>
    <w:lvl w:ilvl="8" w:tplc="D728CFEA">
      <w:numFmt w:val="bullet"/>
      <w:lvlText w:val="•"/>
      <w:lvlJc w:val="left"/>
      <w:pPr>
        <w:ind w:left="7175" w:hanging="238"/>
      </w:pPr>
      <w:rPr>
        <w:rFonts w:hint="default"/>
        <w:lang w:val="es-ES" w:eastAsia="en-US" w:bidi="ar-SA"/>
      </w:rPr>
    </w:lvl>
  </w:abstractNum>
  <w:abstractNum w:abstractNumId="1" w15:restartNumberingAfterBreak="0">
    <w:nsid w:val="3289687F"/>
    <w:multiLevelType w:val="hybridMultilevel"/>
    <w:tmpl w:val="41A601E0"/>
    <w:lvl w:ilvl="0" w:tplc="3DDEC206">
      <w:start w:val="1"/>
      <w:numFmt w:val="lowerLetter"/>
      <w:lvlText w:val="%1."/>
      <w:lvlJc w:val="left"/>
      <w:pPr>
        <w:ind w:left="222" w:hanging="708"/>
        <w:jc w:val="lef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es-ES" w:eastAsia="en-US" w:bidi="ar-SA"/>
      </w:rPr>
    </w:lvl>
    <w:lvl w:ilvl="1" w:tplc="FBB26992">
      <w:numFmt w:val="bullet"/>
      <w:lvlText w:val="•"/>
      <w:lvlJc w:val="left"/>
      <w:pPr>
        <w:ind w:left="1116" w:hanging="708"/>
      </w:pPr>
      <w:rPr>
        <w:rFonts w:hint="default"/>
        <w:lang w:val="es-ES" w:eastAsia="en-US" w:bidi="ar-SA"/>
      </w:rPr>
    </w:lvl>
    <w:lvl w:ilvl="2" w:tplc="5D1C6D7A">
      <w:numFmt w:val="bullet"/>
      <w:lvlText w:val="•"/>
      <w:lvlJc w:val="left"/>
      <w:pPr>
        <w:ind w:left="2012" w:hanging="708"/>
      </w:pPr>
      <w:rPr>
        <w:rFonts w:hint="default"/>
        <w:lang w:val="es-ES" w:eastAsia="en-US" w:bidi="ar-SA"/>
      </w:rPr>
    </w:lvl>
    <w:lvl w:ilvl="3" w:tplc="689A7CD0">
      <w:numFmt w:val="bullet"/>
      <w:lvlText w:val="•"/>
      <w:lvlJc w:val="left"/>
      <w:pPr>
        <w:ind w:left="2908" w:hanging="708"/>
      </w:pPr>
      <w:rPr>
        <w:rFonts w:hint="default"/>
        <w:lang w:val="es-ES" w:eastAsia="en-US" w:bidi="ar-SA"/>
      </w:rPr>
    </w:lvl>
    <w:lvl w:ilvl="4" w:tplc="9F0C0C6A">
      <w:numFmt w:val="bullet"/>
      <w:lvlText w:val="•"/>
      <w:lvlJc w:val="left"/>
      <w:pPr>
        <w:ind w:left="3804" w:hanging="708"/>
      </w:pPr>
      <w:rPr>
        <w:rFonts w:hint="default"/>
        <w:lang w:val="es-ES" w:eastAsia="en-US" w:bidi="ar-SA"/>
      </w:rPr>
    </w:lvl>
    <w:lvl w:ilvl="5" w:tplc="C158D17C">
      <w:numFmt w:val="bullet"/>
      <w:lvlText w:val="•"/>
      <w:lvlJc w:val="left"/>
      <w:pPr>
        <w:ind w:left="4700" w:hanging="708"/>
      </w:pPr>
      <w:rPr>
        <w:rFonts w:hint="default"/>
        <w:lang w:val="es-ES" w:eastAsia="en-US" w:bidi="ar-SA"/>
      </w:rPr>
    </w:lvl>
    <w:lvl w:ilvl="6" w:tplc="FB1ACA66">
      <w:numFmt w:val="bullet"/>
      <w:lvlText w:val="•"/>
      <w:lvlJc w:val="left"/>
      <w:pPr>
        <w:ind w:left="5596" w:hanging="708"/>
      </w:pPr>
      <w:rPr>
        <w:rFonts w:hint="default"/>
        <w:lang w:val="es-ES" w:eastAsia="en-US" w:bidi="ar-SA"/>
      </w:rPr>
    </w:lvl>
    <w:lvl w:ilvl="7" w:tplc="50EABBAE">
      <w:numFmt w:val="bullet"/>
      <w:lvlText w:val="•"/>
      <w:lvlJc w:val="left"/>
      <w:pPr>
        <w:ind w:left="6492" w:hanging="708"/>
      </w:pPr>
      <w:rPr>
        <w:rFonts w:hint="default"/>
        <w:lang w:val="es-ES" w:eastAsia="en-US" w:bidi="ar-SA"/>
      </w:rPr>
    </w:lvl>
    <w:lvl w:ilvl="8" w:tplc="8410CCFA">
      <w:numFmt w:val="bullet"/>
      <w:lvlText w:val="•"/>
      <w:lvlJc w:val="left"/>
      <w:pPr>
        <w:ind w:left="7388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4C0938F1"/>
    <w:multiLevelType w:val="hybridMultilevel"/>
    <w:tmpl w:val="6AB6515E"/>
    <w:lvl w:ilvl="0" w:tplc="176A84FA">
      <w:start w:val="1"/>
      <w:numFmt w:val="upperRoman"/>
      <w:lvlText w:val="%1."/>
      <w:lvlJc w:val="left"/>
      <w:pPr>
        <w:ind w:left="1650" w:hanging="480"/>
        <w:jc w:val="right"/>
      </w:pPr>
      <w:rPr>
        <w:rFonts w:ascii="Lucida Sans Unicode" w:eastAsia="Lucida Sans Unicode" w:hAnsi="Lucida Sans Unicode" w:cs="Lucida Sans Unicode" w:hint="default"/>
        <w:w w:val="99"/>
        <w:sz w:val="20"/>
        <w:szCs w:val="20"/>
        <w:lang w:val="es-ES" w:eastAsia="en-US" w:bidi="ar-SA"/>
      </w:rPr>
    </w:lvl>
    <w:lvl w:ilvl="1" w:tplc="E7ECE88C">
      <w:numFmt w:val="bullet"/>
      <w:lvlText w:val=""/>
      <w:lvlJc w:val="left"/>
      <w:pPr>
        <w:ind w:left="2065" w:hanging="42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D9F4E794">
      <w:numFmt w:val="bullet"/>
      <w:lvlText w:val="•"/>
      <w:lvlJc w:val="left"/>
      <w:pPr>
        <w:ind w:left="2851" w:hanging="425"/>
      </w:pPr>
      <w:rPr>
        <w:rFonts w:hint="default"/>
        <w:lang w:val="es-ES" w:eastAsia="en-US" w:bidi="ar-SA"/>
      </w:rPr>
    </w:lvl>
    <w:lvl w:ilvl="3" w:tplc="A906E8B8">
      <w:numFmt w:val="bullet"/>
      <w:lvlText w:val="•"/>
      <w:lvlJc w:val="left"/>
      <w:pPr>
        <w:ind w:left="3642" w:hanging="425"/>
      </w:pPr>
      <w:rPr>
        <w:rFonts w:hint="default"/>
        <w:lang w:val="es-ES" w:eastAsia="en-US" w:bidi="ar-SA"/>
      </w:rPr>
    </w:lvl>
    <w:lvl w:ilvl="4" w:tplc="9B0CB758">
      <w:numFmt w:val="bullet"/>
      <w:lvlText w:val="•"/>
      <w:lvlJc w:val="left"/>
      <w:pPr>
        <w:ind w:left="4433" w:hanging="425"/>
      </w:pPr>
      <w:rPr>
        <w:rFonts w:hint="default"/>
        <w:lang w:val="es-ES" w:eastAsia="en-US" w:bidi="ar-SA"/>
      </w:rPr>
    </w:lvl>
    <w:lvl w:ilvl="5" w:tplc="563CAD22">
      <w:numFmt w:val="bullet"/>
      <w:lvlText w:val="•"/>
      <w:lvlJc w:val="left"/>
      <w:pPr>
        <w:ind w:left="5224" w:hanging="425"/>
      </w:pPr>
      <w:rPr>
        <w:rFonts w:hint="default"/>
        <w:lang w:val="es-ES" w:eastAsia="en-US" w:bidi="ar-SA"/>
      </w:rPr>
    </w:lvl>
    <w:lvl w:ilvl="6" w:tplc="A64C5BC6">
      <w:numFmt w:val="bullet"/>
      <w:lvlText w:val="•"/>
      <w:lvlJc w:val="left"/>
      <w:pPr>
        <w:ind w:left="6015" w:hanging="425"/>
      </w:pPr>
      <w:rPr>
        <w:rFonts w:hint="default"/>
        <w:lang w:val="es-ES" w:eastAsia="en-US" w:bidi="ar-SA"/>
      </w:rPr>
    </w:lvl>
    <w:lvl w:ilvl="7" w:tplc="205EF8A4">
      <w:numFmt w:val="bullet"/>
      <w:lvlText w:val="•"/>
      <w:lvlJc w:val="left"/>
      <w:pPr>
        <w:ind w:left="6806" w:hanging="425"/>
      </w:pPr>
      <w:rPr>
        <w:rFonts w:hint="default"/>
        <w:lang w:val="es-ES" w:eastAsia="en-US" w:bidi="ar-SA"/>
      </w:rPr>
    </w:lvl>
    <w:lvl w:ilvl="8" w:tplc="3A2ADBC0">
      <w:numFmt w:val="bullet"/>
      <w:lvlText w:val="•"/>
      <w:lvlJc w:val="left"/>
      <w:pPr>
        <w:ind w:left="7597" w:hanging="425"/>
      </w:pPr>
      <w:rPr>
        <w:rFonts w:hint="default"/>
        <w:lang w:val="es-ES" w:eastAsia="en-US" w:bidi="ar-SA"/>
      </w:rPr>
    </w:lvl>
  </w:abstractNum>
  <w:abstractNum w:abstractNumId="3" w15:restartNumberingAfterBreak="0">
    <w:nsid w:val="520B23F5"/>
    <w:multiLevelType w:val="hybridMultilevel"/>
    <w:tmpl w:val="2F927900"/>
    <w:lvl w:ilvl="0" w:tplc="5058C8CA">
      <w:start w:val="1"/>
      <w:numFmt w:val="upperRoman"/>
      <w:lvlText w:val="%1."/>
      <w:lvlJc w:val="left"/>
      <w:pPr>
        <w:ind w:left="930" w:hanging="708"/>
        <w:jc w:val="left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74987D5C">
      <w:numFmt w:val="bullet"/>
      <w:lvlText w:val=""/>
      <w:lvlJc w:val="left"/>
      <w:pPr>
        <w:ind w:left="1354" w:hanging="425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BF829724">
      <w:numFmt w:val="bullet"/>
      <w:lvlText w:val="•"/>
      <w:lvlJc w:val="left"/>
      <w:pPr>
        <w:ind w:left="2228" w:hanging="425"/>
      </w:pPr>
      <w:rPr>
        <w:rFonts w:hint="default"/>
        <w:lang w:val="es-ES" w:eastAsia="en-US" w:bidi="ar-SA"/>
      </w:rPr>
    </w:lvl>
    <w:lvl w:ilvl="3" w:tplc="C7BE6A50">
      <w:numFmt w:val="bullet"/>
      <w:lvlText w:val="•"/>
      <w:lvlJc w:val="left"/>
      <w:pPr>
        <w:ind w:left="3097" w:hanging="425"/>
      </w:pPr>
      <w:rPr>
        <w:rFonts w:hint="default"/>
        <w:lang w:val="es-ES" w:eastAsia="en-US" w:bidi="ar-SA"/>
      </w:rPr>
    </w:lvl>
    <w:lvl w:ilvl="4" w:tplc="077A53B6">
      <w:numFmt w:val="bullet"/>
      <w:lvlText w:val="•"/>
      <w:lvlJc w:val="left"/>
      <w:pPr>
        <w:ind w:left="3966" w:hanging="425"/>
      </w:pPr>
      <w:rPr>
        <w:rFonts w:hint="default"/>
        <w:lang w:val="es-ES" w:eastAsia="en-US" w:bidi="ar-SA"/>
      </w:rPr>
    </w:lvl>
    <w:lvl w:ilvl="5" w:tplc="EE64297C">
      <w:numFmt w:val="bullet"/>
      <w:lvlText w:val="•"/>
      <w:lvlJc w:val="left"/>
      <w:pPr>
        <w:ind w:left="4835" w:hanging="425"/>
      </w:pPr>
      <w:rPr>
        <w:rFonts w:hint="default"/>
        <w:lang w:val="es-ES" w:eastAsia="en-US" w:bidi="ar-SA"/>
      </w:rPr>
    </w:lvl>
    <w:lvl w:ilvl="6" w:tplc="014CFC28">
      <w:numFmt w:val="bullet"/>
      <w:lvlText w:val="•"/>
      <w:lvlJc w:val="left"/>
      <w:pPr>
        <w:ind w:left="5704" w:hanging="425"/>
      </w:pPr>
      <w:rPr>
        <w:rFonts w:hint="default"/>
        <w:lang w:val="es-ES" w:eastAsia="en-US" w:bidi="ar-SA"/>
      </w:rPr>
    </w:lvl>
    <w:lvl w:ilvl="7" w:tplc="1340F65E">
      <w:numFmt w:val="bullet"/>
      <w:lvlText w:val="•"/>
      <w:lvlJc w:val="left"/>
      <w:pPr>
        <w:ind w:left="6573" w:hanging="425"/>
      </w:pPr>
      <w:rPr>
        <w:rFonts w:hint="default"/>
        <w:lang w:val="es-ES" w:eastAsia="en-US" w:bidi="ar-SA"/>
      </w:rPr>
    </w:lvl>
    <w:lvl w:ilvl="8" w:tplc="F8B27C3C">
      <w:numFmt w:val="bullet"/>
      <w:lvlText w:val="•"/>
      <w:lvlJc w:val="left"/>
      <w:pPr>
        <w:ind w:left="7442" w:hanging="425"/>
      </w:pPr>
      <w:rPr>
        <w:rFonts w:hint="default"/>
        <w:lang w:val="es-ES" w:eastAsia="en-US" w:bidi="ar-SA"/>
      </w:rPr>
    </w:lvl>
  </w:abstractNum>
  <w:abstractNum w:abstractNumId="4" w15:restartNumberingAfterBreak="0">
    <w:nsid w:val="7D4637EB"/>
    <w:multiLevelType w:val="hybridMultilevel"/>
    <w:tmpl w:val="F8E8A438"/>
    <w:lvl w:ilvl="0" w:tplc="95E608B4">
      <w:start w:val="1"/>
      <w:numFmt w:val="upperRoman"/>
      <w:lvlText w:val="%1."/>
      <w:lvlJc w:val="left"/>
      <w:pPr>
        <w:ind w:left="930" w:hanging="708"/>
        <w:jc w:val="left"/>
      </w:pPr>
      <w:rPr>
        <w:rFonts w:ascii="Trebuchet MS" w:eastAsia="Trebuchet MS" w:hAnsi="Trebuchet MS" w:cs="Trebuchet MS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2514BC62">
      <w:numFmt w:val="bullet"/>
      <w:lvlText w:val="•"/>
      <w:lvlJc w:val="left"/>
      <w:pPr>
        <w:ind w:left="1764" w:hanging="708"/>
      </w:pPr>
      <w:rPr>
        <w:rFonts w:hint="default"/>
        <w:lang w:val="es-ES" w:eastAsia="en-US" w:bidi="ar-SA"/>
      </w:rPr>
    </w:lvl>
    <w:lvl w:ilvl="2" w:tplc="73CE33DA">
      <w:numFmt w:val="bullet"/>
      <w:lvlText w:val="•"/>
      <w:lvlJc w:val="left"/>
      <w:pPr>
        <w:ind w:left="2588" w:hanging="708"/>
      </w:pPr>
      <w:rPr>
        <w:rFonts w:hint="default"/>
        <w:lang w:val="es-ES" w:eastAsia="en-US" w:bidi="ar-SA"/>
      </w:rPr>
    </w:lvl>
    <w:lvl w:ilvl="3" w:tplc="B426916C">
      <w:numFmt w:val="bullet"/>
      <w:lvlText w:val="•"/>
      <w:lvlJc w:val="left"/>
      <w:pPr>
        <w:ind w:left="3412" w:hanging="708"/>
      </w:pPr>
      <w:rPr>
        <w:rFonts w:hint="default"/>
        <w:lang w:val="es-ES" w:eastAsia="en-US" w:bidi="ar-SA"/>
      </w:rPr>
    </w:lvl>
    <w:lvl w:ilvl="4" w:tplc="67860F2A">
      <w:numFmt w:val="bullet"/>
      <w:lvlText w:val="•"/>
      <w:lvlJc w:val="left"/>
      <w:pPr>
        <w:ind w:left="4236" w:hanging="708"/>
      </w:pPr>
      <w:rPr>
        <w:rFonts w:hint="default"/>
        <w:lang w:val="es-ES" w:eastAsia="en-US" w:bidi="ar-SA"/>
      </w:rPr>
    </w:lvl>
    <w:lvl w:ilvl="5" w:tplc="3580FE96">
      <w:numFmt w:val="bullet"/>
      <w:lvlText w:val="•"/>
      <w:lvlJc w:val="left"/>
      <w:pPr>
        <w:ind w:left="5060" w:hanging="708"/>
      </w:pPr>
      <w:rPr>
        <w:rFonts w:hint="default"/>
        <w:lang w:val="es-ES" w:eastAsia="en-US" w:bidi="ar-SA"/>
      </w:rPr>
    </w:lvl>
    <w:lvl w:ilvl="6" w:tplc="6A98BC0C">
      <w:numFmt w:val="bullet"/>
      <w:lvlText w:val="•"/>
      <w:lvlJc w:val="left"/>
      <w:pPr>
        <w:ind w:left="5884" w:hanging="708"/>
      </w:pPr>
      <w:rPr>
        <w:rFonts w:hint="default"/>
        <w:lang w:val="es-ES" w:eastAsia="en-US" w:bidi="ar-SA"/>
      </w:rPr>
    </w:lvl>
    <w:lvl w:ilvl="7" w:tplc="CE760D32">
      <w:numFmt w:val="bullet"/>
      <w:lvlText w:val="•"/>
      <w:lvlJc w:val="left"/>
      <w:pPr>
        <w:ind w:left="6708" w:hanging="708"/>
      </w:pPr>
      <w:rPr>
        <w:rFonts w:hint="default"/>
        <w:lang w:val="es-ES" w:eastAsia="en-US" w:bidi="ar-SA"/>
      </w:rPr>
    </w:lvl>
    <w:lvl w:ilvl="8" w:tplc="7B226CB2">
      <w:numFmt w:val="bullet"/>
      <w:lvlText w:val="•"/>
      <w:lvlJc w:val="left"/>
      <w:pPr>
        <w:ind w:left="7532" w:hanging="708"/>
      </w:pPr>
      <w:rPr>
        <w:rFonts w:hint="default"/>
        <w:lang w:val="es-ES" w:eastAsia="en-US" w:bidi="ar-SA"/>
      </w:rPr>
    </w:lvl>
  </w:abstractNum>
  <w:num w:numId="1" w16cid:durableId="267349069">
    <w:abstractNumId w:val="2"/>
  </w:num>
  <w:num w:numId="2" w16cid:durableId="6569233">
    <w:abstractNumId w:val="3"/>
  </w:num>
  <w:num w:numId="3" w16cid:durableId="2047826207">
    <w:abstractNumId w:val="4"/>
  </w:num>
  <w:num w:numId="4" w16cid:durableId="1103653340">
    <w:abstractNumId w:val="1"/>
  </w:num>
  <w:num w:numId="5" w16cid:durableId="153670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B31"/>
    <w:rsid w:val="003361CD"/>
    <w:rsid w:val="00364B31"/>
    <w:rsid w:val="00B75492"/>
    <w:rsid w:val="00E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F3F71C"/>
  <w15:docId w15:val="{14FFC185-EE21-400D-BD07-3DE6F204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930" w:hanging="70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2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ne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epcjalisco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epcjalisco.org.m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epcjalisco.org.mx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3330</Words>
  <Characters>18318</Characters>
  <Application>Microsoft Office Word</Application>
  <DocSecurity>0</DocSecurity>
  <Lines>152</Lines>
  <Paragraphs>43</Paragraphs>
  <ScaleCrop>false</ScaleCrop>
  <Company/>
  <LinksUpToDate>false</LinksUpToDate>
  <CharactersWithSpaces>21605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Murillo</dc:creator>
  <cp:lastModifiedBy>Lupita Martínez</cp:lastModifiedBy>
  <cp:revision>2</cp:revision>
  <dcterms:created xsi:type="dcterms:W3CDTF">2023-10-31T04:29:00Z</dcterms:created>
  <dcterms:modified xsi:type="dcterms:W3CDTF">2023-10-31T04:29:00Z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2023-10-31T00:00:00Z</vt:filetime>
  </property>
</Properties>
</file>