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3343" w14:textId="71F8D619" w:rsidR="00D77499" w:rsidRPr="008D5C40" w:rsidRDefault="00753613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ACTA DE LA </w:t>
      </w:r>
      <w:r w:rsidR="00B71774" w:rsidRPr="00B71774">
        <w:rPr>
          <w:rFonts w:ascii="Lucida Sans Unicode" w:hAnsi="Lucida Sans Unicode" w:cs="Lucida Sans Unicode"/>
          <w:b/>
          <w:sz w:val="20"/>
          <w:szCs w:val="20"/>
        </w:rPr>
        <w:t>DÉCIMA</w:t>
      </w:r>
      <w:r w:rsidR="00B717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21EC6">
        <w:rPr>
          <w:rFonts w:ascii="Lucida Sans Unicode" w:hAnsi="Lucida Sans Unicode" w:cs="Lucida Sans Unicode"/>
          <w:b/>
          <w:sz w:val="20"/>
          <w:szCs w:val="20"/>
        </w:rPr>
        <w:t>SÉPTIMA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B1FF7">
        <w:rPr>
          <w:rFonts w:ascii="Lucida Sans Unicode" w:hAnsi="Lucida Sans Unicode" w:cs="Lucida Sans Unicode"/>
          <w:b/>
          <w:sz w:val="20"/>
          <w:szCs w:val="20"/>
        </w:rPr>
        <w:t xml:space="preserve">SESIÓN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EXTRAORDINARIA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>DE LA COMISIÓN DE QUEJAS Y DENUNCIAS DEL INSTITUTO ELECTORAL Y DE PARTICIPACIÓN CIUDADANA DEL ES</w:t>
      </w:r>
      <w:r w:rsidR="000D6EB7">
        <w:rPr>
          <w:rFonts w:ascii="Lucida Sans Unicode" w:hAnsi="Lucida Sans Unicode" w:cs="Lucida Sans Unicode"/>
          <w:b/>
          <w:sz w:val="20"/>
          <w:szCs w:val="20"/>
        </w:rPr>
        <w:t xml:space="preserve">TADO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DE JALISCO, CELEBRADA EL </w:t>
      </w:r>
      <w:r w:rsidR="00721EC6">
        <w:rPr>
          <w:rFonts w:ascii="Lucida Sans Unicode" w:hAnsi="Lucida Sans Unicode" w:cs="Lucida Sans Unicode"/>
          <w:b/>
          <w:sz w:val="20"/>
          <w:szCs w:val="20"/>
        </w:rPr>
        <w:t>TR</w:t>
      </w:r>
      <w:r w:rsidR="000524F9">
        <w:rPr>
          <w:rFonts w:ascii="Lucida Sans Unicode" w:hAnsi="Lucida Sans Unicode" w:cs="Lucida Sans Unicode"/>
          <w:b/>
          <w:sz w:val="20"/>
          <w:szCs w:val="20"/>
        </w:rPr>
        <w:t>E</w:t>
      </w:r>
      <w:r w:rsidR="00721EC6">
        <w:rPr>
          <w:rFonts w:ascii="Lucida Sans Unicode" w:hAnsi="Lucida Sans Unicode" w:cs="Lucida Sans Unicode"/>
          <w:b/>
          <w:sz w:val="20"/>
          <w:szCs w:val="20"/>
        </w:rPr>
        <w:t xml:space="preserve">INTA Y UNO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DE </w:t>
      </w:r>
      <w:r w:rsidR="00721EC6">
        <w:rPr>
          <w:rFonts w:ascii="Lucida Sans Unicode" w:hAnsi="Lucida Sans Unicode" w:cs="Lucida Sans Unicode"/>
          <w:b/>
          <w:sz w:val="20"/>
          <w:szCs w:val="20"/>
        </w:rPr>
        <w:t>OCTUBRE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DE </w:t>
      </w:r>
      <w:r w:rsidR="000D6EB7">
        <w:rPr>
          <w:rFonts w:ascii="Lucida Sans Unicode" w:hAnsi="Lucida Sans Unicode" w:cs="Lucida Sans Unicode"/>
          <w:b/>
          <w:sz w:val="20"/>
          <w:szCs w:val="20"/>
        </w:rPr>
        <w:t xml:space="preserve">DOS MIL </w:t>
      </w:r>
      <w:r w:rsidR="000D6EB7" w:rsidRPr="000D6EB7">
        <w:rPr>
          <w:rFonts w:ascii="Lucida Sans Unicode" w:hAnsi="Lucida Sans Unicode" w:cs="Lucida Sans Unicode"/>
          <w:b/>
          <w:sz w:val="20"/>
          <w:szCs w:val="20"/>
        </w:rPr>
        <w:t xml:space="preserve">VEINTITRÉS </w:t>
      </w:r>
    </w:p>
    <w:p w14:paraId="481B500E" w14:textId="77777777" w:rsidR="00D77499" w:rsidRPr="000D6EB7" w:rsidRDefault="00D77499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5ADB0433" w14:textId="2F6B2FA4" w:rsidR="00D77499" w:rsidRPr="00D77499" w:rsidRDefault="00652C06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 las </w:t>
      </w:r>
      <w:r w:rsidR="003E3F92">
        <w:rPr>
          <w:rFonts w:ascii="Lucida Sans Unicode" w:hAnsi="Lucida Sans Unicode" w:cs="Lucida Sans Unicode"/>
          <w:sz w:val="20"/>
          <w:szCs w:val="20"/>
        </w:rPr>
        <w:t>dieciocho</w:t>
      </w:r>
      <w:r>
        <w:rPr>
          <w:rFonts w:ascii="Lucida Sans Unicode" w:hAnsi="Lucida Sans Unicode" w:cs="Lucida Sans Unicode"/>
          <w:sz w:val="20"/>
          <w:szCs w:val="20"/>
        </w:rPr>
        <w:t xml:space="preserve"> horas</w:t>
      </w:r>
      <w:r w:rsidR="000A0A1D">
        <w:rPr>
          <w:rFonts w:ascii="Lucida Sans Unicode" w:hAnsi="Lucida Sans Unicode" w:cs="Lucida Sans Unicode"/>
          <w:sz w:val="20"/>
          <w:szCs w:val="20"/>
        </w:rPr>
        <w:t xml:space="preserve"> con </w:t>
      </w:r>
      <w:r w:rsidR="003E3F92">
        <w:rPr>
          <w:rFonts w:ascii="Lucida Sans Unicode" w:hAnsi="Lucida Sans Unicode" w:cs="Lucida Sans Unicode"/>
          <w:sz w:val="20"/>
          <w:szCs w:val="20"/>
        </w:rPr>
        <w:t>cuarenta</w:t>
      </w:r>
      <w:r w:rsidR="000A0A1D">
        <w:rPr>
          <w:rFonts w:ascii="Lucida Sans Unicode" w:hAnsi="Lucida Sans Unicode" w:cs="Lucida Sans Unicode"/>
          <w:sz w:val="20"/>
          <w:szCs w:val="20"/>
        </w:rPr>
        <w:t xml:space="preserve"> minutos</w:t>
      </w:r>
      <w:r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="003E3F92">
        <w:rPr>
          <w:rFonts w:ascii="Lucida Sans Unicode" w:hAnsi="Lucida Sans Unicode" w:cs="Lucida Sans Unicode"/>
          <w:sz w:val="20"/>
          <w:szCs w:val="20"/>
        </w:rPr>
        <w:t>treinta y uno</w:t>
      </w:r>
      <w:r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3E3F92">
        <w:rPr>
          <w:rFonts w:ascii="Lucida Sans Unicode" w:hAnsi="Lucida Sans Unicode" w:cs="Lucida Sans Unicode"/>
          <w:sz w:val="20"/>
          <w:szCs w:val="20"/>
        </w:rPr>
        <w:t>octubre</w:t>
      </w:r>
      <w:r w:rsidR="000D6EB7">
        <w:rPr>
          <w:rFonts w:ascii="Lucida Sans Unicode" w:hAnsi="Lucida Sans Unicode" w:cs="Lucida Sans Unicode"/>
          <w:sz w:val="20"/>
          <w:szCs w:val="20"/>
        </w:rPr>
        <w:t xml:space="preserve"> de dos mil veintitrés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>, a través de</w:t>
      </w:r>
      <w:r w:rsidR="0012209C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>l</w:t>
      </w:r>
      <w:r w:rsidR="0012209C">
        <w:rPr>
          <w:rFonts w:ascii="Lucida Sans Unicode" w:hAnsi="Lucida Sans Unicode" w:cs="Lucida Sans Unicode"/>
          <w:sz w:val="20"/>
          <w:szCs w:val="20"/>
        </w:rPr>
        <w:t>a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 p</w:t>
      </w:r>
      <w:r w:rsidR="0012209C">
        <w:rPr>
          <w:rFonts w:ascii="Lucida Sans Unicode" w:hAnsi="Lucida Sans Unicode" w:cs="Lucida Sans Unicode"/>
          <w:sz w:val="20"/>
          <w:szCs w:val="20"/>
        </w:rPr>
        <w:t>lataforma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 de videollamadas ZOOM y, previa convocatoria, se reunieron mediante </w:t>
      </w:r>
      <w:r w:rsidR="0012209C">
        <w:rPr>
          <w:rFonts w:ascii="Lucida Sans Unicode" w:hAnsi="Lucida Sans Unicode" w:cs="Lucida Sans Unicode"/>
          <w:sz w:val="20"/>
          <w:szCs w:val="20"/>
        </w:rPr>
        <w:t>video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conferencia, las personas integrantes de la Comisión de Quejas y Denuncias del Instituto Electoral y de Participación Ciudadana del Estado de Jalisco, con la finalidad de celebrar la </w:t>
      </w:r>
      <w:r w:rsidR="00B71774" w:rsidRPr="00B71774">
        <w:rPr>
          <w:rFonts w:ascii="Lucida Sans Unicode" w:hAnsi="Lucida Sans Unicode" w:cs="Lucida Sans Unicode"/>
          <w:b/>
          <w:sz w:val="20"/>
          <w:szCs w:val="20"/>
        </w:rPr>
        <w:t>décima</w:t>
      </w:r>
      <w:r w:rsidR="00B7177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E3F92">
        <w:rPr>
          <w:rFonts w:ascii="Lucida Sans Unicode" w:hAnsi="Lucida Sans Unicode" w:cs="Lucida Sans Unicode"/>
          <w:b/>
          <w:sz w:val="20"/>
          <w:szCs w:val="20"/>
        </w:rPr>
        <w:t>séptima</w:t>
      </w:r>
      <w:r w:rsidR="00B71774">
        <w:rPr>
          <w:rFonts w:ascii="Lucida Sans Unicode" w:hAnsi="Lucida Sans Unicode" w:cs="Lucida Sans Unicode"/>
          <w:b/>
          <w:sz w:val="20"/>
          <w:szCs w:val="20"/>
        </w:rPr>
        <w:t xml:space="preserve"> sesión extraordinaria,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 de acuerdo con el siguiente</w:t>
      </w:r>
    </w:p>
    <w:p w14:paraId="1F3CED93" w14:textId="77777777" w:rsidR="00D77499" w:rsidRPr="00D77499" w:rsidRDefault="00D77499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7F72DA18" w14:textId="77777777" w:rsidR="00D77499" w:rsidRDefault="00D77499" w:rsidP="0022096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  <w:r w:rsidRPr="00D77499">
        <w:rPr>
          <w:rFonts w:ascii="Lucida Sans Unicode" w:hAnsi="Lucida Sans Unicode" w:cs="Lucida Sans Unicode"/>
          <w:b/>
          <w:sz w:val="20"/>
          <w:szCs w:val="20"/>
          <w:lang w:eastAsia="es-ES"/>
        </w:rPr>
        <w:t>Orden del día:</w:t>
      </w:r>
    </w:p>
    <w:p w14:paraId="3D5B8C46" w14:textId="77777777" w:rsidR="0012209C" w:rsidRDefault="0012209C" w:rsidP="0022096B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</w:p>
    <w:p w14:paraId="6BFAEADF" w14:textId="4E44B777" w:rsidR="00755149" w:rsidRPr="00755149" w:rsidRDefault="00E37BB8" w:rsidP="0012209C">
      <w:pPr>
        <w:pStyle w:val="Sinespaciado"/>
        <w:numPr>
          <w:ilvl w:val="0"/>
          <w:numId w:val="10"/>
        </w:num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eastAsia="es-ES"/>
        </w:rPr>
      </w:pPr>
      <w:r>
        <w:rPr>
          <w:rFonts w:ascii="Lucida Sans Unicode" w:hAnsi="Lucida Sans Unicode" w:cs="Lucida Sans Unicode"/>
          <w:sz w:val="20"/>
          <w:szCs w:val="20"/>
        </w:rPr>
        <w:t>P</w:t>
      </w:r>
      <w:r w:rsidR="00755149" w:rsidRPr="00755149">
        <w:rPr>
          <w:rFonts w:ascii="Lucida Sans Unicode" w:hAnsi="Lucida Sans Unicode" w:cs="Lucida Sans Unicode"/>
          <w:sz w:val="20"/>
          <w:szCs w:val="20"/>
        </w:rPr>
        <w:t xml:space="preserve">royecto de resolución de la </w:t>
      </w:r>
      <w:r>
        <w:rPr>
          <w:rFonts w:ascii="Lucida Sans Unicode" w:hAnsi="Lucida Sans Unicode" w:cs="Lucida Sans Unicode"/>
          <w:sz w:val="20"/>
          <w:szCs w:val="20"/>
        </w:rPr>
        <w:t>C</w:t>
      </w:r>
      <w:r w:rsidR="00755149" w:rsidRPr="00755149">
        <w:rPr>
          <w:rFonts w:ascii="Lucida Sans Unicode" w:hAnsi="Lucida Sans Unicode" w:cs="Lucida Sans Unicode"/>
          <w:sz w:val="20"/>
          <w:szCs w:val="20"/>
        </w:rPr>
        <w:t xml:space="preserve">omisión de </w:t>
      </w:r>
      <w:r>
        <w:rPr>
          <w:rFonts w:ascii="Lucida Sans Unicode" w:hAnsi="Lucida Sans Unicode" w:cs="Lucida Sans Unicode"/>
          <w:sz w:val="20"/>
          <w:szCs w:val="20"/>
        </w:rPr>
        <w:t>Q</w:t>
      </w:r>
      <w:r w:rsidR="00755149" w:rsidRPr="00755149">
        <w:rPr>
          <w:rFonts w:ascii="Lucida Sans Unicode" w:hAnsi="Lucida Sans Unicode" w:cs="Lucida Sans Unicode"/>
          <w:sz w:val="20"/>
          <w:szCs w:val="20"/>
        </w:rPr>
        <w:t xml:space="preserve">uejas y </w:t>
      </w:r>
      <w:r>
        <w:rPr>
          <w:rFonts w:ascii="Lucida Sans Unicode" w:hAnsi="Lucida Sans Unicode" w:cs="Lucida Sans Unicode"/>
          <w:sz w:val="20"/>
          <w:szCs w:val="20"/>
        </w:rPr>
        <w:t>D</w:t>
      </w:r>
      <w:r w:rsidR="00755149" w:rsidRPr="00755149">
        <w:rPr>
          <w:rFonts w:ascii="Lucida Sans Unicode" w:hAnsi="Lucida Sans Unicode" w:cs="Lucida Sans Unicode"/>
          <w:sz w:val="20"/>
          <w:szCs w:val="20"/>
        </w:rPr>
        <w:t xml:space="preserve">enuncias del </w:t>
      </w:r>
      <w:r>
        <w:rPr>
          <w:rFonts w:ascii="Lucida Sans Unicode" w:hAnsi="Lucida Sans Unicode" w:cs="Lucida Sans Unicode"/>
          <w:sz w:val="20"/>
          <w:szCs w:val="20"/>
        </w:rPr>
        <w:t>I</w:t>
      </w:r>
      <w:r w:rsidR="00755149" w:rsidRPr="00755149">
        <w:rPr>
          <w:rFonts w:ascii="Lucida Sans Unicode" w:hAnsi="Lucida Sans Unicode" w:cs="Lucida Sans Unicode"/>
          <w:sz w:val="20"/>
          <w:szCs w:val="20"/>
        </w:rPr>
        <w:t xml:space="preserve">nstituto </w:t>
      </w:r>
      <w:r>
        <w:rPr>
          <w:rFonts w:ascii="Lucida Sans Unicode" w:hAnsi="Lucida Sans Unicode" w:cs="Lucida Sans Unicode"/>
          <w:sz w:val="20"/>
          <w:szCs w:val="20"/>
        </w:rPr>
        <w:t>E</w:t>
      </w:r>
      <w:r w:rsidR="00755149" w:rsidRPr="00755149">
        <w:rPr>
          <w:rFonts w:ascii="Lucida Sans Unicode" w:hAnsi="Lucida Sans Unicode" w:cs="Lucida Sans Unicode"/>
          <w:sz w:val="20"/>
          <w:szCs w:val="20"/>
        </w:rPr>
        <w:t xml:space="preserve">lectoral y de </w:t>
      </w:r>
      <w:r>
        <w:rPr>
          <w:rFonts w:ascii="Lucida Sans Unicode" w:hAnsi="Lucida Sans Unicode" w:cs="Lucida Sans Unicode"/>
          <w:sz w:val="20"/>
          <w:szCs w:val="20"/>
        </w:rPr>
        <w:t>P</w:t>
      </w:r>
      <w:r w:rsidR="00755149" w:rsidRPr="00755149">
        <w:rPr>
          <w:rFonts w:ascii="Lucida Sans Unicode" w:hAnsi="Lucida Sans Unicode" w:cs="Lucida Sans Unicode"/>
          <w:sz w:val="20"/>
          <w:szCs w:val="20"/>
        </w:rPr>
        <w:t xml:space="preserve">articipación </w:t>
      </w:r>
      <w:r>
        <w:rPr>
          <w:rFonts w:ascii="Lucida Sans Unicode" w:hAnsi="Lucida Sans Unicode" w:cs="Lucida Sans Unicode"/>
          <w:sz w:val="20"/>
          <w:szCs w:val="20"/>
        </w:rPr>
        <w:t>C</w:t>
      </w:r>
      <w:r w:rsidR="00755149" w:rsidRPr="00755149">
        <w:rPr>
          <w:rFonts w:ascii="Lucida Sans Unicode" w:hAnsi="Lucida Sans Unicode" w:cs="Lucida Sans Unicode"/>
          <w:sz w:val="20"/>
          <w:szCs w:val="20"/>
        </w:rPr>
        <w:t xml:space="preserve">iudadana del </w:t>
      </w:r>
      <w:r>
        <w:rPr>
          <w:rFonts w:ascii="Lucida Sans Unicode" w:hAnsi="Lucida Sans Unicode" w:cs="Lucida Sans Unicode"/>
          <w:sz w:val="20"/>
          <w:szCs w:val="20"/>
        </w:rPr>
        <w:t>E</w:t>
      </w:r>
      <w:r w:rsidR="00755149" w:rsidRPr="00755149">
        <w:rPr>
          <w:rFonts w:ascii="Lucida Sans Unicode" w:hAnsi="Lucida Sans Unicode" w:cs="Lucida Sans Unicode"/>
          <w:sz w:val="20"/>
          <w:szCs w:val="20"/>
        </w:rPr>
        <w:t xml:space="preserve">stado de </w:t>
      </w:r>
      <w:r>
        <w:rPr>
          <w:rFonts w:ascii="Lucida Sans Unicode" w:hAnsi="Lucida Sans Unicode" w:cs="Lucida Sans Unicode"/>
          <w:sz w:val="20"/>
          <w:szCs w:val="20"/>
        </w:rPr>
        <w:t>J</w:t>
      </w:r>
      <w:r w:rsidR="00755149" w:rsidRPr="00755149">
        <w:rPr>
          <w:rFonts w:ascii="Lucida Sans Unicode" w:hAnsi="Lucida Sans Unicode" w:cs="Lucida Sans Unicode"/>
          <w:sz w:val="20"/>
          <w:szCs w:val="20"/>
        </w:rPr>
        <w:t xml:space="preserve">alisco, respecto de la solicitud de adoptar las medidas cautelares a que hubiere lugar, formuladas por el partido político </w:t>
      </w:r>
      <w:r w:rsidR="0012209C">
        <w:rPr>
          <w:rFonts w:ascii="Lucida Sans Unicode" w:hAnsi="Lucida Sans Unicode" w:cs="Lucida Sans Unicode"/>
          <w:sz w:val="20"/>
          <w:szCs w:val="20"/>
        </w:rPr>
        <w:t>M</w:t>
      </w:r>
      <w:r w:rsidR="00755149" w:rsidRPr="00755149">
        <w:rPr>
          <w:rFonts w:ascii="Lucida Sans Unicode" w:hAnsi="Lucida Sans Unicode" w:cs="Lucida Sans Unicode"/>
          <w:sz w:val="20"/>
          <w:szCs w:val="20"/>
        </w:rPr>
        <w:t xml:space="preserve">orena, dentro del </w:t>
      </w:r>
      <w:r w:rsidR="0012209C">
        <w:rPr>
          <w:rFonts w:ascii="Lucida Sans Unicode" w:hAnsi="Lucida Sans Unicode" w:cs="Lucida Sans Unicode"/>
          <w:sz w:val="20"/>
          <w:szCs w:val="20"/>
        </w:rPr>
        <w:t>P</w:t>
      </w:r>
      <w:r w:rsidR="00755149" w:rsidRPr="00755149">
        <w:rPr>
          <w:rFonts w:ascii="Lucida Sans Unicode" w:hAnsi="Lucida Sans Unicode" w:cs="Lucida Sans Unicode"/>
          <w:sz w:val="20"/>
          <w:szCs w:val="20"/>
        </w:rPr>
        <w:t xml:space="preserve">rocedimiento </w:t>
      </w:r>
      <w:r w:rsidR="0012209C">
        <w:rPr>
          <w:rFonts w:ascii="Lucida Sans Unicode" w:hAnsi="Lucida Sans Unicode" w:cs="Lucida Sans Unicode"/>
          <w:sz w:val="20"/>
          <w:szCs w:val="20"/>
        </w:rPr>
        <w:t>S</w:t>
      </w:r>
      <w:r w:rsidR="00755149" w:rsidRPr="00755149">
        <w:rPr>
          <w:rFonts w:ascii="Lucida Sans Unicode" w:hAnsi="Lucida Sans Unicode" w:cs="Lucida Sans Unicode"/>
          <w:sz w:val="20"/>
          <w:szCs w:val="20"/>
        </w:rPr>
        <w:t xml:space="preserve">ancionador </w:t>
      </w:r>
      <w:r w:rsidR="0012209C">
        <w:rPr>
          <w:rFonts w:ascii="Lucida Sans Unicode" w:hAnsi="Lucida Sans Unicode" w:cs="Lucida Sans Unicode"/>
          <w:sz w:val="20"/>
          <w:szCs w:val="20"/>
        </w:rPr>
        <w:t>O</w:t>
      </w:r>
      <w:r w:rsidR="00755149" w:rsidRPr="00755149">
        <w:rPr>
          <w:rFonts w:ascii="Lucida Sans Unicode" w:hAnsi="Lucida Sans Unicode" w:cs="Lucida Sans Unicode"/>
          <w:sz w:val="20"/>
          <w:szCs w:val="20"/>
        </w:rPr>
        <w:t xml:space="preserve">rdinario, identificado con el número de expediente </w:t>
      </w:r>
      <w:r w:rsidR="00755149" w:rsidRPr="00755149">
        <w:rPr>
          <w:rFonts w:ascii="Lucida Sans Unicode" w:hAnsi="Lucida Sans Unicode" w:cs="Lucida Sans Unicode"/>
          <w:b/>
          <w:bCs/>
          <w:sz w:val="20"/>
          <w:szCs w:val="20"/>
        </w:rPr>
        <w:t>PSO-QUEJA-028/2023</w:t>
      </w:r>
      <w:r>
        <w:rPr>
          <w:rFonts w:ascii="Lucida Sans Unicode" w:hAnsi="Lucida Sans Unicode" w:cs="Lucida Sans Unicode"/>
          <w:b/>
          <w:bCs/>
          <w:sz w:val="20"/>
          <w:szCs w:val="20"/>
        </w:rPr>
        <w:t>.</w:t>
      </w:r>
    </w:p>
    <w:p w14:paraId="6DDF97A4" w14:textId="77777777" w:rsidR="005010C6" w:rsidRPr="00E37BB8" w:rsidRDefault="005010C6" w:rsidP="00E37BB8">
      <w:pPr>
        <w:spacing w:line="276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7961EDC6" w14:textId="1427A992" w:rsidR="00D77499" w:rsidRPr="00D77499" w:rsidRDefault="00D77499" w:rsidP="0022096B">
      <w:pPr>
        <w:pStyle w:val="Prrafodelista"/>
        <w:spacing w:line="276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Desarrollo de la sesión</w:t>
      </w:r>
    </w:p>
    <w:p w14:paraId="3CEBC3A2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3BBCFDAF" w14:textId="255CD1AB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6D03FF">
        <w:rPr>
          <w:rFonts w:ascii="Lucida Sans Unicode" w:hAnsi="Lucida Sans Unicode" w:cs="Lucida Sans Unicode"/>
          <w:sz w:val="20"/>
          <w:szCs w:val="20"/>
          <w:lang w:eastAsia="es-MX"/>
        </w:rPr>
        <w:t>Buen</w:t>
      </w:r>
      <w:r w:rsidR="004E183C">
        <w:rPr>
          <w:rFonts w:ascii="Lucida Sans Unicode" w:hAnsi="Lucida Sans Unicode" w:cs="Lucida Sans Unicode"/>
          <w:sz w:val="20"/>
          <w:szCs w:val="20"/>
          <w:lang w:eastAsia="es-MX"/>
        </w:rPr>
        <w:t>as</w:t>
      </w:r>
      <w:r w:rsidR="000524F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4E183C">
        <w:rPr>
          <w:rFonts w:ascii="Lucida Sans Unicode" w:hAnsi="Lucida Sans Unicode" w:cs="Lucida Sans Unicode"/>
          <w:sz w:val="20"/>
          <w:szCs w:val="20"/>
          <w:lang w:eastAsia="es-MX"/>
        </w:rPr>
        <w:t>tardes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las consejeras integrantes de la Comisión de Quejas y Denuncias del Instituto Electoral y de Participación Ciudadana del Estado de Jalisco, que participan el día de hoy, en los término</w:t>
      </w:r>
      <w:r w:rsidR="003052C3">
        <w:rPr>
          <w:rFonts w:ascii="Lucida Sans Unicode" w:hAnsi="Lucida Sans Unicode" w:cs="Lucida Sans Unicode"/>
          <w:sz w:val="20"/>
          <w:szCs w:val="20"/>
          <w:lang w:eastAsia="es-MX"/>
        </w:rPr>
        <w:t>s de la convocatoria de fecha</w:t>
      </w:r>
      <w:r w:rsidR="006D03F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4E183C">
        <w:rPr>
          <w:rFonts w:ascii="Lucida Sans Unicode" w:hAnsi="Lucida Sans Unicode" w:cs="Lucida Sans Unicode"/>
          <w:sz w:val="20"/>
          <w:szCs w:val="20"/>
          <w:lang w:eastAsia="es-MX"/>
        </w:rPr>
        <w:t>treinta</w:t>
      </w:r>
      <w:r w:rsidR="006D03F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</w:t>
      </w:r>
      <w:r w:rsidR="004E183C">
        <w:rPr>
          <w:rFonts w:ascii="Lucida Sans Unicode" w:hAnsi="Lucida Sans Unicode" w:cs="Lucida Sans Unicode"/>
          <w:sz w:val="20"/>
          <w:szCs w:val="20"/>
          <w:lang w:eastAsia="es-MX"/>
        </w:rPr>
        <w:t>octubre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del</w:t>
      </w:r>
      <w:r w:rsidR="003052C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dos mil veintitrés.</w:t>
      </w:r>
    </w:p>
    <w:p w14:paraId="5C5D08A0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7820CB19" w14:textId="3BD33F7D" w:rsidR="00D77499" w:rsidRPr="00D77499" w:rsidRDefault="00652C06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Les informo que</w:t>
      </w:r>
      <w:r w:rsidR="0012209C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motivo de diversas acciones</w:t>
      </w:r>
      <w:r w:rsidR="00ED1D8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que s</w:t>
      </w:r>
      <w:r w:rsidR="006D03FF">
        <w:rPr>
          <w:rFonts w:ascii="Lucida Sans Unicode" w:hAnsi="Lucida Sans Unicode" w:cs="Lucida Sans Unicode"/>
          <w:sz w:val="20"/>
          <w:szCs w:val="20"/>
          <w:lang w:eastAsia="es-MX"/>
        </w:rPr>
        <w:t>e están llevando a cabo para ada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ptar nuestras sesiones</w:t>
      </w:r>
      <w:r w:rsidR="00ED1D8E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para la accesibilidad de las personas que viven con una discapacidad y en atención a la comunidad ciega, me presento. </w:t>
      </w:r>
    </w:p>
    <w:p w14:paraId="1D1C6A48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A30C137" w14:textId="77777777" w:rsidR="009A1913" w:rsidRDefault="006D03FF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Mi nombre es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Claudia Alejandra Vargas Bautista</w:t>
      </w:r>
      <w:r w:rsidR="0032589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consejera presidenta de esta comisión</w:t>
      </w:r>
      <w:r w:rsidR="00652C0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quien dirigirá la presente</w:t>
      </w:r>
      <w:r w:rsidR="009A191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3E18CF96" w14:textId="77777777" w:rsidR="009A1913" w:rsidRDefault="009A1913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8D5A165" w14:textId="38419EB9" w:rsidR="006D03FF" w:rsidRDefault="009A1913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lastRenderedPageBreak/>
        <w:t>S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iendo</w:t>
      </w:r>
      <w:r w:rsidR="006D03F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las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4E183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dieciocho</w:t>
      </w:r>
      <w:r w:rsidR="000524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horas con c</w:t>
      </w:r>
      <w:r w:rsidR="004E183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uarenta</w:t>
      </w:r>
      <w:r w:rsidR="000524F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minutos </w:t>
      </w:r>
      <w:r w:rsidR="006D03F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del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4E183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treinta y uno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 </w:t>
      </w:r>
      <w:r w:rsidR="004E183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octubre</w:t>
      </w:r>
      <w:r w:rsidR="006D03F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del </w:t>
      </w:r>
      <w:r w:rsidR="0009155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dos mil veintitrés,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iniciamos la décima </w:t>
      </w:r>
      <w:r w:rsidR="004E183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séptima</w:t>
      </w:r>
      <w:r w:rsidR="006D03F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sesión extraordinaria a la que fuimos</w:t>
      </w:r>
      <w:r w:rsidR="006D03F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6D03FF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convocadas</w:t>
      </w:r>
      <w:r w:rsidR="006D03F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379D581A" w14:textId="77777777" w:rsidR="00972992" w:rsidRDefault="00972992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F0F016B" w14:textId="5215BC34" w:rsidR="00C2567D" w:rsidRDefault="00C2567D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Le solicito </w:t>
      </w:r>
      <w:r w:rsidR="009A191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 la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secretar</w:t>
      </w:r>
      <w:r w:rsidR="009A191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técnica verifique la asistencia virtual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 la presente videoconferencia y</w:t>
      </w:r>
      <w:r w:rsidR="009A191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si hay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qu</w:t>
      </w:r>
      <w:r w:rsidR="009A191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rum</w:t>
      </w:r>
      <w:r w:rsidR="009A191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haga la declaratoria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correspondiente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5DB64135" w14:textId="77777777" w:rsidR="00C2567D" w:rsidRDefault="00C2567D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1465B5EE" w14:textId="26E1F9F3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 xml:space="preserve">: 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 </w:t>
      </w:r>
      <w:r w:rsidR="004F3288">
        <w:rPr>
          <w:rFonts w:ascii="Lucida Sans Unicode" w:hAnsi="Lucida Sans Unicode" w:cs="Lucida Sans Unicode"/>
          <w:sz w:val="20"/>
          <w:szCs w:val="20"/>
          <w:lang w:eastAsia="es-MX"/>
        </w:rPr>
        <w:t xml:space="preserve">mucho 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>gusto</w:t>
      </w:r>
      <w:r w:rsidR="009A191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consejera presidenta. </w:t>
      </w:r>
    </w:p>
    <w:p w14:paraId="014D377B" w14:textId="77777777" w:rsidR="00091553" w:rsidRDefault="0009155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39ACD95" w14:textId="77777777" w:rsidR="009A1913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Para los mismos efectos señalados, me presento</w:t>
      </w:r>
      <w:r w:rsidR="009A191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7E2CC50D" w14:textId="77777777" w:rsidR="009A1913" w:rsidRDefault="009A191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3BF5F32" w14:textId="169076AA" w:rsidR="00D77499" w:rsidRPr="00D77499" w:rsidRDefault="009A191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M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i nombre es Catalina Moreno Trillo, secretaria técnica de esta comisión y quien apoyará en la conducción de 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>la presente.</w:t>
      </w:r>
    </w:p>
    <w:p w14:paraId="1F2BFC1B" w14:textId="77777777" w:rsidR="009A0944" w:rsidRDefault="009A0944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31AFFA1C" w14:textId="6D4EB8CA" w:rsidR="00DD7A96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En tal sentido, doy cuenta que, mediante mensaje enviado a los correos institucionales de las consejeras electorales integrantes de la comisión se les convocó a esta sesión, habiéndose adjuntado los archivos que contienen el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proyecto de orden del día y </w:t>
      </w:r>
      <w:r w:rsidR="004F3288">
        <w:rPr>
          <w:rFonts w:ascii="Lucida Sans Unicode" w:hAnsi="Lucida Sans Unicode" w:cs="Lucida Sans Unicode"/>
          <w:sz w:val="20"/>
          <w:szCs w:val="20"/>
          <w:lang w:eastAsia="es-MX"/>
        </w:rPr>
        <w:t>el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AB14BC">
        <w:rPr>
          <w:rFonts w:ascii="Lucida Sans Unicode" w:hAnsi="Lucida Sans Unicode" w:cs="Lucida Sans Unicode"/>
          <w:sz w:val="20"/>
          <w:szCs w:val="20"/>
          <w:lang w:eastAsia="es-MX"/>
        </w:rPr>
        <w:t xml:space="preserve">royecto relacionado </w:t>
      </w:r>
      <w:r w:rsidR="000524F9">
        <w:rPr>
          <w:rFonts w:ascii="Lucida Sans Unicode" w:hAnsi="Lucida Sans Unicode" w:cs="Lucida Sans Unicode"/>
          <w:sz w:val="20"/>
          <w:szCs w:val="20"/>
          <w:lang w:eastAsia="es-MX"/>
        </w:rPr>
        <w:t xml:space="preserve">en el punto a 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>desahogar</w:t>
      </w:r>
      <w:r w:rsidR="0023212F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la </w:t>
      </w:r>
      <w:r w:rsidR="004E183C">
        <w:rPr>
          <w:rFonts w:ascii="Lucida Sans Unicode" w:hAnsi="Lucida Sans Unicode" w:cs="Lucida Sans Unicode"/>
          <w:sz w:val="20"/>
          <w:szCs w:val="20"/>
          <w:lang w:eastAsia="es-MX"/>
        </w:rPr>
        <w:t>presente sesión</w:t>
      </w:r>
      <w:r w:rsidR="00C2567D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12B2C6BB" w14:textId="77777777" w:rsidR="00DD7A96" w:rsidRDefault="00DD7A96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6F22C9" w14:textId="0563D9E6" w:rsidR="00D77499" w:rsidRPr="00DD7A96" w:rsidRDefault="00DD7A96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</w:rPr>
        <w:t>P</w:t>
      </w:r>
      <w:r w:rsidR="00723E44">
        <w:rPr>
          <w:rFonts w:ascii="Lucida Sans Unicode" w:hAnsi="Lucida Sans Unicode" w:cs="Lucida Sans Unicode"/>
          <w:sz w:val="20"/>
          <w:szCs w:val="20"/>
        </w:rPr>
        <w:t>articipan en la</w:t>
      </w:r>
      <w:r w:rsidR="00C2567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E183C">
        <w:rPr>
          <w:rFonts w:ascii="Lucida Sans Unicode" w:hAnsi="Lucida Sans Unicode" w:cs="Lucida Sans Unicode"/>
          <w:sz w:val="20"/>
          <w:szCs w:val="20"/>
        </w:rPr>
        <w:t>misma</w:t>
      </w:r>
      <w:r w:rsidR="00D77499" w:rsidRPr="00D77499">
        <w:rPr>
          <w:rFonts w:ascii="Lucida Sans Unicode" w:hAnsi="Lucida Sans Unicode" w:cs="Lucida Sans Unicode"/>
          <w:sz w:val="20"/>
          <w:szCs w:val="20"/>
        </w:rPr>
        <w:t xml:space="preserve">, la </w:t>
      </w:r>
      <w:r w:rsidR="00723E44">
        <w:rPr>
          <w:rFonts w:ascii="Lucida Sans Unicode" w:hAnsi="Lucida Sans Unicode" w:cs="Lucida Sans Unicode"/>
          <w:bCs/>
          <w:sz w:val="20"/>
          <w:szCs w:val="20"/>
        </w:rPr>
        <w:t>m</w:t>
      </w:r>
      <w:r w:rsidR="00723E44" w:rsidRPr="00D77499">
        <w:rPr>
          <w:rFonts w:ascii="Lucida Sans Unicode" w:hAnsi="Lucida Sans Unicode" w:cs="Lucida Sans Unicode"/>
          <w:bCs/>
          <w:sz w:val="20"/>
          <w:szCs w:val="20"/>
        </w:rPr>
        <w:t>aestra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>Silvia Guadalupe Bustos Vásquez</w:t>
      </w:r>
      <w:r w:rsidR="00063EF7" w:rsidRPr="009A1913">
        <w:rPr>
          <w:rFonts w:ascii="Lucida Sans Unicode" w:hAnsi="Lucida Sans Unicode" w:cs="Lucida Sans Unicode"/>
          <w:bCs/>
          <w:sz w:val="20"/>
          <w:szCs w:val="20"/>
        </w:rPr>
        <w:t xml:space="preserve">, </w:t>
      </w:r>
      <w:r w:rsidR="00530099">
        <w:rPr>
          <w:rFonts w:ascii="Lucida Sans Unicode" w:hAnsi="Lucida Sans Unicode" w:cs="Lucida Sans Unicode"/>
          <w:bCs/>
          <w:sz w:val="20"/>
          <w:szCs w:val="20"/>
        </w:rPr>
        <w:t>consejera e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lectoral integrante; la </w:t>
      </w:r>
      <w:r w:rsidR="009A1913">
        <w:rPr>
          <w:rFonts w:ascii="Lucida Sans Unicode" w:hAnsi="Lucida Sans Unicode" w:cs="Lucida Sans Unicode"/>
          <w:bCs/>
          <w:sz w:val="20"/>
          <w:szCs w:val="20"/>
        </w:rPr>
        <w:t>licenciada</w:t>
      </w:r>
      <w:r w:rsidR="0053009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530099">
        <w:rPr>
          <w:rFonts w:ascii="Lucida Sans Unicode" w:hAnsi="Lucida Sans Unicode" w:cs="Lucida Sans Unicode"/>
          <w:b/>
          <w:sz w:val="20"/>
          <w:szCs w:val="20"/>
        </w:rPr>
        <w:t>Zoad Jeanine García González</w:t>
      </w:r>
      <w:r w:rsidR="009A1913" w:rsidRPr="009A1913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53009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00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consejera </w:t>
      </w:r>
      <w:r w:rsidR="00530099">
        <w:rPr>
          <w:rFonts w:ascii="Lucida Sans Unicode" w:hAnsi="Lucida Sans Unicode" w:cs="Lucida Sans Unicode"/>
          <w:bCs/>
          <w:sz w:val="20"/>
          <w:szCs w:val="20"/>
        </w:rPr>
        <w:t xml:space="preserve">electoral </w:t>
      </w:r>
      <w:r w:rsidR="00530099" w:rsidRPr="00D77499">
        <w:rPr>
          <w:rFonts w:ascii="Lucida Sans Unicode" w:hAnsi="Lucida Sans Unicode" w:cs="Lucida Sans Unicode"/>
          <w:bCs/>
          <w:sz w:val="20"/>
          <w:szCs w:val="20"/>
        </w:rPr>
        <w:t>integrante</w:t>
      </w:r>
      <w:r w:rsidR="009A1913">
        <w:rPr>
          <w:rFonts w:ascii="Lucida Sans Unicode" w:hAnsi="Lucida Sans Unicode" w:cs="Lucida Sans Unicode"/>
          <w:bCs/>
          <w:sz w:val="20"/>
          <w:szCs w:val="20"/>
        </w:rPr>
        <w:t>;</w:t>
      </w:r>
      <w:r w:rsidR="00530099">
        <w:rPr>
          <w:rFonts w:ascii="Lucida Sans Unicode" w:hAnsi="Lucida Sans Unicode" w:cs="Lucida Sans Unicode"/>
          <w:bCs/>
          <w:sz w:val="20"/>
          <w:szCs w:val="20"/>
        </w:rPr>
        <w:t xml:space="preserve"> y la maestra</w:t>
      </w:r>
      <w:r w:rsidR="0053009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530099" w:rsidRPr="00D77499">
        <w:rPr>
          <w:rFonts w:ascii="Lucida Sans Unicode" w:hAnsi="Lucida Sans Unicode" w:cs="Lucida Sans Unicode"/>
          <w:b/>
          <w:sz w:val="20"/>
          <w:szCs w:val="20"/>
        </w:rPr>
        <w:t>Claudia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>Alejandra Vargas Bautista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D77499" w:rsidRPr="00D77499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consejera electoral presidenta</w:t>
      </w:r>
      <w:r w:rsidR="000A6365">
        <w:rPr>
          <w:rFonts w:ascii="Lucida Sans Unicode" w:hAnsi="Lucida Sans Unicode" w:cs="Lucida Sans Unicode"/>
          <w:bCs/>
          <w:sz w:val="20"/>
          <w:szCs w:val="20"/>
        </w:rPr>
        <w:t xml:space="preserve"> de la comisión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 xml:space="preserve">; así como la de la </w:t>
      </w:r>
      <w:r w:rsidR="002F66BB" w:rsidRPr="00D77499">
        <w:rPr>
          <w:rFonts w:ascii="Lucida Sans Unicode" w:hAnsi="Lucida Sans Unicode" w:cs="Lucida Sans Unicode"/>
          <w:bCs/>
          <w:sz w:val="20"/>
          <w:szCs w:val="20"/>
        </w:rPr>
        <w:t>voz</w:t>
      </w:r>
      <w:r w:rsidR="000600B3">
        <w:rPr>
          <w:rFonts w:ascii="Lucida Sans Unicode" w:hAnsi="Lucida Sans Unicode" w:cs="Lucida Sans Unicode"/>
          <w:bCs/>
          <w:sz w:val="20"/>
          <w:szCs w:val="20"/>
        </w:rPr>
        <w:t xml:space="preserve">, en </w:t>
      </w:r>
      <w:r w:rsidR="000A6365">
        <w:rPr>
          <w:rFonts w:ascii="Lucida Sans Unicode" w:hAnsi="Lucida Sans Unicode" w:cs="Lucida Sans Unicode"/>
          <w:bCs/>
          <w:sz w:val="20"/>
          <w:szCs w:val="20"/>
        </w:rPr>
        <w:t>mi</w:t>
      </w:r>
      <w:r w:rsidR="002F66BB">
        <w:rPr>
          <w:rFonts w:ascii="Lucida Sans Unicode" w:hAnsi="Lucida Sans Unicode" w:cs="Lucida Sans Unicode"/>
          <w:bCs/>
          <w:sz w:val="20"/>
          <w:szCs w:val="20"/>
        </w:rPr>
        <w:t xml:space="preserve"> carácter de </w:t>
      </w:r>
      <w:r w:rsidR="00D77499" w:rsidRPr="00D77499">
        <w:rPr>
          <w:rFonts w:ascii="Lucida Sans Unicode" w:hAnsi="Lucida Sans Unicode" w:cs="Lucida Sans Unicode"/>
          <w:bCs/>
          <w:sz w:val="20"/>
          <w:szCs w:val="20"/>
        </w:rPr>
        <w:t>secre</w:t>
      </w:r>
      <w:r w:rsidR="00316026">
        <w:rPr>
          <w:rFonts w:ascii="Lucida Sans Unicode" w:hAnsi="Lucida Sans Unicode" w:cs="Lucida Sans Unicode"/>
          <w:bCs/>
          <w:sz w:val="20"/>
          <w:szCs w:val="20"/>
        </w:rPr>
        <w:t>taria técnica</w:t>
      </w:r>
      <w:r w:rsidR="004E183C">
        <w:rPr>
          <w:rFonts w:ascii="Lucida Sans Unicode" w:hAnsi="Lucida Sans Unicode" w:cs="Lucida Sans Unicode"/>
          <w:bCs/>
          <w:sz w:val="20"/>
          <w:szCs w:val="20"/>
        </w:rPr>
        <w:t xml:space="preserve"> de esta comisión</w:t>
      </w:r>
      <w:r w:rsidR="00316026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6A4C68BE" w14:textId="77777777" w:rsidR="00C2567D" w:rsidRDefault="00C2567D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4BFB3A" w14:textId="1E4CDA6A" w:rsidR="00D77499" w:rsidRPr="00D77499" w:rsidRDefault="00D77499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  <w:r w:rsidRPr="00D77499">
        <w:rPr>
          <w:rFonts w:ascii="Lucida Sans Unicode" w:hAnsi="Lucida Sans Unicode" w:cs="Lucida Sans Unicode"/>
          <w:sz w:val="20"/>
          <w:szCs w:val="20"/>
        </w:rPr>
        <w:t>Hay qu</w:t>
      </w:r>
      <w:r w:rsidR="009A1913">
        <w:rPr>
          <w:rFonts w:ascii="Lucida Sans Unicode" w:hAnsi="Lucida Sans Unicode" w:cs="Lucida Sans Unicode"/>
          <w:sz w:val="20"/>
          <w:szCs w:val="20"/>
        </w:rPr>
        <w:t>o</w:t>
      </w:r>
      <w:r w:rsidRPr="00D77499">
        <w:rPr>
          <w:rFonts w:ascii="Lucida Sans Unicode" w:hAnsi="Lucida Sans Unicode" w:cs="Lucida Sans Unicode"/>
          <w:sz w:val="20"/>
          <w:szCs w:val="20"/>
        </w:rPr>
        <w:t>rum, consejera presidenta.</w:t>
      </w:r>
    </w:p>
    <w:p w14:paraId="64F1A00F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D56CF32" w14:textId="7AF569A8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 xml:space="preserve">: </w:t>
      </w:r>
      <w:r w:rsidR="00005BEE">
        <w:rPr>
          <w:rFonts w:ascii="Lucida Sans Unicode" w:hAnsi="Lucida Sans Unicode" w:cs="Lucida Sans Unicode"/>
          <w:sz w:val="20"/>
          <w:szCs w:val="20"/>
          <w:lang w:eastAsia="es-MX"/>
        </w:rPr>
        <w:t>Gracias</w:t>
      </w:r>
      <w:r w:rsidR="009A191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secretaria técnica</w:t>
      </w:r>
      <w:r w:rsidR="009A1913">
        <w:rPr>
          <w:rFonts w:ascii="Lucida Sans Unicode" w:hAnsi="Lucida Sans Unicode" w:cs="Lucida Sans Unicode"/>
          <w:sz w:val="20"/>
          <w:szCs w:val="20"/>
          <w:lang w:eastAsia="es-MX"/>
        </w:rPr>
        <w:t>, y u</w:t>
      </w:r>
      <w:r w:rsidR="00316026">
        <w:rPr>
          <w:rFonts w:ascii="Lucida Sans Unicode" w:hAnsi="Lucida Sans Unicode" w:cs="Lucida Sans Unicode"/>
          <w:sz w:val="20"/>
          <w:szCs w:val="20"/>
          <w:lang w:eastAsia="es-MX"/>
        </w:rPr>
        <w:t xml:space="preserve">na </w:t>
      </w:r>
      <w:r w:rsidR="007F2E05">
        <w:rPr>
          <w:rFonts w:ascii="Lucida Sans Unicode" w:hAnsi="Lucida Sans Unicode" w:cs="Lucida Sans Unicode"/>
          <w:sz w:val="20"/>
          <w:szCs w:val="20"/>
          <w:lang w:eastAsia="es-MX"/>
        </w:rPr>
        <w:t xml:space="preserve">vez </w:t>
      </w:r>
      <w:r w:rsidR="007F2E05" w:rsidRPr="00D77499">
        <w:rPr>
          <w:rFonts w:ascii="Lucida Sans Unicode" w:hAnsi="Lucida Sans Unicode" w:cs="Lucida Sans Unicode"/>
          <w:sz w:val="20"/>
          <w:szCs w:val="20"/>
          <w:lang w:eastAsia="es-MX"/>
        </w:rPr>
        <w:t>verificada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asistencia y la certificación del qu</w:t>
      </w:r>
      <w:r w:rsidR="009A1913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rum, se declara formalmente instalado este órgano colegiado.</w:t>
      </w:r>
    </w:p>
    <w:p w14:paraId="3C553072" w14:textId="77777777" w:rsidR="000600B3" w:rsidRDefault="000600B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05464A2" w14:textId="77777777" w:rsidR="009A1913" w:rsidRDefault="000600B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Así</w:t>
      </w:r>
      <w:r w:rsidR="0031602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mismo</w:t>
      </w:r>
      <w:r w:rsidR="009A191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4E183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para los efectos ya expuestos</w:t>
      </w:r>
      <w:r w:rsidR="009A191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4E183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invito a quienes integran esta comisión a presentarse en cada intervención</w:t>
      </w:r>
      <w:r w:rsidR="009A191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0899C389" w14:textId="77777777" w:rsidR="009A1913" w:rsidRDefault="009A191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7834A0C" w14:textId="60690CE5" w:rsidR="00D77499" w:rsidRPr="00D77499" w:rsidRDefault="009A191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4E183C">
        <w:rPr>
          <w:rFonts w:ascii="Lucida Sans Unicode" w:hAnsi="Lucida Sans Unicode" w:cs="Lucida Sans Unicode"/>
          <w:sz w:val="20"/>
          <w:szCs w:val="20"/>
          <w:lang w:eastAsia="es-MX"/>
        </w:rPr>
        <w:t>cto seguido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4E183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316026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="00316026" w:rsidRPr="00D77499"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316026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solicit</w:t>
      </w:r>
      <w:r w:rsidR="004E183C"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por favor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secretar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i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>a técnica</w:t>
      </w:r>
      <w:r w:rsidR="004E183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>continúe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la sesión.</w:t>
      </w:r>
    </w:p>
    <w:p w14:paraId="5F019691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A4599DA" w14:textId="5D8478EE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="000600B3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B0ECC">
        <w:rPr>
          <w:rFonts w:ascii="Lucida Sans Unicode" w:hAnsi="Lucida Sans Unicode" w:cs="Lucida Sans Unicode"/>
          <w:sz w:val="20"/>
          <w:szCs w:val="20"/>
          <w:lang w:eastAsia="es-MX"/>
        </w:rPr>
        <w:t>Consejera presidenta</w:t>
      </w:r>
      <w:r w:rsidR="00C823E8">
        <w:rPr>
          <w:rFonts w:ascii="Lucida Sans Unicode" w:hAnsi="Lucida Sans Unicode" w:cs="Lucida Sans Unicode"/>
          <w:sz w:val="20"/>
          <w:szCs w:val="20"/>
          <w:lang w:eastAsia="es-MX"/>
        </w:rPr>
        <w:t>, l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o procedente es someter </w:t>
      </w:r>
      <w:r w:rsidR="0034361B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</w:t>
      </w:r>
      <w:r w:rsidR="009A1913">
        <w:rPr>
          <w:rFonts w:ascii="Lucida Sans Unicode" w:hAnsi="Lucida Sans Unicode" w:cs="Lucida Sans Unicode"/>
          <w:sz w:val="20"/>
          <w:szCs w:val="20"/>
          <w:lang w:eastAsia="es-MX"/>
        </w:rPr>
        <w:t xml:space="preserve">la </w:t>
      </w:r>
      <w:r w:rsidR="0034361B" w:rsidRPr="00D77499">
        <w:rPr>
          <w:rFonts w:ascii="Lucida Sans Unicode" w:hAnsi="Lucida Sans Unicode" w:cs="Lucida Sans Unicode"/>
          <w:sz w:val="20"/>
          <w:szCs w:val="20"/>
          <w:lang w:eastAsia="es-MX"/>
        </w:rPr>
        <w:t>consideración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 las consejeras que integran la comisión, el proyecto de orden del día</w:t>
      </w:r>
      <w:r w:rsidR="000600B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0A6365">
        <w:rPr>
          <w:rFonts w:ascii="Lucida Sans Unicode" w:hAnsi="Lucida Sans Unicode" w:cs="Lucida Sans Unicode"/>
          <w:sz w:val="20"/>
          <w:szCs w:val="20"/>
          <w:lang w:eastAsia="es-MX"/>
        </w:rPr>
        <w:t>previamente circulado</w:t>
      </w:r>
      <w:r w:rsidR="009D2F52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0A636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2A1DA0">
        <w:rPr>
          <w:rFonts w:ascii="Lucida Sans Unicode" w:hAnsi="Lucida Sans Unicode" w:cs="Lucida Sans Unicode"/>
          <w:sz w:val="20"/>
          <w:szCs w:val="20"/>
          <w:lang w:eastAsia="es-MX"/>
        </w:rPr>
        <w:t>así como la dispensa de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 lectura de</w:t>
      </w:r>
      <w:r w:rsidR="004E183C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documento relacionado con el tema a tratar en el orden del día, lo anterior de conformidad con lo dispuesto en el artículo 24 del Reglamento de Sesiones del Consejo General, aplicado a las sesiones de comisiones.</w:t>
      </w:r>
    </w:p>
    <w:p w14:paraId="4DF80FB2" w14:textId="77777777" w:rsid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2473371B" w14:textId="5E89EB1D" w:rsidR="003E2F14" w:rsidRDefault="00D77499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4365D6" w:rsidRPr="004365D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0600B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Consejera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</w:t>
      </w:r>
      <w:r w:rsidR="004365D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está</w:t>
      </w:r>
      <w:r w:rsidR="000600B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su consideración 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el proyecto de orden del día</w:t>
      </w:r>
      <w:r w:rsidR="000600B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891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en los términos propuestos </w:t>
      </w:r>
      <w:r w:rsidR="000600B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y</w:t>
      </w:r>
      <w:r w:rsidR="00891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la</w:t>
      </w:r>
      <w:r w:rsidR="009D2F5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solicitud de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dispensa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la lectura d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891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los 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documento</w:t>
      </w:r>
      <w:r w:rsidR="00891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</w:t>
      </w:r>
      <w:r w:rsidR="006450D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relacionado</w:t>
      </w:r>
      <w:r w:rsidR="00891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s en dicho </w:t>
      </w:r>
      <w:r w:rsidR="004365D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orden del dí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</w:t>
      </w:r>
      <w:r w:rsidR="004365D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24DD2594" w14:textId="77777777" w:rsidR="003E2F14" w:rsidRDefault="003E2F14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53F0B0C" w14:textId="57D85E27" w:rsidR="00A53B66" w:rsidRDefault="00486B8C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Bien</w:t>
      </w:r>
      <w:r w:rsidR="00A53B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no veo </w:t>
      </w:r>
      <w:r w:rsidR="00891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manifestaciones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al respecto</w:t>
      </w:r>
      <w:r w:rsidR="00A53B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le solicito</w:t>
      </w:r>
      <w:r w:rsidR="009A191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 favor</w:t>
      </w:r>
      <w:r w:rsidR="009A191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secretar</w:t>
      </w:r>
      <w:r w:rsidR="009D2F5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 técnica </w:t>
      </w:r>
      <w:r w:rsidR="00C823E8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que</w:t>
      </w:r>
      <w:r w:rsidR="00C823E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en votación econ</w:t>
      </w:r>
      <w:r w:rsidR="00A53B6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ómica consulte 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 </w:t>
      </w:r>
      <w:r w:rsidR="00891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las consejeras integrantes de esta comisión </w:t>
      </w:r>
      <w:r w:rsidR="00A53B66" w:rsidRPr="00B2527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sobre la aprobación del orden del día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y la dispensa de 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la 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lectura</w:t>
      </w:r>
      <w:r w:rsidR="009A191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3D0E1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891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planteadas</w:t>
      </w:r>
      <w:r w:rsidR="000A636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5A1CBE80" w14:textId="77777777" w:rsidR="0013714F" w:rsidRDefault="0013714F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552F2EB" w14:textId="46B648B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E90145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9A1913">
        <w:rPr>
          <w:rFonts w:ascii="Lucida Sans Unicode" w:hAnsi="Lucida Sans Unicode" w:cs="Lucida Sans Unicode"/>
          <w:bCs/>
          <w:sz w:val="20"/>
          <w:szCs w:val="20"/>
        </w:rPr>
        <w:t>E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n votación económica, pregunto a la</w:t>
      </w:r>
      <w:r w:rsidR="002F66BB">
        <w:rPr>
          <w:rFonts w:ascii="Lucida Sans Unicode" w:hAnsi="Lucida Sans Unicode" w:cs="Lucida Sans Unicode"/>
          <w:sz w:val="20"/>
          <w:szCs w:val="20"/>
          <w:lang w:eastAsia="es-MX"/>
        </w:rPr>
        <w:t xml:space="preserve">s </w:t>
      </w:r>
      <w:r w:rsidR="006450DC">
        <w:rPr>
          <w:rFonts w:ascii="Lucida Sans Unicode" w:hAnsi="Lucida Sans Unicode" w:cs="Lucida Sans Unicode"/>
          <w:sz w:val="20"/>
          <w:szCs w:val="20"/>
          <w:lang w:eastAsia="es-MX"/>
        </w:rPr>
        <w:t xml:space="preserve">consejeras integrantes de </w:t>
      </w:r>
      <w:r w:rsidR="00C823E8">
        <w:rPr>
          <w:rFonts w:ascii="Lucida Sans Unicode" w:hAnsi="Lucida Sans Unicode" w:cs="Lucida Sans Unicode"/>
          <w:sz w:val="20"/>
          <w:szCs w:val="20"/>
          <w:lang w:eastAsia="es-MX"/>
        </w:rPr>
        <w:t>la</w:t>
      </w:r>
      <w:r w:rsidR="006450D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comisión si están a favor de aprobar el proyecto de orden del día</w:t>
      </w:r>
      <w:r w:rsidR="000A6365">
        <w:rPr>
          <w:rFonts w:ascii="Lucida Sans Unicode" w:hAnsi="Lucida Sans Unicode" w:cs="Lucida Sans Unicode"/>
          <w:sz w:val="20"/>
          <w:szCs w:val="20"/>
          <w:lang w:eastAsia="es-MX"/>
        </w:rPr>
        <w:t xml:space="preserve"> en los términos propuestos</w:t>
      </w:r>
      <w:r w:rsidR="006450DC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</w:t>
      </w:r>
      <w:r w:rsidR="00B24F7C">
        <w:rPr>
          <w:rFonts w:ascii="Lucida Sans Unicode" w:hAnsi="Lucida Sans Unicode" w:cs="Lucida Sans Unicode"/>
          <w:sz w:val="20"/>
          <w:szCs w:val="20"/>
          <w:lang w:eastAsia="es-MX"/>
        </w:rPr>
        <w:t>así</w:t>
      </w:r>
      <w:r w:rsidR="006450D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como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la dispensa de la lectura del documento relacionado con </w:t>
      </w:r>
      <w:r w:rsidR="009329BE">
        <w:rPr>
          <w:rFonts w:ascii="Lucida Sans Unicode" w:hAnsi="Lucida Sans Unicode" w:cs="Lucida Sans Unicode"/>
          <w:sz w:val="20"/>
          <w:szCs w:val="20"/>
          <w:lang w:eastAsia="es-MX"/>
        </w:rPr>
        <w:t>el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asun</w:t>
      </w:r>
      <w:r w:rsidR="00B24F7C">
        <w:rPr>
          <w:rFonts w:ascii="Lucida Sans Unicode" w:hAnsi="Lucida Sans Unicode" w:cs="Lucida Sans Unicode"/>
          <w:sz w:val="20"/>
          <w:szCs w:val="20"/>
          <w:lang w:eastAsia="es-MX"/>
        </w:rPr>
        <w:t>to listado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>, quienes estén a favor sírvanse manifestarlo levantando la mano.</w:t>
      </w:r>
    </w:p>
    <w:p w14:paraId="1A3DEC9A" w14:textId="77777777" w:rsidR="00D77499" w:rsidRPr="00D77499" w:rsidRDefault="00D77499" w:rsidP="0022096B">
      <w:pPr>
        <w:spacing w:line="276" w:lineRule="auto"/>
        <w:ind w:right="-94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2"/>
        <w:gridCol w:w="1367"/>
        <w:gridCol w:w="1391"/>
        <w:gridCol w:w="1668"/>
      </w:tblGrid>
      <w:tr w:rsidR="00D77499" w:rsidRPr="00D77499" w14:paraId="7C08373D" w14:textId="77777777" w:rsidTr="009A1913">
        <w:trPr>
          <w:trHeight w:val="270"/>
          <w:jc w:val="center"/>
        </w:trPr>
        <w:tc>
          <w:tcPr>
            <w:tcW w:w="2633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AA9182" w14:textId="77777777" w:rsidR="00D77499" w:rsidRPr="00D77499" w:rsidRDefault="00D77499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9CFF98" w14:textId="77777777" w:rsidR="00D77499" w:rsidRPr="00D77499" w:rsidRDefault="00D77499" w:rsidP="0022096B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A favor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063C1D" w14:textId="77777777" w:rsidR="00D77499" w:rsidRPr="00D77499" w:rsidRDefault="00D77499" w:rsidP="0022096B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En contra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D12D5" w14:textId="77777777" w:rsidR="00D77499" w:rsidRPr="00D77499" w:rsidRDefault="00D77499" w:rsidP="0022096B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Abstención</w:t>
            </w:r>
          </w:p>
        </w:tc>
      </w:tr>
      <w:tr w:rsidR="00D77499" w:rsidRPr="00D77499" w14:paraId="5347483D" w14:textId="77777777" w:rsidTr="009A1913">
        <w:trPr>
          <w:trHeight w:val="270"/>
          <w:jc w:val="center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3C1267" w14:textId="77777777" w:rsidR="00D77499" w:rsidRPr="00D77499" w:rsidRDefault="00D77499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 xml:space="preserve">Mtra. </w:t>
            </w:r>
            <w:r w:rsidRPr="00D77499">
              <w:rPr>
                <w:rFonts w:ascii="Lucida Sans Unicode" w:hAnsi="Lucida Sans Unicode" w:cs="Lucida Sans Unicode"/>
                <w:b/>
                <w:bCs/>
                <w:sz w:val="20"/>
                <w:szCs w:val="20"/>
              </w:rPr>
              <w:t>Silvia Guadalupe Bustos Vásquez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9AD1E9" w14:textId="77777777" w:rsidR="00D77499" w:rsidRPr="00D77499" w:rsidRDefault="00D77499" w:rsidP="0022096B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39EFB" w14:textId="77777777" w:rsidR="00D77499" w:rsidRPr="00D77499" w:rsidRDefault="00D77499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6B3A9" w14:textId="77777777" w:rsidR="00D77499" w:rsidRPr="00D77499" w:rsidRDefault="00D77499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D77499" w:rsidRPr="00D77499" w14:paraId="54003714" w14:textId="77777777" w:rsidTr="009A1913">
        <w:trPr>
          <w:trHeight w:val="270"/>
          <w:jc w:val="center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4EB562" w14:textId="77777777" w:rsidR="00D77499" w:rsidRPr="00D77499" w:rsidRDefault="00D77499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Mtra.</w:t>
            </w: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Claudia Alejandra Vargas Bautista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9164BE" w14:textId="77777777" w:rsidR="00D77499" w:rsidRPr="00D77499" w:rsidRDefault="00D77499" w:rsidP="0022096B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D2A2F8" w14:textId="77777777" w:rsidR="00D77499" w:rsidRPr="00D77499" w:rsidRDefault="00D77499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C2C4AF" w14:textId="77777777" w:rsidR="009329BE" w:rsidRPr="00D77499" w:rsidRDefault="009329BE" w:rsidP="0022096B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9329BE" w:rsidRPr="00D77499" w14:paraId="1E5315D7" w14:textId="77777777" w:rsidTr="009A1913">
        <w:trPr>
          <w:trHeight w:val="270"/>
          <w:jc w:val="center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B6AAB" w14:textId="167C1AB5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Lic</w:t>
            </w: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.</w:t>
            </w: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>
              <w:rPr>
                <w:rFonts w:ascii="Lucida Sans Unicode" w:hAnsi="Lucida Sans Unicode" w:cs="Lucida Sans Unicode"/>
                <w:b/>
                <w:sz w:val="20"/>
                <w:szCs w:val="20"/>
              </w:rPr>
              <w:t>Zoad Jeanine García González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A80D1F" w14:textId="77777777" w:rsidR="009329BE" w:rsidRPr="00D77499" w:rsidRDefault="009329BE" w:rsidP="009329BE">
            <w:pPr>
              <w:pStyle w:val="Prrafodelista"/>
              <w:numPr>
                <w:ilvl w:val="0"/>
                <w:numId w:val="1"/>
              </w:numPr>
              <w:suppressAutoHyphens w:val="0"/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0C206D" w14:textId="77777777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44B7FC" w14:textId="77777777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</w:p>
        </w:tc>
      </w:tr>
      <w:tr w:rsidR="009329BE" w:rsidRPr="00D77499" w14:paraId="230CB047" w14:textId="77777777" w:rsidTr="009A1913">
        <w:trPr>
          <w:trHeight w:val="270"/>
          <w:jc w:val="center"/>
        </w:trPr>
        <w:tc>
          <w:tcPr>
            <w:tcW w:w="2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4DDB60" w14:textId="77777777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Total </w:t>
            </w:r>
          </w:p>
        </w:tc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E5B4EF" w14:textId="3C740843" w:rsidR="009329BE" w:rsidRPr="00D77499" w:rsidRDefault="009329BE" w:rsidP="009329BE">
            <w:pPr>
              <w:spacing w:line="276" w:lineRule="auto"/>
              <w:jc w:val="center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7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5B2478" w14:textId="77777777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2DBF2" w14:textId="77777777" w:rsidR="009329BE" w:rsidRPr="00D77499" w:rsidRDefault="009329BE" w:rsidP="009329BE">
            <w:pPr>
              <w:spacing w:line="276" w:lineRule="auto"/>
              <w:jc w:val="both"/>
              <w:textAlignment w:val="baseline"/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</w:pPr>
            <w:r w:rsidRPr="00D77499">
              <w:rPr>
                <w:rFonts w:ascii="Lucida Sans Unicode" w:hAnsi="Lucida Sans Unicode" w:cs="Lucida Sans Unicode"/>
                <w:b/>
                <w:sz w:val="20"/>
                <w:szCs w:val="20"/>
                <w:lang w:eastAsia="es-MX"/>
              </w:rPr>
              <w:t> </w:t>
            </w:r>
          </w:p>
        </w:tc>
      </w:tr>
    </w:tbl>
    <w:p w14:paraId="38A8AB1D" w14:textId="77777777" w:rsidR="00B24F7C" w:rsidRDefault="00B24F7C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1E3F1E46" w14:textId="12F29E64" w:rsidR="00D77499" w:rsidRPr="00D77499" w:rsidRDefault="00E90145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B24F7C">
        <w:rPr>
          <w:rFonts w:ascii="Lucida Sans Unicode" w:hAnsi="Lucida Sans Unicode" w:cs="Lucida Sans Unicode"/>
          <w:sz w:val="20"/>
          <w:szCs w:val="20"/>
          <w:lang w:eastAsia="es-MX"/>
        </w:rPr>
        <w:t>A</w:t>
      </w:r>
      <w:r w:rsidR="00D77499" w:rsidRPr="00D77499">
        <w:rPr>
          <w:rFonts w:ascii="Lucida Sans Unicode" w:hAnsi="Lucida Sans Unicode" w:cs="Lucida Sans Unicode"/>
          <w:sz w:val="20"/>
          <w:szCs w:val="20"/>
          <w:lang w:eastAsia="es-MX"/>
        </w:rPr>
        <w:t>probado por unanimidad.</w:t>
      </w:r>
    </w:p>
    <w:p w14:paraId="76791CE6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0986BE19" w14:textId="40E12E6E" w:rsid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="008D4F43">
        <w:rPr>
          <w:rFonts w:ascii="Lucida Sans Unicode" w:hAnsi="Lucida Sans Unicode" w:cs="Lucida Sans Unicode"/>
          <w:sz w:val="20"/>
          <w:szCs w:val="20"/>
        </w:rPr>
        <w:t>: Gracias</w:t>
      </w:r>
      <w:r w:rsidR="00672160">
        <w:rPr>
          <w:rFonts w:ascii="Lucida Sans Unicode" w:hAnsi="Lucida Sans Unicode" w:cs="Lucida Sans Unicode"/>
          <w:sz w:val="20"/>
          <w:szCs w:val="20"/>
        </w:rPr>
        <w:t>, por favor</w:t>
      </w:r>
      <w:r w:rsidR="009A1913">
        <w:rPr>
          <w:rFonts w:ascii="Lucida Sans Unicode" w:hAnsi="Lucida Sans Unicode" w:cs="Lucida Sans Unicode"/>
          <w:sz w:val="20"/>
          <w:szCs w:val="20"/>
        </w:rPr>
        <w:t>,</w:t>
      </w:r>
      <w:r w:rsidR="008D4F43">
        <w:rPr>
          <w:rFonts w:ascii="Lucida Sans Unicode" w:hAnsi="Lucida Sans Unicode" w:cs="Lucida Sans Unicode"/>
          <w:sz w:val="20"/>
          <w:szCs w:val="20"/>
        </w:rPr>
        <w:t xml:space="preserve"> secretaria técnica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dé lectura</w:t>
      </w:r>
      <w:r w:rsidR="008D4F4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9329BE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</w:t>
      </w:r>
      <w:r w:rsidR="008D4F43">
        <w:rPr>
          <w:rFonts w:ascii="Lucida Sans Unicode" w:hAnsi="Lucida Sans Unicode" w:cs="Lucida Sans Unicode"/>
          <w:sz w:val="20"/>
          <w:szCs w:val="20"/>
          <w:lang w:eastAsia="es-MX"/>
        </w:rPr>
        <w:t>los puntos</w:t>
      </w:r>
      <w:r w:rsidR="00672160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</w:t>
      </w:r>
      <w:r w:rsidR="009329BE">
        <w:rPr>
          <w:rFonts w:ascii="Lucida Sans Unicode" w:hAnsi="Lucida Sans Unicode" w:cs="Lucida Sans Unicode"/>
          <w:sz w:val="20"/>
          <w:szCs w:val="20"/>
          <w:lang w:eastAsia="es-MX"/>
        </w:rPr>
        <w:t>el</w:t>
      </w:r>
      <w:r w:rsidR="008D4F43">
        <w:rPr>
          <w:rFonts w:ascii="Lucida Sans Unicode" w:hAnsi="Lucida Sans Unicode" w:cs="Lucida Sans Unicode"/>
          <w:sz w:val="20"/>
          <w:szCs w:val="20"/>
          <w:lang w:eastAsia="es-MX"/>
        </w:rPr>
        <w:t xml:space="preserve"> orden del día. </w:t>
      </w:r>
      <w:r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</w:p>
    <w:p w14:paraId="5AF8DD95" w14:textId="77777777" w:rsidR="00D77499" w:rsidRPr="00D77499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233F5954" w14:textId="4657F84C" w:rsidR="00CF6E46" w:rsidRDefault="00D77499" w:rsidP="004C2E33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8D4F43">
        <w:rPr>
          <w:rFonts w:ascii="Lucida Sans Unicode" w:hAnsi="Lucida Sans Unicode" w:cs="Lucida Sans Unicode"/>
          <w:b/>
          <w:sz w:val="20"/>
          <w:szCs w:val="20"/>
        </w:rPr>
        <w:lastRenderedPageBreak/>
        <w:t>Secretaria técnica, Catalina Moreno Trillo</w:t>
      </w:r>
      <w:r w:rsidRPr="008D4F43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151EBA" w:rsidRPr="00151EBA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67216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E</w:t>
      </w:r>
      <w:r w:rsidR="00151EBA" w:rsidRPr="00D8632B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l </w:t>
      </w:r>
      <w:r w:rsidR="00672160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>único punto del orden del día</w:t>
      </w:r>
      <w:r w:rsidR="00CF6E46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46185C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es </w:t>
      </w:r>
      <w:r w:rsidR="0046185C" w:rsidRPr="009A191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análisis</w:t>
      </w:r>
      <w:r w:rsidR="00CF6E46" w:rsidRPr="009A191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, discusión y</w:t>
      </w:r>
      <w:r w:rsidR="009A1913" w:rsidRPr="009A191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,</w:t>
      </w:r>
      <w:r w:rsidR="00CF6E46" w:rsidRPr="009A191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en su caso</w:t>
      </w:r>
      <w:r w:rsidR="009A1913" w:rsidRPr="009A191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,</w:t>
      </w:r>
      <w:r w:rsidR="00CF6E46" w:rsidRPr="009A191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aprobación del proyecto de resolución de </w:t>
      </w:r>
      <w:r w:rsidR="00672160" w:rsidRPr="009A191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las </w:t>
      </w:r>
      <w:r w:rsidR="00CF6E46" w:rsidRPr="009A191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medidas cautelares del </w:t>
      </w:r>
      <w:r w:rsidR="009A1913" w:rsidRPr="009A191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P</w:t>
      </w:r>
      <w:r w:rsidR="00CF6E46" w:rsidRPr="009A191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rocedimiento </w:t>
      </w:r>
      <w:r w:rsidR="009A1913" w:rsidRPr="009A191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S</w:t>
      </w:r>
      <w:r w:rsidR="00CF6E46" w:rsidRPr="009A191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ancionador </w:t>
      </w:r>
      <w:r w:rsidR="009A1913" w:rsidRPr="009A191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>O</w:t>
      </w:r>
      <w:r w:rsidR="00CF6E46" w:rsidRPr="009A1913">
        <w:rPr>
          <w:rFonts w:ascii="Lucida Sans Unicode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rdinario identificado con el número de expediente </w:t>
      </w:r>
      <w:r w:rsidR="00CF6E46" w:rsidRPr="009A1913">
        <w:rPr>
          <w:rFonts w:ascii="Lucida Sans Unicode" w:hAnsi="Lucida Sans Unicode" w:cs="Lucida Sans Unicode"/>
          <w:b/>
          <w:i/>
          <w:iCs/>
          <w:sz w:val="20"/>
          <w:szCs w:val="20"/>
        </w:rPr>
        <w:t>PSO-QUEJA-0</w:t>
      </w:r>
      <w:r w:rsidR="00672160" w:rsidRPr="009A1913">
        <w:rPr>
          <w:rFonts w:ascii="Lucida Sans Unicode" w:hAnsi="Lucida Sans Unicode" w:cs="Lucida Sans Unicode"/>
          <w:b/>
          <w:i/>
          <w:iCs/>
          <w:sz w:val="20"/>
          <w:szCs w:val="20"/>
        </w:rPr>
        <w:t>28</w:t>
      </w:r>
      <w:r w:rsidR="00CF6E46" w:rsidRPr="009A1913">
        <w:rPr>
          <w:rFonts w:ascii="Lucida Sans Unicode" w:hAnsi="Lucida Sans Unicode" w:cs="Lucida Sans Unicode"/>
          <w:b/>
          <w:i/>
          <w:iCs/>
          <w:sz w:val="20"/>
          <w:szCs w:val="20"/>
        </w:rPr>
        <w:t>/2023</w:t>
      </w:r>
      <w:r w:rsidR="00CF6E46" w:rsidRPr="00B71774">
        <w:rPr>
          <w:rFonts w:ascii="Lucida Sans Unicode" w:hAnsi="Lucida Sans Unicode" w:cs="Lucida Sans Unicode"/>
          <w:b/>
          <w:sz w:val="20"/>
          <w:szCs w:val="20"/>
        </w:rPr>
        <w:t xml:space="preserve">. </w:t>
      </w:r>
    </w:p>
    <w:p w14:paraId="4C96387A" w14:textId="77777777" w:rsidR="004C2E33" w:rsidRPr="00B71774" w:rsidRDefault="004C2E33" w:rsidP="004C2E33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F6E1348" w14:textId="77777777" w:rsidR="009A1913" w:rsidRDefault="00D77499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F90301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4618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Bien</w:t>
      </w:r>
      <w:r w:rsidR="009A191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4618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43132E72" w14:textId="77777777" w:rsidR="009A1913" w:rsidRDefault="009A1913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6576275F" w14:textId="4248A7C9" w:rsidR="00F90301" w:rsidRDefault="009A1913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</w:t>
      </w:r>
      <w:r w:rsidR="00F9030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ecretaria</w:t>
      </w:r>
      <w:r w:rsidR="00CF6E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técnica</w:t>
      </w:r>
      <w:r w:rsidR="00F9030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, </w:t>
      </w:r>
      <w:r w:rsidR="004618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le solicito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4618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CF6E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por favor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CF6E4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F90301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é</w:t>
      </w:r>
      <w:r w:rsidR="00F90301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cuenta de</w:t>
      </w:r>
      <w:r w:rsidR="004618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dicho</w:t>
      </w:r>
      <w:r w:rsidR="00F90301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proyecto que constituye</w:t>
      </w:r>
      <w:r w:rsidR="006F3DE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este </w:t>
      </w:r>
      <w:r w:rsidR="00F90301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orden del día</w:t>
      </w:r>
      <w:r w:rsidR="00F9030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11A3361A" w14:textId="4A895FE9" w:rsidR="00D77499" w:rsidRPr="00151EBA" w:rsidRDefault="00D77499" w:rsidP="0022096B">
      <w:pPr>
        <w:spacing w:after="200" w:line="276" w:lineRule="auto"/>
        <w:contextualSpacing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7BA7D863" w14:textId="5FD6BE59" w:rsidR="009A1913" w:rsidRDefault="00D7749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5D759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 gusto</w:t>
      </w:r>
      <w:r w:rsidR="009A1913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="0046185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presidenta</w:t>
      </w:r>
      <w:r w:rsidR="009A1913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3E8B00EC" w14:textId="77777777" w:rsidR="009A1913" w:rsidRDefault="009A1913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0D4D4E6C" w14:textId="1B7627F7" w:rsidR="007E1647" w:rsidRDefault="009A1913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  <w:lang w:eastAsia="es-MX"/>
        </w:rPr>
        <w:t>E</w:t>
      </w:r>
      <w:r w:rsidR="00EB76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l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P</w:t>
      </w:r>
      <w:r w:rsidR="00EB76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rocedimiento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S</w:t>
      </w:r>
      <w:r w:rsidR="00EB76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ancionador </w:t>
      </w:r>
      <w:r>
        <w:rPr>
          <w:rFonts w:ascii="Lucida Sans Unicode" w:hAnsi="Lucida Sans Unicode" w:cs="Lucida Sans Unicode"/>
          <w:sz w:val="20"/>
          <w:szCs w:val="20"/>
          <w:lang w:eastAsia="es-MX"/>
        </w:rPr>
        <w:t>O</w:t>
      </w:r>
      <w:r w:rsidR="00EB76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rdinario con </w:t>
      </w:r>
      <w:r w:rsidR="00EB7699">
        <w:rPr>
          <w:rFonts w:ascii="Lucida Sans Unicode" w:hAnsi="Lucida Sans Unicode" w:cs="Lucida Sans Unicode"/>
          <w:color w:val="000000"/>
          <w:sz w:val="20"/>
          <w:szCs w:val="20"/>
          <w:lang w:eastAsia="es-MX"/>
        </w:rPr>
        <w:t xml:space="preserve">número de expediente </w:t>
      </w:r>
      <w:r w:rsidR="00EB7699" w:rsidRPr="00B71774">
        <w:rPr>
          <w:rFonts w:ascii="Lucida Sans Unicode" w:hAnsi="Lucida Sans Unicode" w:cs="Lucida Sans Unicode"/>
          <w:b/>
          <w:sz w:val="20"/>
          <w:szCs w:val="20"/>
        </w:rPr>
        <w:t>PSO-QUEJA-0</w:t>
      </w:r>
      <w:r w:rsidR="00EB7699">
        <w:rPr>
          <w:rFonts w:ascii="Lucida Sans Unicode" w:hAnsi="Lucida Sans Unicode" w:cs="Lucida Sans Unicode"/>
          <w:b/>
          <w:sz w:val="20"/>
          <w:szCs w:val="20"/>
        </w:rPr>
        <w:t>28</w:t>
      </w:r>
      <w:r w:rsidR="00EB7699" w:rsidRPr="00B71774">
        <w:rPr>
          <w:rFonts w:ascii="Lucida Sans Unicode" w:hAnsi="Lucida Sans Unicode" w:cs="Lucida Sans Unicode"/>
          <w:b/>
          <w:sz w:val="20"/>
          <w:szCs w:val="20"/>
        </w:rPr>
        <w:t>/2023</w:t>
      </w:r>
      <w:r w:rsidR="00AD5B15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</w:t>
      </w:r>
      <w:r w:rsidR="00AD5B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inició con la presentación del escrito de denuncia por parte del partido político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</w:t>
      </w:r>
      <w:r w:rsidR="00AD5B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orena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AD5B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en el cual se queja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AD5B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esencialmente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AD5B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 la comisión de actos anticipados de precampaña o campaña por parte de un senador a través de la difusión en redes sociales de un fragmento extraído de su informe de labores</w:t>
      </w:r>
      <w:r w:rsidR="007E16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AD5B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</w:t>
      </w:r>
      <w:r w:rsidR="0047642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</w:t>
      </w:r>
      <w:r w:rsidR="00AD5B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que se desprende su aspiración a la gubernatura del estado, mismo que fue replicado en medios de comunicación</w:t>
      </w:r>
      <w:r w:rsidR="007E16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 Ad</w:t>
      </w:r>
      <w:r w:rsidR="00AD5B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emás</w:t>
      </w:r>
      <w:r w:rsidR="007E16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AD5B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atribuye al partido político </w:t>
      </w:r>
      <w:r w:rsidR="007E16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</w:t>
      </w:r>
      <w:r w:rsidR="00AD5B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ovimiento </w:t>
      </w:r>
      <w:r w:rsidR="007E16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</w:t>
      </w:r>
      <w:r w:rsidR="00AD5B1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iudadano la responsabilidad por </w:t>
      </w:r>
      <w:r w:rsidR="00AD5B15" w:rsidRPr="007E1647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culpa in vigilan</w:t>
      </w:r>
      <w:r w:rsidR="00864EEA" w:rsidRPr="007E1647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do</w:t>
      </w:r>
      <w:r w:rsidR="007E16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76B3962E" w14:textId="77777777" w:rsidR="007E1647" w:rsidRDefault="007E164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2CADA34" w14:textId="77777777" w:rsidR="007E1647" w:rsidRDefault="007E164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864EE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 así que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864EE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una vez analizada la solicitud del quejoso</w:t>
      </w:r>
      <w:r w:rsidR="0047642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864EE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respecto de la orden de abstención al denunciado de no realizar manifestaciones de sus aspiraciones políticas</w:t>
      </w:r>
      <w:r w:rsidR="002B278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864EE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resulta improcedente, toda vez que se trata de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hechos </w:t>
      </w:r>
      <w:r w:rsidR="00864EE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futuros de realización incierta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5BBBFB2A" w14:textId="77777777" w:rsidR="007E1647" w:rsidRDefault="007E164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E27672E" w14:textId="1EE7ED00" w:rsidR="007E1647" w:rsidRDefault="007E164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</w:t>
      </w:r>
      <w:r w:rsidR="00864EE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in embargo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864EE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del análisis de los elementos aportados por el quejoso se desprende una publicación de la red social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“</w:t>
      </w:r>
      <w:r w:rsidR="00864EE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X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”,</w:t>
      </w:r>
      <w:r w:rsidR="00864EE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que corresponde a un fragmento focalizado del mensaje desplegado </w:t>
      </w:r>
      <w:r w:rsidR="002B278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en el</w:t>
      </w:r>
      <w:r w:rsidR="00864EE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informe de labores del senador denunciado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;</w:t>
      </w:r>
      <w:r w:rsidR="00864EE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informe que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864EE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si bien se encuentra </w:t>
      </w:r>
      <w:r w:rsidR="002B278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am</w:t>
      </w:r>
      <w:r w:rsidR="00864EE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parado por la garantía de acceso a la información y rendición de cuentas, en sede cautelar se identifica que la difusión de forma parcial, focalizada e independiente del fragmento publicado en la red social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864EE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pudiera violentar el principio de equidad en la contienda</w:t>
      </w:r>
      <w:r w:rsidR="002B278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 lo que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resulta procedente en la modalidad de tutela preventiva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el dictado de una medida cautelar ordenando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 denunciado el retiro de la publicación en cuestión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. </w:t>
      </w:r>
    </w:p>
    <w:p w14:paraId="0A15B393" w14:textId="77777777" w:rsidR="007E1647" w:rsidRDefault="007E164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6FE7E577" w14:textId="7D96C0FA" w:rsidR="00240357" w:rsidRDefault="007E1647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H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asta aquí la cuenta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consejera presidenta.</w:t>
      </w:r>
    </w:p>
    <w:p w14:paraId="58159F1C" w14:textId="77777777" w:rsidR="00F348B6" w:rsidRDefault="00F348B6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2155BAE" w14:textId="77777777" w:rsidR="007E1647" w:rsidRDefault="0024035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6D0D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6D0D23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Gracias</w:t>
      </w:r>
      <w:r w:rsidR="007E16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D0D23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secretaria técnica</w:t>
      </w:r>
      <w:r w:rsidR="007E16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4C514503" w14:textId="77777777" w:rsidR="007E1647" w:rsidRDefault="007E164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51751EAE" w14:textId="77777777" w:rsidR="007E1647" w:rsidRDefault="007E164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6D0D23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stá 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 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su </w:t>
      </w:r>
      <w:r w:rsidR="006D0D23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cons</w:t>
      </w:r>
      <w:r w:rsidR="006D0D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ideración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D0D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consejera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este proyecto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0D6FEBEA" w14:textId="77777777" w:rsidR="007E1647" w:rsidRDefault="007E164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6C160C3" w14:textId="1387D86B" w:rsidR="004155E9" w:rsidRDefault="007E164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delante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2F705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consejera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Silvia Guadalupe Bustos Vásquez.</w:t>
      </w:r>
    </w:p>
    <w:p w14:paraId="087F7E05" w14:textId="77777777" w:rsidR="004155E9" w:rsidRDefault="004155E9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347ECC5A" w14:textId="616563FF" w:rsidR="007E1647" w:rsidRDefault="002F705C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7E1647">
        <w:rPr>
          <w:rFonts w:ascii="Lucida Sans Unicode" w:hAnsi="Lucida Sans Unicode" w:cs="Lucida Sans Unicode"/>
          <w:b/>
          <w:sz w:val="20"/>
          <w:szCs w:val="20"/>
        </w:rPr>
        <w:t xml:space="preserve">electoral, </w:t>
      </w:r>
      <w:r w:rsidR="00F348B6">
        <w:rPr>
          <w:rFonts w:ascii="Lucida Sans Unicode" w:hAnsi="Lucida Sans Unicode" w:cs="Lucida Sans Unicode"/>
          <w:b/>
          <w:sz w:val="20"/>
          <w:szCs w:val="20"/>
        </w:rPr>
        <w:t>Silvia Guadalupe Bustos Vásquez</w:t>
      </w:r>
      <w:r w:rsidR="003A52B4">
        <w:rPr>
          <w:rFonts w:ascii="Lucida Sans Unicode" w:hAnsi="Lucida Sans Unicode" w:cs="Lucida Sans Unicode"/>
          <w:b/>
          <w:sz w:val="20"/>
          <w:szCs w:val="20"/>
        </w:rPr>
        <w:t>:</w:t>
      </w:r>
      <w:r w:rsidR="00F348B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F348B6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Gracias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 la presentación, por tanto, obvio la misma</w:t>
      </w:r>
      <w:r w:rsidR="002B278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 aquello de presentarme para las personas que sufren de alguna discapacidad, en especial la comunidad ciega</w:t>
      </w:r>
      <w:r w:rsidR="007E16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610EAC91" w14:textId="77777777" w:rsidR="007E1647" w:rsidRDefault="007E164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6478B660" w14:textId="2C3D71C3" w:rsidR="007E1647" w:rsidRDefault="007E164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 me escucho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¿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verdad? </w:t>
      </w:r>
    </w:p>
    <w:p w14:paraId="2F2CF76E" w14:textId="77777777" w:rsidR="007E1647" w:rsidRDefault="007E1647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E304114" w14:textId="302B50A5" w:rsidR="007E1647" w:rsidRDefault="007E164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Sí, adelante, por favor.</w:t>
      </w:r>
    </w:p>
    <w:p w14:paraId="51600514" w14:textId="77777777" w:rsidR="007E1647" w:rsidRDefault="007E164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6FB17A2F" w14:textId="77777777" w:rsidR="007E1647" w:rsidRDefault="007E164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7E1647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es-MX"/>
        </w:rPr>
        <w:t>Consejera electoral, Silvia Guadalupe Bustos Vásquez</w:t>
      </w:r>
      <w:r w:rsidRPr="007E164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: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erfecto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26C8E871" w14:textId="77777777" w:rsidR="007E1647" w:rsidRDefault="007E164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17B6675B" w14:textId="77777777" w:rsidR="007E1647" w:rsidRDefault="007E164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T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engo yo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alguna observación respecto del contenido o m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á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 bien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relativo a las partes de la valoración probatoria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porque me parece que es confusa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7EEC089A" w14:textId="77777777" w:rsidR="007E1647" w:rsidRDefault="007E164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32BEF3A5" w14:textId="77777777" w:rsidR="007E1647" w:rsidRDefault="007E164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ntonces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quizá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F348B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podríamos aclararla para no dejarla tan ambigua o tan abierta a una interpretación diversa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26426702" w14:textId="77777777" w:rsidR="007E1647" w:rsidRDefault="007E164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3EA9E313" w14:textId="77777777" w:rsidR="007E1647" w:rsidRDefault="007E164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</w:t>
      </w:r>
      <w:r w:rsidR="007A317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ver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7A317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vamos a empezar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7A317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3DE1F69F" w14:textId="77777777" w:rsidR="007E1647" w:rsidRDefault="007E164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6C3F4575" w14:textId="3C6D3E56" w:rsidR="002B2787" w:rsidRDefault="007E164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7A317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 denunciante se queja de ciertos hipervínculos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y de </w:t>
      </w:r>
      <w:r w:rsidR="007A317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unas notas periodísticas que aporta al procedimiento en calidad de capturas de pantalla y</w:t>
      </w:r>
      <w:r w:rsidR="00D06F1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7A317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luego</w:t>
      </w:r>
      <w:r w:rsidR="00D06F1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7A317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nos vamos a la página</w:t>
      </w:r>
      <w:r w:rsidR="002B278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 permítanme</w:t>
      </w:r>
      <w:r w:rsidR="00C400A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2B278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 favor, a la página </w:t>
      </w:r>
      <w:r w:rsidR="007A317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después del acta, inmediatamente después del acta hay una afirmación donde dice que</w:t>
      </w:r>
      <w:r w:rsidR="002B278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 permítanme, es que de aquí a que recorro tod</w:t>
      </w:r>
      <w:r w:rsidR="00C400A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</w:t>
      </w:r>
      <w:r w:rsidR="002B278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el acta para no irme m</w:t>
      </w:r>
      <w:r w:rsidR="00C400A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á</w:t>
      </w:r>
      <w:r w:rsidR="002B278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 adelante</w:t>
      </w:r>
      <w:r w:rsidR="00C400A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2B278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porque es importante mencionarla, porque aquí es donde se desprende</w:t>
      </w:r>
      <w:r w:rsidR="00C400A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2B278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para mí</w:t>
      </w:r>
      <w:r w:rsidR="00C400A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2B278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la contradicción y que es importante aclarar</w:t>
      </w:r>
      <w:r w:rsidR="00C400A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y que además.</w:t>
      </w:r>
    </w:p>
    <w:p w14:paraId="42734E39" w14:textId="77777777" w:rsidR="002B2787" w:rsidRDefault="002B278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1C61EF9B" w14:textId="19EB60AB" w:rsidR="002B2787" w:rsidRDefault="002B278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lastRenderedPageBreak/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Página </w:t>
      </w:r>
      <w:r w:rsidR="00C400A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28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C400A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¿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será?</w:t>
      </w:r>
    </w:p>
    <w:p w14:paraId="66582E45" w14:textId="77777777" w:rsidR="002B2787" w:rsidRDefault="002B278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5A8902FD" w14:textId="77777777" w:rsidR="00C400A0" w:rsidRDefault="002B278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C400A0">
        <w:rPr>
          <w:rFonts w:ascii="Lucida Sans Unicode" w:hAnsi="Lucida Sans Unicode" w:cs="Lucida Sans Unicode"/>
          <w:b/>
          <w:sz w:val="20"/>
          <w:szCs w:val="20"/>
        </w:rPr>
        <w:t xml:space="preserve">electoral, 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Silvia Guadalupe Bustos Vásquez: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Espérame</w:t>
      </w:r>
      <w:r w:rsidR="00C400A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porque voy en la </w:t>
      </w:r>
      <w:r w:rsidR="00C400A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24.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C400A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¡A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h ya</w:t>
      </w:r>
      <w:r w:rsidR="00C400A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!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40201A58" w14:textId="77777777" w:rsidR="00C400A0" w:rsidRDefault="00C400A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1B8D1FC0" w14:textId="67E1C063" w:rsidR="00C400A0" w:rsidRDefault="00C400A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En la página, s</w:t>
      </w:r>
      <w:r w:rsidR="002B278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í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2B278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justo donde se termina </w:t>
      </w:r>
      <w:r w:rsidR="002E66A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el</w:t>
      </w:r>
      <w:r w:rsidR="002B278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acta ahí dice</w:t>
      </w:r>
      <w:r w:rsid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que, a</w:t>
      </w:r>
      <w:r w:rsidR="007A3176"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 respecto se destaca que</w:t>
      </w:r>
      <w:r w:rsidR="00A874CE"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7A3176"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existen unos hipervínculos que, los cuales se precisan a continuación, no serán valorados</w:t>
      </w:r>
      <w:r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7A3176"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porque eso ya fue materia de pronunciamiento en una queja</w:t>
      </w:r>
      <w:r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, en una queja diversa, </w:t>
      </w:r>
      <w:r w:rsidR="007A3176"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en la </w:t>
      </w:r>
      <w:r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22</w:t>
      </w:r>
      <w:r w:rsidR="007A3176"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que citamos aquí y que para no caer en contradicciones</w:t>
      </w:r>
      <w:r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7A3176"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pues no las vamos a estudiar</w:t>
      </w:r>
      <w:r w:rsidR="002E66A5"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7A3176"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pero me parece que aquí la razón</w:t>
      </w:r>
      <w:r w:rsidR="002E66A5"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primordial</w:t>
      </w:r>
      <w:r w:rsidR="007A3176"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 no estudiarlas</w:t>
      </w:r>
      <w:r w:rsid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7A3176"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no es no caer en contradicciones</w:t>
      </w:r>
      <w:r w:rsidR="002E66A5"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7A3176"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sino m</w:t>
      </w:r>
      <w:r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á</w:t>
      </w:r>
      <w:r w:rsidR="007A3176"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s bien </w:t>
      </w:r>
      <w:r w:rsidR="00D06F1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es </w:t>
      </w:r>
      <w:r w:rsidR="007A3176"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que al haber sido materia de diversa queja</w:t>
      </w:r>
      <w:r w:rsidR="002E66A5"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, </w:t>
      </w:r>
      <w:r w:rsidR="007A3176"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pues existe una imposibilidad jurídica para entrar nuevamente al pronunciamiento de los hechos materia de dichos hipervínculos</w:t>
      </w:r>
      <w:r w:rsidRPr="00A874C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18A696E0" w14:textId="77777777" w:rsidR="00C400A0" w:rsidRDefault="00C400A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69FC9EF" w14:textId="0E496B4D" w:rsidR="00C400A0" w:rsidRDefault="00C400A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</w:t>
      </w:r>
      <w:r w:rsidR="007A317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hí la primera, pero eso me lleva a la siguiente y en la página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29,</w:t>
      </w:r>
      <w:r w:rsidR="007A317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después de la captura, no sé si es captura o</w:t>
      </w:r>
      <w:r w:rsidR="002E66A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es</w:t>
      </w:r>
      <w:r w:rsidR="007A317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la nota periodística cortada y pegada ahí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7A317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que es la que ofrece el actor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 me parece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 </w:t>
      </w:r>
      <w:r w:rsidR="005C23C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úpula, dice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: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736EC685" w14:textId="77777777" w:rsidR="00C400A0" w:rsidRDefault="00C400A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0D35D261" w14:textId="14DC3380" w:rsidR="005C23CD" w:rsidRDefault="00C400A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</w:t>
      </w:r>
      <w:r w:rsidR="0069158F"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 lo anterior</w:t>
      </w:r>
      <w:r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9158F"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se tiene que el contenido verificado es un conjunto de notas periodísticas y una publicación en la red social </w:t>
      </w:r>
      <w:r w:rsidR="00A874CE"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“</w:t>
      </w:r>
      <w:r w:rsidR="0069158F"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X</w:t>
      </w:r>
      <w:r w:rsidR="00A874CE"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”</w:t>
      </w:r>
      <w:r w:rsidR="0069158F"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antes Twitter del denunciado</w:t>
      </w:r>
      <w:r w:rsidR="005C23CD"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9158F"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 la que se despliega un fragmento específico del </w:t>
      </w:r>
      <w:r w:rsidR="00A874CE"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Q</w:t>
      </w:r>
      <w:r w:rsidR="0069158F"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uinto </w:t>
      </w:r>
      <w:r w:rsidR="00A874CE"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</w:t>
      </w:r>
      <w:r w:rsidR="0069158F"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nforme de </w:t>
      </w:r>
      <w:r w:rsidR="00A874CE"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</w:t>
      </w:r>
      <w:r w:rsidR="0069158F"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abores del </w:t>
      </w:r>
      <w:r w:rsidR="00A874CE"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</w:t>
      </w:r>
      <w:r w:rsidR="0069158F"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enador denunciado</w:t>
      </w:r>
      <w:r w:rsidR="005C23CD"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46808054" w14:textId="77777777" w:rsidR="005C23CD" w:rsidRDefault="005C23CD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78BE908B" w14:textId="66B35341" w:rsidR="00DB3360" w:rsidRDefault="005C23CD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ero a mí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la pregunta ahí es la publicación, </w:t>
      </w:r>
      <w:r w:rsid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¿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estamos hablando </w:t>
      </w:r>
      <w:r w:rsidR="002E66A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aquí 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de la publicación en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úpula</w:t>
      </w:r>
      <w:r w:rsid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?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o </w:t>
      </w:r>
      <w:r w:rsid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¿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estamos hablando también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además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 los hipervínculos o qué?, porque pareciera que se est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á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valorando las publicaciones de los hipervínculos</w:t>
      </w:r>
      <w:r w:rsid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que ya dijimos que no íbamos a tomar en cuenta, me parece que es cosa de aclarar la redacción aquí en esta parte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para decir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pues qu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é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se está valorando, la nota periodística de la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úpula o solamente el link del Twitter originalmente denunciado en el escrito de denuncia, no sé si me di a entender, sino me dicen y paro la observación</w:t>
      </w:r>
      <w:r w:rsidR="00DB336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68B0A605" w14:textId="77777777" w:rsidR="00DB3360" w:rsidRDefault="00DB336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17DEBB3" w14:textId="77777777" w:rsidR="00DB3360" w:rsidRDefault="00DB336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espués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en la página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30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hay un párrafo que dice, empieza un párrafo chiquitito que dice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: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71F526E8" w14:textId="77777777" w:rsidR="00DB3360" w:rsidRDefault="00DB336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4CCFF8F" w14:textId="5B092DD8" w:rsidR="00DB3360" w:rsidRDefault="005A3B23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“</w:t>
      </w:r>
      <w:r w:rsidR="00DB3360" w:rsidRPr="005A3B23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A</w:t>
      </w:r>
      <w:r w:rsidR="0069158F" w:rsidRPr="005A3B23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l respecto</w:t>
      </w:r>
      <w:r w:rsidR="00DB3360" w:rsidRPr="005A3B23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,</w:t>
      </w:r>
      <w:r w:rsidR="0069158F" w:rsidRPr="005A3B23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si bien es cierto que</w:t>
      </w:r>
      <w:r w:rsidRPr="005A3B23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,</w:t>
      </w:r>
      <w:r w:rsidR="0069158F" w:rsidRPr="005A3B23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de la valoración en conjunto del material probatorio</w:t>
      </w:r>
      <w:r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”</w:t>
      </w:r>
      <w:r w:rsidR="0069158F"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que obra en autos, </w:t>
      </w:r>
      <w:r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“</w:t>
      </w:r>
      <w:r w:rsidR="0069158F" w:rsidRPr="005A3B23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se tiene por acreditada la difusión del contenido referido por el denunciado</w:t>
      </w:r>
      <w:r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”</w:t>
      </w:r>
      <w:r w:rsidR="0069158F"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, pero </w:t>
      </w:r>
      <w:r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“</w:t>
      </w:r>
      <w:r w:rsidR="0069158F" w:rsidRPr="005A3B23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también</w:t>
      </w:r>
      <w:r w:rsidR="002E66A5" w:rsidRPr="005A3B23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lo</w:t>
      </w:r>
      <w:r w:rsidR="0069158F" w:rsidRPr="005A3B23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es que</w:t>
      </w:r>
      <w:r w:rsidRPr="005A3B23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,</w:t>
      </w:r>
      <w:r w:rsidR="0069158F" w:rsidRPr="005A3B23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de la misma no se advierte una proliferación de este</w:t>
      </w:r>
      <w:r w:rsidR="00DB3360" w:rsidRP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.”</w:t>
      </w:r>
    </w:p>
    <w:p w14:paraId="077AA5EF" w14:textId="77777777" w:rsidR="00DB3360" w:rsidRDefault="00DB336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25E5B3C" w14:textId="264BC08B" w:rsidR="00DB3360" w:rsidRDefault="00DB336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hí</w:t>
      </w:r>
      <w:r w:rsid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9158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ya me lleva a mí a la duda de preguntarme</w:t>
      </w:r>
      <w:r w:rsidR="00A20D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, bueno </w:t>
      </w:r>
      <w:r w:rsid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¿</w:t>
      </w:r>
      <w:r w:rsidR="00A20D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de cu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á</w:t>
      </w:r>
      <w:r w:rsidR="00A20D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les medios probatorios estamos hablando</w:t>
      </w:r>
      <w:r w:rsidR="002E66A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?</w:t>
      </w:r>
      <w:r w:rsidR="00A20D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,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¿</w:t>
      </w:r>
      <w:r w:rsidR="00A20D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de todos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?</w:t>
      </w:r>
      <w:r w:rsidR="00A20D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, si se sacaron los </w:t>
      </w:r>
      <w:r w:rsidR="00A20D1B" w:rsidRPr="0004188C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links</w:t>
      </w:r>
      <w:r w:rsidR="00A20D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que dijimos que no íbamos a estudiar, que</w:t>
      </w:r>
      <w:r w:rsidR="00D06F1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ya</w:t>
      </w:r>
      <w:r w:rsidR="00A20D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los estudiamos en la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22</w:t>
      </w:r>
      <w:r w:rsidR="00A20D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, solo del de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</w:t>
      </w:r>
      <w:r w:rsidR="00A20D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úpula o solo los que se señalan en el acta específica que levantamos aquí en el </w:t>
      </w:r>
      <w:r w:rsidR="005A3B2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</w:t>
      </w:r>
      <w:r w:rsidR="00A20D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nstituto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57FB4724" w14:textId="77777777" w:rsidR="00DB3360" w:rsidRDefault="00DB336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3477468A" w14:textId="5799F2C9" w:rsidR="00DB3360" w:rsidRDefault="00DB336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Y</w:t>
      </w:r>
      <w:r w:rsidR="00A20D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 creo que 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í</w:t>
      </w:r>
      <w:r w:rsidR="00A20D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hay que saber </w:t>
      </w:r>
      <w:r w:rsidR="00F264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 decir cu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á</w:t>
      </w:r>
      <w:r w:rsidR="00F264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les son específicamente para aclarar</w:t>
      </w:r>
      <w:r w:rsidR="002E66A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nada más</w:t>
      </w:r>
      <w:r w:rsidR="00F264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y no caer en contradicciones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676B4968" w14:textId="77777777" w:rsidR="00DB3360" w:rsidRDefault="00DB336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3FCC3465" w14:textId="77777777" w:rsidR="00DB3360" w:rsidRDefault="00DB336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Y,</w:t>
      </w:r>
      <w:r w:rsidR="00F264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finalmente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F264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bueno, creo que finalmente, déjenme recorro mis observaciones.</w:t>
      </w:r>
    </w:p>
    <w:p w14:paraId="41BA2F96" w14:textId="77777777" w:rsidR="00DB3360" w:rsidRDefault="00DB336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33E049EA" w14:textId="45B58BD7" w:rsidR="00DB3360" w:rsidRDefault="00DB336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F264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 la página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, permítanme, porque </w:t>
      </w:r>
      <w:r w:rsidR="00D06F1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también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la sigo</w:t>
      </w:r>
      <w:r w:rsidR="00F264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recorriendo. </w:t>
      </w:r>
    </w:p>
    <w:p w14:paraId="613E3EC5" w14:textId="77777777" w:rsidR="00DB3360" w:rsidRDefault="00DB336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C0D45BA" w14:textId="2BC66F38" w:rsidR="00DB3360" w:rsidRDefault="00DB336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En la página 32,</w:t>
      </w:r>
      <w:r w:rsidR="00F2647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dice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 o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tro parrafito relativo a la valoración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: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60529FFB" w14:textId="77777777" w:rsidR="00DB3360" w:rsidRPr="00D06F17" w:rsidRDefault="00DB336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u w:val="single"/>
          <w:lang w:eastAsia="es-MX"/>
        </w:rPr>
      </w:pPr>
    </w:p>
    <w:p w14:paraId="09532B2C" w14:textId="77777777" w:rsidR="00DB3360" w:rsidRPr="00D06F17" w:rsidRDefault="00DB336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u w:val="single"/>
          <w:lang w:eastAsia="es-MX"/>
        </w:rPr>
      </w:pPr>
      <w:r w:rsidRPr="00D06F17">
        <w:rPr>
          <w:rFonts w:ascii="Lucida Sans Unicode" w:eastAsia="Times New Roman" w:hAnsi="Lucida Sans Unicode" w:cs="Lucida Sans Unicode"/>
          <w:color w:val="000000"/>
          <w:sz w:val="20"/>
          <w:szCs w:val="20"/>
          <w:u w:val="single"/>
          <w:lang w:eastAsia="es-MX"/>
        </w:rPr>
        <w:t>“E</w:t>
      </w:r>
      <w:r w:rsidR="00DF1481" w:rsidRPr="00D06F17">
        <w:rPr>
          <w:rFonts w:ascii="Lucida Sans Unicode" w:eastAsia="Times New Roman" w:hAnsi="Lucida Sans Unicode" w:cs="Lucida Sans Unicode"/>
          <w:color w:val="000000"/>
          <w:sz w:val="20"/>
          <w:szCs w:val="20"/>
          <w:u w:val="single"/>
          <w:lang w:eastAsia="es-MX"/>
        </w:rPr>
        <w:t>n adhesión</w:t>
      </w:r>
      <w:r w:rsidRPr="00D06F17">
        <w:rPr>
          <w:rFonts w:ascii="Lucida Sans Unicode" w:eastAsia="Times New Roman" w:hAnsi="Lucida Sans Unicode" w:cs="Lucida Sans Unicode"/>
          <w:color w:val="000000"/>
          <w:sz w:val="20"/>
          <w:szCs w:val="20"/>
          <w:u w:val="single"/>
          <w:lang w:eastAsia="es-MX"/>
        </w:rPr>
        <w:t>”</w:t>
      </w:r>
      <w:r w:rsidR="00DF1481" w:rsidRPr="00D06F17">
        <w:rPr>
          <w:rFonts w:ascii="Lucida Sans Unicode" w:eastAsia="Times New Roman" w:hAnsi="Lucida Sans Unicode" w:cs="Lucida Sans Unicode"/>
          <w:color w:val="000000"/>
          <w:sz w:val="20"/>
          <w:szCs w:val="20"/>
          <w:u w:val="single"/>
          <w:lang w:eastAsia="es-MX"/>
        </w:rPr>
        <w:t xml:space="preserve"> o me parece que m</w:t>
      </w:r>
      <w:r w:rsidRPr="00D06F17">
        <w:rPr>
          <w:rFonts w:ascii="Lucida Sans Unicode" w:eastAsia="Times New Roman" w:hAnsi="Lucida Sans Unicode" w:cs="Lucida Sans Unicode"/>
          <w:color w:val="000000"/>
          <w:sz w:val="20"/>
          <w:szCs w:val="20"/>
          <w:u w:val="single"/>
          <w:lang w:eastAsia="es-MX"/>
        </w:rPr>
        <w:t>á</w:t>
      </w:r>
      <w:r w:rsidR="00DF1481" w:rsidRPr="00D06F17">
        <w:rPr>
          <w:rFonts w:ascii="Lucida Sans Unicode" w:eastAsia="Times New Roman" w:hAnsi="Lucida Sans Unicode" w:cs="Lucida Sans Unicode"/>
          <w:color w:val="000000"/>
          <w:sz w:val="20"/>
          <w:szCs w:val="20"/>
          <w:u w:val="single"/>
          <w:lang w:eastAsia="es-MX"/>
        </w:rPr>
        <w:t xml:space="preserve">s bien era en </w:t>
      </w:r>
      <w:r w:rsidRPr="00D06F17">
        <w:rPr>
          <w:rFonts w:ascii="Lucida Sans Unicode" w:eastAsia="Times New Roman" w:hAnsi="Lucida Sans Unicode" w:cs="Lucida Sans Unicode"/>
          <w:color w:val="000000"/>
          <w:sz w:val="20"/>
          <w:szCs w:val="20"/>
          <w:u w:val="single"/>
          <w:lang w:eastAsia="es-MX"/>
        </w:rPr>
        <w:t>“</w:t>
      </w:r>
      <w:r w:rsidR="00DF1481" w:rsidRPr="00D06F17">
        <w:rPr>
          <w:rFonts w:ascii="Lucida Sans Unicode" w:eastAsia="Times New Roman" w:hAnsi="Lucida Sans Unicode" w:cs="Lucida Sans Unicode"/>
          <w:color w:val="000000"/>
          <w:sz w:val="20"/>
          <w:szCs w:val="20"/>
          <w:u w:val="single"/>
          <w:lang w:eastAsia="es-MX"/>
        </w:rPr>
        <w:t>adición</w:t>
      </w:r>
      <w:r w:rsidRPr="00D06F17">
        <w:rPr>
          <w:rFonts w:ascii="Lucida Sans Unicode" w:eastAsia="Times New Roman" w:hAnsi="Lucida Sans Unicode" w:cs="Lucida Sans Unicode"/>
          <w:color w:val="000000"/>
          <w:sz w:val="20"/>
          <w:szCs w:val="20"/>
          <w:u w:val="single"/>
          <w:lang w:eastAsia="es-MX"/>
        </w:rPr>
        <w:t>”,</w:t>
      </w:r>
      <w:r w:rsidR="00DF1481" w:rsidRPr="00D06F17">
        <w:rPr>
          <w:rFonts w:ascii="Lucida Sans Unicode" w:eastAsia="Times New Roman" w:hAnsi="Lucida Sans Unicode" w:cs="Lucida Sans Unicode"/>
          <w:color w:val="000000"/>
          <w:sz w:val="20"/>
          <w:szCs w:val="20"/>
          <w:u w:val="single"/>
          <w:lang w:eastAsia="es-MX"/>
        </w:rPr>
        <w:t xml:space="preserve"> pero bueno</w:t>
      </w:r>
      <w:r w:rsidRPr="00D06F17">
        <w:rPr>
          <w:rFonts w:ascii="Lucida Sans Unicode" w:eastAsia="Times New Roman" w:hAnsi="Lucida Sans Unicode" w:cs="Lucida Sans Unicode"/>
          <w:color w:val="000000"/>
          <w:sz w:val="20"/>
          <w:szCs w:val="20"/>
          <w:u w:val="single"/>
          <w:lang w:eastAsia="es-MX"/>
        </w:rPr>
        <w:t>,</w:t>
      </w:r>
      <w:r w:rsidR="00DF1481" w:rsidRPr="00D06F17">
        <w:rPr>
          <w:rFonts w:ascii="Lucida Sans Unicode" w:eastAsia="Times New Roman" w:hAnsi="Lucida Sans Unicode" w:cs="Lucida Sans Unicode"/>
          <w:color w:val="000000"/>
          <w:sz w:val="20"/>
          <w:szCs w:val="20"/>
          <w:u w:val="single"/>
          <w:lang w:eastAsia="es-MX"/>
        </w:rPr>
        <w:t xml:space="preserve"> como lo quieran decir</w:t>
      </w:r>
      <w:r w:rsidRPr="00D06F17">
        <w:rPr>
          <w:rFonts w:ascii="Lucida Sans Unicode" w:eastAsia="Times New Roman" w:hAnsi="Lucida Sans Unicode" w:cs="Lucida Sans Unicode"/>
          <w:color w:val="000000"/>
          <w:sz w:val="20"/>
          <w:szCs w:val="20"/>
          <w:u w:val="single"/>
          <w:lang w:eastAsia="es-MX"/>
        </w:rPr>
        <w:t>:</w:t>
      </w:r>
      <w:r w:rsidR="00DF1481" w:rsidRPr="00D06F17">
        <w:rPr>
          <w:rFonts w:ascii="Lucida Sans Unicode" w:eastAsia="Times New Roman" w:hAnsi="Lucida Sans Unicode" w:cs="Lucida Sans Unicode"/>
          <w:color w:val="000000"/>
          <w:sz w:val="20"/>
          <w:szCs w:val="20"/>
          <w:u w:val="single"/>
          <w:lang w:eastAsia="es-MX"/>
        </w:rPr>
        <w:t xml:space="preserve"> </w:t>
      </w:r>
    </w:p>
    <w:p w14:paraId="1DBB921E" w14:textId="77777777" w:rsidR="00DB3360" w:rsidRPr="00D06F17" w:rsidRDefault="00DB336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u w:val="single"/>
          <w:lang w:eastAsia="es-MX"/>
        </w:rPr>
      </w:pPr>
    </w:p>
    <w:p w14:paraId="3EDD04EF" w14:textId="77777777" w:rsidR="00D06F17" w:rsidRDefault="00DB3360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“</w:t>
      </w:r>
      <w:r w:rsidRPr="005A3B23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E</w:t>
      </w:r>
      <w:r w:rsidR="00DF1481" w:rsidRPr="005A3B23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n lo que respecta a las publicaciones realizadas por lo medios de comunicación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”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 o sea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¿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cu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á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les medios de comunicación?,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¿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las redes?,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¿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todas las redes?,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¿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todos los hipervínculos?,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¿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la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úpula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?,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que sola fue la única que se aportó, o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¿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cu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á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les otras notas periodísticas?</w:t>
      </w:r>
    </w:p>
    <w:p w14:paraId="36502B2B" w14:textId="77777777" w:rsidR="00D06F17" w:rsidRDefault="00D06F1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559E2305" w14:textId="3C94D21C" w:rsidR="00715B6E" w:rsidRDefault="00D06F1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orque después decimos que</w:t>
      </w:r>
      <w:r w:rsidR="00DB336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cual sea que sean, pues estas se encuentran amparadas bajo la protección de la libertad de expresión a efecto de garantizar el libre ejercicio y lo que decimos ya con apego al artículo </w:t>
      </w:r>
      <w:r w:rsidR="00DB336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6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y </w:t>
      </w:r>
      <w:r w:rsidR="00DB336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7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 la </w:t>
      </w:r>
      <w:r w:rsidR="00DB336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onstitución </w:t>
      </w:r>
      <w:r w:rsidR="00DF1481"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federal y </w:t>
      </w:r>
      <w:r w:rsidR="005A3B23"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1</w:t>
      </w:r>
      <w:r w:rsidR="00715B6E"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3</w:t>
      </w:r>
      <w:r w:rsidR="005A3B23"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715B6E"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3</w:t>
      </w:r>
      <w:r w:rsidR="00DF1481"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 la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715B6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onvención </w:t>
      </w:r>
      <w:r w:rsidR="00715B6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mericana</w:t>
      </w:r>
      <w:r w:rsidR="00715B6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0D5C45B6" w14:textId="77777777" w:rsidR="00715B6E" w:rsidRDefault="00715B6E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09129C77" w14:textId="77777777" w:rsidR="00715B6E" w:rsidRDefault="00715B6E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ada m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á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s hay que aclarar de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cuál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cúmulo o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cuál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caudal probatorio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sí se valoró, sí se aportó y 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í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se tomó en consideración en el estudio de esta queja, pues para no prestarnos a ambigüedades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3E65D35B" w14:textId="77777777" w:rsidR="00715B6E" w:rsidRDefault="00715B6E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FCBC81D" w14:textId="77777777" w:rsidR="00D06F17" w:rsidRDefault="00715B6E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Y,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finalmente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es todo lo que tengo que decir</w:t>
      </w:r>
      <w:r w:rsidR="00D06F1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2AD99B50" w14:textId="77777777" w:rsidR="00D06F17" w:rsidRDefault="00D06F1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061A670B" w14:textId="6CF1FE0D" w:rsidR="003A52B4" w:rsidRDefault="00D06F17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Y,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 lo que tiene que ver al sentido de la resolución o </w:t>
      </w:r>
      <w:r w:rsidR="002E66A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del 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proyecto de resolución</w:t>
      </w:r>
      <w:r w:rsidR="00715B6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estoy de acuerdo, nada más sería</w:t>
      </w:r>
      <w:r w:rsidR="00715B6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pues</w:t>
      </w:r>
      <w:r w:rsidR="00715B6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DF1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ajustar esas partes </w:t>
      </w:r>
      <w:r w:rsidR="00805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para no caer en contradicciones de valoraciones</w:t>
      </w:r>
      <w:r w:rsidR="00715B6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805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715B6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G</w:t>
      </w:r>
      <w:r w:rsidR="00805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racias.</w:t>
      </w:r>
    </w:p>
    <w:p w14:paraId="62E8FF22" w14:textId="77777777" w:rsidR="00805E94" w:rsidRPr="00805E94" w:rsidRDefault="00805E94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4DE1532" w14:textId="69F5E59B" w:rsidR="00715B6E" w:rsidRDefault="00615D0A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06CED">
        <w:rPr>
          <w:rFonts w:ascii="Lucida Sans Unicode" w:hAnsi="Lucida Sans Unicode" w:cs="Lucida Sans Unicode"/>
          <w:sz w:val="20"/>
          <w:szCs w:val="20"/>
        </w:rPr>
        <w:t>Gracias</w:t>
      </w:r>
      <w:r w:rsidR="00715B6E">
        <w:rPr>
          <w:rFonts w:ascii="Lucida Sans Unicode" w:hAnsi="Lucida Sans Unicode" w:cs="Lucida Sans Unicode"/>
          <w:sz w:val="20"/>
          <w:szCs w:val="20"/>
        </w:rPr>
        <w:t>,</w:t>
      </w:r>
      <w:r w:rsidR="00806CED">
        <w:rPr>
          <w:rFonts w:ascii="Lucida Sans Unicode" w:hAnsi="Lucida Sans Unicode" w:cs="Lucida Sans Unicode"/>
          <w:sz w:val="20"/>
          <w:szCs w:val="20"/>
        </w:rPr>
        <w:t xml:space="preserve"> consejera </w:t>
      </w:r>
      <w:r w:rsidR="00805E94">
        <w:rPr>
          <w:rFonts w:ascii="Lucida Sans Unicode" w:hAnsi="Lucida Sans Unicode" w:cs="Lucida Sans Unicode"/>
          <w:sz w:val="20"/>
          <w:szCs w:val="20"/>
        </w:rPr>
        <w:t>Silvia</w:t>
      </w:r>
      <w:r w:rsidR="00715B6E">
        <w:rPr>
          <w:rFonts w:ascii="Lucida Sans Unicode" w:hAnsi="Lucida Sans Unicode" w:cs="Lucida Sans Unicode"/>
          <w:sz w:val="20"/>
          <w:szCs w:val="20"/>
        </w:rPr>
        <w:t>.</w:t>
      </w:r>
      <w:r w:rsidR="00805E94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4FF5F7A" w14:textId="77777777" w:rsidR="00715B6E" w:rsidRDefault="00715B6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F3AC6DB" w14:textId="2FCE6FA8" w:rsidR="00715B6E" w:rsidRDefault="00715B6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</w:t>
      </w:r>
      <w:r w:rsidR="00805E94">
        <w:rPr>
          <w:rFonts w:ascii="Lucida Sans Unicode" w:hAnsi="Lucida Sans Unicode" w:cs="Lucida Sans Unicode"/>
          <w:sz w:val="20"/>
          <w:szCs w:val="20"/>
        </w:rPr>
        <w:t>í quedaron claras las observaciones que plantea, incluidas ya las páginas en las que hay que hacer la aclaración</w:t>
      </w:r>
      <w:r>
        <w:rPr>
          <w:rFonts w:ascii="Lucida Sans Unicode" w:hAnsi="Lucida Sans Unicode" w:cs="Lucida Sans Unicode"/>
          <w:sz w:val="20"/>
          <w:szCs w:val="20"/>
        </w:rPr>
        <w:t>.</w:t>
      </w:r>
    </w:p>
    <w:p w14:paraId="4F781424" w14:textId="77777777" w:rsidR="00715B6E" w:rsidRDefault="00715B6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659FDA6" w14:textId="129B3F15" w:rsidR="00715B6E" w:rsidRDefault="00715B6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</w:t>
      </w:r>
      <w:r w:rsidR="00805E94">
        <w:rPr>
          <w:rFonts w:ascii="Lucida Sans Unicode" w:hAnsi="Lucida Sans Unicode" w:cs="Lucida Sans Unicode"/>
          <w:sz w:val="20"/>
          <w:szCs w:val="20"/>
        </w:rPr>
        <w:t>n efecto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805E94">
        <w:rPr>
          <w:rFonts w:ascii="Lucida Sans Unicode" w:hAnsi="Lucida Sans Unicode" w:cs="Lucida Sans Unicode"/>
          <w:sz w:val="20"/>
          <w:szCs w:val="20"/>
        </w:rPr>
        <w:t xml:space="preserve"> se refiere a las publicaciones del acta que se desglosa y la de la </w:t>
      </w:r>
      <w:r>
        <w:rPr>
          <w:rFonts w:ascii="Lucida Sans Unicode" w:hAnsi="Lucida Sans Unicode" w:cs="Lucida Sans Unicode"/>
          <w:sz w:val="20"/>
          <w:szCs w:val="20"/>
        </w:rPr>
        <w:t>C</w:t>
      </w:r>
      <w:r w:rsidR="00805E94">
        <w:rPr>
          <w:rFonts w:ascii="Lucida Sans Unicode" w:hAnsi="Lucida Sans Unicode" w:cs="Lucida Sans Unicode"/>
          <w:sz w:val="20"/>
          <w:szCs w:val="20"/>
        </w:rPr>
        <w:t>úpula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805E94">
        <w:rPr>
          <w:rFonts w:ascii="Lucida Sans Unicode" w:hAnsi="Lucida Sans Unicode" w:cs="Lucida Sans Unicode"/>
          <w:sz w:val="20"/>
          <w:szCs w:val="20"/>
        </w:rPr>
        <w:t xml:space="preserve"> así como la red social </w:t>
      </w:r>
      <w:r w:rsidR="00D06F17">
        <w:rPr>
          <w:rFonts w:ascii="Lucida Sans Unicode" w:hAnsi="Lucida Sans Unicode" w:cs="Lucida Sans Unicode"/>
          <w:sz w:val="20"/>
          <w:szCs w:val="20"/>
        </w:rPr>
        <w:t>“</w:t>
      </w:r>
      <w:r w:rsidR="00805E94">
        <w:rPr>
          <w:rFonts w:ascii="Lucida Sans Unicode" w:hAnsi="Lucida Sans Unicode" w:cs="Lucida Sans Unicode"/>
          <w:sz w:val="20"/>
          <w:szCs w:val="20"/>
        </w:rPr>
        <w:t>X</w:t>
      </w:r>
      <w:r w:rsidR="00D06F17">
        <w:rPr>
          <w:rFonts w:ascii="Lucida Sans Unicode" w:hAnsi="Lucida Sans Unicode" w:cs="Lucida Sans Unicode"/>
          <w:sz w:val="20"/>
          <w:szCs w:val="20"/>
        </w:rPr>
        <w:t>”</w:t>
      </w:r>
      <w:r w:rsidR="00805E94">
        <w:rPr>
          <w:rFonts w:ascii="Lucida Sans Unicode" w:hAnsi="Lucida Sans Unicode" w:cs="Lucida Sans Unicode"/>
          <w:sz w:val="20"/>
          <w:szCs w:val="20"/>
        </w:rPr>
        <w:t xml:space="preserve">, exceptuando las de los </w:t>
      </w:r>
      <w:r w:rsidR="00805E94" w:rsidRPr="0004188C">
        <w:rPr>
          <w:rFonts w:ascii="Lucida Sans Unicode" w:hAnsi="Lucida Sans Unicode" w:cs="Lucida Sans Unicode"/>
          <w:i/>
          <w:iCs/>
          <w:sz w:val="20"/>
          <w:szCs w:val="20"/>
        </w:rPr>
        <w:t>links</w:t>
      </w:r>
      <w:r w:rsidR="00805E94">
        <w:rPr>
          <w:rFonts w:ascii="Lucida Sans Unicode" w:hAnsi="Lucida Sans Unicode" w:cs="Lucida Sans Unicode"/>
          <w:sz w:val="20"/>
          <w:szCs w:val="20"/>
        </w:rPr>
        <w:t xml:space="preserve"> que se citan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805E94">
        <w:rPr>
          <w:rFonts w:ascii="Lucida Sans Unicode" w:hAnsi="Lucida Sans Unicode" w:cs="Lucida Sans Unicode"/>
          <w:sz w:val="20"/>
          <w:szCs w:val="20"/>
        </w:rPr>
        <w:t xml:space="preserve"> pero en efecto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805E94">
        <w:rPr>
          <w:rFonts w:ascii="Lucida Sans Unicode" w:hAnsi="Lucida Sans Unicode" w:cs="Lucida Sans Unicode"/>
          <w:sz w:val="20"/>
          <w:szCs w:val="20"/>
        </w:rPr>
        <w:t xml:space="preserve"> tal vez es valioso corregir la redacción de estos párrafos que menciona para dar claridad de cuales son las que se están separando o no se están considerando y cu</w:t>
      </w:r>
      <w:r>
        <w:rPr>
          <w:rFonts w:ascii="Lucida Sans Unicode" w:hAnsi="Lucida Sans Unicode" w:cs="Lucida Sans Unicode"/>
          <w:sz w:val="20"/>
          <w:szCs w:val="20"/>
        </w:rPr>
        <w:t>á</w:t>
      </w:r>
      <w:r w:rsidR="00805E94">
        <w:rPr>
          <w:rFonts w:ascii="Lucida Sans Unicode" w:hAnsi="Lucida Sans Unicode" w:cs="Lucida Sans Unicode"/>
          <w:sz w:val="20"/>
          <w:szCs w:val="20"/>
        </w:rPr>
        <w:t>les son sobre las que está recayendo el estudio y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805E94">
        <w:rPr>
          <w:rFonts w:ascii="Lucida Sans Unicode" w:hAnsi="Lucida Sans Unicode" w:cs="Lucida Sans Unicode"/>
          <w:sz w:val="20"/>
          <w:szCs w:val="20"/>
        </w:rPr>
        <w:t xml:space="preserve"> en todo caso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805E94">
        <w:rPr>
          <w:rFonts w:ascii="Lucida Sans Unicode" w:hAnsi="Lucida Sans Unicode" w:cs="Lucida Sans Unicode"/>
          <w:sz w:val="20"/>
          <w:szCs w:val="20"/>
        </w:rPr>
        <w:t xml:space="preserve"> la cautelar que se est</w:t>
      </w:r>
      <w:r>
        <w:rPr>
          <w:rFonts w:ascii="Lucida Sans Unicode" w:hAnsi="Lucida Sans Unicode" w:cs="Lucida Sans Unicode"/>
          <w:sz w:val="20"/>
          <w:szCs w:val="20"/>
        </w:rPr>
        <w:t>á</w:t>
      </w:r>
      <w:r w:rsidR="00805E94">
        <w:rPr>
          <w:rFonts w:ascii="Lucida Sans Unicode" w:hAnsi="Lucida Sans Unicode" w:cs="Lucida Sans Unicode"/>
          <w:sz w:val="20"/>
          <w:szCs w:val="20"/>
        </w:rPr>
        <w:t xml:space="preserve"> otorgando en este momento</w:t>
      </w:r>
      <w:r>
        <w:rPr>
          <w:rFonts w:ascii="Lucida Sans Unicode" w:hAnsi="Lucida Sans Unicode" w:cs="Lucida Sans Unicode"/>
          <w:sz w:val="20"/>
          <w:szCs w:val="20"/>
        </w:rPr>
        <w:t>.</w:t>
      </w:r>
    </w:p>
    <w:p w14:paraId="6018BC85" w14:textId="77777777" w:rsidR="00715B6E" w:rsidRDefault="00715B6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8A9E0A9" w14:textId="172CF1BF" w:rsidR="00715B6E" w:rsidRDefault="00715B6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L</w:t>
      </w:r>
      <w:r w:rsidR="00805E94">
        <w:rPr>
          <w:rFonts w:ascii="Lucida Sans Unicode" w:hAnsi="Lucida Sans Unicode" w:cs="Lucida Sans Unicode"/>
          <w:sz w:val="20"/>
          <w:szCs w:val="20"/>
        </w:rPr>
        <w:t>e cedería el uso de la voz a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05E94">
        <w:rPr>
          <w:rFonts w:ascii="Lucida Sans Unicode" w:hAnsi="Lucida Sans Unicode" w:cs="Lucida Sans Unicode"/>
          <w:sz w:val="20"/>
          <w:szCs w:val="20"/>
        </w:rPr>
        <w:t xml:space="preserve">la consejera Zoad Jeanine García González, </w:t>
      </w:r>
      <w:r>
        <w:rPr>
          <w:rFonts w:ascii="Lucida Sans Unicode" w:hAnsi="Lucida Sans Unicode" w:cs="Lucida Sans Unicode"/>
          <w:sz w:val="20"/>
          <w:szCs w:val="20"/>
        </w:rPr>
        <w:t xml:space="preserve">que la había solicitado o ¿sigue en pie? </w:t>
      </w:r>
    </w:p>
    <w:p w14:paraId="3AD6034C" w14:textId="77777777" w:rsidR="00715B6E" w:rsidRDefault="00715B6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7529D79" w14:textId="381C903B" w:rsidR="00805E94" w:rsidRDefault="00715B6E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</w:t>
      </w:r>
      <w:r w:rsidR="00805E94">
        <w:rPr>
          <w:rFonts w:ascii="Lucida Sans Unicode" w:hAnsi="Lucida Sans Unicode" w:cs="Lucida Sans Unicode"/>
          <w:sz w:val="20"/>
          <w:szCs w:val="20"/>
        </w:rPr>
        <w:t>delante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805E94">
        <w:rPr>
          <w:rFonts w:ascii="Lucida Sans Unicode" w:hAnsi="Lucida Sans Unicode" w:cs="Lucida Sans Unicode"/>
          <w:sz w:val="20"/>
          <w:szCs w:val="20"/>
        </w:rPr>
        <w:t xml:space="preserve"> por favor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805E94">
        <w:rPr>
          <w:rFonts w:ascii="Lucida Sans Unicode" w:hAnsi="Lucida Sans Unicode" w:cs="Lucida Sans Unicode"/>
          <w:sz w:val="20"/>
          <w:szCs w:val="20"/>
        </w:rPr>
        <w:t xml:space="preserve"> consejera. </w:t>
      </w:r>
    </w:p>
    <w:p w14:paraId="2166A8E7" w14:textId="77777777" w:rsidR="00805E94" w:rsidRDefault="00805E94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4F59CCF" w14:textId="77777777" w:rsidR="00715B6E" w:rsidRDefault="00805E94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715B6E">
        <w:rPr>
          <w:rFonts w:ascii="Lucida Sans Unicode" w:hAnsi="Lucida Sans Unicode" w:cs="Lucida Sans Unicode"/>
          <w:b/>
          <w:sz w:val="20"/>
          <w:szCs w:val="20"/>
        </w:rPr>
        <w:t xml:space="preserve">electoral, </w:t>
      </w:r>
      <w:r>
        <w:rPr>
          <w:rFonts w:ascii="Lucida Sans Unicode" w:hAnsi="Lucida Sans Unicode" w:cs="Lucida Sans Unicode"/>
          <w:b/>
          <w:sz w:val="20"/>
          <w:szCs w:val="20"/>
        </w:rPr>
        <w:t>Zoad Jeanine García González:</w:t>
      </w:r>
      <w:r w:rsidR="00717118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2E66A5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Muchas g</w:t>
      </w:r>
      <w:r w:rsidR="008350D6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racias</w:t>
      </w:r>
      <w:r w:rsidR="00715B6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8350D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presidenta</w:t>
      </w:r>
      <w:r w:rsidR="00715B6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7171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7D5A8AED" w14:textId="77777777" w:rsidR="00715B6E" w:rsidRDefault="00715B6E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7D6890BD" w14:textId="77777777" w:rsidR="00715B6E" w:rsidRDefault="00715B6E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7171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 atención a la comunidad ciega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7171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me presento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8350D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33027E6A" w14:textId="77777777" w:rsidR="00715B6E" w:rsidRDefault="00715B6E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756B6DF2" w14:textId="7EADC89F" w:rsidR="00715B6E" w:rsidRDefault="008350D6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Zoad Jeanine García González</w:t>
      </w:r>
      <w:r w:rsidR="00715B6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integrante de </w:t>
      </w:r>
      <w:r w:rsidR="00DB5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esta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715B6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omisión de </w:t>
      </w:r>
      <w:r w:rsidR="00715B6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Q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uejas</w:t>
      </w:r>
      <w:r w:rsidR="007171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y </w:t>
      </w:r>
      <w:r w:rsidR="00715B6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</w:t>
      </w:r>
      <w:r w:rsidR="007171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enuncias</w:t>
      </w:r>
      <w:r w:rsidR="00715B6E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7171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1DA77341" w14:textId="77777777" w:rsidR="00715B6E" w:rsidRDefault="00715B6E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65A8770D" w14:textId="77777777" w:rsidR="00715B6E" w:rsidRDefault="00715B6E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B</w:t>
      </w:r>
      <w:r w:rsidR="007171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ien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7171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 la misma finalidad de las observaciones que ha hecho la consejera Silvia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7171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respecto de no caer en contradicción de criterios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7171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1F7D07DC" w14:textId="77777777" w:rsidR="00715B6E" w:rsidRDefault="00715B6E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E228C50" w14:textId="3044D5FD" w:rsidR="00715B6E" w:rsidRDefault="00715B6E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</w:t>
      </w:r>
      <w:r w:rsidR="007171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gualmente</w:t>
      </w:r>
      <w:r w:rsidR="00DB5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7171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coincido con el sentido de la resolución, sin embargo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7171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estimo necesario modificar la redacción y añadir</w:t>
      </w:r>
      <w:r w:rsidR="00DB5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7171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también</w:t>
      </w:r>
      <w:r w:rsidR="00DB5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7171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ciertos argumentos para evita</w:t>
      </w:r>
      <w:r w:rsidR="00391CC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r</w:t>
      </w:r>
      <w:r w:rsidR="0071711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que se pueda caer en contradicción respecto de los agravios que ya fueron parte del pronunciamiento de este órgano colegiado en el expediente </w:t>
      </w:r>
      <w:r w:rsidR="00391CC2" w:rsidRPr="00B71774">
        <w:rPr>
          <w:rFonts w:ascii="Lucida Sans Unicode" w:hAnsi="Lucida Sans Unicode" w:cs="Lucida Sans Unicode"/>
          <w:b/>
          <w:sz w:val="20"/>
          <w:szCs w:val="20"/>
        </w:rPr>
        <w:t>PSO-QUEJA-</w:t>
      </w:r>
      <w:r w:rsidR="00391CC2">
        <w:rPr>
          <w:rFonts w:ascii="Lucida Sans Unicode" w:hAnsi="Lucida Sans Unicode" w:cs="Lucida Sans Unicode"/>
          <w:b/>
          <w:sz w:val="20"/>
          <w:szCs w:val="20"/>
        </w:rPr>
        <w:t>22</w:t>
      </w:r>
      <w:r w:rsidR="00391CC2" w:rsidRPr="00B71774">
        <w:rPr>
          <w:rFonts w:ascii="Lucida Sans Unicode" w:hAnsi="Lucida Sans Unicode" w:cs="Lucida Sans Unicode"/>
          <w:b/>
          <w:sz w:val="20"/>
          <w:szCs w:val="20"/>
        </w:rPr>
        <w:t>/2023</w:t>
      </w:r>
      <w:r w:rsidR="00391CC2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391CC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y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391CC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específicamente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391CC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tengo una propuesta de añadido a un párrafo que está localizado en la foja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28</w:t>
      </w:r>
      <w:r w:rsidR="00391CC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y que me permitiré dar lectura para mayor claridad de la observación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391CC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4CFFECEF" w14:textId="77777777" w:rsidR="00715B6E" w:rsidRDefault="00715B6E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535B0ADA" w14:textId="77777777" w:rsidR="00715B6E" w:rsidRDefault="00715B6E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lastRenderedPageBreak/>
        <w:t>E</w:t>
      </w:r>
      <w:r w:rsidR="00391CC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 proyecto dice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:</w:t>
      </w:r>
      <w:r w:rsidR="00391CC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5E5171FD" w14:textId="77777777" w:rsidR="00715B6E" w:rsidRDefault="00715B6E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03B8E4C8" w14:textId="5BD2116B" w:rsidR="00715B6E" w:rsidRDefault="00715B6E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“</w:t>
      </w:r>
      <w:r w:rsidRPr="00DB0C19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A</w:t>
      </w:r>
      <w:r w:rsidR="00391CC2" w:rsidRPr="00DB0C19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l respecto se destaca que</w:t>
      </w:r>
      <w:r w:rsidR="005A3B23" w:rsidRPr="00DB0C19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,</w:t>
      </w:r>
      <w:r w:rsidR="00391CC2" w:rsidRPr="00DB0C19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los hipervínculos que se precisan a continuación </w:t>
      </w:r>
      <w:r w:rsidR="00C94B82" w:rsidRPr="00DB0C19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han sido materia de análisis dentro del pronunciamiento sancionador ordinario identificado con el número de expediente </w:t>
      </w:r>
      <w:r w:rsidR="00C94B82" w:rsidRPr="00DB0C19">
        <w:rPr>
          <w:rFonts w:ascii="Lucida Sans Unicode" w:hAnsi="Lucida Sans Unicode" w:cs="Lucida Sans Unicode"/>
          <w:b/>
          <w:i/>
          <w:iCs/>
          <w:sz w:val="20"/>
          <w:szCs w:val="20"/>
        </w:rPr>
        <w:t>PSO-QUEJA-22/2023</w:t>
      </w:r>
      <w:r w:rsidRPr="00DB0C19">
        <w:rPr>
          <w:rFonts w:ascii="Lucida Sans Unicode" w:hAnsi="Lucida Sans Unicode" w:cs="Lucida Sans Unicode"/>
          <w:b/>
          <w:i/>
          <w:iCs/>
          <w:sz w:val="20"/>
          <w:szCs w:val="20"/>
        </w:rPr>
        <w:t>,</w:t>
      </w:r>
      <w:r w:rsidR="00C94B82" w:rsidRPr="00DB0C19">
        <w:rPr>
          <w:rFonts w:ascii="Lucida Sans Unicode" w:hAnsi="Lucida Sans Unicode" w:cs="Lucida Sans Unicode"/>
          <w:b/>
          <w:i/>
          <w:iCs/>
          <w:sz w:val="20"/>
          <w:szCs w:val="20"/>
        </w:rPr>
        <w:t xml:space="preserve"> </w:t>
      </w:r>
      <w:r w:rsidR="00C94B82" w:rsidRPr="00DB0C19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en la resolución de medidas cautelares emitida por este órgano colegiado identificado con la clave alfanumérica </w:t>
      </w:r>
      <w:r w:rsidRPr="00DB0C19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0"/>
          <w:szCs w:val="20"/>
          <w:lang w:eastAsia="es-MX"/>
        </w:rPr>
        <w:t>RCQD-IEPC</w:t>
      </w:r>
      <w:r w:rsidR="00C94B82" w:rsidRPr="00DB0C19">
        <w:rPr>
          <w:rFonts w:ascii="Lucida Sans Unicode" w:eastAsia="Times New Roman" w:hAnsi="Lucida Sans Unicode" w:cs="Lucida Sans Unicode"/>
          <w:b/>
          <w:bCs/>
          <w:i/>
          <w:iCs/>
          <w:color w:val="000000"/>
          <w:sz w:val="20"/>
          <w:szCs w:val="20"/>
          <w:lang w:eastAsia="es-MX"/>
        </w:rPr>
        <w:t>-19/2023</w:t>
      </w:r>
      <w:r w:rsidRPr="00DB0C19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,</w:t>
      </w:r>
      <w:r w:rsidR="00C94B82" w:rsidRPr="00DB0C19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por lo que</w:t>
      </w:r>
      <w:r w:rsidRPr="00DB0C19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,</w:t>
      </w:r>
      <w:r w:rsidR="00C94B82" w:rsidRPr="00DB0C19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en aras de no emitir resoluciones contradictorias</w:t>
      </w:r>
      <w:r w:rsidRPr="00DB0C19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,</w:t>
      </w:r>
      <w:r w:rsidR="00C94B82" w:rsidRPr="00DB0C19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los mismos no serán estudiados en la presente resolución</w:t>
      </w:r>
      <w:r w:rsidRPr="00DB0C19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.</w:t>
      </w:r>
      <w:r w:rsidR="00DB0C1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”</w:t>
      </w:r>
    </w:p>
    <w:p w14:paraId="59907364" w14:textId="77777777" w:rsidR="00715B6E" w:rsidRDefault="00715B6E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1755617A" w14:textId="1B3E6FD6" w:rsidR="00982082" w:rsidRDefault="00715B6E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</w:t>
      </w:r>
      <w:r w:rsidR="00C94B8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 propuesta de añadido es inmediatamente después</w:t>
      </w:r>
      <w:r w:rsidR="0098208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C94B8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para hacer m</w:t>
      </w:r>
      <w:r w:rsidR="00DB5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á</w:t>
      </w:r>
      <w:r w:rsidR="00C94B8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 clara</w:t>
      </w:r>
      <w:r w:rsidR="0098208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C94B8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punto y seguido, después de este párrafo y con la intención de fortalecer la justificación de por</w:t>
      </w:r>
      <w:r w:rsidR="0098208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C94B8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qu</w:t>
      </w:r>
      <w:r w:rsidR="0098208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é</w:t>
      </w:r>
      <w:r w:rsidR="00C94B8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no entrarle al análisis y sería en el siguiente sentido, lo cito literal y queda a su mejor consideración</w:t>
      </w:r>
      <w:r w:rsidR="0098208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47A563AC" w14:textId="77777777" w:rsidR="00982082" w:rsidRDefault="00982082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E961230" w14:textId="080BE0CF" w:rsidR="00982082" w:rsidRPr="00DB5481" w:rsidRDefault="00982082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</w:pPr>
      <w:r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Y</w:t>
      </w:r>
      <w:r w:rsidR="00C94B82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a que en el presente asunto se actualiza respecto a esos agravios la institución jurídica de cosa juzgada refleja, de a</w:t>
      </w:r>
      <w:r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ll</w:t>
      </w:r>
      <w:r w:rsidR="00C94B82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í que exista un impedimento para que se vuelva a examinar dicha cuestión al resultar vinculante para este asunto lo resuelto en el diverso expediente</w:t>
      </w:r>
      <w:r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.</w:t>
      </w:r>
    </w:p>
    <w:p w14:paraId="5676299B" w14:textId="77777777" w:rsidR="00982082" w:rsidRDefault="00982082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3ED6983" w14:textId="2E52E022" w:rsidR="00982082" w:rsidRDefault="00982082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</w:t>
      </w:r>
      <w:r w:rsidR="00C94B8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unado a esto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C94B8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considero que es importante que se cite la tesis de jurisprudencia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12/2003</w:t>
      </w:r>
      <w:r w:rsidR="00C94B8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 la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</w:t>
      </w:r>
      <w:r w:rsidR="00C94B8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ala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</w:t>
      </w:r>
      <w:r w:rsidR="00C94B8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uperior del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T</w:t>
      </w:r>
      <w:r w:rsidR="00C94B8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ribunal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C94B8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lectoral </w:t>
      </w:r>
      <w:r w:rsidR="00E63C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del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</w:t>
      </w:r>
      <w:r w:rsidR="00E63C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oder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J</w:t>
      </w:r>
      <w:r w:rsidR="00E63C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udicial de la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F</w:t>
      </w:r>
      <w:r w:rsidR="00E63C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ederación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E63C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de rubro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:</w:t>
      </w:r>
      <w:r w:rsidR="00E63C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“C</w:t>
      </w:r>
      <w:r w:rsidR="00E63C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osa juzgada</w:t>
      </w:r>
      <w:r w:rsidR="00DB5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  <w:r w:rsidR="00E63C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DB5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E63C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lementos para su eficacia refleja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”</w:t>
      </w:r>
      <w:r w:rsidR="00E63C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 que es</w:t>
      </w:r>
      <w:r w:rsidR="00DB0C1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bueno,</w:t>
      </w:r>
      <w:r w:rsidR="00E63C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 supuesto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E63C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consultable en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J</w:t>
      </w:r>
      <w:r w:rsidR="00E63C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usticia </w:t>
      </w:r>
      <w:r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E63CBF"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lectoral, revista del </w:t>
      </w:r>
      <w:r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T</w:t>
      </w:r>
      <w:r w:rsidR="00E63CBF"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ribunal </w:t>
      </w:r>
      <w:r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E63CBF"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lectoral del </w:t>
      </w:r>
      <w:r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</w:t>
      </w:r>
      <w:r w:rsidR="00E63CBF"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oder </w:t>
      </w:r>
      <w:r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J</w:t>
      </w:r>
      <w:r w:rsidR="00E63CBF"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udicial de la </w:t>
      </w:r>
      <w:r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F</w:t>
      </w:r>
      <w:r w:rsidR="00E63CBF"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ederación, suplemento </w:t>
      </w:r>
      <w:r w:rsidR="0004188C"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7</w:t>
      </w:r>
      <w:r w:rsidR="00E63CBF"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, año </w:t>
      </w:r>
      <w:r w:rsidR="0004188C"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2004</w:t>
      </w:r>
      <w:r w:rsidR="00E63CBF"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, páginas </w:t>
      </w:r>
      <w:r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9</w:t>
      </w:r>
      <w:r w:rsidR="00E63CBF"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 </w:t>
      </w:r>
      <w:r w:rsidRPr="0004188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11.</w:t>
      </w:r>
      <w:r w:rsidR="00E63C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</w:p>
    <w:p w14:paraId="16DCBE64" w14:textId="77777777" w:rsidR="00982082" w:rsidRDefault="00982082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1FF6EC89" w14:textId="77777777" w:rsidR="00982082" w:rsidRDefault="00982082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H</w:t>
      </w:r>
      <w:r w:rsidR="00E63C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asta aquí una de las propuestas concretas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607E611B" w14:textId="77777777" w:rsidR="00982082" w:rsidRDefault="00982082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43065A0A" w14:textId="75592947" w:rsidR="00982082" w:rsidRDefault="00982082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Y,</w:t>
      </w:r>
      <w:r w:rsidR="00E63C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otra en el apartado de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“E</w:t>
      </w:r>
      <w:r w:rsidR="00E63C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fectos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”</w:t>
      </w:r>
      <w:r w:rsidR="00E63C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 considero necesario</w:t>
      </w:r>
      <w:r w:rsidR="00DB0C1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E63C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para no incurrir</w:t>
      </w:r>
      <w:r w:rsidR="00DB5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E63C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E9760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igualmente</w:t>
      </w:r>
      <w:r w:rsidR="00DB5481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E97603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E63C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en contradicción de criterios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E63CBF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que se modifique la redacción del párrafo que se propone ahí con el siguiente, le voy a dar lectura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:</w:t>
      </w:r>
    </w:p>
    <w:p w14:paraId="08B77E96" w14:textId="77777777" w:rsidR="00982082" w:rsidRDefault="00982082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327943CC" w14:textId="78917D87" w:rsidR="00982082" w:rsidRPr="00DB5481" w:rsidRDefault="00982082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</w:pPr>
      <w:r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S</w:t>
      </w:r>
      <w:r w:rsidR="00E63CBF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in prejuzgar sobre la conducta denunciada que ya fue motivo de análisis y pronunciamiento en el diverso </w:t>
      </w:r>
      <w:r w:rsidR="00E63CBF" w:rsidRPr="00DB5481">
        <w:rPr>
          <w:rFonts w:ascii="Lucida Sans Unicode" w:hAnsi="Lucida Sans Unicode" w:cs="Lucida Sans Unicode"/>
          <w:b/>
          <w:i/>
          <w:iCs/>
          <w:sz w:val="20"/>
          <w:szCs w:val="20"/>
        </w:rPr>
        <w:t>PSO-QUEJA-22/2023</w:t>
      </w:r>
      <w:r w:rsidR="00DB0C19" w:rsidRPr="00DB5481">
        <w:rPr>
          <w:rFonts w:ascii="Lucida Sans Unicode" w:hAnsi="Lucida Sans Unicode" w:cs="Lucida Sans Unicode"/>
          <w:bCs/>
          <w:i/>
          <w:iCs/>
          <w:sz w:val="20"/>
          <w:szCs w:val="20"/>
        </w:rPr>
        <w:t>,</w:t>
      </w:r>
      <w:r w:rsidR="00E97603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</w:t>
      </w:r>
      <w:r w:rsidR="00396B1A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conforme a lo señalado en </w:t>
      </w:r>
      <w:r w:rsidR="00E97603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el </w:t>
      </w:r>
      <w:r w:rsidR="00396B1A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apartado </w:t>
      </w:r>
      <w:r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“</w:t>
      </w:r>
      <w:r w:rsidR="00396B1A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D</w:t>
      </w:r>
      <w:r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.</w:t>
      </w:r>
      <w:r w:rsidR="00396B1A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</w:t>
      </w:r>
      <w:r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A</w:t>
      </w:r>
      <w:r w:rsidR="00396B1A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creditación de los hechos y pronunciamiento respecto de la solicitud de adopción de medidas cautelares</w:t>
      </w:r>
      <w:r w:rsidR="00DB0C19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”</w:t>
      </w:r>
      <w:r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,</w:t>
      </w:r>
      <w:r w:rsidR="00396B1A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desde la fecha de esa determinación, el denunciado ha tenido una sobre o aparentemente ha tenido una sobreexposición de la conducta denunciada en la cuenta de la red social </w:t>
      </w:r>
      <w:r w:rsidR="00DB0C19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“</w:t>
      </w:r>
      <w:r w:rsidR="00396B1A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X</w:t>
      </w:r>
      <w:r w:rsidR="00DB0C19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”</w:t>
      </w:r>
      <w:r w:rsidR="00396B1A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antes Twitter que</w:t>
      </w:r>
      <w:r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,</w:t>
      </w:r>
      <w:r w:rsidR="00396B1A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</w:t>
      </w:r>
      <w:r w:rsidR="00396B1A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lastRenderedPageBreak/>
        <w:t>posiblemente pudiera constituir infracciones a los principios de imparcialidad y neutralidad</w:t>
      </w:r>
      <w:r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,</w:t>
      </w:r>
      <w:r w:rsidR="00396B1A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al aumentar el número de reproducciones, interacciones y réplicas</w:t>
      </w:r>
      <w:r w:rsidR="00DB0C19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,</w:t>
      </w:r>
      <w:r w:rsidR="00396B1A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que debe de evitarse en el futuro y con la intención </w:t>
      </w:r>
      <w:r w:rsidR="009130AA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de </w:t>
      </w:r>
      <w:r w:rsidR="00396B1A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que no se violen de modo irreparable los derechos y principios constitucionales que deben garantizar y observarse de forma previa al inicio del </w:t>
      </w:r>
      <w:r w:rsidR="00DB0C19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P</w:t>
      </w:r>
      <w:r w:rsidR="00396B1A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roceso </w:t>
      </w:r>
      <w:r w:rsidR="00DB0C19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E</w:t>
      </w:r>
      <w:r w:rsidR="00396B1A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lectoral, es que surte la urgencia de dictar medidas cautelares en la modalidad de tutela preventiva, por lo que se vincula al denunciado para que elimine de su cuenta de red social </w:t>
      </w:r>
      <w:r w:rsidR="00DB0C19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“</w:t>
      </w:r>
      <w:r w:rsidR="00396B1A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X</w:t>
      </w:r>
      <w:r w:rsidR="00DB0C19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”</w:t>
      </w:r>
      <w:r w:rsidR="00396B1A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antes Twitter</w:t>
      </w:r>
      <w:r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,</w:t>
      </w:r>
      <w:r w:rsidR="00396B1A"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 xml:space="preserve"> la siguiente publicación</w:t>
      </w:r>
      <w:r w:rsidRPr="00DB5481">
        <w:rPr>
          <w:rFonts w:ascii="Lucida Sans Unicode" w:eastAsia="Times New Roman" w:hAnsi="Lucida Sans Unicode" w:cs="Lucida Sans Unicode"/>
          <w:i/>
          <w:iCs/>
          <w:color w:val="000000"/>
          <w:sz w:val="20"/>
          <w:szCs w:val="20"/>
          <w:lang w:eastAsia="es-MX"/>
        </w:rPr>
        <w:t>.</w:t>
      </w:r>
    </w:p>
    <w:p w14:paraId="0FEA7CF0" w14:textId="77777777" w:rsidR="00982082" w:rsidRDefault="00982082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61E45D8C" w14:textId="062CDB8D" w:rsidR="00982082" w:rsidRDefault="00DB5481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B</w:t>
      </w:r>
      <w:r w:rsidR="00396B1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ien</w:t>
      </w:r>
      <w:r w:rsidR="0098208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396B1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esto con la finalidad de ser como muy claras</w:t>
      </w:r>
      <w:r w:rsidR="0098208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396B1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que a partir de la resolución y a la fecha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396B1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se identificó una posible sobreexposición, esto para que no sea contradictorio</w:t>
      </w:r>
      <w:r w:rsidR="0098208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396B1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porque en la pasada resolución determinamos que no ha lugar a otorgar ninguna </w:t>
      </w:r>
      <w:r w:rsidR="006D73D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medida cautelar</w:t>
      </w:r>
      <w:r w:rsidR="009130A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6D73D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incluso en la modalidad de tutela preventiva y ahora sí</w:t>
      </w:r>
      <w:r w:rsidR="00982082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58D074CB" w14:textId="77777777" w:rsidR="00982082" w:rsidRDefault="00982082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02DB1D15" w14:textId="2B67F10C" w:rsidR="00C94B82" w:rsidRDefault="00982082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H</w:t>
      </w:r>
      <w:r w:rsidR="006D73D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asta aquí mi participación y quedo atenta si hay necesidad de aclarar algún punto de las propuestas en concreto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 G</w:t>
      </w:r>
      <w:r w:rsidR="006D73D6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racias.</w:t>
      </w:r>
    </w:p>
    <w:p w14:paraId="1CFB6685" w14:textId="77777777" w:rsidR="006D73D6" w:rsidRDefault="006D73D6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08D8FC95" w14:textId="77777777" w:rsidR="00982082" w:rsidRDefault="006D73D6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Gracias</w:t>
      </w:r>
      <w:r w:rsidR="00982082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consejera Zoad</w:t>
      </w:r>
      <w:r w:rsidR="00982082">
        <w:rPr>
          <w:rFonts w:ascii="Lucida Sans Unicode" w:hAnsi="Lucida Sans Unicode" w:cs="Lucida Sans Unicode"/>
          <w:sz w:val="20"/>
          <w:szCs w:val="20"/>
        </w:rPr>
        <w:t>.</w:t>
      </w:r>
    </w:p>
    <w:p w14:paraId="507A0830" w14:textId="77777777" w:rsidR="00982082" w:rsidRDefault="00982082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38B9132" w14:textId="58747454" w:rsidR="006D73D6" w:rsidRDefault="00982082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Q</w:t>
      </w:r>
      <w:r w:rsidR="006D73D6">
        <w:rPr>
          <w:rFonts w:ascii="Lucida Sans Unicode" w:hAnsi="Lucida Sans Unicode" w:cs="Lucida Sans Unicode"/>
          <w:sz w:val="20"/>
          <w:szCs w:val="20"/>
        </w:rPr>
        <w:t>uedaron claras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6D73D6">
        <w:rPr>
          <w:rFonts w:ascii="Lucida Sans Unicode" w:hAnsi="Lucida Sans Unicode" w:cs="Lucida Sans Unicode"/>
          <w:sz w:val="20"/>
          <w:szCs w:val="20"/>
        </w:rPr>
        <w:t xml:space="preserve"> para mí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6D73D6">
        <w:rPr>
          <w:rFonts w:ascii="Lucida Sans Unicode" w:hAnsi="Lucida Sans Unicode" w:cs="Lucida Sans Unicode"/>
          <w:sz w:val="20"/>
          <w:szCs w:val="20"/>
        </w:rPr>
        <w:t xml:space="preserve"> las dos propuestas que realiza, le preguntaría a la secretar</w:t>
      </w:r>
      <w:r w:rsidR="00DB5481">
        <w:rPr>
          <w:rFonts w:ascii="Lucida Sans Unicode" w:hAnsi="Lucida Sans Unicode" w:cs="Lucida Sans Unicode"/>
          <w:sz w:val="20"/>
          <w:szCs w:val="20"/>
        </w:rPr>
        <w:t>í</w:t>
      </w:r>
      <w:r w:rsidR="006D73D6">
        <w:rPr>
          <w:rFonts w:ascii="Lucida Sans Unicode" w:hAnsi="Lucida Sans Unicode" w:cs="Lucida Sans Unicode"/>
          <w:sz w:val="20"/>
          <w:szCs w:val="20"/>
        </w:rPr>
        <w:t>a técnica si también pudo tomar nota y tiene claridad de las observaciones propuestas.</w:t>
      </w:r>
    </w:p>
    <w:p w14:paraId="276BFDA2" w14:textId="77777777" w:rsidR="006D73D6" w:rsidRDefault="006D73D6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9CE8A4A" w14:textId="1234914E" w:rsidR="006D73D6" w:rsidRDefault="006D73D6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Sí claro.</w:t>
      </w:r>
    </w:p>
    <w:p w14:paraId="5C76FCF0" w14:textId="77777777" w:rsidR="006D73D6" w:rsidRDefault="006D73D6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12C5464F" w14:textId="77777777" w:rsidR="00982082" w:rsidRDefault="006D73D6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82082">
        <w:rPr>
          <w:rFonts w:ascii="Lucida Sans Unicode" w:hAnsi="Lucida Sans Unicode" w:cs="Lucida Sans Unicode"/>
          <w:sz w:val="20"/>
          <w:szCs w:val="20"/>
        </w:rPr>
        <w:t>De acuerdo.</w:t>
      </w:r>
    </w:p>
    <w:p w14:paraId="3281AE3A" w14:textId="77777777" w:rsidR="00982082" w:rsidRDefault="00982082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547FFC9" w14:textId="064D8F57" w:rsidR="00982082" w:rsidRDefault="006D73D6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Bien</w:t>
      </w:r>
      <w:r w:rsidR="00982082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yo no tendría problema en ninguna de ellas, estaría de acuerdo, preguntaría </w:t>
      </w:r>
      <w:r w:rsidR="00982082">
        <w:rPr>
          <w:rFonts w:ascii="Lucida Sans Unicode" w:hAnsi="Lucida Sans Unicode" w:cs="Lucida Sans Unicode"/>
          <w:sz w:val="20"/>
          <w:szCs w:val="20"/>
        </w:rPr>
        <w:t>¿</w:t>
      </w:r>
      <w:r>
        <w:rPr>
          <w:rFonts w:ascii="Lucida Sans Unicode" w:hAnsi="Lucida Sans Unicode" w:cs="Lucida Sans Unicode"/>
          <w:sz w:val="20"/>
          <w:szCs w:val="20"/>
        </w:rPr>
        <w:t>si hay algún otro comentario</w:t>
      </w:r>
      <w:r w:rsidR="00982082">
        <w:rPr>
          <w:rFonts w:ascii="Lucida Sans Unicode" w:hAnsi="Lucida Sans Unicode" w:cs="Lucida Sans Unicode"/>
          <w:sz w:val="20"/>
          <w:szCs w:val="20"/>
        </w:rPr>
        <w:t>?</w:t>
      </w:r>
      <w:r>
        <w:rPr>
          <w:rFonts w:ascii="Lucida Sans Unicode" w:hAnsi="Lucida Sans Unicode" w:cs="Lucida Sans Unicode"/>
          <w:sz w:val="20"/>
          <w:szCs w:val="20"/>
        </w:rPr>
        <w:t xml:space="preserve"> o </w:t>
      </w:r>
      <w:r w:rsidR="00982082">
        <w:rPr>
          <w:rFonts w:ascii="Lucida Sans Unicode" w:hAnsi="Lucida Sans Unicode" w:cs="Lucida Sans Unicode"/>
          <w:sz w:val="20"/>
          <w:szCs w:val="20"/>
        </w:rPr>
        <w:t>¿</w:t>
      </w:r>
      <w:r>
        <w:rPr>
          <w:rFonts w:ascii="Lucida Sans Unicode" w:hAnsi="Lucida Sans Unicode" w:cs="Lucida Sans Unicode"/>
          <w:sz w:val="20"/>
          <w:szCs w:val="20"/>
        </w:rPr>
        <w:t>alguna otra participación</w:t>
      </w:r>
      <w:r w:rsidR="00982082">
        <w:rPr>
          <w:rFonts w:ascii="Lucida Sans Unicode" w:hAnsi="Lucida Sans Unicode" w:cs="Lucida Sans Unicode"/>
          <w:sz w:val="20"/>
          <w:szCs w:val="20"/>
        </w:rPr>
        <w:t>,</w:t>
      </w:r>
      <w:r>
        <w:rPr>
          <w:rFonts w:ascii="Lucida Sans Unicode" w:hAnsi="Lucida Sans Unicode" w:cs="Lucida Sans Unicode"/>
          <w:sz w:val="20"/>
          <w:szCs w:val="20"/>
        </w:rPr>
        <w:t xml:space="preserve"> en segunda ronda</w:t>
      </w:r>
      <w:r w:rsidR="00982082">
        <w:rPr>
          <w:rFonts w:ascii="Lucida Sans Unicode" w:hAnsi="Lucida Sans Unicode" w:cs="Lucida Sans Unicode"/>
          <w:sz w:val="20"/>
          <w:szCs w:val="20"/>
        </w:rPr>
        <w:t>?</w:t>
      </w:r>
    </w:p>
    <w:p w14:paraId="5CF8E3E7" w14:textId="77777777" w:rsidR="00982082" w:rsidRDefault="00982082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1C8A5B5" w14:textId="16BFF787" w:rsidR="00666C59" w:rsidRDefault="00666C5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¿</w:t>
      </w:r>
      <w:r w:rsidR="00982082">
        <w:rPr>
          <w:rFonts w:ascii="Lucida Sans Unicode" w:hAnsi="Lucida Sans Unicode" w:cs="Lucida Sans Unicode"/>
          <w:sz w:val="20"/>
          <w:szCs w:val="20"/>
        </w:rPr>
        <w:t>N</w:t>
      </w:r>
      <w:r w:rsidR="006D73D6">
        <w:rPr>
          <w:rFonts w:ascii="Lucida Sans Unicode" w:hAnsi="Lucida Sans Unicode" w:cs="Lucida Sans Unicode"/>
          <w:sz w:val="20"/>
          <w:szCs w:val="20"/>
        </w:rPr>
        <w:t>o</w:t>
      </w:r>
      <w:r>
        <w:rPr>
          <w:rFonts w:ascii="Lucida Sans Unicode" w:hAnsi="Lucida Sans Unicode" w:cs="Lucida Sans Unicode"/>
          <w:sz w:val="20"/>
          <w:szCs w:val="20"/>
        </w:rPr>
        <w:t>?</w:t>
      </w:r>
      <w:r w:rsidR="006D73D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6D4EA9D" w14:textId="77777777" w:rsidR="00666C59" w:rsidRDefault="00666C5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BBE0159" w14:textId="710A74EC" w:rsidR="00666C59" w:rsidRDefault="00666C5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B</w:t>
      </w:r>
      <w:r w:rsidR="006D73D6">
        <w:rPr>
          <w:rFonts w:ascii="Lucida Sans Unicode" w:hAnsi="Lucida Sans Unicode" w:cs="Lucida Sans Unicode"/>
          <w:sz w:val="20"/>
          <w:szCs w:val="20"/>
        </w:rPr>
        <w:t>ien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6D73D6">
        <w:rPr>
          <w:rFonts w:ascii="Lucida Sans Unicode" w:hAnsi="Lucida Sans Unicode" w:cs="Lucida Sans Unicode"/>
          <w:sz w:val="20"/>
          <w:szCs w:val="20"/>
        </w:rPr>
        <w:t xml:space="preserve"> entonces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6D73D6">
        <w:rPr>
          <w:rFonts w:ascii="Lucida Sans Unicode" w:hAnsi="Lucida Sans Unicode" w:cs="Lucida Sans Unicode"/>
          <w:sz w:val="20"/>
          <w:szCs w:val="20"/>
        </w:rPr>
        <w:t xml:space="preserve"> solo para que haya claridad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6D73D6">
        <w:rPr>
          <w:rFonts w:ascii="Lucida Sans Unicode" w:hAnsi="Lucida Sans Unicode" w:cs="Lucida Sans Unicode"/>
          <w:sz w:val="20"/>
          <w:szCs w:val="20"/>
        </w:rPr>
        <w:t xml:space="preserve"> propondría entonces en la votación</w:t>
      </w:r>
      <w:r>
        <w:rPr>
          <w:rFonts w:ascii="Lucida Sans Unicode" w:hAnsi="Lucida Sans Unicode" w:cs="Lucida Sans Unicode"/>
          <w:sz w:val="20"/>
          <w:szCs w:val="20"/>
        </w:rPr>
        <w:t>.</w:t>
      </w:r>
      <w:r w:rsidR="006D73D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Adelante consejera Silvia Guadalupe Bustos Vásquez.</w:t>
      </w:r>
    </w:p>
    <w:p w14:paraId="3BCFB97E" w14:textId="77777777" w:rsidR="00DB0C19" w:rsidRDefault="00DB0C1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346D24E" w14:textId="543FF0DB" w:rsidR="00666C59" w:rsidRDefault="00666C59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lastRenderedPageBreak/>
        <w:t xml:space="preserve">Consejera </w:t>
      </w:r>
      <w:r>
        <w:rPr>
          <w:rFonts w:ascii="Lucida Sans Unicode" w:hAnsi="Lucida Sans Unicode" w:cs="Lucida Sans Unicode"/>
          <w:b/>
          <w:sz w:val="20"/>
          <w:szCs w:val="20"/>
        </w:rPr>
        <w:t>electoral, Silvia Guadalupe Bustos Vásquez:</w:t>
      </w:r>
      <w:r w:rsidRPr="00666C5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B5481">
        <w:rPr>
          <w:rFonts w:ascii="Lucida Sans Unicode" w:hAnsi="Lucida Sans Unicode" w:cs="Lucida Sans Unicode"/>
          <w:bCs/>
          <w:sz w:val="20"/>
          <w:szCs w:val="20"/>
        </w:rPr>
        <w:t>Perdón, y</w:t>
      </w:r>
      <w:r w:rsidRPr="00666C59">
        <w:rPr>
          <w:rFonts w:ascii="Lucida Sans Unicode" w:hAnsi="Lucida Sans Unicode" w:cs="Lucida Sans Unicode"/>
          <w:bCs/>
          <w:sz w:val="20"/>
          <w:szCs w:val="20"/>
        </w:rPr>
        <w:t xml:space="preserve">a lo está </w:t>
      </w:r>
      <w:r>
        <w:rPr>
          <w:rFonts w:ascii="Lucida Sans Unicode" w:hAnsi="Lucida Sans Unicode" w:cs="Lucida Sans Unicode"/>
          <w:bCs/>
          <w:sz w:val="20"/>
          <w:szCs w:val="20"/>
        </w:rPr>
        <w:t>d</w:t>
      </w:r>
      <w:r w:rsidRPr="00666C59">
        <w:rPr>
          <w:rFonts w:ascii="Lucida Sans Unicode" w:hAnsi="Lucida Sans Unicode" w:cs="Lucida Sans Unicode"/>
          <w:bCs/>
          <w:sz w:val="20"/>
          <w:szCs w:val="20"/>
        </w:rPr>
        <w:t>iciendo</w:t>
      </w:r>
      <w:r w:rsidR="00DB5481">
        <w:rPr>
          <w:rFonts w:ascii="Lucida Sans Unicode" w:hAnsi="Lucida Sans Unicode" w:cs="Lucida Sans Unicode"/>
          <w:bCs/>
          <w:sz w:val="20"/>
          <w:szCs w:val="20"/>
        </w:rPr>
        <w:t>;</w:t>
      </w:r>
      <w:r w:rsidRPr="00666C59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DB5481">
        <w:rPr>
          <w:rFonts w:ascii="Lucida Sans Unicode" w:hAnsi="Lucida Sans Unicode" w:cs="Lucida Sans Unicode"/>
          <w:bCs/>
          <w:sz w:val="20"/>
          <w:szCs w:val="20"/>
        </w:rPr>
        <w:t xml:space="preserve">decir que </w:t>
      </w:r>
      <w:r>
        <w:rPr>
          <w:rFonts w:ascii="Lucida Sans Unicode" w:hAnsi="Lucida Sans Unicode" w:cs="Lucida Sans Unicode"/>
          <w:bCs/>
          <w:sz w:val="20"/>
          <w:szCs w:val="20"/>
        </w:rPr>
        <w:t>estoy de acuerdo con las observaciones de la consejera Jeanine.</w:t>
      </w:r>
    </w:p>
    <w:p w14:paraId="77A39EB6" w14:textId="77777777" w:rsidR="00666C59" w:rsidRDefault="00666C59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3F82AFF7" w14:textId="421DD0F1" w:rsidR="00666C59" w:rsidRDefault="00666C59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>
        <w:rPr>
          <w:rFonts w:ascii="Lucida Sans Unicode" w:hAnsi="Lucida Sans Unicode" w:cs="Lucida Sans Unicode"/>
          <w:sz w:val="20"/>
          <w:szCs w:val="20"/>
        </w:rPr>
        <w:t xml:space="preserve"> Gracias, consejera.</w:t>
      </w:r>
    </w:p>
    <w:p w14:paraId="4C3B69F4" w14:textId="77777777" w:rsidR="00666C59" w:rsidRDefault="00666C59" w:rsidP="0022096B">
      <w:p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544DA7D" w14:textId="4A26A18F" w:rsidR="006D73D6" w:rsidRPr="006D73D6" w:rsidRDefault="00666C59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Sí, entonces, para la votación, </w:t>
      </w:r>
      <w:r w:rsidR="006D73D6">
        <w:rPr>
          <w:rFonts w:ascii="Lucida Sans Unicode" w:hAnsi="Lucida Sans Unicode" w:cs="Lucida Sans Unicode"/>
          <w:sz w:val="20"/>
          <w:szCs w:val="20"/>
        </w:rPr>
        <w:t>secretaria técnica te pediría que consultaras a las consejeras integrantes de esta comisión sobre la votación de este proyecto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6D73D6">
        <w:rPr>
          <w:rFonts w:ascii="Lucida Sans Unicode" w:hAnsi="Lucida Sans Unicode" w:cs="Lucida Sans Unicode"/>
          <w:sz w:val="20"/>
          <w:szCs w:val="20"/>
        </w:rPr>
        <w:t xml:space="preserve"> con las propuestas de modificación planteadas tanto por la consejera Silvia Guadalupe Bustos Vásquez, como las adiciones </w:t>
      </w:r>
      <w:r>
        <w:rPr>
          <w:rFonts w:ascii="Lucida Sans Unicode" w:hAnsi="Lucida Sans Unicode" w:cs="Lucida Sans Unicode"/>
          <w:sz w:val="20"/>
          <w:szCs w:val="20"/>
        </w:rPr>
        <w:t xml:space="preserve">y </w:t>
      </w:r>
      <w:r w:rsidR="006D73D6">
        <w:rPr>
          <w:rFonts w:ascii="Lucida Sans Unicode" w:hAnsi="Lucida Sans Unicode" w:cs="Lucida Sans Unicode"/>
          <w:sz w:val="20"/>
          <w:szCs w:val="20"/>
        </w:rPr>
        <w:t>las propuestas realizadas por la consejera Zoad Jeanine García González.</w:t>
      </w:r>
    </w:p>
    <w:p w14:paraId="36BCC150" w14:textId="77777777" w:rsidR="00805E94" w:rsidRDefault="00805E94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160FE961" w14:textId="3407E9DC" w:rsidR="00666C59" w:rsidRDefault="00E45F74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Con gust</w:t>
      </w:r>
      <w:r w:rsidR="00806CED">
        <w:rPr>
          <w:rFonts w:ascii="Lucida Sans Unicode" w:hAnsi="Lucida Sans Unicode" w:cs="Lucida Sans Unicode"/>
          <w:bCs/>
          <w:sz w:val="20"/>
          <w:szCs w:val="20"/>
        </w:rPr>
        <w:t>o</w:t>
      </w:r>
      <w:r w:rsidR="00666C59">
        <w:rPr>
          <w:rFonts w:ascii="Lucida Sans Unicode" w:hAnsi="Lucida Sans Unicode" w:cs="Lucida Sans Unicode"/>
          <w:bCs/>
          <w:sz w:val="20"/>
          <w:szCs w:val="20"/>
        </w:rPr>
        <w:t>,</w:t>
      </w:r>
      <w:r w:rsidR="006D73D6">
        <w:rPr>
          <w:rFonts w:ascii="Lucida Sans Unicode" w:hAnsi="Lucida Sans Unicode" w:cs="Lucida Sans Unicode"/>
          <w:bCs/>
          <w:sz w:val="20"/>
          <w:szCs w:val="20"/>
        </w:rPr>
        <w:t xml:space="preserve"> presidenta</w:t>
      </w:r>
      <w:r w:rsidR="00DB5481"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6B82CC98" w14:textId="77777777" w:rsidR="00666C59" w:rsidRDefault="00666C59" w:rsidP="0022096B">
      <w:pPr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</w:p>
    <w:p w14:paraId="4AEA78B3" w14:textId="2E85D4BC" w:rsidR="005010C6" w:rsidRDefault="00666C59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Cs/>
          <w:sz w:val="20"/>
          <w:szCs w:val="20"/>
        </w:rPr>
        <w:t>E</w:t>
      </w:r>
      <w:r w:rsidR="00E45F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 votación </w:t>
      </w:r>
      <w:r w:rsidR="00E45F74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no</w:t>
      </w:r>
      <w:r w:rsidR="00E45F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minal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E45F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consulto a las consejeras </w:t>
      </w:r>
      <w:r w:rsidR="00E45F74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integrant</w:t>
      </w:r>
      <w:r w:rsidR="00E45F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es de la comisión el sentido de </w:t>
      </w:r>
      <w:r w:rsidR="00E45F74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su voto</w:t>
      </w:r>
      <w:r w:rsidR="00806CE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respecto del proyecto de resolución propuesto con </w:t>
      </w:r>
      <w:r w:rsidR="00C65B0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las observaciones realizadas.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Pr="00666C59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Maestra Silvia Guadalupe Bustos Vásquez</w:t>
      </w:r>
    </w:p>
    <w:p w14:paraId="133F787C" w14:textId="77777777" w:rsidR="00860E94" w:rsidRDefault="00860E94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09728447" w14:textId="49497BC4" w:rsidR="00E45F74" w:rsidRDefault="00666C59" w:rsidP="0022096B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es-MX"/>
        </w:rPr>
        <w:t xml:space="preserve">Consejera electoral, </w:t>
      </w:r>
      <w:r w:rsidR="00E45F74" w:rsidRPr="00D77499">
        <w:rPr>
          <w:rFonts w:ascii="Lucida Sans Unicode" w:hAnsi="Lucida Sans Unicode" w:cs="Lucida Sans Unicode"/>
          <w:b/>
          <w:sz w:val="20"/>
          <w:szCs w:val="20"/>
          <w:lang w:eastAsia="es-MX"/>
        </w:rPr>
        <w:t>Silvia Guadalupe Bustos Vásquez</w:t>
      </w:r>
      <w:r w:rsidR="00E45F74" w:rsidRPr="00D77499">
        <w:rPr>
          <w:rFonts w:ascii="Lucida Sans Unicode" w:hAnsi="Lucida Sans Unicode" w:cs="Lucida Sans Unicode"/>
          <w:bCs/>
          <w:sz w:val="20"/>
          <w:szCs w:val="20"/>
          <w:lang w:eastAsia="es-MX"/>
        </w:rPr>
        <w:t xml:space="preserve">: </w:t>
      </w:r>
      <w:r w:rsidR="00E45F74"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favor.</w:t>
      </w:r>
    </w:p>
    <w:p w14:paraId="0DFEAA12" w14:textId="77777777" w:rsidR="00666C59" w:rsidRDefault="00666C59" w:rsidP="0022096B">
      <w:pPr>
        <w:spacing w:line="276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7F4AAC31" w14:textId="66D8E9FB" w:rsidR="00860E94" w:rsidRDefault="00666C59" w:rsidP="0022096B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666C59">
        <w:rPr>
          <w:rFonts w:ascii="Lucida Sans Unicode" w:hAnsi="Lucida Sans Unicode" w:cs="Lucida Sans Unicode"/>
          <w:bCs/>
          <w:sz w:val="20"/>
          <w:szCs w:val="20"/>
        </w:rPr>
        <w:t>Licenciada Zoad Jeanine García González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0FFF8A77" w14:textId="77777777" w:rsidR="00666C59" w:rsidRDefault="00666C59" w:rsidP="0022096B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</w:p>
    <w:p w14:paraId="06E41BB7" w14:textId="314DCAD0" w:rsidR="00860E94" w:rsidRPr="00D77499" w:rsidRDefault="00666C59" w:rsidP="0022096B">
      <w:pPr>
        <w:spacing w:line="276" w:lineRule="auto"/>
        <w:rPr>
          <w:rFonts w:ascii="Lucida Sans Unicode" w:hAnsi="Lucida Sans Unicode" w:cs="Lucida Sans Unicode"/>
          <w:b/>
          <w:sz w:val="20"/>
          <w:szCs w:val="20"/>
          <w:lang w:eastAsia="es-MX"/>
        </w:rPr>
      </w:pPr>
      <w:r>
        <w:rPr>
          <w:rFonts w:ascii="Lucida Sans Unicode" w:hAnsi="Lucida Sans Unicode" w:cs="Lucida Sans Unicode"/>
          <w:b/>
          <w:sz w:val="20"/>
          <w:szCs w:val="20"/>
          <w:lang w:eastAsia="es-MX"/>
        </w:rPr>
        <w:t>Consejera electoral,</w:t>
      </w:r>
      <w:r w:rsidR="00860E94">
        <w:rPr>
          <w:rFonts w:ascii="Lucida Sans Unicode" w:hAnsi="Lucida Sans Unicode" w:cs="Lucida Sans Unicode"/>
          <w:b/>
          <w:sz w:val="20"/>
          <w:szCs w:val="20"/>
          <w:lang w:eastAsia="es-MX"/>
        </w:rPr>
        <w:t xml:space="preserve"> Zoad Jeanine García González: </w:t>
      </w:r>
      <w:r w:rsidR="00860E94" w:rsidRPr="00D77499">
        <w:rPr>
          <w:rFonts w:ascii="Lucida Sans Unicode" w:hAnsi="Lucida Sans Unicode" w:cs="Lucida Sans Unicode"/>
          <w:sz w:val="20"/>
          <w:szCs w:val="20"/>
          <w:lang w:eastAsia="es-MX"/>
        </w:rPr>
        <w:t>A favor</w:t>
      </w:r>
      <w:r w:rsidR="00860E94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195A8867" w14:textId="77777777" w:rsidR="00666C59" w:rsidRDefault="00666C59" w:rsidP="0022096B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202540F9" w14:textId="666BEAAE" w:rsidR="005010C6" w:rsidRDefault="00666C59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Pr="00666C59">
        <w:rPr>
          <w:rFonts w:ascii="Lucida Sans Unicode" w:hAnsi="Lucida Sans Unicode" w:cs="Lucida Sans Unicode"/>
          <w:bCs/>
          <w:sz w:val="20"/>
          <w:szCs w:val="20"/>
        </w:rPr>
        <w:t>Maestra Claudia Alejandra Vargas Bautista</w:t>
      </w:r>
      <w:r>
        <w:rPr>
          <w:rFonts w:ascii="Lucida Sans Unicode" w:hAnsi="Lucida Sans Unicode" w:cs="Lucida Sans Unicode"/>
          <w:bCs/>
          <w:sz w:val="20"/>
          <w:szCs w:val="20"/>
        </w:rPr>
        <w:t>.</w:t>
      </w:r>
    </w:p>
    <w:p w14:paraId="494F115F" w14:textId="77777777" w:rsidR="00666C59" w:rsidRDefault="00666C59" w:rsidP="0022096B">
      <w:pPr>
        <w:spacing w:line="276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1D9AF8AE" w14:textId="5E710D6A" w:rsidR="00E45F74" w:rsidRPr="00D77499" w:rsidRDefault="00666C59" w:rsidP="0022096B">
      <w:pPr>
        <w:spacing w:line="276" w:lineRule="auto"/>
        <w:rPr>
          <w:rFonts w:ascii="Lucida Sans Unicode" w:hAnsi="Lucida Sans Unicode" w:cs="Lucida Sans Unicode"/>
          <w:sz w:val="20"/>
          <w:szCs w:val="20"/>
          <w:lang w:eastAsia="es-MX"/>
        </w:rPr>
      </w:pPr>
      <w:bookmarkStart w:id="0" w:name="_Hlk156907895"/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</w:t>
      </w:r>
      <w:r w:rsidR="00860E94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45F74" w:rsidRPr="00D77499">
        <w:rPr>
          <w:rFonts w:ascii="Lucida Sans Unicode" w:hAnsi="Lucida Sans Unicode" w:cs="Lucida Sans Unicode"/>
          <w:b/>
          <w:sz w:val="20"/>
          <w:szCs w:val="20"/>
        </w:rPr>
        <w:t>Claudia Alejandra Vargas Bautista</w:t>
      </w:r>
      <w:bookmarkEnd w:id="0"/>
      <w:r w:rsidR="00E45F74"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E45F74" w:rsidRPr="00D77499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 favor.</w:t>
      </w:r>
    </w:p>
    <w:p w14:paraId="43193ED0" w14:textId="77777777" w:rsidR="00F1023F" w:rsidRDefault="00F1023F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7B40C185" w14:textId="63E0CF5B" w:rsidR="00E45F74" w:rsidRDefault="00E45F74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Pr="00E45F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C65B0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 proyecto </w:t>
      </w:r>
      <w:r w:rsidR="00C65B0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se a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prob</w:t>
      </w:r>
      <w:r w:rsidR="00C65B0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ó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por unanimidad.</w:t>
      </w:r>
    </w:p>
    <w:p w14:paraId="033A5212" w14:textId="6D93277F" w:rsidR="005C3BBD" w:rsidRDefault="005C3BBD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28B99677" w14:textId="77777777" w:rsidR="0014197C" w:rsidRDefault="00F1023F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="00D878CC" w:rsidRPr="00D77499">
        <w:rPr>
          <w:rFonts w:ascii="Lucida Sans Unicode" w:hAnsi="Lucida Sans Unicode" w:cs="Lucida Sans Unicode"/>
          <w:sz w:val="20"/>
          <w:szCs w:val="20"/>
        </w:rPr>
        <w:t>:</w:t>
      </w:r>
      <w:r w:rsidR="00D878CC" w:rsidRPr="00D878CC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E45F74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Gracias</w:t>
      </w:r>
      <w:r w:rsidR="001419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E45F74"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E45F7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secretaria</w:t>
      </w:r>
      <w:r w:rsidR="00C65B0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técnica</w:t>
      </w:r>
      <w:r w:rsidR="001419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p w14:paraId="6A6A5FCC" w14:textId="77777777" w:rsidR="0014197C" w:rsidRDefault="0014197C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7EDD37FE" w14:textId="1890BAA8" w:rsidR="00860E94" w:rsidRDefault="0014197C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L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 solicito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por favor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C65B0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contin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ú</w:t>
      </w:r>
      <w:r w:rsidR="00C65B0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e con la sesión.</w:t>
      </w:r>
    </w:p>
    <w:p w14:paraId="520BB553" w14:textId="77777777" w:rsidR="00860E94" w:rsidRDefault="00860E94" w:rsidP="0022096B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</w:p>
    <w:p w14:paraId="5C3F38A9" w14:textId="03585166" w:rsidR="007B7842" w:rsidRDefault="00E45F74" w:rsidP="004455B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lastRenderedPageBreak/>
        <w:t>Secretaria técnica, Catalina Moreno Trillo</w:t>
      </w:r>
      <w:r w:rsidRPr="00D77499">
        <w:rPr>
          <w:rFonts w:ascii="Lucida Sans Unicode" w:hAnsi="Lucida Sans Unicode" w:cs="Lucida Sans Unicode"/>
          <w:bCs/>
          <w:sz w:val="20"/>
          <w:szCs w:val="20"/>
        </w:rPr>
        <w:t>:</w:t>
      </w:r>
      <w:r w:rsidR="00230A50" w:rsidRPr="00230A50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No hay </w:t>
      </w:r>
      <w:r w:rsidR="001419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más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asuntos que tratar.</w:t>
      </w:r>
    </w:p>
    <w:p w14:paraId="5AAE0EE4" w14:textId="77777777" w:rsidR="009A0944" w:rsidRDefault="009A0944" w:rsidP="004455B5">
      <w:pPr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4BC92171" w14:textId="6E37633C" w:rsidR="00760357" w:rsidRDefault="00760357" w:rsidP="004455B5">
      <w:pPr>
        <w:spacing w:line="276" w:lineRule="auto"/>
        <w:jc w:val="both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</w:pPr>
      <w:r w:rsidRPr="00D77499">
        <w:rPr>
          <w:rFonts w:ascii="Lucida Sans Unicode" w:hAnsi="Lucida Sans Unicode" w:cs="Lucida Sans Unicode"/>
          <w:b/>
          <w:sz w:val="20"/>
          <w:szCs w:val="20"/>
        </w:rPr>
        <w:t>Consejera presidenta de la comisión, Claudia Alejandra Vargas Bautista</w:t>
      </w:r>
      <w:r w:rsidRPr="00D77499">
        <w:rPr>
          <w:rFonts w:ascii="Lucida Sans Unicode" w:hAnsi="Lucida Sans Unicode" w:cs="Lucida Sans Unicode"/>
          <w:sz w:val="20"/>
          <w:szCs w:val="20"/>
        </w:rPr>
        <w:t>:</w:t>
      </w:r>
      <w:r w:rsidRPr="00760357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C65B0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Bien</w:t>
      </w:r>
      <w:r w:rsidR="0014197C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en virtud de haberse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agotado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los puntos listados en el orden </w:t>
      </w:r>
      <w:r w:rsidRPr="00D8632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del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día</w:t>
      </w:r>
      <w:r w:rsidR="00C65B0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y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siendo las </w:t>
      </w:r>
      <w:r w:rsidR="00C65B0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dieci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nueve horas con </w:t>
      </w:r>
      <w:r w:rsidR="00C65B0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cero </w:t>
      </w:r>
      <w:r w:rsidR="00860E94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minutos del </w:t>
      </w:r>
      <w:r w:rsidR="00C65B0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treinta y uno 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de </w:t>
      </w:r>
      <w:r w:rsidR="00C65B0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octubre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</w:t>
      </w:r>
      <w:r w:rsidR="0034361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de dos</w:t>
      </w:r>
      <w:r w:rsidR="00E83B0A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 xml:space="preserve"> mil veintitrés</w:t>
      </w:r>
      <w:r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, se da por concluida la presente sesión</w:t>
      </w:r>
      <w:r w:rsidR="00C65B0D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es-MX"/>
        </w:rPr>
        <w:t>.</w:t>
      </w:r>
    </w:p>
    <w:tbl>
      <w:tblPr>
        <w:tblStyle w:val="Tablaconcuadrcula1"/>
        <w:tblW w:w="5005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681"/>
        <w:gridCol w:w="4684"/>
      </w:tblGrid>
      <w:tr w:rsidR="0014197C" w:rsidRPr="00D77499" w14:paraId="24E466C7" w14:textId="77777777" w:rsidTr="0014197C">
        <w:tc>
          <w:tcPr>
            <w:tcW w:w="5000" w:type="pct"/>
            <w:gridSpan w:val="2"/>
          </w:tcPr>
          <w:p w14:paraId="7BDA94E3" w14:textId="77777777" w:rsidR="0014197C" w:rsidRDefault="0014197C" w:rsidP="00A97CC8">
            <w:pPr>
              <w:spacing w:line="276" w:lineRule="auto"/>
              <w:rPr>
                <w:rFonts w:ascii="Lucida Sans Unicode" w:hAnsi="Lucida Sans Unicode" w:cs="Lucida Sans Unicode"/>
                <w:b/>
              </w:rPr>
            </w:pPr>
          </w:p>
          <w:p w14:paraId="0B8EB1E4" w14:textId="77777777" w:rsidR="0014197C" w:rsidRDefault="0014197C" w:rsidP="00A97CC8">
            <w:pPr>
              <w:spacing w:line="276" w:lineRule="auto"/>
              <w:rPr>
                <w:rFonts w:ascii="Lucida Sans Unicode" w:hAnsi="Lucida Sans Unicode" w:cs="Lucida Sans Unicode"/>
                <w:b/>
              </w:rPr>
            </w:pPr>
          </w:p>
          <w:p w14:paraId="7C4B412E" w14:textId="77777777" w:rsidR="0014197C" w:rsidRPr="00D77499" w:rsidRDefault="0014197C" w:rsidP="00A97CC8">
            <w:pPr>
              <w:spacing w:line="276" w:lineRule="auto"/>
              <w:rPr>
                <w:rFonts w:ascii="Lucida Sans Unicode" w:hAnsi="Lucida Sans Unicode" w:cs="Lucida Sans Unicode"/>
                <w:b/>
              </w:rPr>
            </w:pPr>
          </w:p>
          <w:p w14:paraId="6E107B3E" w14:textId="77777777" w:rsidR="0014197C" w:rsidRPr="00D77499" w:rsidRDefault="0014197C" w:rsidP="00A97CC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0954EB58" w14:textId="77777777" w:rsidR="0014197C" w:rsidRPr="00D77499" w:rsidRDefault="0014197C" w:rsidP="00A97CC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D77499">
              <w:rPr>
                <w:rFonts w:ascii="Lucida Sans Unicode" w:hAnsi="Lucida Sans Unicode" w:cs="Lucida Sans Unicode"/>
                <w:b/>
              </w:rPr>
              <w:t>Claudia Alejandra Vargas Bautista</w:t>
            </w:r>
          </w:p>
          <w:p w14:paraId="19D53F26" w14:textId="77777777" w:rsidR="0014197C" w:rsidRPr="00D77499" w:rsidRDefault="0014197C" w:rsidP="00A97CC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D77499">
              <w:rPr>
                <w:rFonts w:ascii="Lucida Sans Unicode" w:hAnsi="Lucida Sans Unicode" w:cs="Lucida Sans Unicode"/>
                <w:bCs/>
              </w:rPr>
              <w:t>Consejera electoral, presidenta de la comisión</w:t>
            </w:r>
          </w:p>
        </w:tc>
      </w:tr>
      <w:tr w:rsidR="0014197C" w:rsidRPr="00D77499" w14:paraId="6BD3BBFE" w14:textId="77777777" w:rsidTr="0014197C">
        <w:tc>
          <w:tcPr>
            <w:tcW w:w="2499" w:type="pct"/>
          </w:tcPr>
          <w:p w14:paraId="6947AF31" w14:textId="77777777" w:rsidR="0014197C" w:rsidRPr="00D77499" w:rsidRDefault="0014197C" w:rsidP="00A97CC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7E18CEE7" w14:textId="77777777" w:rsidR="0014197C" w:rsidRDefault="0014197C" w:rsidP="00A97CC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18C66789" w14:textId="77777777" w:rsidR="0014197C" w:rsidRDefault="0014197C" w:rsidP="00A97CC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0E7EB0BD" w14:textId="77777777" w:rsidR="0014197C" w:rsidRPr="00D77499" w:rsidRDefault="0014197C" w:rsidP="00A97CC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2D4EFE74" w14:textId="77777777" w:rsidR="0014197C" w:rsidRDefault="0014197C" w:rsidP="00A97CC8">
            <w:pPr>
              <w:tabs>
                <w:tab w:val="left" w:pos="5835"/>
              </w:tabs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D77499">
              <w:rPr>
                <w:rFonts w:ascii="Lucida Sans Unicode" w:hAnsi="Lucida Sans Unicode" w:cs="Lucida Sans Unicode"/>
                <w:b/>
              </w:rPr>
              <w:t>Zoad Jeanine García González</w:t>
            </w:r>
          </w:p>
          <w:p w14:paraId="4A848008" w14:textId="77777777" w:rsidR="0014197C" w:rsidRPr="00D77499" w:rsidRDefault="0014197C" w:rsidP="00A97CC8">
            <w:pPr>
              <w:tabs>
                <w:tab w:val="left" w:pos="5835"/>
              </w:tabs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D77499">
              <w:rPr>
                <w:rFonts w:ascii="Lucida Sans Unicode" w:hAnsi="Lucida Sans Unicode" w:cs="Lucida Sans Unicode"/>
                <w:b/>
              </w:rPr>
              <w:t xml:space="preserve"> </w:t>
            </w:r>
            <w:r w:rsidRPr="00D77499">
              <w:rPr>
                <w:rFonts w:ascii="Lucida Sans Unicode" w:hAnsi="Lucida Sans Unicode" w:cs="Lucida Sans Unicode"/>
                <w:bCs/>
              </w:rPr>
              <w:t>Consejera electoral</w:t>
            </w:r>
          </w:p>
        </w:tc>
        <w:tc>
          <w:tcPr>
            <w:tcW w:w="2501" w:type="pct"/>
          </w:tcPr>
          <w:p w14:paraId="58308F37" w14:textId="77777777" w:rsidR="0014197C" w:rsidRPr="00D77499" w:rsidRDefault="0014197C" w:rsidP="00A97CC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59F328CA" w14:textId="77777777" w:rsidR="0014197C" w:rsidRDefault="0014197C" w:rsidP="00A97CC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6070B83B" w14:textId="77777777" w:rsidR="0014197C" w:rsidRDefault="0014197C" w:rsidP="00A97CC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5F588A05" w14:textId="77777777" w:rsidR="0014197C" w:rsidRPr="00D77499" w:rsidRDefault="0014197C" w:rsidP="00A97CC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</w:p>
          <w:p w14:paraId="62B3D2CE" w14:textId="77777777" w:rsidR="0014197C" w:rsidRPr="00D77499" w:rsidRDefault="0014197C" w:rsidP="00A97CC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</w:rPr>
            </w:pPr>
            <w:r w:rsidRPr="00D77499">
              <w:rPr>
                <w:rFonts w:ascii="Lucida Sans Unicode" w:hAnsi="Lucida Sans Unicode" w:cs="Lucida Sans Unicode"/>
                <w:b/>
              </w:rPr>
              <w:t>Silvia Guadalupe Bustos Vásquez</w:t>
            </w:r>
          </w:p>
          <w:p w14:paraId="27AB25BE" w14:textId="77777777" w:rsidR="0014197C" w:rsidRPr="00D77499" w:rsidRDefault="0014197C" w:rsidP="00A97CC8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D77499">
              <w:rPr>
                <w:rFonts w:ascii="Lucida Sans Unicode" w:hAnsi="Lucida Sans Unicode" w:cs="Lucida Sans Unicode"/>
                <w:bCs/>
              </w:rPr>
              <w:t>Consejera electoral</w:t>
            </w:r>
            <w:r w:rsidRPr="00D77499">
              <w:rPr>
                <w:rFonts w:ascii="Lucida Sans Unicode" w:hAnsi="Lucida Sans Unicode" w:cs="Lucida Sans Unicode"/>
                <w:b/>
              </w:rPr>
              <w:t xml:space="preserve"> </w:t>
            </w:r>
          </w:p>
        </w:tc>
      </w:tr>
      <w:tr w:rsidR="0014197C" w:rsidRPr="00D77499" w14:paraId="2BF7FE98" w14:textId="77777777" w:rsidTr="0014197C">
        <w:tc>
          <w:tcPr>
            <w:tcW w:w="5000" w:type="pct"/>
            <w:gridSpan w:val="2"/>
          </w:tcPr>
          <w:p w14:paraId="34DFF48A" w14:textId="77777777" w:rsidR="0014197C" w:rsidRDefault="0014197C" w:rsidP="00A97CC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0EB50FF4" w14:textId="77777777" w:rsidR="0014197C" w:rsidRDefault="0014197C" w:rsidP="00A97CC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5331B17F" w14:textId="77777777" w:rsidR="0014197C" w:rsidRPr="00D77499" w:rsidRDefault="0014197C" w:rsidP="00A97CC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34733545" w14:textId="77777777" w:rsidR="0014197C" w:rsidRPr="00D77499" w:rsidRDefault="0014197C" w:rsidP="00A97CC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</w:p>
          <w:p w14:paraId="42CF73A1" w14:textId="77777777" w:rsidR="0014197C" w:rsidRPr="00D77499" w:rsidRDefault="0014197C" w:rsidP="00A97CC8">
            <w:pPr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</w:rPr>
            </w:pPr>
            <w:r w:rsidRPr="00D77499">
              <w:rPr>
                <w:rFonts w:ascii="Lucida Sans Unicode" w:hAnsi="Lucida Sans Unicode" w:cs="Lucida Sans Unicode"/>
                <w:b/>
              </w:rPr>
              <w:t>Catalina Moreno Trillo</w:t>
            </w:r>
          </w:p>
          <w:p w14:paraId="2B93BFFB" w14:textId="77777777" w:rsidR="0014197C" w:rsidRDefault="0014197C" w:rsidP="00A97CC8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</w:rPr>
            </w:pPr>
            <w:r w:rsidRPr="00D77499">
              <w:rPr>
                <w:rFonts w:ascii="Lucida Sans Unicode" w:hAnsi="Lucida Sans Unicode" w:cs="Lucida Sans Unicode"/>
                <w:bCs/>
              </w:rPr>
              <w:t>Secretaria técnica</w:t>
            </w:r>
          </w:p>
          <w:p w14:paraId="03850F70" w14:textId="77777777" w:rsidR="0014197C" w:rsidRDefault="0014197C" w:rsidP="00A97CC8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</w:rPr>
            </w:pPr>
          </w:p>
          <w:p w14:paraId="434AE9CC" w14:textId="77777777" w:rsidR="00DB0C19" w:rsidRPr="00D77499" w:rsidRDefault="00DB0C19" w:rsidP="00A97CC8">
            <w:pPr>
              <w:spacing w:line="276" w:lineRule="auto"/>
              <w:jc w:val="center"/>
              <w:rPr>
                <w:rFonts w:ascii="Lucida Sans Unicode" w:hAnsi="Lucida Sans Unicode" w:cs="Lucida Sans Unicode"/>
                <w:bCs/>
              </w:rPr>
            </w:pPr>
          </w:p>
        </w:tc>
      </w:tr>
      <w:tr w:rsidR="0014197C" w:rsidRPr="00D77499" w14:paraId="3383A6AB" w14:textId="77777777" w:rsidTr="0014197C">
        <w:tc>
          <w:tcPr>
            <w:tcW w:w="5000" w:type="pct"/>
            <w:gridSpan w:val="2"/>
          </w:tcPr>
          <w:p w14:paraId="5B06EB74" w14:textId="4C5BD0AD" w:rsidR="0014197C" w:rsidRPr="00D77499" w:rsidRDefault="0014197C" w:rsidP="00A97CC8">
            <w:pPr>
              <w:spacing w:line="276" w:lineRule="auto"/>
              <w:jc w:val="both"/>
              <w:rPr>
                <w:rFonts w:ascii="Lucida Sans Unicode" w:hAnsi="Lucida Sans Unicode" w:cs="Lucida Sans Unicode"/>
                <w:sz w:val="14"/>
                <w:szCs w:val="14"/>
              </w:rPr>
            </w:pPr>
            <w:r w:rsidRPr="00D77499">
              <w:rPr>
                <w:rFonts w:ascii="Lucida Sans Unicode" w:hAnsi="Lucida Sans Unicode" w:cs="Lucida Sans Unicode"/>
                <w:sz w:val="14"/>
                <w:szCs w:val="14"/>
              </w:rPr>
              <w:t xml:space="preserve">Las firmas que aparecen en esta hoja autorizan el acta de la </w:t>
            </w:r>
            <w:r w:rsidRPr="00E557A6"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décima </w:t>
            </w:r>
            <w:r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séptima </w:t>
            </w:r>
            <w:r w:rsidRPr="00E557A6">
              <w:rPr>
                <w:rFonts w:ascii="Lucida Sans Unicode" w:hAnsi="Lucida Sans Unicode" w:cs="Lucida Sans Unicode"/>
                <w:b/>
                <w:sz w:val="14"/>
                <w:szCs w:val="14"/>
              </w:rPr>
              <w:t>sesión extraordinaria</w:t>
            </w:r>
            <w:r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 </w:t>
            </w:r>
            <w:r w:rsidRPr="00D77499">
              <w:rPr>
                <w:rFonts w:ascii="Lucida Sans Unicode" w:hAnsi="Lucida Sans Unicode" w:cs="Lucida Sans Unicode"/>
                <w:sz w:val="14"/>
                <w:szCs w:val="14"/>
              </w:rPr>
              <w:t xml:space="preserve">de la </w:t>
            </w:r>
            <w:r w:rsidRPr="00D77499">
              <w:rPr>
                <w:rFonts w:ascii="Lucida Sans Unicode" w:hAnsi="Lucida Sans Unicode" w:cs="Lucida Sans Unicode"/>
                <w:b/>
                <w:sz w:val="14"/>
                <w:szCs w:val="14"/>
              </w:rPr>
              <w:t>Comisión de Quejas y Denuncias</w:t>
            </w:r>
            <w:r w:rsidRPr="00D77499">
              <w:rPr>
                <w:rFonts w:ascii="Lucida Sans Unicode" w:hAnsi="Lucida Sans Unicode" w:cs="Lucida Sans Unicode"/>
                <w:sz w:val="14"/>
                <w:szCs w:val="14"/>
              </w:rPr>
              <w:t xml:space="preserve"> del Instituto Electoral y de Participación Ciudadana del Estado de Jalisco, celebrada el </w:t>
            </w:r>
            <w:r w:rsidRPr="0012209C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t xml:space="preserve">31 </w:t>
            </w:r>
            <w:r w:rsidRPr="00E557A6"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de </w:t>
            </w:r>
            <w:r>
              <w:rPr>
                <w:rFonts w:ascii="Lucida Sans Unicode" w:hAnsi="Lucida Sans Unicode" w:cs="Lucida Sans Unicode"/>
                <w:b/>
                <w:sz w:val="14"/>
                <w:szCs w:val="14"/>
              </w:rPr>
              <w:t>octubre</w:t>
            </w:r>
            <w:r>
              <w:rPr>
                <w:rFonts w:ascii="Lucida Sans Unicode" w:hAnsi="Lucida Sans Unicode" w:cs="Lucida Sans Unicode"/>
                <w:sz w:val="14"/>
                <w:szCs w:val="14"/>
              </w:rPr>
              <w:t xml:space="preserve"> </w:t>
            </w:r>
            <w:r w:rsidRPr="00D77499">
              <w:rPr>
                <w:rFonts w:ascii="Lucida Sans Unicode" w:hAnsi="Lucida Sans Unicode" w:cs="Lucida Sans Unicode"/>
                <w:b/>
                <w:sz w:val="14"/>
                <w:szCs w:val="14"/>
              </w:rPr>
              <w:t>de</w:t>
            </w:r>
            <w:r>
              <w:rPr>
                <w:rFonts w:ascii="Lucida Sans Unicode" w:hAnsi="Lucida Sans Unicode" w:cs="Lucida Sans Unicode"/>
                <w:b/>
                <w:sz w:val="14"/>
                <w:szCs w:val="14"/>
              </w:rPr>
              <w:t xml:space="preserve"> 2023</w:t>
            </w:r>
            <w:r w:rsidRPr="00D77499">
              <w:rPr>
                <w:rFonts w:ascii="Lucida Sans Unicode" w:hAnsi="Lucida Sans Unicode" w:cs="Lucida Sans Unicode"/>
                <w:sz w:val="14"/>
                <w:szCs w:val="14"/>
              </w:rPr>
              <w:t>. El video de la sesión puede ser visualizado en el vínculo siguiente</w:t>
            </w:r>
            <w:r>
              <w:t xml:space="preserve"> </w:t>
            </w:r>
            <w:hyperlink r:id="rId8" w:history="1">
              <w:r w:rsidRPr="00014BA7">
                <w:rPr>
                  <w:rStyle w:val="Hipervnculo"/>
                  <w:rFonts w:ascii="Lucida Sans Unicode" w:hAnsi="Lucida Sans Unicode" w:cs="Lucida Sans Unicode"/>
                  <w:sz w:val="14"/>
                  <w:szCs w:val="14"/>
                </w:rPr>
                <w:t>https://www.yout</w:t>
              </w:r>
              <w:r w:rsidRPr="00014BA7">
                <w:rPr>
                  <w:rStyle w:val="Hipervnculo"/>
                  <w:rFonts w:ascii="Lucida Sans Unicode" w:hAnsi="Lucida Sans Unicode" w:cs="Lucida Sans Unicode"/>
                  <w:sz w:val="14"/>
                  <w:szCs w:val="14"/>
                </w:rPr>
                <w:t>u</w:t>
              </w:r>
              <w:r w:rsidRPr="00014BA7">
                <w:rPr>
                  <w:rStyle w:val="Hipervnculo"/>
                  <w:rFonts w:ascii="Lucida Sans Unicode" w:hAnsi="Lucida Sans Unicode" w:cs="Lucida Sans Unicode"/>
                  <w:sz w:val="14"/>
                  <w:szCs w:val="14"/>
                </w:rPr>
                <w:t>b</w:t>
              </w:r>
              <w:r w:rsidRPr="00014BA7">
                <w:rPr>
                  <w:rStyle w:val="Hipervnculo"/>
                  <w:rFonts w:ascii="Lucida Sans Unicode" w:hAnsi="Lucida Sans Unicode" w:cs="Lucida Sans Unicode"/>
                  <w:sz w:val="14"/>
                  <w:szCs w:val="14"/>
                </w:rPr>
                <w:t>e</w:t>
              </w:r>
              <w:r w:rsidRPr="00014BA7">
                <w:rPr>
                  <w:rStyle w:val="Hipervnculo"/>
                  <w:rFonts w:ascii="Lucida Sans Unicode" w:hAnsi="Lucida Sans Unicode" w:cs="Lucida Sans Unicode"/>
                  <w:sz w:val="14"/>
                  <w:szCs w:val="14"/>
                </w:rPr>
                <w:t>.com/watch?v=e8diYUICrxY</w:t>
              </w:r>
            </w:hyperlink>
            <w:r>
              <w:rPr>
                <w:rFonts w:ascii="Lucida Sans Unicode" w:hAnsi="Lucida Sans Unicode" w:cs="Lucida Sans Unicode"/>
                <w:sz w:val="14"/>
                <w:szCs w:val="14"/>
              </w:rPr>
              <w:t xml:space="preserve"> --</w:t>
            </w:r>
            <w:r w:rsidRPr="00D77499">
              <w:rPr>
                <w:rFonts w:ascii="Lucida Sans Unicode" w:hAnsi="Lucida Sans Unicode" w:cs="Lucida Sans Unicode"/>
                <w:sz w:val="14"/>
                <w:szCs w:val="14"/>
              </w:rPr>
              <w:t>----------------</w:t>
            </w:r>
            <w:r>
              <w:rPr>
                <w:rFonts w:ascii="Lucida Sans Unicode" w:hAnsi="Lucida Sans Unicode" w:cs="Lucida Sans Unicode"/>
                <w:sz w:val="14"/>
                <w:szCs w:val="14"/>
              </w:rPr>
              <w:t>--------------</w:t>
            </w:r>
          </w:p>
        </w:tc>
      </w:tr>
    </w:tbl>
    <w:p w14:paraId="276B5496" w14:textId="77777777" w:rsidR="005C3BBD" w:rsidRPr="00D77499" w:rsidRDefault="005C3BBD" w:rsidP="0022096B">
      <w:pPr>
        <w:shd w:val="clear" w:color="auto" w:fill="FFFFFF"/>
        <w:spacing w:line="276" w:lineRule="auto"/>
        <w:jc w:val="both"/>
        <w:rPr>
          <w:rFonts w:ascii="Lucida Sans Unicode" w:eastAsia="Times New Roman" w:hAnsi="Lucida Sans Unicode" w:cs="Lucida Sans Unicode"/>
          <w:b/>
          <w:bCs/>
          <w:color w:val="212121"/>
          <w:kern w:val="0"/>
          <w:sz w:val="20"/>
          <w:szCs w:val="20"/>
          <w:lang w:val="es-MX" w:eastAsia="es-MX"/>
          <w14:ligatures w14:val="none"/>
        </w:rPr>
      </w:pPr>
    </w:p>
    <w:sectPr w:rsidR="005C3BBD" w:rsidRPr="00D77499" w:rsidSect="00390EE4">
      <w:headerReference w:type="default" r:id="rId9"/>
      <w:footerReference w:type="even" r:id="rId10"/>
      <w:footerReference w:type="default" r:id="rId11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E7C6" w14:textId="77777777" w:rsidR="00390EE4" w:rsidRDefault="00390EE4" w:rsidP="005E29FF">
      <w:r>
        <w:separator/>
      </w:r>
    </w:p>
  </w:endnote>
  <w:endnote w:type="continuationSeparator" w:id="0">
    <w:p w14:paraId="780C6045" w14:textId="77777777" w:rsidR="00390EE4" w:rsidRDefault="00390EE4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F90301" w:rsidRDefault="00F90301" w:rsidP="00D878C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F90301" w:rsidRDefault="00F90301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43184"/>
      <w:docPartObj>
        <w:docPartGallery w:val="Page Numbers (Bottom of Page)"/>
        <w:docPartUnique/>
      </w:docPartObj>
    </w:sdtPr>
    <w:sdtEndPr>
      <w:rPr>
        <w:sz w:val="15"/>
        <w:szCs w:val="15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5"/>
            <w:szCs w:val="15"/>
          </w:rPr>
        </w:sdtEndPr>
        <w:sdtContent>
          <w:p w14:paraId="72DC40A7" w14:textId="49DD6863" w:rsidR="00F90301" w:rsidRPr="0004188C" w:rsidRDefault="00F90301">
            <w:pPr>
              <w:pStyle w:val="Piedepgina"/>
              <w:jc w:val="right"/>
              <w:rPr>
                <w:sz w:val="15"/>
                <w:szCs w:val="15"/>
              </w:rPr>
            </w:pPr>
            <w:r w:rsidRPr="0004188C">
              <w:rPr>
                <w:rFonts w:ascii="Lucida Sans Unicode" w:hAnsi="Lucida Sans Unicode" w:cs="Lucida Sans Unicode"/>
                <w:noProof/>
                <w:sz w:val="15"/>
                <w:szCs w:val="15"/>
                <w:lang w:val="es-MX" w:eastAsia="es-MX"/>
              </w:rPr>
              <w:drawing>
                <wp:anchor distT="0" distB="0" distL="114300" distR="114300" simplePos="0" relativeHeight="251658240" behindDoc="1" locked="0" layoutInCell="1" allowOverlap="1" wp14:anchorId="5064D6D6" wp14:editId="0EE41F99">
                  <wp:simplePos x="0" y="0"/>
                  <wp:positionH relativeFrom="margin">
                    <wp:align>left</wp:align>
                  </wp:positionH>
                  <wp:positionV relativeFrom="paragraph">
                    <wp:posOffset>-360045</wp:posOffset>
                  </wp:positionV>
                  <wp:extent cx="3649980" cy="862965"/>
                  <wp:effectExtent l="0" t="0" r="7620" b="0"/>
                  <wp:wrapNone/>
                  <wp:docPr id="1842626371" name="Imagen 1842626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215582" name="Imagen 1089215582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9980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4188C">
              <w:rPr>
                <w:rFonts w:ascii="Lucida Sans Unicode" w:hAnsi="Lucida Sans Unicode" w:cs="Lucida Sans Unicode"/>
                <w:sz w:val="15"/>
                <w:szCs w:val="15"/>
              </w:rPr>
              <w:t xml:space="preserve">Página </w:t>
            </w:r>
            <w:r w:rsidRPr="0004188C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begin"/>
            </w:r>
            <w:r w:rsidRPr="0004188C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instrText>PAGE</w:instrText>
            </w:r>
            <w:r w:rsidRPr="0004188C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separate"/>
            </w:r>
            <w:r w:rsidR="00706348" w:rsidRPr="0004188C">
              <w:rPr>
                <w:rFonts w:ascii="Lucida Sans Unicode" w:hAnsi="Lucida Sans Unicode" w:cs="Lucida Sans Unicode"/>
                <w:b/>
                <w:bCs/>
                <w:noProof/>
                <w:sz w:val="15"/>
                <w:szCs w:val="15"/>
              </w:rPr>
              <w:t>8</w:t>
            </w:r>
            <w:r w:rsidRPr="0004188C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end"/>
            </w:r>
            <w:r w:rsidRPr="0004188C">
              <w:rPr>
                <w:rFonts w:ascii="Lucida Sans Unicode" w:hAnsi="Lucida Sans Unicode" w:cs="Lucida Sans Unicode"/>
                <w:sz w:val="15"/>
                <w:szCs w:val="15"/>
              </w:rPr>
              <w:t xml:space="preserve"> de </w:t>
            </w:r>
            <w:r w:rsidRPr="0004188C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begin"/>
            </w:r>
            <w:r w:rsidRPr="0004188C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instrText>NUMPAGES</w:instrText>
            </w:r>
            <w:r w:rsidRPr="0004188C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separate"/>
            </w:r>
            <w:r w:rsidR="00706348" w:rsidRPr="0004188C">
              <w:rPr>
                <w:rFonts w:ascii="Lucida Sans Unicode" w:hAnsi="Lucida Sans Unicode" w:cs="Lucida Sans Unicode"/>
                <w:b/>
                <w:bCs/>
                <w:noProof/>
                <w:sz w:val="15"/>
                <w:szCs w:val="15"/>
              </w:rPr>
              <w:t>13</w:t>
            </w:r>
            <w:r w:rsidRPr="0004188C">
              <w:rPr>
                <w:rFonts w:ascii="Lucida Sans Unicode" w:hAnsi="Lucida Sans Unicode" w:cs="Lucida Sans Unicode"/>
                <w:b/>
                <w:bCs/>
                <w:sz w:val="15"/>
                <w:szCs w:val="15"/>
              </w:rPr>
              <w:fldChar w:fldCharType="end"/>
            </w:r>
          </w:p>
        </w:sdtContent>
      </w:sdt>
    </w:sdtContent>
  </w:sdt>
  <w:p w14:paraId="5D5B7354" w14:textId="32F4C2A7" w:rsidR="00F90301" w:rsidRPr="005E29FF" w:rsidRDefault="00F90301" w:rsidP="00097F1B">
    <w:pPr>
      <w:pStyle w:val="Piedepgina"/>
      <w:ind w:left="-142" w:right="360"/>
      <w:jc w:val="both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B61A" w14:textId="77777777" w:rsidR="00390EE4" w:rsidRDefault="00390EE4" w:rsidP="005E29FF">
      <w:r>
        <w:separator/>
      </w:r>
    </w:p>
  </w:footnote>
  <w:footnote w:type="continuationSeparator" w:id="0">
    <w:p w14:paraId="203BF49F" w14:textId="77777777" w:rsidR="00390EE4" w:rsidRDefault="00390EE4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F90301" w:rsidRPr="00A371C7" w14:paraId="5105D16D" w14:textId="77777777" w:rsidTr="00D878CC">
      <w:trPr>
        <w:trHeight w:val="1267"/>
        <w:jc w:val="center"/>
      </w:trPr>
      <w:tc>
        <w:tcPr>
          <w:tcW w:w="4390" w:type="dxa"/>
        </w:tcPr>
        <w:p w14:paraId="2D244F5A" w14:textId="172EE60D" w:rsidR="00F90301" w:rsidRPr="00A371C7" w:rsidRDefault="00F90301" w:rsidP="00A371C7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lang w:val="es-MX" w:eastAsia="es-ES"/>
            </w:rPr>
          </w:pPr>
          <w:r>
            <w:rPr>
              <w:noProof/>
              <w:lang w:val="es-MX"/>
            </w:rPr>
            <w:drawing>
              <wp:anchor distT="0" distB="0" distL="114300" distR="114300" simplePos="0" relativeHeight="251659264" behindDoc="1" locked="0" layoutInCell="1" allowOverlap="1" wp14:anchorId="636A86B9" wp14:editId="51EEE767">
                <wp:simplePos x="0" y="0"/>
                <wp:positionH relativeFrom="column">
                  <wp:posOffset>-78740</wp:posOffset>
                </wp:positionH>
                <wp:positionV relativeFrom="paragraph">
                  <wp:posOffset>-59690</wp:posOffset>
                </wp:positionV>
                <wp:extent cx="1873045" cy="1004552"/>
                <wp:effectExtent l="0" t="0" r="0" b="5715"/>
                <wp:wrapNone/>
                <wp:docPr id="51677903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20242448" name="Imagen 1720242448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045" cy="10045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38" w:type="dxa"/>
        </w:tcPr>
        <w:p w14:paraId="6504F18E" w14:textId="5AB04EEB" w:rsidR="00F90301" w:rsidRPr="00A371C7" w:rsidRDefault="0012209C" w:rsidP="00A371C7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Arial" w:hAnsi="Arial" w:cs="Arial"/>
              <w:b/>
              <w:bCs/>
              <w:lang w:val="es-MX" w:eastAsia="es-ES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173CD6B" wp14:editId="192A7822">
                    <wp:simplePos x="0" y="0"/>
                    <wp:positionH relativeFrom="margin">
                      <wp:posOffset>285750</wp:posOffset>
                    </wp:positionH>
                    <wp:positionV relativeFrom="paragraph">
                      <wp:posOffset>75565</wp:posOffset>
                    </wp:positionV>
                    <wp:extent cx="2623820" cy="744855"/>
                    <wp:effectExtent l="0" t="0" r="5080" b="0"/>
                    <wp:wrapNone/>
                    <wp:docPr id="439893874" name="Rectángulo: esquinas diagonales redondeadas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2623820" cy="744855"/>
                            </a:xfrm>
                            <a:prstGeom prst="round2DiagRect">
                              <a:avLst>
                                <a:gd name="adj1" fmla="val 19649"/>
                                <a:gd name="adj2" fmla="val 0"/>
                              </a:avLst>
                            </a:prstGeom>
                            <a:solidFill>
                              <a:srgbClr val="00778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2ED7011" w14:textId="77777777" w:rsidR="0012209C" w:rsidRPr="006C0409" w:rsidRDefault="0012209C" w:rsidP="0012209C">
                                <w:pPr>
                                  <w:jc w:val="right"/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6C0409">
                                  <w:rPr>
                                    <w:rFonts w:ascii="Lucida Sans Unicode" w:hAnsi="Lucida Sans Unicode" w:cs="Lucida Sans Unicode"/>
                                    <w:b/>
                                    <w:bCs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Comisión de Quejas y Denuncias del Instituto Electoral y de Participación Ciudadana del Estado de Jalisco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173CD6B" id="Rectángulo: esquinas diagonales redondeadas 1" o:spid="_x0000_s1026" style="position:absolute;left:0;text-align:left;margin-left:22.5pt;margin-top:5.95pt;width:206.6pt;height:58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23820,7448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" adj="-11796480,,5400" path="m146357,l2623820,r,l2623820,598498v,80831,-65526,146357,-146357,146357l,744855r,l,146357c,65526,65526,,146357,xe" fillcolor="#00778e" stroked="f" strokeweight="1pt">
                    <v:stroke joinstyle="miter"/>
                    <v:formulas/>
                    <v:path arrowok="t" o:connecttype="custom" o:connectlocs="146357,0;2623820,0;2623820,0;2623820,598498;2477463,744855;0,744855;0,744855;0,146357;146357,0" o:connectangles="0,0,0,0,0,0,0,0,0" textboxrect="0,0,2623820,744855"/>
                    <v:textbox>
                      <w:txbxContent>
                        <w:p w14:paraId="72ED7011" w14:textId="77777777" w:rsidR="0012209C" w:rsidRPr="006C0409" w:rsidRDefault="0012209C" w:rsidP="0012209C">
                          <w:pPr>
                            <w:jc w:val="right"/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6C0409"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Comisión de Quejas y Denuncias del Instituto Electoral y de Participación Ciudadana del Estado de Jalisco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09B3C7D4" w14:textId="61A6E51C" w:rsidR="00F90301" w:rsidRPr="00A371C7" w:rsidRDefault="00F90301" w:rsidP="00A371C7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Lucida Sans Unicode" w:hAnsi="Lucida Sans Unicode" w:cs="Lucida Sans Unicode"/>
              <w:b/>
              <w:bCs/>
              <w:lang w:val="es-MX" w:eastAsia="es-ES"/>
            </w:rPr>
          </w:pPr>
        </w:p>
      </w:tc>
    </w:tr>
  </w:tbl>
  <w:p w14:paraId="0F68FC26" w14:textId="2F90982A" w:rsidR="00F90301" w:rsidRDefault="00F90301" w:rsidP="00097F1B">
    <w:pPr>
      <w:pStyle w:val="Encabezado"/>
    </w:pPr>
  </w:p>
  <w:p w14:paraId="30D32768" w14:textId="77777777" w:rsidR="00F90301" w:rsidRDefault="00F903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6B58"/>
    <w:multiLevelType w:val="hybridMultilevel"/>
    <w:tmpl w:val="A82AFE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A26BA"/>
    <w:multiLevelType w:val="hybridMultilevel"/>
    <w:tmpl w:val="B8CC0506"/>
    <w:lvl w:ilvl="0" w:tplc="36EEB5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B1E217F"/>
    <w:multiLevelType w:val="hybridMultilevel"/>
    <w:tmpl w:val="B8CC0506"/>
    <w:lvl w:ilvl="0" w:tplc="36EEB5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03E4EE4"/>
    <w:multiLevelType w:val="hybridMultilevel"/>
    <w:tmpl w:val="8E7C946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6338D"/>
    <w:multiLevelType w:val="hybridMultilevel"/>
    <w:tmpl w:val="B8CC0506"/>
    <w:lvl w:ilvl="0" w:tplc="36EEB5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EDE0AFA"/>
    <w:multiLevelType w:val="hybridMultilevel"/>
    <w:tmpl w:val="AD34540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hint="default"/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C0B36"/>
    <w:multiLevelType w:val="hybridMultilevel"/>
    <w:tmpl w:val="AD345406"/>
    <w:lvl w:ilvl="0" w:tplc="D68C63B2">
      <w:start w:val="1"/>
      <w:numFmt w:val="decimal"/>
      <w:lvlText w:val="%1."/>
      <w:lvlJc w:val="left"/>
      <w:pPr>
        <w:ind w:left="720" w:hanging="360"/>
      </w:pPr>
      <w:rPr>
        <w:rFonts w:ascii="Lucida Sans Unicode" w:hAnsi="Lucida Sans Unicode" w:hint="default"/>
        <w:b/>
        <w:i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D2A5E"/>
    <w:multiLevelType w:val="hybridMultilevel"/>
    <w:tmpl w:val="B8CC0506"/>
    <w:lvl w:ilvl="0" w:tplc="36EEB53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E9A344C"/>
    <w:multiLevelType w:val="hybridMultilevel"/>
    <w:tmpl w:val="9DE4D5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23815">
    <w:abstractNumId w:val="3"/>
  </w:num>
  <w:num w:numId="2" w16cid:durableId="523203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6066769">
    <w:abstractNumId w:val="7"/>
  </w:num>
  <w:num w:numId="4" w16cid:durableId="444155818">
    <w:abstractNumId w:val="4"/>
  </w:num>
  <w:num w:numId="5" w16cid:durableId="98765899">
    <w:abstractNumId w:val="1"/>
  </w:num>
  <w:num w:numId="6" w16cid:durableId="149247921">
    <w:abstractNumId w:val="2"/>
  </w:num>
  <w:num w:numId="7" w16cid:durableId="713893535">
    <w:abstractNumId w:val="0"/>
  </w:num>
  <w:num w:numId="8" w16cid:durableId="855268112">
    <w:abstractNumId w:val="6"/>
  </w:num>
  <w:num w:numId="9" w16cid:durableId="1154759277">
    <w:abstractNumId w:val="5"/>
  </w:num>
  <w:num w:numId="10" w16cid:durableId="15484880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014B5"/>
    <w:rsid w:val="0000406C"/>
    <w:rsid w:val="00005BEE"/>
    <w:rsid w:val="0001041B"/>
    <w:rsid w:val="000117D2"/>
    <w:rsid w:val="00036C7F"/>
    <w:rsid w:val="0004188C"/>
    <w:rsid w:val="00042961"/>
    <w:rsid w:val="00046670"/>
    <w:rsid w:val="000524F9"/>
    <w:rsid w:val="000576C2"/>
    <w:rsid w:val="000600B3"/>
    <w:rsid w:val="00063EF7"/>
    <w:rsid w:val="000659A5"/>
    <w:rsid w:val="00066241"/>
    <w:rsid w:val="00073C3B"/>
    <w:rsid w:val="000751D6"/>
    <w:rsid w:val="00091553"/>
    <w:rsid w:val="00094290"/>
    <w:rsid w:val="00095607"/>
    <w:rsid w:val="00097F1B"/>
    <w:rsid w:val="000A0A1D"/>
    <w:rsid w:val="000A2BA8"/>
    <w:rsid w:val="000A6365"/>
    <w:rsid w:val="000B680F"/>
    <w:rsid w:val="000C455E"/>
    <w:rsid w:val="000C58FF"/>
    <w:rsid w:val="000D6EB7"/>
    <w:rsid w:val="000F3716"/>
    <w:rsid w:val="001032B8"/>
    <w:rsid w:val="00112B90"/>
    <w:rsid w:val="00117293"/>
    <w:rsid w:val="0012209C"/>
    <w:rsid w:val="001352FF"/>
    <w:rsid w:val="0013714F"/>
    <w:rsid w:val="0014166F"/>
    <w:rsid w:val="0014197C"/>
    <w:rsid w:val="00143C37"/>
    <w:rsid w:val="00151EBA"/>
    <w:rsid w:val="001603F9"/>
    <w:rsid w:val="001611A4"/>
    <w:rsid w:val="001624B2"/>
    <w:rsid w:val="0016523E"/>
    <w:rsid w:val="00172251"/>
    <w:rsid w:val="00176965"/>
    <w:rsid w:val="00176F9B"/>
    <w:rsid w:val="0018177A"/>
    <w:rsid w:val="00182CBB"/>
    <w:rsid w:val="00193DAA"/>
    <w:rsid w:val="00197403"/>
    <w:rsid w:val="001A5736"/>
    <w:rsid w:val="001A6DD3"/>
    <w:rsid w:val="001B02AD"/>
    <w:rsid w:val="001B779A"/>
    <w:rsid w:val="001C45C8"/>
    <w:rsid w:val="001E5547"/>
    <w:rsid w:val="001E7A24"/>
    <w:rsid w:val="002019C3"/>
    <w:rsid w:val="00204BEF"/>
    <w:rsid w:val="00216A64"/>
    <w:rsid w:val="0022096B"/>
    <w:rsid w:val="00230A50"/>
    <w:rsid w:val="0023212F"/>
    <w:rsid w:val="00235914"/>
    <w:rsid w:val="00240357"/>
    <w:rsid w:val="00243AEF"/>
    <w:rsid w:val="00245591"/>
    <w:rsid w:val="0025116C"/>
    <w:rsid w:val="002537AE"/>
    <w:rsid w:val="0025397D"/>
    <w:rsid w:val="00255544"/>
    <w:rsid w:val="002577D3"/>
    <w:rsid w:val="0026665F"/>
    <w:rsid w:val="00274E42"/>
    <w:rsid w:val="00283383"/>
    <w:rsid w:val="002964DB"/>
    <w:rsid w:val="002A1DA0"/>
    <w:rsid w:val="002B0ECC"/>
    <w:rsid w:val="002B2787"/>
    <w:rsid w:val="002C615A"/>
    <w:rsid w:val="002E3564"/>
    <w:rsid w:val="002E4658"/>
    <w:rsid w:val="002E4CEA"/>
    <w:rsid w:val="002E66A5"/>
    <w:rsid w:val="002F3CC3"/>
    <w:rsid w:val="002F66BB"/>
    <w:rsid w:val="002F705C"/>
    <w:rsid w:val="003052C3"/>
    <w:rsid w:val="00316026"/>
    <w:rsid w:val="00323E6C"/>
    <w:rsid w:val="00325890"/>
    <w:rsid w:val="0034051C"/>
    <w:rsid w:val="0034361B"/>
    <w:rsid w:val="003548C1"/>
    <w:rsid w:val="00363B46"/>
    <w:rsid w:val="00373C69"/>
    <w:rsid w:val="00382CAD"/>
    <w:rsid w:val="00390EE4"/>
    <w:rsid w:val="00391CC2"/>
    <w:rsid w:val="00396B1A"/>
    <w:rsid w:val="003A0325"/>
    <w:rsid w:val="003A52B4"/>
    <w:rsid w:val="003B68E4"/>
    <w:rsid w:val="003C1FA7"/>
    <w:rsid w:val="003C4C69"/>
    <w:rsid w:val="003D03B0"/>
    <w:rsid w:val="003D0E1F"/>
    <w:rsid w:val="003D5BEB"/>
    <w:rsid w:val="003D718E"/>
    <w:rsid w:val="003E2F14"/>
    <w:rsid w:val="003E3F92"/>
    <w:rsid w:val="003E409F"/>
    <w:rsid w:val="003F113C"/>
    <w:rsid w:val="00402E9A"/>
    <w:rsid w:val="004155E9"/>
    <w:rsid w:val="00415B48"/>
    <w:rsid w:val="0041611C"/>
    <w:rsid w:val="00423CB9"/>
    <w:rsid w:val="00431496"/>
    <w:rsid w:val="004329EA"/>
    <w:rsid w:val="004335C9"/>
    <w:rsid w:val="004365D6"/>
    <w:rsid w:val="004455B5"/>
    <w:rsid w:val="00447DD5"/>
    <w:rsid w:val="0046185C"/>
    <w:rsid w:val="00472387"/>
    <w:rsid w:val="00476424"/>
    <w:rsid w:val="00486B8C"/>
    <w:rsid w:val="00492261"/>
    <w:rsid w:val="004A76C5"/>
    <w:rsid w:val="004C2E33"/>
    <w:rsid w:val="004C3A16"/>
    <w:rsid w:val="004C4DE6"/>
    <w:rsid w:val="004E183C"/>
    <w:rsid w:val="004E1D87"/>
    <w:rsid w:val="004F3288"/>
    <w:rsid w:val="005010C6"/>
    <w:rsid w:val="00530099"/>
    <w:rsid w:val="0053279F"/>
    <w:rsid w:val="00533A80"/>
    <w:rsid w:val="00536923"/>
    <w:rsid w:val="00546CB3"/>
    <w:rsid w:val="00553551"/>
    <w:rsid w:val="005572D4"/>
    <w:rsid w:val="005721A2"/>
    <w:rsid w:val="00577A6C"/>
    <w:rsid w:val="00581B56"/>
    <w:rsid w:val="0058436D"/>
    <w:rsid w:val="005A1E45"/>
    <w:rsid w:val="005A3B23"/>
    <w:rsid w:val="005A4183"/>
    <w:rsid w:val="005B2385"/>
    <w:rsid w:val="005B55E6"/>
    <w:rsid w:val="005B768F"/>
    <w:rsid w:val="005C23CD"/>
    <w:rsid w:val="005C3BBD"/>
    <w:rsid w:val="005D7594"/>
    <w:rsid w:val="005E29FF"/>
    <w:rsid w:val="005F2B59"/>
    <w:rsid w:val="005F3EA4"/>
    <w:rsid w:val="005F59D4"/>
    <w:rsid w:val="00604852"/>
    <w:rsid w:val="00606C87"/>
    <w:rsid w:val="00612CE0"/>
    <w:rsid w:val="00615D0A"/>
    <w:rsid w:val="006234D6"/>
    <w:rsid w:val="006336BE"/>
    <w:rsid w:val="006450DC"/>
    <w:rsid w:val="006479D8"/>
    <w:rsid w:val="00651DC8"/>
    <w:rsid w:val="00652C06"/>
    <w:rsid w:val="0066665B"/>
    <w:rsid w:val="00666C59"/>
    <w:rsid w:val="006673A6"/>
    <w:rsid w:val="00672160"/>
    <w:rsid w:val="006840A1"/>
    <w:rsid w:val="006914CE"/>
    <w:rsid w:val="0069158F"/>
    <w:rsid w:val="00693289"/>
    <w:rsid w:val="00693923"/>
    <w:rsid w:val="006B395F"/>
    <w:rsid w:val="006D03FF"/>
    <w:rsid w:val="006D0D23"/>
    <w:rsid w:val="006D4AEA"/>
    <w:rsid w:val="006D73D6"/>
    <w:rsid w:val="006E1255"/>
    <w:rsid w:val="006E6DAF"/>
    <w:rsid w:val="006F3DE3"/>
    <w:rsid w:val="006F5895"/>
    <w:rsid w:val="007006E1"/>
    <w:rsid w:val="00702912"/>
    <w:rsid w:val="00706348"/>
    <w:rsid w:val="00707185"/>
    <w:rsid w:val="007107AD"/>
    <w:rsid w:val="00715B6E"/>
    <w:rsid w:val="00717118"/>
    <w:rsid w:val="007208EA"/>
    <w:rsid w:val="00721EC6"/>
    <w:rsid w:val="00722967"/>
    <w:rsid w:val="00723E44"/>
    <w:rsid w:val="00735D94"/>
    <w:rsid w:val="00737B15"/>
    <w:rsid w:val="00753613"/>
    <w:rsid w:val="007543BF"/>
    <w:rsid w:val="00755149"/>
    <w:rsid w:val="00760357"/>
    <w:rsid w:val="00761C05"/>
    <w:rsid w:val="00762385"/>
    <w:rsid w:val="00764776"/>
    <w:rsid w:val="00773CFC"/>
    <w:rsid w:val="00786A7A"/>
    <w:rsid w:val="00786B2F"/>
    <w:rsid w:val="007876A1"/>
    <w:rsid w:val="0079169C"/>
    <w:rsid w:val="007A0747"/>
    <w:rsid w:val="007A1D84"/>
    <w:rsid w:val="007A3176"/>
    <w:rsid w:val="007B7842"/>
    <w:rsid w:val="007C4C5D"/>
    <w:rsid w:val="007D09E9"/>
    <w:rsid w:val="007D20B4"/>
    <w:rsid w:val="007E1647"/>
    <w:rsid w:val="007E6126"/>
    <w:rsid w:val="007F2E05"/>
    <w:rsid w:val="00802B43"/>
    <w:rsid w:val="00803C5D"/>
    <w:rsid w:val="00805E94"/>
    <w:rsid w:val="00806CED"/>
    <w:rsid w:val="00812492"/>
    <w:rsid w:val="00824BF8"/>
    <w:rsid w:val="008307F1"/>
    <w:rsid w:val="008350D6"/>
    <w:rsid w:val="00851540"/>
    <w:rsid w:val="00853CC1"/>
    <w:rsid w:val="00860E94"/>
    <w:rsid w:val="00864EEA"/>
    <w:rsid w:val="008650C3"/>
    <w:rsid w:val="00876D42"/>
    <w:rsid w:val="00891365"/>
    <w:rsid w:val="008A0579"/>
    <w:rsid w:val="008B195E"/>
    <w:rsid w:val="008B72F6"/>
    <w:rsid w:val="008C29D9"/>
    <w:rsid w:val="008C643D"/>
    <w:rsid w:val="008C72C9"/>
    <w:rsid w:val="008D2342"/>
    <w:rsid w:val="008D4F43"/>
    <w:rsid w:val="008D5C40"/>
    <w:rsid w:val="008E11D9"/>
    <w:rsid w:val="008F2CF4"/>
    <w:rsid w:val="00910B1A"/>
    <w:rsid w:val="009130AA"/>
    <w:rsid w:val="00914B8D"/>
    <w:rsid w:val="009177CD"/>
    <w:rsid w:val="00924261"/>
    <w:rsid w:val="00931868"/>
    <w:rsid w:val="009329BE"/>
    <w:rsid w:val="00943B24"/>
    <w:rsid w:val="009509E0"/>
    <w:rsid w:val="00952A48"/>
    <w:rsid w:val="00952D41"/>
    <w:rsid w:val="00954B46"/>
    <w:rsid w:val="0095551B"/>
    <w:rsid w:val="009563F2"/>
    <w:rsid w:val="00956DE5"/>
    <w:rsid w:val="00957848"/>
    <w:rsid w:val="00972992"/>
    <w:rsid w:val="00977C14"/>
    <w:rsid w:val="00977CD9"/>
    <w:rsid w:val="00980E9F"/>
    <w:rsid w:val="00982082"/>
    <w:rsid w:val="009A0944"/>
    <w:rsid w:val="009A1913"/>
    <w:rsid w:val="009A450D"/>
    <w:rsid w:val="009A489F"/>
    <w:rsid w:val="009B086E"/>
    <w:rsid w:val="009B24A1"/>
    <w:rsid w:val="009B3233"/>
    <w:rsid w:val="009B3F31"/>
    <w:rsid w:val="009C4CEA"/>
    <w:rsid w:val="009D0F15"/>
    <w:rsid w:val="009D1C95"/>
    <w:rsid w:val="009D2F52"/>
    <w:rsid w:val="009E5E14"/>
    <w:rsid w:val="009F7EA7"/>
    <w:rsid w:val="00A05C6D"/>
    <w:rsid w:val="00A102F6"/>
    <w:rsid w:val="00A108B7"/>
    <w:rsid w:val="00A1558C"/>
    <w:rsid w:val="00A20D1B"/>
    <w:rsid w:val="00A22569"/>
    <w:rsid w:val="00A310FE"/>
    <w:rsid w:val="00A338CD"/>
    <w:rsid w:val="00A371C7"/>
    <w:rsid w:val="00A416E4"/>
    <w:rsid w:val="00A53B66"/>
    <w:rsid w:val="00A874CE"/>
    <w:rsid w:val="00A90FCF"/>
    <w:rsid w:val="00A92F6F"/>
    <w:rsid w:val="00AA39CB"/>
    <w:rsid w:val="00AB14BC"/>
    <w:rsid w:val="00AB5224"/>
    <w:rsid w:val="00AC483B"/>
    <w:rsid w:val="00AC68D7"/>
    <w:rsid w:val="00AC6B83"/>
    <w:rsid w:val="00AD5B15"/>
    <w:rsid w:val="00AE3CC0"/>
    <w:rsid w:val="00AF1FC1"/>
    <w:rsid w:val="00AF36F6"/>
    <w:rsid w:val="00AF6ECC"/>
    <w:rsid w:val="00AF72A5"/>
    <w:rsid w:val="00B11292"/>
    <w:rsid w:val="00B24F7C"/>
    <w:rsid w:val="00B25D05"/>
    <w:rsid w:val="00B260EA"/>
    <w:rsid w:val="00B31149"/>
    <w:rsid w:val="00B3490F"/>
    <w:rsid w:val="00B51E09"/>
    <w:rsid w:val="00B627C9"/>
    <w:rsid w:val="00B6404F"/>
    <w:rsid w:val="00B71774"/>
    <w:rsid w:val="00B77602"/>
    <w:rsid w:val="00B954B4"/>
    <w:rsid w:val="00BA5B16"/>
    <w:rsid w:val="00BA70ED"/>
    <w:rsid w:val="00BB60AB"/>
    <w:rsid w:val="00BD35F4"/>
    <w:rsid w:val="00BD4C0B"/>
    <w:rsid w:val="00BD6223"/>
    <w:rsid w:val="00BD63FD"/>
    <w:rsid w:val="00BE00BB"/>
    <w:rsid w:val="00BE1C5E"/>
    <w:rsid w:val="00BE6DBE"/>
    <w:rsid w:val="00BF2D8A"/>
    <w:rsid w:val="00BF7E93"/>
    <w:rsid w:val="00C2567D"/>
    <w:rsid w:val="00C334BD"/>
    <w:rsid w:val="00C400A0"/>
    <w:rsid w:val="00C51914"/>
    <w:rsid w:val="00C575FA"/>
    <w:rsid w:val="00C6062E"/>
    <w:rsid w:val="00C61956"/>
    <w:rsid w:val="00C62039"/>
    <w:rsid w:val="00C65B0D"/>
    <w:rsid w:val="00C73A60"/>
    <w:rsid w:val="00C742F1"/>
    <w:rsid w:val="00C8047F"/>
    <w:rsid w:val="00C823E8"/>
    <w:rsid w:val="00C94B82"/>
    <w:rsid w:val="00CB4357"/>
    <w:rsid w:val="00CB4BFA"/>
    <w:rsid w:val="00CC39C2"/>
    <w:rsid w:val="00CD0B67"/>
    <w:rsid w:val="00CD5AAB"/>
    <w:rsid w:val="00CD6D73"/>
    <w:rsid w:val="00CF611E"/>
    <w:rsid w:val="00CF6E46"/>
    <w:rsid w:val="00D0367B"/>
    <w:rsid w:val="00D04364"/>
    <w:rsid w:val="00D06F17"/>
    <w:rsid w:val="00D15EC7"/>
    <w:rsid w:val="00D31F45"/>
    <w:rsid w:val="00D33942"/>
    <w:rsid w:val="00D355D4"/>
    <w:rsid w:val="00D4395F"/>
    <w:rsid w:val="00D46477"/>
    <w:rsid w:val="00D5636C"/>
    <w:rsid w:val="00D77499"/>
    <w:rsid w:val="00D77FEF"/>
    <w:rsid w:val="00D843EC"/>
    <w:rsid w:val="00D878CC"/>
    <w:rsid w:val="00D91CD4"/>
    <w:rsid w:val="00DA39DF"/>
    <w:rsid w:val="00DA7B01"/>
    <w:rsid w:val="00DB0C19"/>
    <w:rsid w:val="00DB1FF7"/>
    <w:rsid w:val="00DB2DD3"/>
    <w:rsid w:val="00DB3360"/>
    <w:rsid w:val="00DB5481"/>
    <w:rsid w:val="00DC1995"/>
    <w:rsid w:val="00DC358C"/>
    <w:rsid w:val="00DD64CE"/>
    <w:rsid w:val="00DD7A96"/>
    <w:rsid w:val="00DF1481"/>
    <w:rsid w:val="00DF62A6"/>
    <w:rsid w:val="00E051A4"/>
    <w:rsid w:val="00E11232"/>
    <w:rsid w:val="00E1225D"/>
    <w:rsid w:val="00E27CBC"/>
    <w:rsid w:val="00E37BB8"/>
    <w:rsid w:val="00E434A7"/>
    <w:rsid w:val="00E45F74"/>
    <w:rsid w:val="00E46518"/>
    <w:rsid w:val="00E557A6"/>
    <w:rsid w:val="00E56111"/>
    <w:rsid w:val="00E567A4"/>
    <w:rsid w:val="00E56E3A"/>
    <w:rsid w:val="00E57E0A"/>
    <w:rsid w:val="00E617D5"/>
    <w:rsid w:val="00E63CBF"/>
    <w:rsid w:val="00E66EC8"/>
    <w:rsid w:val="00E83B0A"/>
    <w:rsid w:val="00E90145"/>
    <w:rsid w:val="00E97603"/>
    <w:rsid w:val="00EA1670"/>
    <w:rsid w:val="00EB7699"/>
    <w:rsid w:val="00EB7AC9"/>
    <w:rsid w:val="00ED1D8E"/>
    <w:rsid w:val="00EF37FC"/>
    <w:rsid w:val="00F1023F"/>
    <w:rsid w:val="00F14FDC"/>
    <w:rsid w:val="00F15E9D"/>
    <w:rsid w:val="00F26475"/>
    <w:rsid w:val="00F30797"/>
    <w:rsid w:val="00F348B6"/>
    <w:rsid w:val="00F425A4"/>
    <w:rsid w:val="00F425FD"/>
    <w:rsid w:val="00F46B3A"/>
    <w:rsid w:val="00F53AE9"/>
    <w:rsid w:val="00F56A47"/>
    <w:rsid w:val="00F64E9F"/>
    <w:rsid w:val="00F70472"/>
    <w:rsid w:val="00F7708A"/>
    <w:rsid w:val="00F80A76"/>
    <w:rsid w:val="00F90301"/>
    <w:rsid w:val="00F970EF"/>
    <w:rsid w:val="00FA063A"/>
    <w:rsid w:val="00FA3717"/>
    <w:rsid w:val="00FB0ABA"/>
    <w:rsid w:val="00FC3BFC"/>
    <w:rsid w:val="00FC44D0"/>
    <w:rsid w:val="00FC45A0"/>
    <w:rsid w:val="00FC6DB5"/>
    <w:rsid w:val="00FD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86553423-EED1-4C72-A54C-AF7C17EC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table" w:customStyle="1" w:styleId="Tablaconcuadrcula1">
    <w:name w:val="Tabla con cuadrícula1"/>
    <w:basedOn w:val="Tablanormal"/>
    <w:next w:val="Tablaconcuadrcula"/>
    <w:uiPriority w:val="59"/>
    <w:rsid w:val="00A371C7"/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3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06E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06E1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D77499"/>
    <w:pPr>
      <w:suppressAutoHyphens/>
      <w:ind w:left="708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inespaciado">
    <w:name w:val="No Spacing"/>
    <w:link w:val="SinespaciadoCar"/>
    <w:uiPriority w:val="1"/>
    <w:qFormat/>
    <w:rsid w:val="00D77499"/>
    <w:pPr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customStyle="1" w:styleId="SinespaciadoCar">
    <w:name w:val="Sin espaciado Car"/>
    <w:link w:val="Sinespaciado"/>
    <w:uiPriority w:val="1"/>
    <w:locked/>
    <w:rsid w:val="00D77499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2209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2209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220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8diYUICrx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16876-221B-4320-8C2C-46835447C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12</Pages>
  <Words>3217</Words>
  <Characters>17697</Characters>
  <Application>Microsoft Office Word</Application>
  <DocSecurity>0</DocSecurity>
  <Lines>147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Luis Alfonso Campos Guzman</cp:lastModifiedBy>
  <cp:revision>27</cp:revision>
  <cp:lastPrinted>2024-01-23T20:31:00Z</cp:lastPrinted>
  <dcterms:created xsi:type="dcterms:W3CDTF">2024-01-20T17:39:00Z</dcterms:created>
  <dcterms:modified xsi:type="dcterms:W3CDTF">2024-01-23T20:32:00Z</dcterms:modified>
</cp:coreProperties>
</file>