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3343" w14:textId="2C83BFED" w:rsidR="00D77499" w:rsidRPr="00D77499" w:rsidRDefault="006E70F2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ACTA DE LA DÉCIMA OCTAVA </w:t>
      </w:r>
      <w:r w:rsidR="009D223E">
        <w:rPr>
          <w:rFonts w:ascii="Lucida Sans Unicode" w:hAnsi="Lucida Sans Unicode" w:cs="Lucida Sans Unicode"/>
          <w:b/>
          <w:sz w:val="20"/>
          <w:szCs w:val="20"/>
        </w:rPr>
        <w:t xml:space="preserve">SESIÓN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EXTRAORDINARIA DE LA COMISIÓN DE QUEJAS Y DENUNCIAS DEL INSTITUTO ELECTORAL Y DE PARTICIPACIÓN CIUDADANA DEL ES</w:t>
      </w:r>
      <w:r w:rsidR="009D223E">
        <w:rPr>
          <w:rFonts w:ascii="Lucida Sans Unicode" w:hAnsi="Lucida Sans Unicode" w:cs="Lucida Sans Unicode"/>
          <w:b/>
          <w:sz w:val="20"/>
          <w:szCs w:val="20"/>
        </w:rPr>
        <w:t>TADO DE JALISCO, CELEBRADA EL 9 DE NOVIEMBRE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2023 </w:t>
      </w:r>
    </w:p>
    <w:p w14:paraId="22F12B56" w14:textId="77777777" w:rsidR="0084302F" w:rsidRDefault="0084302F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DB0433" w14:textId="4CB015E1" w:rsidR="00D77499" w:rsidRPr="00D77499" w:rsidRDefault="00637B2E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 las ocho </w:t>
      </w:r>
      <w:r w:rsidR="00DC0E96">
        <w:rPr>
          <w:rFonts w:ascii="Lucida Sans Unicode" w:hAnsi="Lucida Sans Unicode" w:cs="Lucida Sans Unicode"/>
          <w:sz w:val="20"/>
          <w:szCs w:val="20"/>
        </w:rPr>
        <w:t>horas con cuarenta y dos</w:t>
      </w:r>
      <w:r w:rsidR="009D223E">
        <w:rPr>
          <w:rFonts w:ascii="Lucida Sans Unicode" w:hAnsi="Lucida Sans Unicode" w:cs="Lucida Sans Unicode"/>
          <w:sz w:val="20"/>
          <w:szCs w:val="20"/>
        </w:rPr>
        <w:t xml:space="preserve"> minutos del 9 de </w:t>
      </w:r>
      <w:r w:rsidR="00446CF2">
        <w:rPr>
          <w:rFonts w:ascii="Lucida Sans Unicode" w:hAnsi="Lucida Sans Unicode" w:cs="Lucida Sans Unicode"/>
          <w:sz w:val="20"/>
          <w:szCs w:val="20"/>
        </w:rPr>
        <w:t>n</w:t>
      </w:r>
      <w:r w:rsidR="009D223E">
        <w:rPr>
          <w:rFonts w:ascii="Lucida Sans Unicode" w:hAnsi="Lucida Sans Unicode" w:cs="Lucida Sans Unicode"/>
          <w:sz w:val="20"/>
          <w:szCs w:val="20"/>
        </w:rPr>
        <w:t>oviembre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del 2023, a través del programa de videollamadas ZOOM Video y, previa convocatoria, se reunieron mediante </w:t>
      </w:r>
      <w:r w:rsidR="00F818A8">
        <w:rPr>
          <w:rFonts w:ascii="Lucida Sans Unicode" w:hAnsi="Lucida Sans Unicode" w:cs="Lucida Sans Unicode"/>
          <w:sz w:val="20"/>
          <w:szCs w:val="20"/>
        </w:rPr>
        <w:t>video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conferencia, las personas integrantes de la Comisión de Quejas y Denuncias del Instituto Electoral y de Participación Ciudadana del Estado de Jalisco, con la finalidad de celebrar la </w:t>
      </w:r>
      <w:r w:rsidR="00DC0E96">
        <w:rPr>
          <w:rFonts w:ascii="Lucida Sans Unicode" w:hAnsi="Lucida Sans Unicode" w:cs="Lucida Sans Unicode"/>
          <w:b/>
          <w:sz w:val="20"/>
          <w:szCs w:val="20"/>
        </w:rPr>
        <w:t>décima octava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sesión extraordinaria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, de acuerdo con el siguiente</w:t>
      </w:r>
      <w:r w:rsidR="00A33CD3">
        <w:rPr>
          <w:rFonts w:ascii="Lucida Sans Unicode" w:hAnsi="Lucida Sans Unicode" w:cs="Lucida Sans Unicode"/>
          <w:sz w:val="20"/>
          <w:szCs w:val="20"/>
        </w:rPr>
        <w:t>:</w:t>
      </w:r>
    </w:p>
    <w:p w14:paraId="1F3CED93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72DA18" w14:textId="0CE51DAC" w:rsidR="00D77499" w:rsidRPr="00D77499" w:rsidRDefault="00D77499" w:rsidP="00D7749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7425C5AC" w14:textId="77777777" w:rsidR="00D77499" w:rsidRPr="00D77499" w:rsidRDefault="00D77499" w:rsidP="00D77499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23703E2" w14:textId="497B540D" w:rsidR="004D069F" w:rsidRPr="00A34C44" w:rsidRDefault="00A34C44" w:rsidP="00A34C44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34C44">
        <w:rPr>
          <w:rFonts w:ascii="Lucida Sans Unicode" w:hAnsi="Lucida Sans Unicode" w:cs="Lucida Sans Unicode"/>
          <w:b/>
          <w:sz w:val="20"/>
          <w:szCs w:val="20"/>
        </w:rPr>
        <w:t>Único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="004D069F" w:rsidRPr="00A34C44">
        <w:rPr>
          <w:rFonts w:ascii="Lucida Sans Unicode" w:hAnsi="Lucida Sans Unicode" w:cs="Lucida Sans Unicode"/>
          <w:bCs/>
          <w:sz w:val="20"/>
          <w:szCs w:val="20"/>
        </w:rPr>
        <w:t xml:space="preserve">Proyecto de </w:t>
      </w:r>
      <w:r w:rsidR="00F818A8" w:rsidRPr="00A34C44">
        <w:rPr>
          <w:rFonts w:ascii="Lucida Sans Unicode" w:hAnsi="Lucida Sans Unicode" w:cs="Lucida Sans Unicode"/>
          <w:bCs/>
          <w:sz w:val="20"/>
          <w:szCs w:val="20"/>
        </w:rPr>
        <w:t>r</w:t>
      </w:r>
      <w:r w:rsidR="004D069F" w:rsidRPr="00A34C44">
        <w:rPr>
          <w:rFonts w:ascii="Lucida Sans Unicode" w:hAnsi="Lucida Sans Unicode" w:cs="Lucida Sans Unicode"/>
          <w:bCs/>
          <w:sz w:val="20"/>
          <w:szCs w:val="20"/>
        </w:rPr>
        <w:t>esolución de la Comisión de Quejas y Denunci</w:t>
      </w:r>
      <w:r w:rsidR="001E5328" w:rsidRPr="00A34C44">
        <w:rPr>
          <w:rFonts w:ascii="Lucida Sans Unicode" w:hAnsi="Lucida Sans Unicode" w:cs="Lucida Sans Unicode"/>
          <w:bCs/>
          <w:sz w:val="20"/>
          <w:szCs w:val="20"/>
        </w:rPr>
        <w:t>as del Instituto Electoral y de</w:t>
      </w:r>
      <w:r w:rsidRPr="00A34C4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D069F" w:rsidRPr="00A34C44">
        <w:rPr>
          <w:rFonts w:ascii="Lucida Sans Unicode" w:hAnsi="Lucida Sans Unicode" w:cs="Lucida Sans Unicode"/>
          <w:bCs/>
          <w:sz w:val="20"/>
          <w:szCs w:val="20"/>
        </w:rPr>
        <w:t>Participación Ciudadana del Estado de Jalisco, respecto de la solicitud de adoptar las medidas cautelares a que hubiere lugar, form</w:t>
      </w:r>
      <w:r w:rsidR="000C12FB" w:rsidRPr="00A34C44">
        <w:rPr>
          <w:rFonts w:ascii="Lucida Sans Unicode" w:hAnsi="Lucida Sans Unicode" w:cs="Lucida Sans Unicode"/>
          <w:bCs/>
          <w:sz w:val="20"/>
          <w:szCs w:val="20"/>
        </w:rPr>
        <w:t xml:space="preserve">uladas por el </w:t>
      </w:r>
      <w:r w:rsidR="00F818A8" w:rsidRPr="00A34C44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0C12FB" w:rsidRPr="00A34C44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F818A8" w:rsidRPr="00A34C44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4D069F" w:rsidRPr="00A34C44">
        <w:rPr>
          <w:rFonts w:ascii="Lucida Sans Unicode" w:hAnsi="Lucida Sans Unicode" w:cs="Lucida Sans Unicode"/>
          <w:bCs/>
          <w:sz w:val="20"/>
          <w:szCs w:val="20"/>
        </w:rPr>
        <w:t>olítico Haga</w:t>
      </w:r>
      <w:r w:rsidR="000C12FB" w:rsidRPr="00A34C44">
        <w:rPr>
          <w:rFonts w:ascii="Lucida Sans Unicode" w:hAnsi="Lucida Sans Unicode" w:cs="Lucida Sans Unicode"/>
          <w:bCs/>
          <w:sz w:val="20"/>
          <w:szCs w:val="20"/>
        </w:rPr>
        <w:t xml:space="preserve">mos, dentro del </w:t>
      </w:r>
      <w:r w:rsidR="00F818A8" w:rsidRPr="00A34C44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0C12FB" w:rsidRPr="00A34C44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F818A8" w:rsidRPr="00A34C44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4D069F" w:rsidRPr="00A34C44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F818A8" w:rsidRPr="00A34C44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4D069F" w:rsidRPr="00A34C44">
        <w:rPr>
          <w:rFonts w:ascii="Lucida Sans Unicode" w:hAnsi="Lucida Sans Unicode" w:cs="Lucida Sans Unicode"/>
          <w:bCs/>
          <w:sz w:val="20"/>
          <w:szCs w:val="20"/>
        </w:rPr>
        <w:t xml:space="preserve">rdinario, identificado con el número de expediente </w:t>
      </w:r>
      <w:r w:rsidR="004D069F" w:rsidRPr="00A34C44">
        <w:rPr>
          <w:rFonts w:ascii="Lucida Sans Unicode" w:hAnsi="Lucida Sans Unicode" w:cs="Lucida Sans Unicode"/>
          <w:b/>
          <w:bCs/>
          <w:sz w:val="20"/>
          <w:szCs w:val="20"/>
        </w:rPr>
        <w:t>PSO-QUEJA-025/2023.</w:t>
      </w:r>
    </w:p>
    <w:p w14:paraId="42E137EA" w14:textId="5F5D2847" w:rsidR="00FF17EC" w:rsidRDefault="004D069F" w:rsidP="00BB6859">
      <w:pPr>
        <w:pStyle w:val="Prrafodelista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961EDC6" w14:textId="4C67C4C8" w:rsidR="00D77499" w:rsidRDefault="00936D47" w:rsidP="00936D47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191855CA" w14:textId="77777777" w:rsidR="0084302F" w:rsidRPr="00936D47" w:rsidRDefault="0084302F" w:rsidP="00936D47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BBCFDAF" w14:textId="08058302" w:rsidR="00D77499" w:rsidRPr="00D77499" w:rsidRDefault="009D223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>Buenos días a la cons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ejera y el consejero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integrantes de la Comisión de Quejas y Denuncias del Instituto Electoral y de Participación Ciudadana del Estado de Jalisco, que participan el día de hoy, en los término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s de la convocatoria de fecha 08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oviembre</w:t>
      </w:r>
      <w:r w:rsidR="0023007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del 2023.</w:t>
      </w:r>
    </w:p>
    <w:p w14:paraId="586DDBDC" w14:textId="77777777" w:rsidR="00FA6A4A" w:rsidRDefault="00FA6A4A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17B00248" w:rsidR="00D77499" w:rsidRPr="00D77499" w:rsidRDefault="000B4E6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Les informo que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 que se están llevando a cabo para</w:t>
      </w:r>
      <w:r w:rsidR="009D223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ad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9D223E">
        <w:rPr>
          <w:rFonts w:ascii="Lucida Sans Unicode" w:hAnsi="Lucida Sans Unicode" w:cs="Lucida Sans Unicode"/>
          <w:sz w:val="20"/>
          <w:szCs w:val="20"/>
          <w:lang w:eastAsia="es-MX"/>
        </w:rPr>
        <w:t>ptar nuestras sesiones 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accesibilidad de las personas que viven con una discapacidad y, en atención a la comunidad ciega, me presento</w:t>
      </w:r>
      <w:r w:rsidR="005E3A3C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D1C6A48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74627C6" w14:textId="278A4068" w:rsid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Mi nombre es </w:t>
      </w:r>
      <w:r w:rsidR="009D223E">
        <w:rPr>
          <w:rFonts w:ascii="Lucida Sans Unicode" w:hAnsi="Lucida Sans Unicode" w:cs="Lucida Sans Unicode"/>
          <w:sz w:val="20"/>
          <w:szCs w:val="20"/>
          <w:lang w:eastAsia="es-MX"/>
        </w:rPr>
        <w:t>Moisés Pérez Vega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, 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esta comisión, quien dirigirá la </w:t>
      </w:r>
      <w:r w:rsidR="00F818A8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presente </w:t>
      </w:r>
      <w:r w:rsidR="00F818A8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546D65">
        <w:rPr>
          <w:rFonts w:ascii="Lucida Sans Unicode" w:hAnsi="Lucida Sans Unicode" w:cs="Lucida Sans Unicode"/>
          <w:sz w:val="20"/>
          <w:szCs w:val="20"/>
          <w:lang w:eastAsia="es-MX"/>
        </w:rPr>
        <w:t>así, siendo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ocho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ho</w:t>
      </w:r>
      <w:r w:rsidR="00D536BD">
        <w:rPr>
          <w:rFonts w:ascii="Lucida Sans Unicode" w:hAnsi="Lucida Sans Unicode" w:cs="Lucida Sans Unicode"/>
          <w:sz w:val="20"/>
          <w:szCs w:val="20"/>
          <w:lang w:eastAsia="es-MX"/>
        </w:rPr>
        <w:t>ras con cuarenta y dos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minutos del 9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oviembre de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20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23, iniciamos la décima octava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sesión extraord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>inaria a la que fuimos convocado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s.</w:t>
      </w:r>
    </w:p>
    <w:p w14:paraId="283C7156" w14:textId="77777777" w:rsidR="00BB6859" w:rsidRDefault="00BB685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7F4423" w14:textId="2AA5F320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Le solicito</w:t>
      </w:r>
      <w:r w:rsidR="004B151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la secretaría técnica</w:t>
      </w:r>
      <w:r w:rsidR="004B1519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verifique la asistencia virtual 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>en la presente videoconferencia y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hay qu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haga la declaratoria correspondiente.</w:t>
      </w:r>
    </w:p>
    <w:p w14:paraId="580FFC34" w14:textId="77777777" w:rsidR="00063EF7" w:rsidRDefault="00063EF7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465B5EE" w14:textId="381A0F52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Con mucho gusto, 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5914F3F4" w14:textId="77777777" w:rsidR="00FA44DC" w:rsidRDefault="00FA44D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300DED4" w14:textId="782EF04A" w:rsidR="00BB685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los mismos efectos señalados, me presento</w:t>
      </w:r>
      <w:r w:rsidR="005E3A3C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A1266C1" w14:textId="77777777" w:rsidR="00BB6859" w:rsidRDefault="00BB685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3DEA138C" w:rsidR="00D77499" w:rsidRPr="00D77499" w:rsidRDefault="00BB685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i nombre es Catalina Moreno Trillo, secretaria técnica de esta comisión y quien apoyará en la conducción de la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misma. </w:t>
      </w:r>
    </w:p>
    <w:p w14:paraId="2FB3AEB9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B42B378" w14:textId="1AD22A4A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En tal sentido, doy cuenta que, mediante mensaje enviado a lo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correos institucionales de los 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integrantes de la comisión, se les convocó a esta </w:t>
      </w:r>
      <w:r w:rsidR="00AB1DFC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sesión, habiéndose adjuntado los 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>archivo que contiene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orden del día y el proyecto relacionado con el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>unto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desahogar en la presente sesión.</w:t>
      </w:r>
    </w:p>
    <w:p w14:paraId="68EBC846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402263B7" w:rsidR="00D77499" w:rsidRPr="00D77499" w:rsidRDefault="004B151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Participan en la misma,</w:t>
      </w:r>
      <w:r w:rsidR="004C21C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95A" w:rsidRPr="004A695A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="00063EF7" w:rsidRPr="00BB6859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consejera electoral integrante;</w:t>
      </w:r>
      <w:r w:rsidR="004A695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95A" w:rsidRPr="004A695A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 w:rsidR="00D77499" w:rsidRPr="00BB6859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</w:t>
      </w:r>
      <w:r w:rsidR="004A695A">
        <w:rPr>
          <w:rFonts w:ascii="Lucida Sans Unicode" w:hAnsi="Lucida Sans Unicode" w:cs="Lucida Sans Unicode"/>
          <w:bCs/>
          <w:sz w:val="20"/>
          <w:szCs w:val="20"/>
        </w:rPr>
        <w:t>nsejero electoral integrante;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C2755"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>consejero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electoral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 xml:space="preserve"> presidente de la comisión; así como la </w:t>
      </w:r>
      <w:r w:rsidR="000B4E6F">
        <w:rPr>
          <w:rFonts w:ascii="Lucida Sans Unicode" w:hAnsi="Lucida Sans Unicode" w:cs="Lucida Sans Unicode"/>
          <w:bCs/>
          <w:sz w:val="20"/>
          <w:szCs w:val="20"/>
        </w:rPr>
        <w:t xml:space="preserve">de la voz en mi carácter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secretaria </w:t>
      </w:r>
      <w:r w:rsidR="000B4E6F">
        <w:rPr>
          <w:rFonts w:ascii="Lucida Sans Unicode" w:hAnsi="Lucida Sans Unicode" w:cs="Lucida Sans Unicode"/>
          <w:bCs/>
          <w:sz w:val="20"/>
          <w:szCs w:val="20"/>
        </w:rPr>
        <w:t xml:space="preserve">técnica. </w:t>
      </w:r>
    </w:p>
    <w:p w14:paraId="1A964E71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0CD0D480" w:rsidR="00D77499" w:rsidRPr="00D77499" w:rsidRDefault="005C2755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Hay qu</w:t>
      </w:r>
      <w:r w:rsidR="00BB6859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>rum, consejero presidente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.</w:t>
      </w:r>
    </w:p>
    <w:p w14:paraId="64F1A00F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74EFA4C3" w:rsidR="00D77499" w:rsidRP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na vez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verificada la asistencia y la certificación del qu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1934A473" w14:textId="77777777" w:rsid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4E25937" w14:textId="5ADB5939" w:rsidR="00BB6859" w:rsidRDefault="00B262C4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Así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para los 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efectos ya dispuestos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, invito a quienes integran esta comisión a presentarse en cada i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ntervención, si es el caso.</w:t>
      </w:r>
      <w:r w:rsidR="000469C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B1CCC6E" w14:textId="77777777" w:rsidR="00BB6859" w:rsidRDefault="00BB685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4DE093B1" w:rsidR="00D77499" w:rsidRP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Enseguida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solicito a la </w:t>
      </w:r>
      <w:r w:rsidR="005B4E4D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ecretaría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técnica,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continuemos con la sesión.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3809B8B" w14:textId="77777777" w:rsidR="0084302F" w:rsidRDefault="0084302F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10E6842" w14:textId="7251C107" w:rsidR="0084302F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lo procedente es someter a 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consideración de la consejera y el consejero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 integran la comisión, 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proyecto de orden del día,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previamente c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>irculado, así como la dispensa de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 los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documentos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 xml:space="preserve">relacionados con el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tema a tratar en el orden del día, lo anterior de conformidad con lo dispuesto en el artículo 24 del Reglamento de Sesiones del Consejo General, aplicado a las sesiones de comisiones.</w:t>
      </w:r>
    </w:p>
    <w:p w14:paraId="20A282C1" w14:textId="77777777" w:rsidR="00BB6859" w:rsidRDefault="00BB6859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79BE9AD" w14:textId="16FC02BB" w:rsid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y consejero</w:t>
      </w:r>
      <w:r w:rsidR="000C12FB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está a su consideración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el proyecto de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esta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orden del día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 en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términos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propuestos</w:t>
      </w:r>
      <w:r w:rsidR="006E70F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así como la solicitud 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>de dispensa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r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del documento relacionado con los </w:t>
      </w:r>
      <w:r w:rsidR="006E70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puntos listados en el proyecto 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>de orden del día.</w:t>
      </w:r>
    </w:p>
    <w:p w14:paraId="04299669" w14:textId="77777777" w:rsidR="00196EDF" w:rsidRPr="00D77499" w:rsidRDefault="00196ED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F3953DC" w14:textId="0E2D706C" w:rsidR="00D77499" w:rsidRDefault="002F05D3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 virtud de no existir consideraciones al respecto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le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solicito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secretaría técnica que</w:t>
      </w:r>
      <w:r w:rsidR="00BB6859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votación económica, co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nsulte a quienes integramos la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comisión, sobre la aprobación del orden del día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y la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solicitud de 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>dispensa de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lectura del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 con el único asunto a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tratar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presente sesión.</w:t>
      </w:r>
    </w:p>
    <w:p w14:paraId="1CAF00DF" w14:textId="77777777" w:rsidR="005662B6" w:rsidRPr="00D77499" w:rsidRDefault="005662B6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63A51E2" w14:textId="77777777" w:rsidR="00BB685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Secretaria técnica, Catalina Moreno </w:t>
      </w:r>
      <w:r w:rsidR="005662B6" w:rsidRPr="00D77499">
        <w:rPr>
          <w:rFonts w:ascii="Lucida Sans Unicode" w:hAnsi="Lucida Sans Unicode" w:cs="Lucida Sans Unicode"/>
          <w:b/>
          <w:sz w:val="20"/>
          <w:szCs w:val="20"/>
        </w:rPr>
        <w:t>Trillo</w:t>
      </w:r>
      <w:r w:rsidR="005662B6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662B6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BB6859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5662B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19EA2EBC" w14:textId="77777777" w:rsidR="00BB6859" w:rsidRDefault="00BB6859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52F2EB" w14:textId="4473E172" w:rsidR="00D77499" w:rsidRPr="00D77499" w:rsidRDefault="00BB685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n v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otación económica, pregunto a los </w:t>
      </w:r>
      <w:r w:rsidR="009F23AF">
        <w:rPr>
          <w:rFonts w:ascii="Lucida Sans Unicode" w:hAnsi="Lucida Sans Unicode" w:cs="Lucida Sans Unicode"/>
          <w:sz w:val="20"/>
          <w:szCs w:val="20"/>
          <w:lang w:eastAsia="es-MX"/>
        </w:rPr>
        <w:t xml:space="preserve">integrantes de la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 en los términos propuestos, así co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>mo la dispensa de la lectura de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 con el asunto listado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quienes estén a favor sírvanse manifestarlo levantando la mano.</w:t>
      </w:r>
    </w:p>
    <w:p w14:paraId="1A3DEC9A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1291"/>
        <w:gridCol w:w="1314"/>
        <w:gridCol w:w="1575"/>
      </w:tblGrid>
      <w:tr w:rsidR="00D77499" w:rsidRPr="00D77499" w14:paraId="7C08373D" w14:textId="77777777" w:rsidTr="00BB6859">
        <w:trPr>
          <w:trHeight w:val="270"/>
          <w:jc w:val="center"/>
        </w:trPr>
        <w:tc>
          <w:tcPr>
            <w:tcW w:w="2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D77499" w14:paraId="5347483D" w14:textId="77777777" w:rsidTr="00BB6859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0E9BE08B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</w:t>
            </w:r>
            <w:r w:rsidRPr="004A695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Brenda</w:t>
            </w:r>
            <w:r w:rsidR="002F05D3" w:rsidRPr="004A695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Judith Serafín Morfín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00160872" w14:textId="77777777" w:rsidTr="00BB6859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30F0" w14:textId="01DB5D60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Dr.</w:t>
            </w:r>
            <w:r w:rsidRPr="004A695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Miguel</w:t>
            </w:r>
            <w:r w:rsidR="002F05D3" w:rsidRPr="004A695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Godínez Terríquez</w:t>
            </w:r>
            <w:r w:rsidR="002F05D3"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14CCA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C6E9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AB747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54003714" w14:textId="77777777" w:rsidTr="00BB6859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2B8459A1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Dr. Moisés</w:t>
            </w:r>
            <w:r w:rsidR="002F05D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Pérez Vega</w:t>
            </w:r>
            <w:r w:rsidR="002F05D3"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230CB047" w14:textId="77777777" w:rsidTr="00BB6859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38D353B5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7DF09BD4" w:rsidR="00D77499" w:rsidRPr="00D77499" w:rsidRDefault="00D0379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Ap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robado por </w:t>
      </w:r>
      <w:r w:rsidR="00DC0E96">
        <w:rPr>
          <w:rFonts w:ascii="Lucida Sans Unicode" w:hAnsi="Lucida Sans Unicode" w:cs="Lucida Sans Unicode"/>
          <w:sz w:val="20"/>
          <w:szCs w:val="20"/>
          <w:lang w:eastAsia="es-MX"/>
        </w:rPr>
        <w:t>unanimidad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74F58B2" w14:textId="77777777" w:rsidR="00FA44DC" w:rsidRDefault="00FA44DC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614F5D4" w14:textId="2C9CA609" w:rsidR="0084302F" w:rsidRDefault="002F05D3" w:rsidP="0084302F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D0379C">
        <w:rPr>
          <w:rFonts w:ascii="Lucida Sans Unicode" w:hAnsi="Lucida Sans Unicode" w:cs="Lucida Sans Unicode"/>
          <w:sz w:val="20"/>
          <w:szCs w:val="20"/>
        </w:rPr>
        <w:t xml:space="preserve"> Gracias secretaria técnica,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licito </w:t>
      </w:r>
      <w:r w:rsidR="00DC0E96">
        <w:rPr>
          <w:rFonts w:ascii="Lucida Sans Unicode" w:hAnsi="Lucida Sans Unicode" w:cs="Lucida Sans Unicode"/>
          <w:sz w:val="20"/>
          <w:szCs w:val="20"/>
          <w:lang w:eastAsia="es-MX"/>
        </w:rPr>
        <w:t>demos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 </w:t>
      </w:r>
      <w:r w:rsidR="0084302F">
        <w:rPr>
          <w:rFonts w:ascii="Lucida Sans Unicode" w:hAnsi="Lucida Sans Unicode" w:cs="Lucida Sans Unicode"/>
          <w:sz w:val="20"/>
          <w:szCs w:val="20"/>
          <w:lang w:eastAsia="es-MX"/>
        </w:rPr>
        <w:t>a los puntos del orden del día.</w:t>
      </w:r>
    </w:p>
    <w:p w14:paraId="183A5953" w14:textId="77777777" w:rsidR="0084302F" w:rsidRDefault="0084302F" w:rsidP="0084302F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51F5DC6" w14:textId="77777777" w:rsidR="00BB6859" w:rsidRDefault="00D77499" w:rsidP="0084302F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Secretaria técnica, Catalina Moreno </w:t>
      </w:r>
      <w:r w:rsidR="006B3AE2" w:rsidRPr="00D77499">
        <w:rPr>
          <w:rFonts w:ascii="Lucida Sans Unicode" w:hAnsi="Lucida Sans Unicode" w:cs="Lucida Sans Unicode"/>
          <w:b/>
          <w:sz w:val="20"/>
          <w:szCs w:val="20"/>
        </w:rPr>
        <w:t>Trillo</w:t>
      </w:r>
      <w:r w:rsidR="006B3AE2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6B3AE2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BB6859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9647016" w14:textId="77777777" w:rsidR="00BB6859" w:rsidRDefault="00BB6859" w:rsidP="0084302F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BC02C74" w14:textId="4B8253C0" w:rsidR="00FF17EC" w:rsidRPr="0084302F" w:rsidRDefault="00BB6859" w:rsidP="0084302F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U</w:t>
      </w:r>
      <w:r w:rsidR="00B07397">
        <w:rPr>
          <w:rFonts w:ascii="Lucida Sans Unicode" w:hAnsi="Lucida Sans Unicode" w:cs="Lucida Sans Unicode"/>
          <w:bCs/>
          <w:sz w:val="20"/>
          <w:szCs w:val="20"/>
        </w:rPr>
        <w:t xml:space="preserve">n punto 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>único</w:t>
      </w:r>
      <w:r>
        <w:rPr>
          <w:rFonts w:ascii="Lucida Sans Unicode" w:hAnsi="Lucida Sans Unicode" w:cs="Lucida Sans Unicode"/>
          <w:bCs/>
          <w:sz w:val="20"/>
          <w:szCs w:val="20"/>
        </w:rPr>
        <w:t>, a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>nálisis, discusión</w:t>
      </w:r>
      <w:r w:rsidR="00FA44DC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 xml:space="preserve">aprobación del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>royec</w:t>
      </w:r>
      <w:r w:rsidR="00224551">
        <w:rPr>
          <w:rFonts w:ascii="Lucida Sans Unicode" w:hAnsi="Lucida Sans Unicode" w:cs="Lucida Sans Unicode"/>
          <w:bCs/>
          <w:sz w:val="20"/>
          <w:szCs w:val="20"/>
        </w:rPr>
        <w:t xml:space="preserve">to de </w:t>
      </w:r>
      <w:r>
        <w:rPr>
          <w:rFonts w:ascii="Lucida Sans Unicode" w:hAnsi="Lucida Sans Unicode" w:cs="Lucida Sans Unicode"/>
          <w:bCs/>
          <w:sz w:val="20"/>
          <w:szCs w:val="20"/>
        </w:rPr>
        <w:t>r</w:t>
      </w:r>
      <w:r w:rsidR="00224551">
        <w:rPr>
          <w:rFonts w:ascii="Lucida Sans Unicode" w:hAnsi="Lucida Sans Unicode" w:cs="Lucida Sans Unicode"/>
          <w:bCs/>
          <w:sz w:val="20"/>
          <w:szCs w:val="20"/>
        </w:rPr>
        <w:t xml:space="preserve">esolución de las medidas cautelares 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 xml:space="preserve">del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>
        <w:rPr>
          <w:rFonts w:ascii="Lucida Sans Unicode" w:hAnsi="Lucida Sans Unicode" w:cs="Lucida Sans Unicode"/>
          <w:bCs/>
          <w:sz w:val="20"/>
          <w:szCs w:val="20"/>
        </w:rPr>
        <w:t>O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>rdinario,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 xml:space="preserve"> identificado con el número de 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 xml:space="preserve">expediente </w:t>
      </w:r>
      <w:r w:rsidR="00FF17EC" w:rsidRPr="00775534">
        <w:rPr>
          <w:rFonts w:ascii="Lucida Sans Unicode" w:hAnsi="Lucida Sans Unicode" w:cs="Lucida Sans Unicode"/>
          <w:b/>
          <w:bCs/>
          <w:sz w:val="20"/>
          <w:szCs w:val="20"/>
        </w:rPr>
        <w:t>PSO-QUEJA-025/2023</w:t>
      </w:r>
      <w:r w:rsidR="00FF17EC" w:rsidRPr="004D069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49428E1" w14:textId="27DC1EFB" w:rsidR="0084302F" w:rsidRPr="0084302F" w:rsidRDefault="00B07397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65693AA" w14:textId="14EC3B3A" w:rsidR="00610536" w:rsidRDefault="00FF17EC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Gracias secretaria técnica, le solicito d</w:t>
      </w:r>
      <w:r w:rsidR="00BB6859">
        <w:rPr>
          <w:rFonts w:ascii="Lucida Sans Unicode" w:hAnsi="Lucida Sans Unicode" w:cs="Lucida Sans Unicode"/>
          <w:sz w:val="20"/>
          <w:szCs w:val="20"/>
        </w:rPr>
        <w:t>é</w:t>
      </w:r>
      <w:r>
        <w:rPr>
          <w:rFonts w:ascii="Lucida Sans Unicode" w:hAnsi="Lucida Sans Unicode" w:cs="Lucida Sans Unicode"/>
          <w:sz w:val="20"/>
          <w:szCs w:val="20"/>
        </w:rPr>
        <w:t xml:space="preserve"> cuenta del proyecto que constituye el primer punto del orden del día. </w:t>
      </w:r>
    </w:p>
    <w:p w14:paraId="6CB41F0D" w14:textId="77777777" w:rsidR="00035AED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CFCEA6F" w14:textId="0942AF1C" w:rsidR="000469CB" w:rsidRDefault="00035AED" w:rsidP="000469C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A72E28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BB685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 xml:space="preserve"> presidente. </w:t>
      </w:r>
    </w:p>
    <w:p w14:paraId="7C23ECDC" w14:textId="77777777" w:rsidR="00BB6859" w:rsidRDefault="00BB6859" w:rsidP="000469C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11E0094" w14:textId="77777777" w:rsidR="00F818A8" w:rsidRDefault="00FF17EC" w:rsidP="00F818A8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BB6859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BB6859">
        <w:rPr>
          <w:rFonts w:ascii="Lucida Sans Unicode" w:hAnsi="Lucida Sans Unicode" w:cs="Lucida Sans Unicode"/>
          <w:bCs/>
          <w:sz w:val="20"/>
          <w:szCs w:val="20"/>
        </w:rPr>
        <w:t>S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BB6859">
        <w:rPr>
          <w:rFonts w:ascii="Lucida Sans Unicode" w:hAnsi="Lucida Sans Unicode" w:cs="Lucida Sans Unicode"/>
          <w:bCs/>
          <w:sz w:val="20"/>
          <w:szCs w:val="20"/>
        </w:rPr>
        <w:t>O</w:t>
      </w:r>
      <w:r>
        <w:rPr>
          <w:rFonts w:ascii="Lucida Sans Unicode" w:hAnsi="Lucida Sans Unicode" w:cs="Lucida Sans Unicode"/>
          <w:bCs/>
          <w:sz w:val="20"/>
          <w:szCs w:val="20"/>
        </w:rPr>
        <w:t>rdinario con número de expediente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42906" w:rsidRPr="00775534">
        <w:rPr>
          <w:rFonts w:ascii="Lucida Sans Unicode" w:hAnsi="Lucida Sans Unicode" w:cs="Lucida Sans Unicode"/>
          <w:b/>
          <w:bCs/>
          <w:sz w:val="20"/>
          <w:szCs w:val="20"/>
        </w:rPr>
        <w:t>PSO-QUEJA-025/2023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>, inici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 xml:space="preserve"> con la 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presentación del escrito de denuncia del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olito Hagamos, en el cual</w:t>
      </w:r>
      <w:r w:rsidR="00B16C9F">
        <w:rPr>
          <w:rFonts w:ascii="Lucida Sans Unicode" w:hAnsi="Lucida Sans Unicode" w:cs="Lucida Sans Unicode"/>
          <w:bCs/>
          <w:sz w:val="20"/>
          <w:szCs w:val="20"/>
        </w:rPr>
        <w:t xml:space="preserve"> se queja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6C9F">
        <w:rPr>
          <w:rFonts w:ascii="Lucida Sans Unicode" w:hAnsi="Lucida Sans Unicode" w:cs="Lucida Sans Unicode"/>
          <w:bCs/>
          <w:sz w:val="20"/>
          <w:szCs w:val="20"/>
        </w:rPr>
        <w:t xml:space="preserve"> esencialmente, de la c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omisión de actos anticipados de precampaña o campaña, por parte de la Senadora Verónica Delgadillo a través de la difusión en redes sociales, de un documental presentado</w:t>
      </w:r>
      <w:r w:rsidR="00FA44DC">
        <w:rPr>
          <w:rFonts w:ascii="Lucida Sans Unicode" w:hAnsi="Lucida Sans Unicode" w:cs="Lucida Sans Unicode"/>
          <w:bCs/>
          <w:sz w:val="20"/>
          <w:szCs w:val="20"/>
        </w:rPr>
        <w:t xml:space="preserve"> el pasado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25 de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eptiembre, del que, a de</w:t>
      </w:r>
      <w:r w:rsidR="00224551">
        <w:rPr>
          <w:rFonts w:ascii="Lucida Sans Unicode" w:hAnsi="Lucida Sans Unicode" w:cs="Lucida Sans Unicode"/>
          <w:bCs/>
          <w:sz w:val="20"/>
          <w:szCs w:val="20"/>
        </w:rPr>
        <w:t>cir del quejoso, se desprende su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aspiración a la Presi</w:t>
      </w:r>
      <w:r w:rsidR="0084302F">
        <w:rPr>
          <w:rFonts w:ascii="Lucida Sans Unicode" w:hAnsi="Lucida Sans Unicode" w:cs="Lucida Sans Unicode"/>
          <w:bCs/>
          <w:sz w:val="20"/>
          <w:szCs w:val="20"/>
        </w:rPr>
        <w:t>dencia Municipal de Guadalajara, a</w:t>
      </w:r>
      <w:r w:rsidR="00224551">
        <w:rPr>
          <w:rFonts w:ascii="Lucida Sans Unicode" w:hAnsi="Lucida Sans Unicode" w:cs="Lucida Sans Unicode"/>
          <w:bCs/>
          <w:sz w:val="20"/>
          <w:szCs w:val="20"/>
        </w:rPr>
        <w:t>sí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como manifestaciones exaltando los logros del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olítico Movimiento Ciudadano, en el Estado de Jalisco. Además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atribuye al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olítico la responsabilidad por </w:t>
      </w:r>
      <w:r w:rsidR="00542906" w:rsidRPr="00F818A8">
        <w:rPr>
          <w:rFonts w:ascii="Lucida Sans Unicode" w:hAnsi="Lucida Sans Unicode" w:cs="Lucida Sans Unicode"/>
          <w:bCs/>
          <w:i/>
          <w:iCs/>
          <w:sz w:val="20"/>
          <w:szCs w:val="20"/>
        </w:rPr>
        <w:t>culpa in vigilando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E2291C0" w14:textId="77777777" w:rsidR="00F818A8" w:rsidRDefault="00F818A8" w:rsidP="00F818A8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53D796F" w14:textId="488B626A" w:rsidR="00542906" w:rsidRDefault="00F818A8" w:rsidP="00F818A8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s así que,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 xml:space="preserve"> del análisis preliminar de los elementos 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>ap</w:t>
      </w:r>
      <w:r w:rsidR="00B16C9F">
        <w:rPr>
          <w:rFonts w:ascii="Lucida Sans Unicode" w:hAnsi="Lucida Sans Unicode" w:cs="Lucida Sans Unicode"/>
          <w:bCs/>
          <w:sz w:val="20"/>
          <w:szCs w:val="20"/>
        </w:rPr>
        <w:t xml:space="preserve">ortados por el quejoso y de las </w:t>
      </w:r>
      <w:r w:rsidR="006E70F2">
        <w:rPr>
          <w:rFonts w:ascii="Lucida Sans Unicode" w:hAnsi="Lucida Sans Unicode" w:cs="Lucida Sans Unicode"/>
          <w:bCs/>
          <w:sz w:val="20"/>
          <w:szCs w:val="20"/>
        </w:rPr>
        <w:t xml:space="preserve">diligencias 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de investigación realizadas por esta autoridad </w:t>
      </w:r>
      <w:r w:rsidR="00863DBA">
        <w:rPr>
          <w:rFonts w:ascii="Lucida Sans Unicode" w:hAnsi="Lucida Sans Unicode" w:cs="Lucida Sans Unicode"/>
          <w:bCs/>
          <w:sz w:val="20"/>
          <w:szCs w:val="20"/>
        </w:rPr>
        <w:t>instructora, se arriba a la conclusión</w:t>
      </w:r>
      <w:r w:rsidR="00B16C9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que,</w:t>
      </w:r>
      <w:r w:rsidR="00B16C9F">
        <w:rPr>
          <w:rFonts w:ascii="Lucida Sans Unicode" w:hAnsi="Lucida Sans Unicode" w:cs="Lucida Sans Unicode"/>
          <w:bCs/>
          <w:sz w:val="20"/>
          <w:szCs w:val="20"/>
        </w:rPr>
        <w:t xml:space="preserve"> para</w:t>
      </w:r>
      <w:r w:rsidR="00863DBA">
        <w:rPr>
          <w:rFonts w:ascii="Lucida Sans Unicode" w:hAnsi="Lucida Sans Unicode" w:cs="Lucida Sans Unicode"/>
          <w:bCs/>
          <w:sz w:val="20"/>
          <w:szCs w:val="20"/>
        </w:rPr>
        <w:t xml:space="preserve"> el dictado de la presente resolución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63DBA">
        <w:rPr>
          <w:rFonts w:ascii="Lucida Sans Unicode" w:hAnsi="Lucida Sans Unicode" w:cs="Lucida Sans Unicode"/>
          <w:bCs/>
          <w:sz w:val="20"/>
          <w:szCs w:val="20"/>
        </w:rPr>
        <w:t xml:space="preserve"> en forma preliminar, no se actualiza el elemento </w:t>
      </w:r>
      <w:r w:rsidR="000D32B9">
        <w:rPr>
          <w:rFonts w:ascii="Lucida Sans Unicode" w:hAnsi="Lucida Sans Unicode" w:cs="Lucida Sans Unicode"/>
          <w:bCs/>
          <w:sz w:val="20"/>
          <w:szCs w:val="20"/>
        </w:rPr>
        <w:t>subjetivo</w:t>
      </w:r>
      <w:r w:rsidR="00863DBA">
        <w:rPr>
          <w:rFonts w:ascii="Lucida Sans Unicode" w:hAnsi="Lucida Sans Unicode" w:cs="Lucida Sans Unicode"/>
          <w:bCs/>
          <w:sz w:val="20"/>
          <w:szCs w:val="20"/>
        </w:rPr>
        <w:t xml:space="preserve"> de los actos anticipados de precampaña o campaña. </w:t>
      </w:r>
    </w:p>
    <w:p w14:paraId="44731486" w14:textId="77777777" w:rsidR="0084302F" w:rsidRDefault="0084302F" w:rsidP="00542906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22AE2BD" w14:textId="7A0ADB22" w:rsidR="00F818A8" w:rsidRDefault="00863DBA" w:rsidP="00542906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Además, respecto a las manifestaciones realizadas por la denunciada, en favor del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>olito</w:t>
      </w:r>
      <w:r w:rsidR="00A34C4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Movimiento Ciudadano, las mismas se encuentran amparadas por las funciones inherentes al cargo partidista que la denunciada desempeña en el ejercicio de s</w:t>
      </w:r>
      <w:r w:rsidR="00AB1DFC">
        <w:rPr>
          <w:rFonts w:ascii="Lucida Sans Unicode" w:hAnsi="Lucida Sans Unicode" w:cs="Lucida Sans Unicode"/>
          <w:bCs/>
          <w:sz w:val="20"/>
          <w:szCs w:val="20"/>
        </w:rPr>
        <w:t>u derecho a la libre asociación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818A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AB1DFC">
        <w:rPr>
          <w:rFonts w:ascii="Lucida Sans Unicode" w:hAnsi="Lucida Sans Unicode" w:cs="Lucida Sans Unicode"/>
          <w:bCs/>
          <w:sz w:val="20"/>
          <w:szCs w:val="20"/>
        </w:rPr>
        <w:t>or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lo que se propone declarar improcedente la adopción de medidas cautelares. </w:t>
      </w:r>
    </w:p>
    <w:p w14:paraId="0189BE03" w14:textId="77777777" w:rsidR="00F818A8" w:rsidRDefault="00F818A8" w:rsidP="00542906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98F2B98" w14:textId="72494FDD" w:rsidR="00863DBA" w:rsidRPr="004D069F" w:rsidRDefault="0084302F" w:rsidP="00542906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</w:t>
      </w:r>
      <w:r w:rsidR="00863DBA">
        <w:rPr>
          <w:rFonts w:ascii="Lucida Sans Unicode" w:hAnsi="Lucida Sans Unicode" w:cs="Lucida Sans Unicode"/>
          <w:bCs/>
          <w:sz w:val="20"/>
          <w:szCs w:val="20"/>
        </w:rPr>
        <w:t xml:space="preserve">asta aquí la cuenta. </w:t>
      </w:r>
    </w:p>
    <w:p w14:paraId="0DE723C3" w14:textId="77777777" w:rsidR="0084302F" w:rsidRDefault="0084302F" w:rsidP="006B3AE2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627E05E" w14:textId="0D859F04" w:rsidR="00F818A8" w:rsidRDefault="00863DBA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6B3A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Gracias</w:t>
      </w:r>
      <w:r w:rsidR="00A34C44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B3A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secretaría técnica</w:t>
      </w:r>
      <w:r w:rsidR="00F818A8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6AC0B08" w14:textId="77777777" w:rsidR="00F818A8" w:rsidRDefault="00F818A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EC9B8B3" w14:textId="77777777" w:rsidR="00F818A8" w:rsidRDefault="00F818A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F2609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su consideración el proyecto de resolución.</w:t>
      </w:r>
      <w:r w:rsidR="0084302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FF3EC50" w14:textId="77777777" w:rsidR="00F818A8" w:rsidRDefault="00F818A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6CFF1A" w14:textId="2BBF9640" w:rsidR="00F26098" w:rsidRDefault="00F2609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virtud de no existir consideraciones al respecto, le solicito a la secretaria técnica proceda a tomar la votación.  </w:t>
      </w:r>
    </w:p>
    <w:p w14:paraId="68302820" w14:textId="77777777" w:rsidR="006B3AE2" w:rsidRPr="00D77499" w:rsidRDefault="006B3AE2" w:rsidP="006B3AE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9323FD9" w14:textId="77777777" w:rsidR="00F818A8" w:rsidRDefault="00D77499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E227A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</w:t>
      </w:r>
      <w:r w:rsidR="00F818A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F2609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presidente</w:t>
      </w:r>
      <w:r w:rsidR="00F818A8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F26098" w:rsidRPr="00F2609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FFDFF8F" w14:textId="77777777" w:rsidR="00F818A8" w:rsidRDefault="00F818A8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52ACF2B" w14:textId="79EA45E8" w:rsidR="00F26098" w:rsidRDefault="00F818A8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los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 w:rsidR="00B16C9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la comisión</w:t>
      </w:r>
      <w:r w:rsidR="006E70F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sentido de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</w:t>
      </w:r>
      <w:r w:rsidR="00BD4AE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26098" w:rsidRPr="00F26098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26098" w:rsidRPr="00F26098">
        <w:rPr>
          <w:rFonts w:ascii="Lucida Sans Unicode" w:hAnsi="Lucida Sans Unicode" w:cs="Lucida Sans Unicode"/>
          <w:bCs/>
          <w:sz w:val="20"/>
          <w:szCs w:val="20"/>
        </w:rPr>
        <w:t>Brenda Judith Serafín Morfín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65A8A60" w14:textId="77777777" w:rsidR="00F26098" w:rsidRDefault="00F26098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A7B51FA" w14:textId="2B88DABB" w:rsidR="00F26098" w:rsidRPr="00D77499" w:rsidRDefault="000D32B9" w:rsidP="00F2609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Consejera electoral</w:t>
      </w:r>
      <w:r w:rsidR="00F818A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7342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26098" w:rsidRPr="004A695A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="00F26098"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F26098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5804BA23" w14:textId="77777777" w:rsidR="00F26098" w:rsidRDefault="00F26098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4865B425" w14:textId="13C34B3E" w:rsidR="00F26098" w:rsidRPr="00D77499" w:rsidRDefault="00F26098" w:rsidP="00F26098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F26098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Consejero </w:t>
      </w:r>
      <w:r w:rsidRPr="00F26098">
        <w:rPr>
          <w:rFonts w:ascii="Lucida Sans Unicode" w:hAnsi="Lucida Sans Unicode" w:cs="Lucida Sans Unicode"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0BCCAB5" w14:textId="77777777" w:rsidR="00F26098" w:rsidRDefault="00F26098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5B93E5E" w14:textId="1C028D3E" w:rsidR="00F26098" w:rsidRPr="00D77499" w:rsidRDefault="00734232" w:rsidP="00F26098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electoral</w:t>
      </w:r>
      <w:r w:rsidR="00F26098" w:rsidRPr="00D7749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734232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F26098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7753A376" w14:textId="77777777" w:rsidR="0084302F" w:rsidRDefault="0084302F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078DF1C4" w14:textId="77777777" w:rsidR="000469CB" w:rsidRDefault="00EA14D6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Consejero Moisés Pérez Vega.</w:t>
      </w:r>
    </w:p>
    <w:p w14:paraId="64A88B73" w14:textId="77777777" w:rsidR="00F818A8" w:rsidRDefault="00F818A8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C1862B4" w14:textId="3C3BFEBE" w:rsidR="00F26098" w:rsidRDefault="00734232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73423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05D57ABC" w14:textId="77777777" w:rsidR="00734232" w:rsidRDefault="0073423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0AC8084" w14:textId="23348DF3" w:rsidR="00734232" w:rsidRDefault="00BD4AEC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Aprobado por unanimidad. </w:t>
      </w:r>
    </w:p>
    <w:p w14:paraId="34CB12CF" w14:textId="77777777" w:rsidR="00734232" w:rsidRDefault="0073423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3236F13" w14:textId="77777777" w:rsidR="00F818A8" w:rsidRDefault="00BD4AEC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Muchas gracias</w:t>
      </w:r>
      <w:r w:rsidR="00F818A8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3CC2A2D" w14:textId="77777777" w:rsidR="00F818A8" w:rsidRDefault="00F818A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B73A21" w14:textId="727DD224" w:rsidR="00734232" w:rsidRDefault="00F818A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BD4AEC">
        <w:rPr>
          <w:rFonts w:ascii="Lucida Sans Unicode" w:hAnsi="Lucida Sans Unicode" w:cs="Lucida Sans Unicode"/>
          <w:sz w:val="20"/>
          <w:szCs w:val="20"/>
        </w:rPr>
        <w:t>e solicito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BD4AEC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BD4AEC">
        <w:rPr>
          <w:rFonts w:ascii="Lucida Sans Unicode" w:hAnsi="Lucida Sans Unicode" w:cs="Lucida Sans Unicode"/>
          <w:sz w:val="20"/>
          <w:szCs w:val="20"/>
        </w:rPr>
        <w:t xml:space="preserve"> demos lectura al siguiente punto del orden del día.  </w:t>
      </w:r>
    </w:p>
    <w:p w14:paraId="082AF1AD" w14:textId="77777777" w:rsidR="00BD4AEC" w:rsidRDefault="00BD4AEC" w:rsidP="007710D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C613D0A" w14:textId="53DFFE9D" w:rsidR="008F4EF2" w:rsidRDefault="008F44A4" w:rsidP="00BD4AE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D4AEC">
        <w:rPr>
          <w:rFonts w:ascii="Lucida Sans Unicode" w:hAnsi="Lucida Sans Unicode" w:cs="Lucida Sans Unicode"/>
          <w:sz w:val="20"/>
          <w:szCs w:val="20"/>
        </w:rPr>
        <w:t xml:space="preserve">No hay más asuntos que tratar. </w:t>
      </w:r>
    </w:p>
    <w:p w14:paraId="5337AAFF" w14:textId="77777777" w:rsidR="0084302F" w:rsidRDefault="0084302F" w:rsidP="00BD4AE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9F3B85F" w14:textId="7B5CBD85" w:rsidR="00F818A8" w:rsidRDefault="00BD4AE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861D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F818A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803E4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</w:t>
      </w:r>
      <w:r w:rsidR="00F818A8">
        <w:rPr>
          <w:rFonts w:ascii="Lucida Sans Unicode" w:hAnsi="Lucida Sans Unicode" w:cs="Lucida Sans Unicode"/>
          <w:sz w:val="20"/>
          <w:szCs w:val="20"/>
          <w:lang w:eastAsia="es-MX"/>
        </w:rPr>
        <w:t>t</w:t>
      </w:r>
      <w:r w:rsidR="00803E4E">
        <w:rPr>
          <w:rFonts w:ascii="Lucida Sans Unicode" w:hAnsi="Lucida Sans Unicode" w:cs="Lucida Sans Unicode"/>
          <w:sz w:val="20"/>
          <w:szCs w:val="20"/>
          <w:lang w:eastAsia="es-MX"/>
        </w:rPr>
        <w:t>écnica</w:t>
      </w:r>
      <w:r w:rsidR="00F818A8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B19218A" w14:textId="77777777" w:rsidR="00F818A8" w:rsidRDefault="00F818A8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0E03DAA" w14:textId="5E00A8A4" w:rsidR="00D77499" w:rsidRDefault="00F818A8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D77499"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virtud de haberse agotado los puntos listados en el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orden del día, </w:t>
      </w:r>
      <w:r w:rsidR="00C918E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siendo las ocho</w:t>
      </w:r>
      <w:r w:rsidR="00861D6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B1DF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horas</w:t>
      </w:r>
      <w:r w:rsidR="00D77499"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cuarenta y ocho minutos del 9 de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oviembre </w:t>
      </w:r>
      <w:r w:rsidR="00D77499" w:rsidRPr="00D774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 2023, se da p</w:t>
      </w:r>
      <w:r w:rsidR="008C72C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or concluida la presente </w:t>
      </w:r>
      <w:r w:rsidR="008C72C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>sesión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sin antes decir</w:t>
      </w:r>
      <w:r w:rsidR="00EA14D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que</w:t>
      </w:r>
      <w:r w:rsidR="002855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bueno</w:t>
      </w:r>
      <w:r w:rsidR="00AB1DF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855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deseamos que 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sea un trabajo muy fructífero para esta comisión,</w:t>
      </w:r>
      <w:r w:rsidR="00F40EC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que hoy inicia sus trabajos, con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miras</w:t>
      </w:r>
      <w:r w:rsidR="000C12F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 este Proceso Electoral 2023-2024, que ya comenzó</w:t>
      </w:r>
      <w:r w:rsidR="00546D6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;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desearles lo mejor a todos los que integramos </w:t>
      </w:r>
      <w:r w:rsidR="00B16C9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esta c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omisión y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pues bueno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aquí nos estaremos viendo todos estos meses, deseamos un trabajo arduo, estoy seguro que lo haremos en un sentido de equipo</w:t>
      </w:r>
      <w:r w:rsidR="00A34C4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803E4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D77499" w:rsidRPr="00D77499" w14:paraId="4D644642" w14:textId="77777777" w:rsidTr="004A0B7F">
        <w:tc>
          <w:tcPr>
            <w:tcW w:w="5000" w:type="pct"/>
            <w:gridSpan w:val="2"/>
          </w:tcPr>
          <w:p w14:paraId="2A40BF79" w14:textId="77777777" w:rsidR="009025FB" w:rsidRDefault="009025FB" w:rsidP="009025FB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1A757203" w14:textId="77777777" w:rsidR="00546D65" w:rsidRDefault="00546D65" w:rsidP="009025FB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6B5B42F1" w14:textId="77777777" w:rsidR="00546D65" w:rsidRDefault="00546D65" w:rsidP="009025FB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7DE55553" w14:textId="74FCA1E0" w:rsidR="00D77499" w:rsidRPr="00D77499" w:rsidRDefault="0061259F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Moisés Pérez Vega</w:t>
            </w:r>
            <w:r w:rsidRPr="00D77499">
              <w:rPr>
                <w:rFonts w:ascii="Lucida Sans Unicode" w:hAnsi="Lucida Sans Unicode" w:cs="Lucida Sans Unicode"/>
                <w:b/>
              </w:rPr>
              <w:t xml:space="preserve"> </w:t>
            </w:r>
          </w:p>
          <w:p w14:paraId="62074EBB" w14:textId="0D8BBA42" w:rsidR="00D77499" w:rsidRPr="00D77499" w:rsidRDefault="0061259F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Consejero electoral, presidente</w:t>
            </w:r>
            <w:r w:rsidR="00D77499" w:rsidRPr="00D77499">
              <w:rPr>
                <w:rFonts w:ascii="Lucida Sans Unicode" w:hAnsi="Lucida Sans Unicode" w:cs="Lucida Sans Unicode"/>
                <w:bCs/>
              </w:rPr>
              <w:t xml:space="preserve"> de la comisión</w:t>
            </w:r>
          </w:p>
        </w:tc>
      </w:tr>
      <w:tr w:rsidR="00D77499" w:rsidRPr="00D77499" w14:paraId="6EBA7722" w14:textId="77777777" w:rsidTr="004A0B7F">
        <w:tc>
          <w:tcPr>
            <w:tcW w:w="2500" w:type="pct"/>
          </w:tcPr>
          <w:p w14:paraId="73DB3011" w14:textId="77777777" w:rsidR="00D77499" w:rsidRPr="00D77499" w:rsidRDefault="00D77499" w:rsidP="0084302F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12EBE514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2B9F5C3E" w14:textId="77777777" w:rsidR="00546D65" w:rsidRPr="00D77499" w:rsidRDefault="00546D65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7EBFF486" w14:textId="59A481EB" w:rsidR="00D77499" w:rsidRPr="00D77499" w:rsidRDefault="00EA14D6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A695A">
              <w:rPr>
                <w:rFonts w:ascii="Lucida Sans Unicode" w:hAnsi="Lucida Sans Unicode" w:cs="Lucida Sans Unicode"/>
                <w:b/>
                <w:bCs/>
              </w:rPr>
              <w:t>Brenda Judith Serafín Morfín</w:t>
            </w:r>
          </w:p>
          <w:p w14:paraId="2514A4BA" w14:textId="77777777" w:rsidR="00D77499" w:rsidRPr="00D77499" w:rsidRDefault="00D77499" w:rsidP="004A0B7F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</w:t>
            </w:r>
          </w:p>
        </w:tc>
        <w:tc>
          <w:tcPr>
            <w:tcW w:w="2500" w:type="pct"/>
          </w:tcPr>
          <w:p w14:paraId="3ACFED78" w14:textId="77777777" w:rsidR="00D77499" w:rsidRPr="00D77499" w:rsidRDefault="00D77499" w:rsidP="0084302F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1FA7F541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44AEC6CC" w14:textId="77777777" w:rsidR="00546D65" w:rsidRPr="00D77499" w:rsidRDefault="00546D65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DE72AF9" w14:textId="77777777" w:rsidR="00EA14D6" w:rsidRDefault="00EA14D6" w:rsidP="00EA14D6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734232">
              <w:rPr>
                <w:rFonts w:ascii="Lucida Sans Unicode" w:hAnsi="Lucida Sans Unicode" w:cs="Lucida Sans Unicode"/>
                <w:b/>
              </w:rPr>
              <w:t>Miguel Godínez Terríquez</w:t>
            </w:r>
            <w:r w:rsidRPr="00D77499">
              <w:rPr>
                <w:rFonts w:ascii="Lucida Sans Unicode" w:hAnsi="Lucida Sans Unicode" w:cs="Lucida Sans Unicode"/>
                <w:b/>
              </w:rPr>
              <w:t xml:space="preserve"> </w:t>
            </w:r>
          </w:p>
          <w:p w14:paraId="09787F5B" w14:textId="68687356" w:rsidR="00D77499" w:rsidRPr="00D77499" w:rsidRDefault="0061259F" w:rsidP="00EA14D6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Consejero</w:t>
            </w:r>
            <w:r w:rsidR="00D77499" w:rsidRPr="00D77499">
              <w:rPr>
                <w:rFonts w:ascii="Lucida Sans Unicode" w:hAnsi="Lucida Sans Unicode" w:cs="Lucida Sans Unicode"/>
                <w:bCs/>
              </w:rPr>
              <w:t xml:space="preserve"> electoral</w:t>
            </w:r>
          </w:p>
        </w:tc>
      </w:tr>
      <w:tr w:rsidR="00D77499" w:rsidRPr="00D77499" w14:paraId="2A45FBAB" w14:textId="77777777" w:rsidTr="0084302F">
        <w:trPr>
          <w:trHeight w:val="1139"/>
        </w:trPr>
        <w:tc>
          <w:tcPr>
            <w:tcW w:w="5000" w:type="pct"/>
            <w:gridSpan w:val="2"/>
          </w:tcPr>
          <w:p w14:paraId="5D2B5C88" w14:textId="77777777" w:rsidR="00D77499" w:rsidRDefault="00D77499" w:rsidP="0084302F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  <w:p w14:paraId="4A5E248D" w14:textId="77777777" w:rsidR="0084302F" w:rsidRDefault="0084302F" w:rsidP="0084302F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  <w:p w14:paraId="199A03F6" w14:textId="77777777" w:rsidR="00546D65" w:rsidRPr="00D77499" w:rsidRDefault="00546D65" w:rsidP="0084302F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  <w:p w14:paraId="6389A583" w14:textId="77777777" w:rsidR="00D77499" w:rsidRP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Catalina Moreno Trillo</w:t>
            </w:r>
          </w:p>
          <w:p w14:paraId="0044F677" w14:textId="77777777" w:rsidR="00D77499" w:rsidRDefault="00D77499" w:rsidP="004A0B7F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Secretaria técnica</w:t>
            </w:r>
          </w:p>
          <w:p w14:paraId="329F7486" w14:textId="77777777" w:rsidR="00D77499" w:rsidRPr="00D77499" w:rsidRDefault="00D77499" w:rsidP="00FA44DC">
            <w:pPr>
              <w:spacing w:line="276" w:lineRule="auto"/>
              <w:rPr>
                <w:rFonts w:ascii="Lucida Sans Unicode" w:hAnsi="Lucida Sans Unicode" w:cs="Lucida Sans Unicode"/>
                <w:bCs/>
              </w:rPr>
            </w:pPr>
          </w:p>
        </w:tc>
      </w:tr>
      <w:tr w:rsidR="00D77499" w:rsidRPr="00D77499" w14:paraId="79B6F25A" w14:textId="77777777" w:rsidTr="004A0B7F">
        <w:tc>
          <w:tcPr>
            <w:tcW w:w="5000" w:type="pct"/>
            <w:gridSpan w:val="2"/>
          </w:tcPr>
          <w:p w14:paraId="59D4916E" w14:textId="77777777" w:rsidR="00D77499" w:rsidRPr="00F818A8" w:rsidRDefault="00D77499" w:rsidP="004A0B7F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4ADC1FA6" w14:textId="5F2D1D1A" w:rsidR="00D77499" w:rsidRPr="00D77499" w:rsidRDefault="00D77499" w:rsidP="004379B9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F818A8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="00EA14D6" w:rsidRPr="00F818A8">
              <w:rPr>
                <w:rFonts w:ascii="Lucida Sans Unicode" w:hAnsi="Lucida Sans Unicode" w:cs="Lucida Sans Unicode"/>
                <w:b/>
                <w:sz w:val="14"/>
                <w:szCs w:val="14"/>
              </w:rPr>
              <w:t>décima octava</w:t>
            </w:r>
            <w:r w:rsidR="00DB00E8" w:rsidRPr="00F818A8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Pr="00F818A8">
              <w:rPr>
                <w:rFonts w:ascii="Lucida Sans Unicode" w:hAnsi="Lucida Sans Unicode" w:cs="Lucida Sans Unicode"/>
                <w:b/>
                <w:sz w:val="14"/>
                <w:szCs w:val="14"/>
              </w:rPr>
              <w:t>sesión extraordinaria</w:t>
            </w:r>
            <w:r w:rsidRPr="00F818A8">
              <w:rPr>
                <w:rFonts w:ascii="Lucida Sans Unicode" w:hAnsi="Lucida Sans Unicode" w:cs="Lucida Sans Unicode"/>
                <w:sz w:val="14"/>
                <w:szCs w:val="14"/>
              </w:rPr>
              <w:t xml:space="preserve"> de la </w:t>
            </w:r>
            <w:r w:rsidRPr="00F818A8">
              <w:rPr>
                <w:rFonts w:ascii="Lucida Sans Unicode" w:hAnsi="Lucida Sans Unicode" w:cs="Lucida Sans Unicode"/>
                <w:b/>
                <w:sz w:val="14"/>
                <w:szCs w:val="14"/>
              </w:rPr>
              <w:t>Comisión de Quejas y Denuncias</w:t>
            </w:r>
            <w:r w:rsidRPr="00F818A8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="00EA14D6" w:rsidRPr="00F818A8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9</w:t>
            </w:r>
            <w:r w:rsidRPr="00F818A8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 </w:t>
            </w:r>
            <w:r w:rsidR="00EA14D6" w:rsidRPr="00F818A8">
              <w:rPr>
                <w:rFonts w:ascii="Lucida Sans Unicode" w:hAnsi="Lucida Sans Unicode" w:cs="Lucida Sans Unicode"/>
                <w:b/>
                <w:sz w:val="14"/>
                <w:szCs w:val="14"/>
              </w:rPr>
              <w:t>de noviembre</w:t>
            </w:r>
            <w:r w:rsidRPr="00F818A8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de 2023</w:t>
            </w:r>
            <w:r w:rsidRPr="00F818A8">
              <w:rPr>
                <w:rFonts w:ascii="Lucida Sans Unicode" w:hAnsi="Lucida Sans Unicode" w:cs="Lucida Sans Unicode"/>
                <w:sz w:val="14"/>
                <w:szCs w:val="14"/>
              </w:rPr>
              <w:t>. El video de la sesión puede ser visualizado en el vínculo siguiente</w:t>
            </w:r>
            <w:r w:rsidR="00F818A8" w:rsidRPr="00F818A8">
              <w:rPr>
                <w:rFonts w:ascii="Lucida Sans Unicode" w:hAnsi="Lucida Sans Unicode" w:cs="Lucida Sans Unicode"/>
                <w:sz w:val="14"/>
                <w:szCs w:val="14"/>
              </w:rPr>
              <w:t>:</w:t>
            </w:r>
            <w:r w:rsidR="00F818A8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="00FA44DC" w:rsidRPr="00F818A8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hyperlink r:id="rId8" w:history="1">
              <w:r w:rsidR="00F818A8" w:rsidRPr="009C2A13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https://www.youtube.com/watch?v=KRcqYsxiBjU&amp;list=PL_4AU7lQpikFv51IB16jGqi0BJtAfyJ-0&amp;index=34</w:t>
              </w:r>
            </w:hyperlink>
            <w:r w:rsidR="00F818A8">
              <w:rPr>
                <w:rFonts w:ascii="Lucida Sans Unicode" w:hAnsi="Lucida Sans Unicode" w:cs="Lucida Sans Unicode"/>
                <w:sz w:val="14"/>
                <w:szCs w:val="14"/>
              </w:rPr>
              <w:t xml:space="preserve"> -</w:t>
            </w:r>
            <w:r w:rsidR="00FA6A4A">
              <w:rPr>
                <w:rFonts w:ascii="Lucida Sans Unicode" w:hAnsi="Lucida Sans Unicode" w:cs="Lucida Sans Unicode"/>
                <w:sz w:val="14"/>
                <w:szCs w:val="14"/>
              </w:rPr>
              <w:t>--</w:t>
            </w:r>
            <w:r w:rsidR="0084302F">
              <w:rPr>
                <w:rFonts w:ascii="Lucida Sans Unicode" w:hAnsi="Lucida Sans Unicode" w:cs="Lucida Sans Unicode"/>
                <w:sz w:val="14"/>
                <w:szCs w:val="14"/>
              </w:rPr>
              <w:t>------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>---------</w:t>
            </w:r>
          </w:p>
        </w:tc>
      </w:tr>
    </w:tbl>
    <w:p w14:paraId="60009DD8" w14:textId="0DA4F1AE" w:rsidR="00977C14" w:rsidRPr="00F818A8" w:rsidRDefault="00977C14" w:rsidP="00D77499">
      <w:pPr>
        <w:shd w:val="clear" w:color="auto" w:fill="FFFFFF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eastAsia="es-MX"/>
          <w14:ligatures w14:val="none"/>
        </w:rPr>
      </w:pPr>
    </w:p>
    <w:sectPr w:rsidR="00977C14" w:rsidRPr="00F818A8" w:rsidSect="00A34C44">
      <w:headerReference w:type="default" r:id="rId9"/>
      <w:footerReference w:type="even" r:id="rId10"/>
      <w:footerReference w:type="default" r:id="rId11"/>
      <w:pgSz w:w="12240" w:h="15840" w:code="1"/>
      <w:pgMar w:top="2835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8B21B" w14:textId="77777777" w:rsidR="00F8152F" w:rsidRDefault="00F8152F" w:rsidP="005E29FF">
      <w:r>
        <w:separator/>
      </w:r>
    </w:p>
  </w:endnote>
  <w:endnote w:type="continuationSeparator" w:id="0">
    <w:p w14:paraId="35D9BCD4" w14:textId="77777777" w:rsidR="00F8152F" w:rsidRDefault="00F8152F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4F26E5" w:rsidRDefault="004F26E5" w:rsidP="004A0B7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4F26E5" w:rsidRDefault="004F26E5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4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40A7" w14:textId="49DD6863" w:rsidR="004F26E5" w:rsidRDefault="004F26E5">
            <w:pPr>
              <w:pStyle w:val="Piedepgina"/>
              <w:jc w:val="right"/>
            </w:pPr>
            <w:r w:rsidRPr="00546D65">
              <w:rPr>
                <w:rFonts w:ascii="Lucida Sans Unicode" w:hAnsi="Lucida Sans Unicode" w:cs="Lucida Sans Unicode"/>
                <w:noProof/>
                <w:sz w:val="15"/>
                <w:szCs w:val="15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247A8198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-231140</wp:posOffset>
                  </wp:positionV>
                  <wp:extent cx="3649980" cy="735965"/>
                  <wp:effectExtent l="0" t="0" r="7620" b="698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D65">
              <w:rPr>
                <w:rFonts w:ascii="Lucida Sans Unicode" w:hAnsi="Lucida Sans Unicode" w:cs="Lucida Sans Unicode"/>
                <w:sz w:val="15"/>
                <w:szCs w:val="15"/>
              </w:rPr>
              <w:t xml:space="preserve">Página </w:t>
            </w:r>
            <w:r w:rsidRPr="00546D65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546D65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546D65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B16C9F" w:rsidRPr="00546D65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5</w:t>
            </w:r>
            <w:r w:rsidRPr="00546D65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546D65">
              <w:rPr>
                <w:rFonts w:ascii="Lucida Sans Unicode" w:hAnsi="Lucida Sans Unicode" w:cs="Lucida Sans Unicode"/>
                <w:sz w:val="15"/>
                <w:szCs w:val="15"/>
              </w:rPr>
              <w:t xml:space="preserve"> de </w:t>
            </w:r>
            <w:r w:rsidRPr="00546D65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546D65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546D65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B16C9F" w:rsidRPr="00546D65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5</w:t>
            </w:r>
            <w:r w:rsidRPr="00546D65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D5B7354" w14:textId="32F4C2A7" w:rsidR="004F26E5" w:rsidRPr="005E29FF" w:rsidRDefault="004F26E5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B4E6C" w14:textId="77777777" w:rsidR="00F8152F" w:rsidRDefault="00F8152F" w:rsidP="005E29FF">
      <w:r>
        <w:separator/>
      </w:r>
    </w:p>
  </w:footnote>
  <w:footnote w:type="continuationSeparator" w:id="0">
    <w:p w14:paraId="6C3282A3" w14:textId="77777777" w:rsidR="00F8152F" w:rsidRDefault="00F8152F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4F26E5" w:rsidRPr="00A371C7" w14:paraId="5105D16D" w14:textId="77777777" w:rsidTr="004A0B7F">
      <w:trPr>
        <w:trHeight w:val="1267"/>
        <w:jc w:val="center"/>
      </w:trPr>
      <w:tc>
        <w:tcPr>
          <w:tcW w:w="4390" w:type="dxa"/>
        </w:tcPr>
        <w:p w14:paraId="2D244F5A" w14:textId="172EE60D" w:rsidR="004F26E5" w:rsidRPr="00A371C7" w:rsidRDefault="004F26E5" w:rsidP="00A371C7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636A86B9" wp14:editId="51EEE76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7202424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09B3C7D4" w14:textId="08643E8F" w:rsidR="004F26E5" w:rsidRPr="00A371C7" w:rsidRDefault="00BB6859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8C099DE" wp14:editId="1279A289">
                    <wp:simplePos x="0" y="0"/>
                    <wp:positionH relativeFrom="margin">
                      <wp:posOffset>285750</wp:posOffset>
                    </wp:positionH>
                    <wp:positionV relativeFrom="paragraph">
                      <wp:posOffset>104140</wp:posOffset>
                    </wp:positionV>
                    <wp:extent cx="2623820" cy="744855"/>
                    <wp:effectExtent l="0" t="0" r="508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AF3235D" w14:textId="77777777" w:rsidR="00BB6859" w:rsidRPr="006C0409" w:rsidRDefault="00BB6859" w:rsidP="00BB6859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C0409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C099DE" id="Rectángulo: esquinas diagonales redondeadas 1" o:spid="_x0000_s1026" style="position:absolute;left:0;text-align:left;margin-left:22.5pt;margin-top:8.2pt;width:206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" adj="-11796480,,5400" path="m146357,l2623820,r,l2623820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820,0;2623820,0;2623820,598498;2477463,744855;0,744855;0,744855;0,146357;146357,0" o:connectangles="0,0,0,0,0,0,0,0,0" textboxrect="0,0,2623820,744855"/>
                    <v:textbox>
                      <w:txbxContent>
                        <w:p w14:paraId="6AF3235D" w14:textId="77777777" w:rsidR="00BB6859" w:rsidRPr="006C0409" w:rsidRDefault="00BB6859" w:rsidP="00BB6859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C0409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0F68FC26" w14:textId="2F90982A" w:rsidR="004F26E5" w:rsidRDefault="004F26E5" w:rsidP="00097F1B">
    <w:pPr>
      <w:pStyle w:val="Encabezado"/>
    </w:pPr>
  </w:p>
  <w:p w14:paraId="30D32768" w14:textId="77777777" w:rsidR="004F26E5" w:rsidRDefault="004F2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F6B58"/>
    <w:multiLevelType w:val="hybridMultilevel"/>
    <w:tmpl w:val="87E85A7E"/>
    <w:lvl w:ilvl="0" w:tplc="17683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8511F"/>
    <w:multiLevelType w:val="hybridMultilevel"/>
    <w:tmpl w:val="349CA166"/>
    <w:lvl w:ilvl="0" w:tplc="48D8EC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88238128">
    <w:abstractNumId w:val="1"/>
  </w:num>
  <w:num w:numId="2" w16cid:durableId="891624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41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27D08"/>
    <w:rsid w:val="00035AED"/>
    <w:rsid w:val="000469CB"/>
    <w:rsid w:val="00063EF7"/>
    <w:rsid w:val="0006673B"/>
    <w:rsid w:val="00097F1B"/>
    <w:rsid w:val="000B4E6F"/>
    <w:rsid w:val="000C12FB"/>
    <w:rsid w:val="000D32B9"/>
    <w:rsid w:val="00117378"/>
    <w:rsid w:val="0016523E"/>
    <w:rsid w:val="0018177A"/>
    <w:rsid w:val="001913CF"/>
    <w:rsid w:val="00196EDF"/>
    <w:rsid w:val="001E5328"/>
    <w:rsid w:val="001F08C3"/>
    <w:rsid w:val="001F62D5"/>
    <w:rsid w:val="0020574F"/>
    <w:rsid w:val="00210A08"/>
    <w:rsid w:val="00215F3F"/>
    <w:rsid w:val="00224551"/>
    <w:rsid w:val="0023007C"/>
    <w:rsid w:val="00255544"/>
    <w:rsid w:val="00266EEC"/>
    <w:rsid w:val="00284A46"/>
    <w:rsid w:val="00285555"/>
    <w:rsid w:val="00287E82"/>
    <w:rsid w:val="002C2829"/>
    <w:rsid w:val="002C29BE"/>
    <w:rsid w:val="002F05D3"/>
    <w:rsid w:val="003122AA"/>
    <w:rsid w:val="00323E42"/>
    <w:rsid w:val="00393A47"/>
    <w:rsid w:val="003D27DC"/>
    <w:rsid w:val="003D5470"/>
    <w:rsid w:val="00423CB9"/>
    <w:rsid w:val="004379B9"/>
    <w:rsid w:val="004460FF"/>
    <w:rsid w:val="00446CF2"/>
    <w:rsid w:val="0047128D"/>
    <w:rsid w:val="00481071"/>
    <w:rsid w:val="00481922"/>
    <w:rsid w:val="004820D8"/>
    <w:rsid w:val="004A0B7F"/>
    <w:rsid w:val="004A695A"/>
    <w:rsid w:val="004B1519"/>
    <w:rsid w:val="004B61C0"/>
    <w:rsid w:val="004C190E"/>
    <w:rsid w:val="004C21C6"/>
    <w:rsid w:val="004D069F"/>
    <w:rsid w:val="004E1D87"/>
    <w:rsid w:val="004F26E5"/>
    <w:rsid w:val="00542906"/>
    <w:rsid w:val="00546D65"/>
    <w:rsid w:val="005662B6"/>
    <w:rsid w:val="005B0808"/>
    <w:rsid w:val="005B4E4D"/>
    <w:rsid w:val="005B6B2E"/>
    <w:rsid w:val="005C2755"/>
    <w:rsid w:val="005E29FF"/>
    <w:rsid w:val="005E3A3C"/>
    <w:rsid w:val="005F5471"/>
    <w:rsid w:val="005F59D4"/>
    <w:rsid w:val="0060555B"/>
    <w:rsid w:val="00610536"/>
    <w:rsid w:val="006115DA"/>
    <w:rsid w:val="0061259F"/>
    <w:rsid w:val="0063109F"/>
    <w:rsid w:val="00637B2E"/>
    <w:rsid w:val="0065073F"/>
    <w:rsid w:val="00697B31"/>
    <w:rsid w:val="006B3AE2"/>
    <w:rsid w:val="006E70F2"/>
    <w:rsid w:val="007006E1"/>
    <w:rsid w:val="00702912"/>
    <w:rsid w:val="00707185"/>
    <w:rsid w:val="0072118D"/>
    <w:rsid w:val="00734232"/>
    <w:rsid w:val="00735A08"/>
    <w:rsid w:val="0075254E"/>
    <w:rsid w:val="007525E1"/>
    <w:rsid w:val="00757BBA"/>
    <w:rsid w:val="00762284"/>
    <w:rsid w:val="007710D8"/>
    <w:rsid w:val="00775534"/>
    <w:rsid w:val="00794182"/>
    <w:rsid w:val="007A61F2"/>
    <w:rsid w:val="007B2B8D"/>
    <w:rsid w:val="007B7CC8"/>
    <w:rsid w:val="007C0F79"/>
    <w:rsid w:val="007E6126"/>
    <w:rsid w:val="007F0464"/>
    <w:rsid w:val="00803E4E"/>
    <w:rsid w:val="00804F90"/>
    <w:rsid w:val="0084302F"/>
    <w:rsid w:val="00847313"/>
    <w:rsid w:val="00861D65"/>
    <w:rsid w:val="00863DBA"/>
    <w:rsid w:val="00874470"/>
    <w:rsid w:val="008C72C9"/>
    <w:rsid w:val="008E73CC"/>
    <w:rsid w:val="008F128C"/>
    <w:rsid w:val="008F44A4"/>
    <w:rsid w:val="008F4EF2"/>
    <w:rsid w:val="009025FB"/>
    <w:rsid w:val="0090619C"/>
    <w:rsid w:val="00910B1A"/>
    <w:rsid w:val="009148DE"/>
    <w:rsid w:val="00936D47"/>
    <w:rsid w:val="00952A48"/>
    <w:rsid w:val="00952D41"/>
    <w:rsid w:val="0095317A"/>
    <w:rsid w:val="00967045"/>
    <w:rsid w:val="00977C14"/>
    <w:rsid w:val="0098110D"/>
    <w:rsid w:val="009B086E"/>
    <w:rsid w:val="009D223E"/>
    <w:rsid w:val="009D414B"/>
    <w:rsid w:val="009D5CDE"/>
    <w:rsid w:val="009F23AF"/>
    <w:rsid w:val="00A33CD3"/>
    <w:rsid w:val="00A34C44"/>
    <w:rsid w:val="00A371C7"/>
    <w:rsid w:val="00A536D2"/>
    <w:rsid w:val="00A56194"/>
    <w:rsid w:val="00A72E28"/>
    <w:rsid w:val="00A91ED4"/>
    <w:rsid w:val="00A93062"/>
    <w:rsid w:val="00AA39CB"/>
    <w:rsid w:val="00AB1DFC"/>
    <w:rsid w:val="00AB4B1A"/>
    <w:rsid w:val="00AD0857"/>
    <w:rsid w:val="00AF06C1"/>
    <w:rsid w:val="00B05D55"/>
    <w:rsid w:val="00B07397"/>
    <w:rsid w:val="00B16C9F"/>
    <w:rsid w:val="00B25D05"/>
    <w:rsid w:val="00B262C4"/>
    <w:rsid w:val="00B35173"/>
    <w:rsid w:val="00B530A8"/>
    <w:rsid w:val="00B55DC4"/>
    <w:rsid w:val="00BB6859"/>
    <w:rsid w:val="00BC24A2"/>
    <w:rsid w:val="00BD4AEC"/>
    <w:rsid w:val="00C177A5"/>
    <w:rsid w:val="00C20B99"/>
    <w:rsid w:val="00C36207"/>
    <w:rsid w:val="00C52B6B"/>
    <w:rsid w:val="00C67832"/>
    <w:rsid w:val="00C8047F"/>
    <w:rsid w:val="00C918E5"/>
    <w:rsid w:val="00CA6687"/>
    <w:rsid w:val="00CC39C2"/>
    <w:rsid w:val="00CD2C43"/>
    <w:rsid w:val="00D0073E"/>
    <w:rsid w:val="00D0379C"/>
    <w:rsid w:val="00D214E0"/>
    <w:rsid w:val="00D300E6"/>
    <w:rsid w:val="00D33942"/>
    <w:rsid w:val="00D536BD"/>
    <w:rsid w:val="00D77499"/>
    <w:rsid w:val="00DB00E8"/>
    <w:rsid w:val="00DC0E96"/>
    <w:rsid w:val="00DD00D1"/>
    <w:rsid w:val="00DF01CA"/>
    <w:rsid w:val="00DF3D5E"/>
    <w:rsid w:val="00E227AA"/>
    <w:rsid w:val="00E434A7"/>
    <w:rsid w:val="00E53B27"/>
    <w:rsid w:val="00E62DAD"/>
    <w:rsid w:val="00E711A2"/>
    <w:rsid w:val="00E7627D"/>
    <w:rsid w:val="00EA14D6"/>
    <w:rsid w:val="00EF02D6"/>
    <w:rsid w:val="00F12282"/>
    <w:rsid w:val="00F26098"/>
    <w:rsid w:val="00F40EC4"/>
    <w:rsid w:val="00F53D92"/>
    <w:rsid w:val="00F709EA"/>
    <w:rsid w:val="00F8152F"/>
    <w:rsid w:val="00F818A8"/>
    <w:rsid w:val="00F82D07"/>
    <w:rsid w:val="00FA063A"/>
    <w:rsid w:val="00FA44DC"/>
    <w:rsid w:val="00FA6A4A"/>
    <w:rsid w:val="00FB5870"/>
    <w:rsid w:val="00FD3C8A"/>
    <w:rsid w:val="00FE0A53"/>
    <w:rsid w:val="00FE414B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Hipervnculo">
    <w:name w:val="Hyperlink"/>
    <w:basedOn w:val="Fuentedeprrafopredeter"/>
    <w:uiPriority w:val="99"/>
    <w:unhideWhenUsed/>
    <w:rsid w:val="00F818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18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18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RcqYsxiBjU&amp;list=PL_4AU7lQpikFv51IB16jGqi0BJtAfyJ-0&amp;index=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5B42-4031-4584-93F6-33FF4F24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1463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37</cp:revision>
  <cp:lastPrinted>2024-02-01T18:24:00Z</cp:lastPrinted>
  <dcterms:created xsi:type="dcterms:W3CDTF">2024-01-30T21:03:00Z</dcterms:created>
  <dcterms:modified xsi:type="dcterms:W3CDTF">2024-07-30T22:58:00Z</dcterms:modified>
</cp:coreProperties>
</file>