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D230" w14:textId="72292537" w:rsidR="00100E12" w:rsidRPr="003C3E73" w:rsidRDefault="003841CB" w:rsidP="00294435">
      <w:pPr>
        <w:spacing w:after="0" w:line="360" w:lineRule="auto"/>
        <w:ind w:right="-377"/>
        <w:rPr>
          <w:rFonts w:ascii="Trebuchet MS" w:eastAsia="Arial Narrow" w:hAnsi="Trebuchet MS" w:cs="Arial Narrow"/>
          <w:sz w:val="24"/>
          <w:szCs w:val="24"/>
        </w:rPr>
      </w:pPr>
      <w:r w:rsidRPr="003C3E73">
        <w:rPr>
          <w:rFonts w:ascii="Trebuchet MS" w:hAnsi="Trebuchet MS"/>
          <w:noProof/>
          <w:lang w:val="en-US" w:eastAsia="en-US"/>
        </w:rPr>
        <mc:AlternateContent>
          <mc:Choice Requires="wps">
            <w:drawing>
              <wp:anchor distT="0" distB="0" distL="114300" distR="114300" simplePos="0" relativeHeight="251659264" behindDoc="0" locked="0" layoutInCell="1" allowOverlap="1" wp14:anchorId="6FE6176B" wp14:editId="7DE3F042">
                <wp:simplePos x="0" y="0"/>
                <wp:positionH relativeFrom="page">
                  <wp:posOffset>5357495</wp:posOffset>
                </wp:positionH>
                <wp:positionV relativeFrom="page">
                  <wp:align>top</wp:align>
                </wp:positionV>
                <wp:extent cx="2714625" cy="10058400"/>
                <wp:effectExtent l="0" t="0" r="9525" b="0"/>
                <wp:wrapNone/>
                <wp:docPr id="61" name="Rectángulo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4625" cy="10058400"/>
                        </a:xfrm>
                        <a:prstGeom prst="rect">
                          <a:avLst/>
                        </a:prstGeom>
                        <a:solidFill>
                          <a:srgbClr val="00758D"/>
                        </a:solidFill>
                        <a:ln>
                          <a:noFill/>
                        </a:ln>
                      </wps:spPr>
                      <wps:txbx>
                        <w:txbxContent>
                          <w:p w14:paraId="5567B98E" w14:textId="73ED40C1" w:rsidR="006E4936" w:rsidRPr="001E1199" w:rsidRDefault="001E1199" w:rsidP="001E1199">
                            <w:pPr>
                              <w:spacing w:after="60" w:line="240" w:lineRule="auto"/>
                              <w:ind w:left="-284"/>
                              <w:textDirection w:val="btLr"/>
                              <w:rPr>
                                <w:rFonts w:ascii="Lucida Sans Unicode" w:eastAsia="Arial Narrow" w:hAnsi="Lucida Sans Unicode" w:cs="Lucida Sans Unicode"/>
                                <w:b/>
                                <w:color w:val="FFFFFF"/>
                                <w:sz w:val="30"/>
                                <w:szCs w:val="30"/>
                                <w:lang w:val="es-ES"/>
                              </w:rPr>
                            </w:pPr>
                            <w:r>
                              <w:rPr>
                                <w:rFonts w:ascii="Lucida Sans Unicode" w:eastAsia="Arial Narrow" w:hAnsi="Lucida Sans Unicode" w:cs="Lucida Sans Unicode"/>
                                <w:b/>
                                <w:color w:val="FFFFFF"/>
                                <w:sz w:val="30"/>
                                <w:szCs w:val="30"/>
                                <w:lang w:val="es-ES"/>
                              </w:rPr>
                              <w:t xml:space="preserve">   </w:t>
                            </w:r>
                            <w:r w:rsidR="006E4936" w:rsidRPr="001E1199">
                              <w:rPr>
                                <w:rFonts w:ascii="Lucida Sans Unicode" w:eastAsia="Arial Narrow" w:hAnsi="Lucida Sans Unicode" w:cs="Lucida Sans Unicode"/>
                                <w:b/>
                                <w:color w:val="FFFFFF"/>
                                <w:sz w:val="30"/>
                                <w:szCs w:val="30"/>
                                <w:lang w:val="es-ES"/>
                              </w:rPr>
                              <w:t>Mtra.</w:t>
                            </w:r>
                            <w:r w:rsidR="00A60A2F" w:rsidRPr="001E1199">
                              <w:rPr>
                                <w:rFonts w:ascii="Lucida Sans Unicode" w:eastAsia="Arial Narrow" w:hAnsi="Lucida Sans Unicode" w:cs="Lucida Sans Unicode"/>
                                <w:b/>
                                <w:color w:val="FFFFFF"/>
                                <w:sz w:val="30"/>
                                <w:szCs w:val="30"/>
                                <w:lang w:val="es-ES"/>
                              </w:rPr>
                              <w:t xml:space="preserve"> </w:t>
                            </w:r>
                            <w:r w:rsidR="003A4277" w:rsidRPr="001E1199">
                              <w:rPr>
                                <w:rFonts w:ascii="Lucida Sans Unicode" w:eastAsia="Arial Narrow" w:hAnsi="Lucida Sans Unicode" w:cs="Lucida Sans Unicode"/>
                                <w:b/>
                                <w:color w:val="FFFFFF"/>
                                <w:sz w:val="30"/>
                                <w:szCs w:val="30"/>
                                <w:lang w:val="es-ES"/>
                              </w:rPr>
                              <w:t>Si</w:t>
                            </w:r>
                            <w:r w:rsidR="00632CB1" w:rsidRPr="001E1199">
                              <w:rPr>
                                <w:rFonts w:ascii="Lucida Sans Unicode" w:eastAsia="Arial Narrow" w:hAnsi="Lucida Sans Unicode" w:cs="Lucida Sans Unicode"/>
                                <w:b/>
                                <w:color w:val="FFFFFF"/>
                                <w:sz w:val="30"/>
                                <w:szCs w:val="30"/>
                                <w:lang w:val="es-ES"/>
                              </w:rPr>
                              <w:t>l</w:t>
                            </w:r>
                            <w:r w:rsidR="003A4277" w:rsidRPr="001E1199">
                              <w:rPr>
                                <w:rFonts w:ascii="Lucida Sans Unicode" w:eastAsia="Arial Narrow" w:hAnsi="Lucida Sans Unicode" w:cs="Lucida Sans Unicode"/>
                                <w:b/>
                                <w:color w:val="FFFFFF"/>
                                <w:sz w:val="30"/>
                                <w:szCs w:val="30"/>
                                <w:lang w:val="es-ES"/>
                              </w:rPr>
                              <w:t xml:space="preserve">via </w:t>
                            </w:r>
                            <w:r w:rsidR="006E4936" w:rsidRPr="001E1199">
                              <w:rPr>
                                <w:rFonts w:ascii="Lucida Sans Unicode" w:eastAsia="Arial Narrow" w:hAnsi="Lucida Sans Unicode" w:cs="Lucida Sans Unicode"/>
                                <w:b/>
                                <w:color w:val="FFFFFF"/>
                                <w:sz w:val="30"/>
                                <w:szCs w:val="30"/>
                                <w:lang w:val="es-ES"/>
                              </w:rPr>
                              <w:t xml:space="preserve">Guadalupe </w:t>
                            </w:r>
                          </w:p>
                          <w:p w14:paraId="33FE36FA" w14:textId="017A8C5F" w:rsidR="006E4936" w:rsidRPr="001E1199" w:rsidRDefault="006E4936" w:rsidP="00580C57">
                            <w:pPr>
                              <w:spacing w:after="60" w:line="240" w:lineRule="auto"/>
                              <w:ind w:left="-284"/>
                              <w:jc w:val="center"/>
                              <w:textDirection w:val="btLr"/>
                              <w:rPr>
                                <w:rFonts w:ascii="Lucida Sans Unicode" w:hAnsi="Lucida Sans Unicode" w:cs="Lucida Sans Unicode"/>
                                <w:sz w:val="30"/>
                                <w:szCs w:val="30"/>
                                <w:lang w:val="es-ES"/>
                              </w:rPr>
                            </w:pPr>
                            <w:r w:rsidRPr="001E1199">
                              <w:rPr>
                                <w:rFonts w:ascii="Lucida Sans Unicode" w:eastAsia="Arial Narrow" w:hAnsi="Lucida Sans Unicode" w:cs="Lucida Sans Unicode"/>
                                <w:b/>
                                <w:color w:val="FFFFFF"/>
                                <w:sz w:val="30"/>
                                <w:szCs w:val="30"/>
                                <w:lang w:val="es-ES"/>
                              </w:rPr>
                              <w:t>Bustos Vásquez</w:t>
                            </w:r>
                          </w:p>
                        </w:txbxContent>
                      </wps:txbx>
                      <wps:bodyPr spcFirstLastPara="1" wrap="square" lIns="182875" tIns="45700" rIns="182875" bIns="45700" anchor="ctr" anchorCtr="0">
                        <a:noAutofit/>
                      </wps:bodyPr>
                    </wps:wsp>
                  </a:graphicData>
                </a:graphic>
                <wp14:sizeRelH relativeFrom="page">
                  <wp14:pctWidth>0</wp14:pctWidth>
                </wp14:sizeRelH>
                <wp14:sizeRelV relativeFrom="margin">
                  <wp14:pctHeight>0</wp14:pctHeight>
                </wp14:sizeRelV>
              </wp:anchor>
            </w:drawing>
          </mc:Choice>
          <mc:Fallback>
            <w:pict>
              <v:rect w14:anchorId="6FE6176B" id="Rectángulo 61" o:spid="_x0000_s1026" style="position:absolute;margin-left:421.85pt;margin-top:0;width:213.75pt;height:11in;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" fillcolor="#00758d" stroked="f">
                <v:textbox inset="5.07986mm,1.2694mm,5.07986mm,1.2694mm">
                  <w:txbxContent>
                    <w:p w14:paraId="5567B98E" w14:textId="73ED40C1" w:rsidR="006E4936" w:rsidRPr="001E1199" w:rsidRDefault="001E1199" w:rsidP="001E1199">
                      <w:pPr>
                        <w:spacing w:after="60" w:line="240" w:lineRule="auto"/>
                        <w:ind w:left="-284"/>
                        <w:textDirection w:val="btLr"/>
                        <w:rPr>
                          <w:rFonts w:ascii="Lucida Sans Unicode" w:eastAsia="Arial Narrow" w:hAnsi="Lucida Sans Unicode" w:cs="Lucida Sans Unicode"/>
                          <w:b/>
                          <w:color w:val="FFFFFF"/>
                          <w:sz w:val="30"/>
                          <w:szCs w:val="30"/>
                          <w:lang w:val="es-ES"/>
                        </w:rPr>
                      </w:pPr>
                      <w:r>
                        <w:rPr>
                          <w:rFonts w:ascii="Lucida Sans Unicode" w:eastAsia="Arial Narrow" w:hAnsi="Lucida Sans Unicode" w:cs="Lucida Sans Unicode"/>
                          <w:b/>
                          <w:color w:val="FFFFFF"/>
                          <w:sz w:val="30"/>
                          <w:szCs w:val="30"/>
                          <w:lang w:val="es-ES"/>
                        </w:rPr>
                        <w:t xml:space="preserve">   </w:t>
                      </w:r>
                      <w:r w:rsidR="006E4936" w:rsidRPr="001E1199">
                        <w:rPr>
                          <w:rFonts w:ascii="Lucida Sans Unicode" w:eastAsia="Arial Narrow" w:hAnsi="Lucida Sans Unicode" w:cs="Lucida Sans Unicode"/>
                          <w:b/>
                          <w:color w:val="FFFFFF"/>
                          <w:sz w:val="30"/>
                          <w:szCs w:val="30"/>
                          <w:lang w:val="es-ES"/>
                        </w:rPr>
                        <w:t>Mtra.</w:t>
                      </w:r>
                      <w:r w:rsidR="00A60A2F" w:rsidRPr="001E1199">
                        <w:rPr>
                          <w:rFonts w:ascii="Lucida Sans Unicode" w:eastAsia="Arial Narrow" w:hAnsi="Lucida Sans Unicode" w:cs="Lucida Sans Unicode"/>
                          <w:b/>
                          <w:color w:val="FFFFFF"/>
                          <w:sz w:val="30"/>
                          <w:szCs w:val="30"/>
                          <w:lang w:val="es-ES"/>
                        </w:rPr>
                        <w:t xml:space="preserve"> </w:t>
                      </w:r>
                      <w:r w:rsidR="003A4277" w:rsidRPr="001E1199">
                        <w:rPr>
                          <w:rFonts w:ascii="Lucida Sans Unicode" w:eastAsia="Arial Narrow" w:hAnsi="Lucida Sans Unicode" w:cs="Lucida Sans Unicode"/>
                          <w:b/>
                          <w:color w:val="FFFFFF"/>
                          <w:sz w:val="30"/>
                          <w:szCs w:val="30"/>
                          <w:lang w:val="es-ES"/>
                        </w:rPr>
                        <w:t>Si</w:t>
                      </w:r>
                      <w:r w:rsidR="00632CB1" w:rsidRPr="001E1199">
                        <w:rPr>
                          <w:rFonts w:ascii="Lucida Sans Unicode" w:eastAsia="Arial Narrow" w:hAnsi="Lucida Sans Unicode" w:cs="Lucida Sans Unicode"/>
                          <w:b/>
                          <w:color w:val="FFFFFF"/>
                          <w:sz w:val="30"/>
                          <w:szCs w:val="30"/>
                          <w:lang w:val="es-ES"/>
                        </w:rPr>
                        <w:t>l</w:t>
                      </w:r>
                      <w:r w:rsidR="003A4277" w:rsidRPr="001E1199">
                        <w:rPr>
                          <w:rFonts w:ascii="Lucida Sans Unicode" w:eastAsia="Arial Narrow" w:hAnsi="Lucida Sans Unicode" w:cs="Lucida Sans Unicode"/>
                          <w:b/>
                          <w:color w:val="FFFFFF"/>
                          <w:sz w:val="30"/>
                          <w:szCs w:val="30"/>
                          <w:lang w:val="es-ES"/>
                        </w:rPr>
                        <w:t xml:space="preserve">via </w:t>
                      </w:r>
                      <w:r w:rsidR="006E4936" w:rsidRPr="001E1199">
                        <w:rPr>
                          <w:rFonts w:ascii="Lucida Sans Unicode" w:eastAsia="Arial Narrow" w:hAnsi="Lucida Sans Unicode" w:cs="Lucida Sans Unicode"/>
                          <w:b/>
                          <w:color w:val="FFFFFF"/>
                          <w:sz w:val="30"/>
                          <w:szCs w:val="30"/>
                          <w:lang w:val="es-ES"/>
                        </w:rPr>
                        <w:t xml:space="preserve">Guadalupe </w:t>
                      </w:r>
                    </w:p>
                    <w:p w14:paraId="33FE36FA" w14:textId="017A8C5F" w:rsidR="006E4936" w:rsidRPr="001E1199" w:rsidRDefault="006E4936" w:rsidP="00580C57">
                      <w:pPr>
                        <w:spacing w:after="60" w:line="240" w:lineRule="auto"/>
                        <w:ind w:left="-284"/>
                        <w:jc w:val="center"/>
                        <w:textDirection w:val="btLr"/>
                        <w:rPr>
                          <w:rFonts w:ascii="Lucida Sans Unicode" w:hAnsi="Lucida Sans Unicode" w:cs="Lucida Sans Unicode"/>
                          <w:sz w:val="30"/>
                          <w:szCs w:val="30"/>
                          <w:lang w:val="es-ES"/>
                        </w:rPr>
                      </w:pPr>
                      <w:r w:rsidRPr="001E1199">
                        <w:rPr>
                          <w:rFonts w:ascii="Lucida Sans Unicode" w:eastAsia="Arial Narrow" w:hAnsi="Lucida Sans Unicode" w:cs="Lucida Sans Unicode"/>
                          <w:b/>
                          <w:color w:val="FFFFFF"/>
                          <w:sz w:val="30"/>
                          <w:szCs w:val="30"/>
                          <w:lang w:val="es-ES"/>
                        </w:rPr>
                        <w:t>Bustos Vásquez</w:t>
                      </w:r>
                    </w:p>
                  </w:txbxContent>
                </v:textbox>
                <w10:wrap anchorx="page" anchory="page"/>
              </v:rect>
            </w:pict>
          </mc:Fallback>
        </mc:AlternateContent>
      </w:r>
      <w:r w:rsidR="006A6836" w:rsidRPr="003C3E73">
        <w:rPr>
          <w:rFonts w:ascii="Trebuchet MS" w:hAnsi="Trebuchet MS"/>
          <w:noProof/>
          <w:lang w:val="en-US" w:eastAsia="en-US"/>
        </w:rPr>
        <mc:AlternateContent>
          <mc:Choice Requires="wps">
            <w:drawing>
              <wp:anchor distT="0" distB="0" distL="114300" distR="114300" simplePos="0" relativeHeight="251658240" behindDoc="0" locked="0" layoutInCell="1" allowOverlap="1" wp14:anchorId="61327EB5" wp14:editId="2C850EA3">
                <wp:simplePos x="0" y="0"/>
                <wp:positionH relativeFrom="page">
                  <wp:align>left</wp:align>
                </wp:positionH>
                <wp:positionV relativeFrom="page">
                  <wp:align>bottom</wp:align>
                </wp:positionV>
                <wp:extent cx="5353050" cy="10048875"/>
                <wp:effectExtent l="0" t="0" r="0" b="9525"/>
                <wp:wrapNone/>
                <wp:docPr id="57" name="Rectángulo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0" cy="10048875"/>
                        </a:xfrm>
                        <a:prstGeom prst="rect">
                          <a:avLst/>
                        </a:prstGeom>
                        <a:solidFill>
                          <a:srgbClr val="19D3C5"/>
                        </a:solidFill>
                        <a:ln>
                          <a:noFill/>
                        </a:ln>
                      </wps:spPr>
                      <wps:txbx>
                        <w:txbxContent>
                          <w:p w14:paraId="014DC655" w14:textId="41351A59" w:rsidR="006E4936" w:rsidRPr="0077479E" w:rsidRDefault="006E4936" w:rsidP="00A92CB8">
                            <w:pPr>
                              <w:tabs>
                                <w:tab w:val="left" w:pos="1560"/>
                              </w:tabs>
                              <w:spacing w:after="0" w:line="240" w:lineRule="auto"/>
                              <w:jc w:val="right"/>
                              <w:textDirection w:val="btLr"/>
                              <w:rPr>
                                <w:rFonts w:ascii="Lucida Sans Unicode" w:hAnsi="Lucida Sans Unicode" w:cs="Lucida Sans Unicode"/>
                                <w:sz w:val="68"/>
                                <w:szCs w:val="68"/>
                              </w:rPr>
                            </w:pPr>
                            <w:r w:rsidRPr="0077479E">
                              <w:rPr>
                                <w:rFonts w:ascii="Lucida Sans Unicode" w:eastAsia="Arial Narrow" w:hAnsi="Lucida Sans Unicode" w:cs="Lucida Sans Unicode"/>
                                <w:b/>
                                <w:smallCaps/>
                                <w:color w:val="FFFFFF"/>
                                <w:sz w:val="68"/>
                                <w:szCs w:val="68"/>
                              </w:rPr>
                              <w:t xml:space="preserve">COMISIÓN DE </w:t>
                            </w:r>
                            <w:r w:rsidR="00A92CB8">
                              <w:rPr>
                                <w:rFonts w:ascii="Lucida Sans Unicode" w:eastAsia="Arial Narrow" w:hAnsi="Lucida Sans Unicode" w:cs="Lucida Sans Unicode"/>
                                <w:b/>
                                <w:smallCaps/>
                                <w:color w:val="FFFFFF"/>
                                <w:sz w:val="68"/>
                                <w:szCs w:val="68"/>
                              </w:rPr>
                              <w:t>SEGUIMIENTO AL SERVICIO PROFESIONAL ELECTORAL NACIONAL</w:t>
                            </w:r>
                          </w:p>
                          <w:p w14:paraId="1FBE640D" w14:textId="77777777" w:rsidR="006E4936" w:rsidRPr="0077479E" w:rsidRDefault="006E4936" w:rsidP="00100E12">
                            <w:pPr>
                              <w:spacing w:before="240" w:line="275" w:lineRule="auto"/>
                              <w:ind w:left="720" w:firstLine="720"/>
                              <w:jc w:val="right"/>
                              <w:textDirection w:val="btLr"/>
                              <w:rPr>
                                <w:rFonts w:ascii="Lucida Sans Unicode" w:hAnsi="Lucida Sans Unicode" w:cs="Lucida Sans Unicode"/>
                              </w:rPr>
                            </w:pPr>
                          </w:p>
                          <w:p w14:paraId="2FF83D82" w14:textId="77777777" w:rsidR="00A92CB8" w:rsidRDefault="006E4936" w:rsidP="00100E12">
                            <w:pPr>
                              <w:spacing w:before="240" w:line="275" w:lineRule="auto"/>
                              <w:ind w:left="1008" w:firstLine="1008"/>
                              <w:jc w:val="right"/>
                              <w:textDirection w:val="btLr"/>
                              <w:rPr>
                                <w:rFonts w:ascii="Lucida Sans Unicode" w:eastAsia="Arial Narrow" w:hAnsi="Lucida Sans Unicode" w:cs="Lucida Sans Unicode"/>
                                <w:b/>
                                <w:color w:val="FFFFFF"/>
                                <w:sz w:val="32"/>
                              </w:rPr>
                            </w:pPr>
                            <w:r w:rsidRPr="0077479E">
                              <w:rPr>
                                <w:rFonts w:ascii="Lucida Sans Unicode" w:eastAsia="Arial Narrow" w:hAnsi="Lucida Sans Unicode" w:cs="Lucida Sans Unicode"/>
                                <w:b/>
                                <w:color w:val="FFFFFF"/>
                                <w:sz w:val="32"/>
                              </w:rPr>
                              <w:t xml:space="preserve">Informe de actividades </w:t>
                            </w:r>
                          </w:p>
                          <w:p w14:paraId="661110E7" w14:textId="68DAC606" w:rsidR="006E4936" w:rsidRPr="0077479E" w:rsidRDefault="00A92CB8" w:rsidP="00100E12">
                            <w:pPr>
                              <w:spacing w:before="240" w:line="275" w:lineRule="auto"/>
                              <w:ind w:left="1008" w:firstLine="1008"/>
                              <w:jc w:val="right"/>
                              <w:textDirection w:val="btLr"/>
                              <w:rPr>
                                <w:rFonts w:ascii="Lucida Sans Unicode" w:hAnsi="Lucida Sans Unicode" w:cs="Lucida Sans Unicode"/>
                              </w:rPr>
                            </w:pPr>
                            <w:r>
                              <w:rPr>
                                <w:rFonts w:ascii="Lucida Sans Unicode" w:eastAsia="Arial Narrow" w:hAnsi="Lucida Sans Unicode" w:cs="Lucida Sans Unicode"/>
                                <w:b/>
                                <w:color w:val="FFFFFF"/>
                                <w:sz w:val="32"/>
                              </w:rPr>
                              <w:t>Marzo</w:t>
                            </w:r>
                            <w:r w:rsidR="0080092B">
                              <w:rPr>
                                <w:rFonts w:ascii="Lucida Sans Unicode" w:eastAsia="Arial Narrow" w:hAnsi="Lucida Sans Unicode" w:cs="Lucida Sans Unicode"/>
                                <w:b/>
                                <w:color w:val="FFFFFF"/>
                                <w:sz w:val="32"/>
                              </w:rPr>
                              <w:t xml:space="preserve"> a </w:t>
                            </w:r>
                            <w:r w:rsidR="00AE7ECA">
                              <w:rPr>
                                <w:rFonts w:ascii="Lucida Sans Unicode" w:eastAsia="Arial Narrow" w:hAnsi="Lucida Sans Unicode" w:cs="Lucida Sans Unicode"/>
                                <w:b/>
                                <w:color w:val="FFFFFF"/>
                                <w:sz w:val="32"/>
                              </w:rPr>
                              <w:t>octubre</w:t>
                            </w:r>
                            <w:r>
                              <w:rPr>
                                <w:rFonts w:ascii="Lucida Sans Unicode" w:eastAsia="Arial Narrow" w:hAnsi="Lucida Sans Unicode" w:cs="Lucida Sans Unicode"/>
                                <w:b/>
                                <w:color w:val="FFFFFF"/>
                                <w:sz w:val="32"/>
                              </w:rPr>
                              <w:t xml:space="preserve"> 2023</w:t>
                            </w:r>
                            <w:r w:rsidR="006E4936" w:rsidRPr="0077479E">
                              <w:rPr>
                                <w:rFonts w:ascii="Lucida Sans Unicode" w:eastAsia="Arial Narrow" w:hAnsi="Lucida Sans Unicode" w:cs="Lucida Sans Unicode"/>
                                <w:b/>
                                <w:color w:val="FFFFFF"/>
                                <w:sz w:val="32"/>
                              </w:rPr>
                              <w:t xml:space="preserve"> </w:t>
                            </w:r>
                          </w:p>
                        </w:txbxContent>
                      </wps:txbx>
                      <wps:bodyPr spcFirstLastPara="1" wrap="square" lIns="274300" tIns="914400" rIns="274300"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1327EB5" id="Rectángulo 57" o:spid="_x0000_s1027" style="position:absolute;margin-left:0;margin-top:0;width:421.5pt;height:791.2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" fillcolor="#19d3c5" stroked="f">
                <v:textbox inset="7.61944mm,1in,7.61944mm,1.2694mm">
                  <w:txbxContent>
                    <w:p w14:paraId="014DC655" w14:textId="41351A59" w:rsidR="006E4936" w:rsidRPr="0077479E" w:rsidRDefault="006E4936" w:rsidP="00A92CB8">
                      <w:pPr>
                        <w:tabs>
                          <w:tab w:val="left" w:pos="1560"/>
                        </w:tabs>
                        <w:spacing w:after="0" w:line="240" w:lineRule="auto"/>
                        <w:jc w:val="right"/>
                        <w:textDirection w:val="btLr"/>
                        <w:rPr>
                          <w:rFonts w:ascii="Lucida Sans Unicode" w:hAnsi="Lucida Sans Unicode" w:cs="Lucida Sans Unicode"/>
                          <w:sz w:val="68"/>
                          <w:szCs w:val="68"/>
                        </w:rPr>
                      </w:pPr>
                      <w:r w:rsidRPr="0077479E">
                        <w:rPr>
                          <w:rFonts w:ascii="Lucida Sans Unicode" w:eastAsia="Arial Narrow" w:hAnsi="Lucida Sans Unicode" w:cs="Lucida Sans Unicode"/>
                          <w:b/>
                          <w:smallCaps/>
                          <w:color w:val="FFFFFF"/>
                          <w:sz w:val="68"/>
                          <w:szCs w:val="68"/>
                        </w:rPr>
                        <w:t xml:space="preserve">COMISIÓN DE </w:t>
                      </w:r>
                      <w:r w:rsidR="00A92CB8">
                        <w:rPr>
                          <w:rFonts w:ascii="Lucida Sans Unicode" w:eastAsia="Arial Narrow" w:hAnsi="Lucida Sans Unicode" w:cs="Lucida Sans Unicode"/>
                          <w:b/>
                          <w:smallCaps/>
                          <w:color w:val="FFFFFF"/>
                          <w:sz w:val="68"/>
                          <w:szCs w:val="68"/>
                        </w:rPr>
                        <w:t>SEGUIMIENTO AL SERVICIO PROFESIONAL ELECTORAL NACIONAL</w:t>
                      </w:r>
                    </w:p>
                    <w:p w14:paraId="1FBE640D" w14:textId="77777777" w:rsidR="006E4936" w:rsidRPr="0077479E" w:rsidRDefault="006E4936" w:rsidP="00100E12">
                      <w:pPr>
                        <w:spacing w:before="240" w:line="275" w:lineRule="auto"/>
                        <w:ind w:left="720" w:firstLine="720"/>
                        <w:jc w:val="right"/>
                        <w:textDirection w:val="btLr"/>
                        <w:rPr>
                          <w:rFonts w:ascii="Lucida Sans Unicode" w:hAnsi="Lucida Sans Unicode" w:cs="Lucida Sans Unicode"/>
                        </w:rPr>
                      </w:pPr>
                    </w:p>
                    <w:p w14:paraId="2FF83D82" w14:textId="77777777" w:rsidR="00A92CB8" w:rsidRDefault="006E4936" w:rsidP="00100E12">
                      <w:pPr>
                        <w:spacing w:before="240" w:line="275" w:lineRule="auto"/>
                        <w:ind w:left="1008" w:firstLine="1008"/>
                        <w:jc w:val="right"/>
                        <w:textDirection w:val="btLr"/>
                        <w:rPr>
                          <w:rFonts w:ascii="Lucida Sans Unicode" w:eastAsia="Arial Narrow" w:hAnsi="Lucida Sans Unicode" w:cs="Lucida Sans Unicode"/>
                          <w:b/>
                          <w:color w:val="FFFFFF"/>
                          <w:sz w:val="32"/>
                        </w:rPr>
                      </w:pPr>
                      <w:r w:rsidRPr="0077479E">
                        <w:rPr>
                          <w:rFonts w:ascii="Lucida Sans Unicode" w:eastAsia="Arial Narrow" w:hAnsi="Lucida Sans Unicode" w:cs="Lucida Sans Unicode"/>
                          <w:b/>
                          <w:color w:val="FFFFFF"/>
                          <w:sz w:val="32"/>
                        </w:rPr>
                        <w:t xml:space="preserve">Informe de actividades </w:t>
                      </w:r>
                    </w:p>
                    <w:p w14:paraId="661110E7" w14:textId="68DAC606" w:rsidR="006E4936" w:rsidRPr="0077479E" w:rsidRDefault="00A92CB8" w:rsidP="00100E12">
                      <w:pPr>
                        <w:spacing w:before="240" w:line="275" w:lineRule="auto"/>
                        <w:ind w:left="1008" w:firstLine="1008"/>
                        <w:jc w:val="right"/>
                        <w:textDirection w:val="btLr"/>
                        <w:rPr>
                          <w:rFonts w:ascii="Lucida Sans Unicode" w:hAnsi="Lucida Sans Unicode" w:cs="Lucida Sans Unicode"/>
                        </w:rPr>
                      </w:pPr>
                      <w:r>
                        <w:rPr>
                          <w:rFonts w:ascii="Lucida Sans Unicode" w:eastAsia="Arial Narrow" w:hAnsi="Lucida Sans Unicode" w:cs="Lucida Sans Unicode"/>
                          <w:b/>
                          <w:color w:val="FFFFFF"/>
                          <w:sz w:val="32"/>
                        </w:rPr>
                        <w:t>Marzo</w:t>
                      </w:r>
                      <w:r w:rsidR="0080092B">
                        <w:rPr>
                          <w:rFonts w:ascii="Lucida Sans Unicode" w:eastAsia="Arial Narrow" w:hAnsi="Lucida Sans Unicode" w:cs="Lucida Sans Unicode"/>
                          <w:b/>
                          <w:color w:val="FFFFFF"/>
                          <w:sz w:val="32"/>
                        </w:rPr>
                        <w:t xml:space="preserve"> a </w:t>
                      </w:r>
                      <w:r w:rsidR="00AE7ECA">
                        <w:rPr>
                          <w:rFonts w:ascii="Lucida Sans Unicode" w:eastAsia="Arial Narrow" w:hAnsi="Lucida Sans Unicode" w:cs="Lucida Sans Unicode"/>
                          <w:b/>
                          <w:color w:val="FFFFFF"/>
                          <w:sz w:val="32"/>
                        </w:rPr>
                        <w:t>octubre</w:t>
                      </w:r>
                      <w:r>
                        <w:rPr>
                          <w:rFonts w:ascii="Lucida Sans Unicode" w:eastAsia="Arial Narrow" w:hAnsi="Lucida Sans Unicode" w:cs="Lucida Sans Unicode"/>
                          <w:b/>
                          <w:color w:val="FFFFFF"/>
                          <w:sz w:val="32"/>
                        </w:rPr>
                        <w:t xml:space="preserve"> 2023</w:t>
                      </w:r>
                      <w:r w:rsidR="006E4936" w:rsidRPr="0077479E">
                        <w:rPr>
                          <w:rFonts w:ascii="Lucida Sans Unicode" w:eastAsia="Arial Narrow" w:hAnsi="Lucida Sans Unicode" w:cs="Lucida Sans Unicode"/>
                          <w:b/>
                          <w:color w:val="FFFFFF"/>
                          <w:sz w:val="32"/>
                        </w:rPr>
                        <w:t xml:space="preserve"> </w:t>
                      </w:r>
                    </w:p>
                  </w:txbxContent>
                </v:textbox>
                <w10:wrap anchorx="page" anchory="page"/>
              </v:rect>
            </w:pict>
          </mc:Fallback>
        </mc:AlternateContent>
      </w:r>
    </w:p>
    <w:p w14:paraId="3A7F4C36" w14:textId="30E1D272" w:rsidR="00100E12" w:rsidRPr="003C3E73" w:rsidRDefault="00100E12" w:rsidP="00294435">
      <w:pPr>
        <w:spacing w:after="0" w:line="360" w:lineRule="auto"/>
        <w:ind w:right="-377"/>
        <w:rPr>
          <w:rFonts w:ascii="Trebuchet MS" w:eastAsia="Arial Narrow" w:hAnsi="Trebuchet MS" w:cs="Arial Narrow"/>
          <w:sz w:val="24"/>
          <w:szCs w:val="24"/>
        </w:rPr>
      </w:pPr>
    </w:p>
    <w:p w14:paraId="409B861D" w14:textId="77777777" w:rsidR="00100E12" w:rsidRPr="003C3E73" w:rsidRDefault="00100E12" w:rsidP="00294435">
      <w:pPr>
        <w:spacing w:after="0" w:line="360" w:lineRule="auto"/>
        <w:ind w:right="-377"/>
        <w:rPr>
          <w:rFonts w:ascii="Trebuchet MS" w:eastAsia="Arial Narrow" w:hAnsi="Trebuchet MS" w:cs="Arial Narrow"/>
          <w:sz w:val="24"/>
          <w:szCs w:val="24"/>
        </w:rPr>
      </w:pPr>
    </w:p>
    <w:p w14:paraId="2974DFDA" w14:textId="5CC7A59B" w:rsidR="00100E12" w:rsidRPr="003C3E73" w:rsidRDefault="00100E12" w:rsidP="00294435">
      <w:pPr>
        <w:spacing w:after="0" w:line="360" w:lineRule="auto"/>
        <w:ind w:right="-377"/>
        <w:rPr>
          <w:rFonts w:ascii="Trebuchet MS" w:eastAsia="Arial Narrow" w:hAnsi="Trebuchet MS" w:cs="Arial Narrow"/>
          <w:sz w:val="24"/>
          <w:szCs w:val="24"/>
        </w:rPr>
        <w:sectPr w:rsidR="00100E12" w:rsidRPr="003C3E73" w:rsidSect="00CB2C1D">
          <w:headerReference w:type="default" r:id="rId9"/>
          <w:footerReference w:type="default" r:id="rId10"/>
          <w:headerReference w:type="first" r:id="rId11"/>
          <w:pgSz w:w="12240" w:h="15840"/>
          <w:pgMar w:top="1701" w:right="1701" w:bottom="2268" w:left="1985" w:header="709" w:footer="709" w:gutter="0"/>
          <w:pgNumType w:start="0"/>
          <w:cols w:space="720"/>
          <w:titlePg/>
          <w:docGrid w:linePitch="299"/>
        </w:sectPr>
      </w:pPr>
      <w:r w:rsidRPr="003C3E73">
        <w:rPr>
          <w:rFonts w:ascii="Trebuchet MS" w:hAnsi="Trebuchet MS"/>
          <w:sz w:val="24"/>
          <w:szCs w:val="24"/>
        </w:rPr>
        <w:br w:type="page"/>
      </w:r>
    </w:p>
    <w:p w14:paraId="51201A6E" w14:textId="77777777" w:rsidR="00100E12" w:rsidRPr="003C3E73" w:rsidRDefault="00100E12" w:rsidP="00294435">
      <w:pPr>
        <w:pBdr>
          <w:top w:val="nil"/>
          <w:left w:val="nil"/>
          <w:bottom w:val="nil"/>
          <w:right w:val="nil"/>
          <w:between w:val="nil"/>
        </w:pBdr>
        <w:spacing w:after="0" w:line="360" w:lineRule="auto"/>
        <w:ind w:right="-377"/>
        <w:jc w:val="both"/>
        <w:rPr>
          <w:rFonts w:ascii="Trebuchet MS" w:eastAsia="Arial Narrow" w:hAnsi="Trebuchet MS" w:cs="Arial Narrow"/>
          <w:color w:val="000000"/>
          <w:sz w:val="24"/>
          <w:szCs w:val="24"/>
        </w:rPr>
      </w:pPr>
    </w:p>
    <w:p w14:paraId="57A2CB18" w14:textId="42EDAC8F" w:rsidR="00100E12" w:rsidRPr="003C3E73" w:rsidRDefault="00BC65E6" w:rsidP="00294435">
      <w:pPr>
        <w:pBdr>
          <w:top w:val="nil"/>
          <w:left w:val="nil"/>
          <w:bottom w:val="nil"/>
          <w:right w:val="nil"/>
          <w:between w:val="nil"/>
        </w:pBdr>
        <w:spacing w:after="0" w:line="360" w:lineRule="auto"/>
        <w:ind w:right="-377"/>
        <w:jc w:val="both"/>
        <w:rPr>
          <w:rFonts w:ascii="Trebuchet MS" w:eastAsia="Arial Narrow" w:hAnsi="Trebuchet MS" w:cs="Arial Narrow"/>
          <w:noProof/>
          <w:color w:val="000000"/>
          <w:sz w:val="24"/>
          <w:szCs w:val="24"/>
        </w:rPr>
      </w:pPr>
      <w:r w:rsidRPr="003C3E73">
        <w:rPr>
          <w:rFonts w:ascii="Trebuchet MS" w:eastAsia="Arial Narrow" w:hAnsi="Trebuchet MS" w:cs="Arial Narrow"/>
          <w:noProof/>
          <w:color w:val="000000"/>
          <w:sz w:val="24"/>
          <w:szCs w:val="24"/>
        </w:rPr>
        <w:t xml:space="preserve">     </w:t>
      </w:r>
    </w:p>
    <w:p w14:paraId="3301B8C6" w14:textId="28D7D0BE" w:rsidR="00A57060" w:rsidRPr="003C3E73" w:rsidRDefault="00A57060" w:rsidP="00294435">
      <w:pPr>
        <w:pBdr>
          <w:top w:val="nil"/>
          <w:left w:val="nil"/>
          <w:bottom w:val="nil"/>
          <w:right w:val="nil"/>
          <w:between w:val="nil"/>
        </w:pBdr>
        <w:spacing w:after="0" w:line="360" w:lineRule="auto"/>
        <w:ind w:right="-377"/>
        <w:jc w:val="both"/>
        <w:rPr>
          <w:rFonts w:ascii="Trebuchet MS" w:eastAsia="Arial Narrow" w:hAnsi="Trebuchet MS" w:cs="Arial Narrow"/>
          <w:noProof/>
          <w:color w:val="000000"/>
          <w:sz w:val="24"/>
          <w:szCs w:val="24"/>
        </w:rPr>
      </w:pPr>
    </w:p>
    <w:p w14:paraId="7A6FC15E" w14:textId="2C5A23C4" w:rsidR="00A57060" w:rsidRPr="003C3E73" w:rsidRDefault="00A57060" w:rsidP="00294435">
      <w:pPr>
        <w:pBdr>
          <w:top w:val="nil"/>
          <w:left w:val="nil"/>
          <w:bottom w:val="nil"/>
          <w:right w:val="nil"/>
          <w:between w:val="nil"/>
        </w:pBdr>
        <w:spacing w:after="0" w:line="360" w:lineRule="auto"/>
        <w:ind w:right="-377"/>
        <w:jc w:val="both"/>
        <w:rPr>
          <w:rFonts w:ascii="Trebuchet MS" w:eastAsia="Arial Narrow" w:hAnsi="Trebuchet MS" w:cs="Arial Narrow"/>
          <w:noProof/>
          <w:color w:val="000000"/>
          <w:sz w:val="24"/>
          <w:szCs w:val="24"/>
        </w:rPr>
      </w:pPr>
    </w:p>
    <w:p w14:paraId="191AF058" w14:textId="39832727" w:rsidR="00A57060" w:rsidRPr="003C3E73" w:rsidRDefault="00A57060" w:rsidP="00294435">
      <w:pPr>
        <w:pBdr>
          <w:top w:val="nil"/>
          <w:left w:val="nil"/>
          <w:bottom w:val="nil"/>
          <w:right w:val="nil"/>
          <w:between w:val="nil"/>
        </w:pBdr>
        <w:spacing w:after="0" w:line="360" w:lineRule="auto"/>
        <w:ind w:right="-377"/>
        <w:jc w:val="both"/>
        <w:rPr>
          <w:rFonts w:ascii="Trebuchet MS" w:eastAsia="Arial Narrow" w:hAnsi="Trebuchet MS" w:cs="Arial Narrow"/>
          <w:noProof/>
          <w:color w:val="000000"/>
          <w:sz w:val="24"/>
          <w:szCs w:val="24"/>
        </w:rPr>
      </w:pPr>
    </w:p>
    <w:p w14:paraId="7781CC12" w14:textId="497EC4A0" w:rsidR="00A57060" w:rsidRPr="003C3E73" w:rsidRDefault="00A57060" w:rsidP="00294435">
      <w:pPr>
        <w:pBdr>
          <w:top w:val="nil"/>
          <w:left w:val="nil"/>
          <w:bottom w:val="nil"/>
          <w:right w:val="nil"/>
          <w:between w:val="nil"/>
        </w:pBdr>
        <w:spacing w:after="0" w:line="360" w:lineRule="auto"/>
        <w:ind w:right="-377"/>
        <w:jc w:val="both"/>
        <w:rPr>
          <w:rFonts w:ascii="Trebuchet MS" w:eastAsia="Arial Narrow" w:hAnsi="Trebuchet MS" w:cs="Arial Narrow"/>
          <w:noProof/>
          <w:color w:val="000000"/>
          <w:sz w:val="24"/>
          <w:szCs w:val="24"/>
        </w:rPr>
      </w:pPr>
    </w:p>
    <w:p w14:paraId="1F4A1228" w14:textId="77777777" w:rsidR="00A57060" w:rsidRPr="003C3E73" w:rsidRDefault="00A57060" w:rsidP="00294435">
      <w:pPr>
        <w:pBdr>
          <w:top w:val="nil"/>
          <w:left w:val="nil"/>
          <w:bottom w:val="nil"/>
          <w:right w:val="nil"/>
          <w:between w:val="nil"/>
        </w:pBdr>
        <w:spacing w:after="0" w:line="360" w:lineRule="auto"/>
        <w:ind w:right="-377"/>
        <w:jc w:val="both"/>
        <w:rPr>
          <w:rFonts w:ascii="Trebuchet MS" w:eastAsia="Arial Narrow" w:hAnsi="Trebuchet MS" w:cs="Arial Narrow"/>
          <w:color w:val="000000"/>
          <w:sz w:val="24"/>
          <w:szCs w:val="24"/>
        </w:rPr>
      </w:pPr>
    </w:p>
    <w:p w14:paraId="1FC9A10F" w14:textId="77777777" w:rsidR="006F7351" w:rsidRPr="0077479E" w:rsidRDefault="006F7351"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b/>
          <w:color w:val="7030A0"/>
          <w:sz w:val="24"/>
          <w:szCs w:val="24"/>
        </w:rPr>
      </w:pPr>
    </w:p>
    <w:p w14:paraId="55B2F9AC" w14:textId="71EDC051" w:rsidR="00100E12" w:rsidRPr="0077479E"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b/>
          <w:color w:val="00758D"/>
          <w:sz w:val="24"/>
          <w:szCs w:val="24"/>
        </w:rPr>
      </w:pPr>
      <w:r w:rsidRPr="0077479E">
        <w:rPr>
          <w:rFonts w:ascii="Lucida Sans Unicode" w:eastAsia="Arial Narrow" w:hAnsi="Lucida Sans Unicode" w:cs="Lucida Sans Unicode"/>
          <w:b/>
          <w:color w:val="00758D"/>
          <w:sz w:val="24"/>
          <w:szCs w:val="24"/>
        </w:rPr>
        <w:t xml:space="preserve">Comisión de </w:t>
      </w:r>
      <w:r w:rsidR="000A19F4">
        <w:rPr>
          <w:rFonts w:ascii="Lucida Sans Unicode" w:eastAsia="Arial Narrow" w:hAnsi="Lucida Sans Unicode" w:cs="Lucida Sans Unicode"/>
          <w:b/>
          <w:color w:val="00758D"/>
          <w:sz w:val="24"/>
          <w:szCs w:val="24"/>
        </w:rPr>
        <w:t>Seguimiento al Servicio Profesional Electoral Nacional</w:t>
      </w:r>
    </w:p>
    <w:p w14:paraId="5CCAF7BF" w14:textId="77777777" w:rsidR="00580C57" w:rsidRPr="0077479E" w:rsidRDefault="00580C57"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b/>
          <w:color w:val="00758D"/>
          <w:sz w:val="24"/>
          <w:szCs w:val="24"/>
        </w:rPr>
      </w:pPr>
    </w:p>
    <w:p w14:paraId="77544971" w14:textId="6C7B99DF" w:rsidR="00B00C4D" w:rsidRPr="0077479E" w:rsidRDefault="00B00C4D"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r w:rsidRPr="0077479E">
        <w:rPr>
          <w:rFonts w:ascii="Lucida Sans Unicode" w:eastAsia="Arial Narrow" w:hAnsi="Lucida Sans Unicode" w:cs="Lucida Sans Unicode"/>
          <w:color w:val="00758D"/>
          <w:sz w:val="24"/>
          <w:szCs w:val="24"/>
        </w:rPr>
        <w:t xml:space="preserve">Mtra. Silvia Guadalupe Bustos Vásquez </w:t>
      </w:r>
    </w:p>
    <w:p w14:paraId="779262A4" w14:textId="44EC14F1" w:rsidR="00B00C4D" w:rsidRPr="0077479E" w:rsidRDefault="00B00C4D"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r w:rsidRPr="0077479E">
        <w:rPr>
          <w:rFonts w:ascii="Lucida Sans Unicode" w:eastAsia="Arial Narrow" w:hAnsi="Lucida Sans Unicode" w:cs="Lucida Sans Unicode"/>
          <w:color w:val="00758D"/>
          <w:sz w:val="24"/>
          <w:szCs w:val="24"/>
        </w:rPr>
        <w:t xml:space="preserve">Consejera Electoral Presidenta </w:t>
      </w:r>
    </w:p>
    <w:p w14:paraId="4E212210" w14:textId="77777777" w:rsidR="00100E12" w:rsidRPr="0077479E"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p>
    <w:p w14:paraId="68248CD6" w14:textId="7EF5EF64" w:rsidR="00100E12" w:rsidRPr="0077479E"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r w:rsidRPr="0077479E">
        <w:rPr>
          <w:rFonts w:ascii="Lucida Sans Unicode" w:eastAsia="Arial Narrow" w:hAnsi="Lucida Sans Unicode" w:cs="Lucida Sans Unicode"/>
          <w:color w:val="00758D"/>
          <w:sz w:val="24"/>
          <w:szCs w:val="24"/>
        </w:rPr>
        <w:t xml:space="preserve">Lic. Zoad Jeanine García González </w:t>
      </w:r>
    </w:p>
    <w:p w14:paraId="22F814F1" w14:textId="77777777" w:rsidR="00100E12" w:rsidRPr="0077479E"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r w:rsidRPr="0077479E">
        <w:rPr>
          <w:rFonts w:ascii="Lucida Sans Unicode" w:eastAsia="Arial Narrow" w:hAnsi="Lucida Sans Unicode" w:cs="Lucida Sans Unicode"/>
          <w:color w:val="00758D"/>
          <w:sz w:val="24"/>
          <w:szCs w:val="24"/>
        </w:rPr>
        <w:t>Consejera Electoral integrante</w:t>
      </w:r>
    </w:p>
    <w:p w14:paraId="2248279C" w14:textId="77777777" w:rsidR="00100E12" w:rsidRPr="0077479E"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p>
    <w:p w14:paraId="45245F24" w14:textId="7D45358E" w:rsidR="00100E12" w:rsidRPr="00225519" w:rsidRDefault="00AE7ECA"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r w:rsidRPr="00225519">
        <w:rPr>
          <w:rFonts w:ascii="Lucida Sans Unicode" w:eastAsia="Arial Narrow" w:hAnsi="Lucida Sans Unicode" w:cs="Lucida Sans Unicode"/>
          <w:color w:val="00758D"/>
          <w:sz w:val="24"/>
          <w:szCs w:val="24"/>
        </w:rPr>
        <w:t>Lic. Brenda Judith Serafín Morfín</w:t>
      </w:r>
    </w:p>
    <w:p w14:paraId="2CB5CF06" w14:textId="667235F1" w:rsidR="00100E12"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r w:rsidRPr="0077479E">
        <w:rPr>
          <w:rFonts w:ascii="Lucida Sans Unicode" w:eastAsia="Arial Narrow" w:hAnsi="Lucida Sans Unicode" w:cs="Lucida Sans Unicode"/>
          <w:color w:val="00758D"/>
          <w:sz w:val="24"/>
          <w:szCs w:val="24"/>
        </w:rPr>
        <w:t>Consejera Electoral integrante</w:t>
      </w:r>
    </w:p>
    <w:p w14:paraId="0B89802B" w14:textId="77777777" w:rsidR="00AE7ECA" w:rsidRPr="0077479E" w:rsidRDefault="00AE7ECA"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p>
    <w:p w14:paraId="330B4657" w14:textId="27069945" w:rsidR="00702808" w:rsidRPr="0077479E" w:rsidRDefault="00AE7ECA" w:rsidP="00702808">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r>
        <w:rPr>
          <w:rFonts w:ascii="Lucida Sans Unicode" w:eastAsia="Arial Narrow" w:hAnsi="Lucida Sans Unicode" w:cs="Lucida Sans Unicode"/>
          <w:color w:val="00758D"/>
          <w:sz w:val="24"/>
          <w:szCs w:val="24"/>
        </w:rPr>
        <w:t>Lic. Fernando Pérez Núñez</w:t>
      </w:r>
    </w:p>
    <w:p w14:paraId="52AFEC3C" w14:textId="36F36A5D" w:rsidR="00100E12" w:rsidRPr="0077479E" w:rsidRDefault="00272C03" w:rsidP="006E4936">
      <w:pPr>
        <w:pBdr>
          <w:top w:val="nil"/>
          <w:left w:val="nil"/>
          <w:bottom w:val="nil"/>
          <w:right w:val="nil"/>
          <w:between w:val="nil"/>
        </w:pBdr>
        <w:spacing w:after="0" w:line="360" w:lineRule="auto"/>
        <w:ind w:right="-377"/>
        <w:rPr>
          <w:rFonts w:ascii="Lucida Sans Unicode" w:eastAsia="Arial Narrow" w:hAnsi="Lucida Sans Unicode" w:cs="Lucida Sans Unicode"/>
          <w:color w:val="7030A0"/>
          <w:sz w:val="24"/>
          <w:szCs w:val="24"/>
        </w:rPr>
        <w:sectPr w:rsidR="00100E12" w:rsidRPr="0077479E" w:rsidSect="00CB2C1D">
          <w:pgSz w:w="12240" w:h="15840"/>
          <w:pgMar w:top="1701" w:right="1701" w:bottom="2268" w:left="1985" w:header="709" w:footer="709" w:gutter="0"/>
          <w:pgNumType w:start="0"/>
          <w:cols w:space="720"/>
          <w:titlePg/>
          <w:docGrid w:linePitch="299"/>
        </w:sectPr>
      </w:pPr>
      <w:r w:rsidRPr="0077479E">
        <w:rPr>
          <w:rFonts w:ascii="Lucida Sans Unicode" w:eastAsia="Arial Narrow" w:hAnsi="Lucida Sans Unicode" w:cs="Lucida Sans Unicode"/>
          <w:color w:val="00758D"/>
          <w:sz w:val="24"/>
          <w:szCs w:val="24"/>
        </w:rPr>
        <w:t>Secretari</w:t>
      </w:r>
      <w:r w:rsidR="00AE7ECA">
        <w:rPr>
          <w:rFonts w:ascii="Lucida Sans Unicode" w:eastAsia="Arial Narrow" w:hAnsi="Lucida Sans Unicode" w:cs="Lucida Sans Unicode"/>
          <w:color w:val="00758D"/>
          <w:sz w:val="24"/>
          <w:szCs w:val="24"/>
        </w:rPr>
        <w:t>o</w:t>
      </w:r>
      <w:r w:rsidR="006E4936" w:rsidRPr="0077479E">
        <w:rPr>
          <w:rFonts w:ascii="Lucida Sans Unicode" w:eastAsia="Arial Narrow" w:hAnsi="Lucida Sans Unicode" w:cs="Lucida Sans Unicode"/>
          <w:color w:val="00758D"/>
          <w:sz w:val="24"/>
          <w:szCs w:val="24"/>
        </w:rPr>
        <w:t xml:space="preserve"> </w:t>
      </w:r>
      <w:r w:rsidR="006E739C" w:rsidRPr="0077479E">
        <w:rPr>
          <w:rFonts w:ascii="Lucida Sans Unicode" w:eastAsia="Arial Narrow" w:hAnsi="Lucida Sans Unicode" w:cs="Lucida Sans Unicode"/>
          <w:color w:val="00758D"/>
          <w:sz w:val="24"/>
          <w:szCs w:val="24"/>
        </w:rPr>
        <w:t>Técni</w:t>
      </w:r>
      <w:r w:rsidR="003E3AA3" w:rsidRPr="0077479E">
        <w:rPr>
          <w:rFonts w:ascii="Lucida Sans Unicode" w:eastAsia="Arial Narrow" w:hAnsi="Lucida Sans Unicode" w:cs="Lucida Sans Unicode"/>
          <w:color w:val="00758D"/>
          <w:sz w:val="24"/>
          <w:szCs w:val="24"/>
        </w:rPr>
        <w:t>c</w:t>
      </w:r>
      <w:r w:rsidR="00A85057">
        <w:rPr>
          <w:rFonts w:ascii="Lucida Sans Unicode" w:eastAsia="Arial Narrow" w:hAnsi="Lucida Sans Unicode" w:cs="Lucida Sans Unicode"/>
          <w:color w:val="00758D"/>
          <w:sz w:val="24"/>
          <w:szCs w:val="24"/>
        </w:rPr>
        <w:t>o</w:t>
      </w:r>
      <w:r w:rsidR="000C057E" w:rsidRPr="0077479E">
        <w:rPr>
          <w:rFonts w:ascii="Lucida Sans Unicode" w:eastAsia="Arial Narrow" w:hAnsi="Lucida Sans Unicode" w:cs="Lucida Sans Unicode"/>
          <w:color w:val="00758D"/>
          <w:sz w:val="24"/>
          <w:szCs w:val="24"/>
        </w:rPr>
        <w:t xml:space="preserve"> </w:t>
      </w:r>
    </w:p>
    <w:bookmarkStart w:id="1" w:name="_Toc94223490" w:displacedByCustomXml="next"/>
    <w:sdt>
      <w:sdtPr>
        <w:rPr>
          <w:rFonts w:ascii="Lucida Sans Unicode" w:eastAsia="Calibri" w:hAnsi="Lucida Sans Unicode" w:cs="Lucida Sans Unicode"/>
          <w:b w:val="0"/>
          <w:bCs w:val="0"/>
          <w:color w:val="auto"/>
          <w:sz w:val="22"/>
          <w:szCs w:val="22"/>
          <w:lang w:val="es-ES"/>
        </w:rPr>
        <w:id w:val="529149422"/>
        <w:docPartObj>
          <w:docPartGallery w:val="Table of Contents"/>
          <w:docPartUnique/>
        </w:docPartObj>
      </w:sdtPr>
      <w:sdtContent>
        <w:sdt>
          <w:sdtPr>
            <w:rPr>
              <w:rFonts w:ascii="Lucida Sans Unicode" w:eastAsia="Calibri" w:hAnsi="Lucida Sans Unicode" w:cs="Lucida Sans Unicode"/>
              <w:b w:val="0"/>
              <w:bCs w:val="0"/>
              <w:color w:val="auto"/>
              <w:sz w:val="22"/>
              <w:szCs w:val="22"/>
              <w:lang w:val="es-ES"/>
            </w:rPr>
            <w:id w:val="-1860576653"/>
            <w:docPartObj>
              <w:docPartGallery w:val="Table of Contents"/>
              <w:docPartUnique/>
            </w:docPartObj>
          </w:sdtPr>
          <w:sdtContent>
            <w:sdt>
              <w:sdtPr>
                <w:rPr>
                  <w:rFonts w:ascii="Lucida Sans Unicode" w:eastAsia="Calibri" w:hAnsi="Lucida Sans Unicode" w:cs="Lucida Sans Unicode"/>
                  <w:b w:val="0"/>
                  <w:bCs w:val="0"/>
                  <w:color w:val="auto"/>
                  <w:sz w:val="22"/>
                  <w:szCs w:val="22"/>
                  <w:lang w:val="es-ES"/>
                </w:rPr>
                <w:id w:val="1079245078"/>
                <w:docPartObj>
                  <w:docPartGallery w:val="Table of Contents"/>
                  <w:docPartUnique/>
                </w:docPartObj>
              </w:sdtPr>
              <w:sdtContent>
                <w:p w14:paraId="13C5C2E3" w14:textId="77777777" w:rsidR="00301FCC" w:rsidRPr="0077479E" w:rsidRDefault="00301FCC" w:rsidP="00301FCC">
                  <w:pPr>
                    <w:pStyle w:val="TtuloTDC"/>
                    <w:jc w:val="center"/>
                    <w:rPr>
                      <w:rFonts w:ascii="Lucida Sans Unicode" w:hAnsi="Lucida Sans Unicode" w:cs="Lucida Sans Unicode"/>
                      <w:color w:val="00758D"/>
                    </w:rPr>
                  </w:pPr>
                  <w:r w:rsidRPr="0077479E">
                    <w:rPr>
                      <w:rFonts w:ascii="Lucida Sans Unicode" w:hAnsi="Lucida Sans Unicode" w:cs="Lucida Sans Unicode"/>
                      <w:color w:val="00758D"/>
                      <w:lang w:val="es-ES"/>
                    </w:rPr>
                    <w:t>Contenido</w:t>
                  </w:r>
                </w:p>
                <w:p w14:paraId="24D246EC" w14:textId="52A04F2A" w:rsidR="00301FCC" w:rsidRPr="00301FCC" w:rsidRDefault="00301FCC" w:rsidP="00301FCC">
                  <w:pPr>
                    <w:pStyle w:val="TDC1"/>
                    <w:rPr>
                      <w:rFonts w:eastAsiaTheme="minorEastAsia"/>
                    </w:rPr>
                  </w:pPr>
                  <w:bookmarkStart w:id="2" w:name="_Hlk149225837"/>
                  <w:r w:rsidRPr="00301FCC">
                    <w:rPr>
                      <w:b w:val="0"/>
                      <w:bCs w:val="0"/>
                    </w:rPr>
                    <w:t>Glosario………………………………………….……………………………</w:t>
                  </w:r>
                  <w:r w:rsidR="0013434E">
                    <w:rPr>
                      <w:b w:val="0"/>
                      <w:bCs w:val="0"/>
                    </w:rPr>
                    <w:t>…</w:t>
                  </w:r>
                  <w:r w:rsidRPr="0013434E">
                    <w:rPr>
                      <w:b w:val="0"/>
                      <w:bCs w:val="0"/>
                    </w:rPr>
                    <w:t>2</w:t>
                  </w:r>
                  <w:bookmarkEnd w:id="2"/>
                  <w:r w:rsidRPr="0077479E">
                    <w:fldChar w:fldCharType="begin"/>
                  </w:r>
                  <w:r w:rsidRPr="00301FCC">
                    <w:instrText xml:space="preserve"> TOC \o "1-3" \h \z \u </w:instrText>
                  </w:r>
                  <w:r w:rsidRPr="0077479E">
                    <w:fldChar w:fldCharType="separate"/>
                  </w:r>
                  <w:bookmarkStart w:id="3" w:name="_Hlk148454797"/>
                  <w:bookmarkStart w:id="4" w:name="_Hlk148963131"/>
                  <w:r w:rsidRPr="00301FCC">
                    <w:fldChar w:fldCharType="begin"/>
                  </w:r>
                  <w:r w:rsidRPr="00301FCC">
                    <w:instrText>HYPERLINK \l "_Toc127902481"</w:instrText>
                  </w:r>
                  <w:r w:rsidR="00000000">
                    <w:fldChar w:fldCharType="separate"/>
                  </w:r>
                  <w:r w:rsidRPr="00301FCC">
                    <w:fldChar w:fldCharType="end"/>
                  </w:r>
                  <w:r w:rsidRPr="00301FCC">
                    <w:t xml:space="preserve"> </w:t>
                  </w:r>
                </w:p>
                <w:p w14:paraId="31F79803" w14:textId="31511B37" w:rsidR="00301FCC" w:rsidRPr="006F3EC1" w:rsidRDefault="00301FCC" w:rsidP="00301FCC">
                  <w:pPr>
                    <w:pStyle w:val="TDC1"/>
                    <w:rPr>
                      <w:b w:val="0"/>
                      <w:bCs w:val="0"/>
                    </w:rPr>
                  </w:pPr>
                  <w:r w:rsidRPr="006F3EC1">
                    <w:rPr>
                      <w:b w:val="0"/>
                      <w:bCs w:val="0"/>
                    </w:rPr>
                    <w:t>Presentación…</w:t>
                  </w:r>
                  <w:r w:rsidRPr="006F3EC1">
                    <w:t>………………………………….…………………………</w:t>
                  </w:r>
                  <w:r w:rsidR="006F3EC1">
                    <w:t>..</w:t>
                  </w:r>
                  <w:r w:rsidR="0013434E" w:rsidRPr="006F3EC1">
                    <w:t>...</w:t>
                  </w:r>
                  <w:r w:rsidR="00932121">
                    <w:t>.</w:t>
                  </w:r>
                  <w:r w:rsidRPr="006F3EC1">
                    <w:rPr>
                      <w:b w:val="0"/>
                      <w:bCs w:val="0"/>
                    </w:rPr>
                    <w:t>4</w:t>
                  </w:r>
                </w:p>
                <w:p w14:paraId="4DEA0478" w14:textId="67DD4CA5" w:rsidR="006F3EC1" w:rsidRPr="006F3EC1" w:rsidRDefault="006F3EC1" w:rsidP="006F3EC1">
                  <w:pPr>
                    <w:spacing w:after="0"/>
                    <w:rPr>
                      <w:rFonts w:ascii="Lucida Sans Unicode" w:hAnsi="Lucida Sans Unicode" w:cs="Lucida Sans Unicode"/>
                      <w:sz w:val="24"/>
                      <w:szCs w:val="24"/>
                    </w:rPr>
                  </w:pPr>
                  <w:r w:rsidRPr="006F3EC1">
                    <w:rPr>
                      <w:rFonts w:ascii="Lucida Sans Unicode" w:hAnsi="Lucida Sans Unicode" w:cs="Lucida Sans Unicode"/>
                      <w:b/>
                      <w:bCs/>
                      <w:sz w:val="24"/>
                      <w:szCs w:val="24"/>
                    </w:rPr>
                    <w:t>CAPÍTULO I. DE LA COMISIÓN DEL SERVICIO PROFESIONAL ELECTORAL NACIONAL</w:t>
                  </w:r>
                  <w:r w:rsidRPr="006F3EC1">
                    <w:rPr>
                      <w:rFonts w:ascii="Lucida Sans Unicode" w:hAnsi="Lucida Sans Unicode" w:cs="Lucida Sans Unicode"/>
                      <w:sz w:val="24"/>
                      <w:szCs w:val="24"/>
                    </w:rPr>
                    <w:t>…</w:t>
                  </w:r>
                  <w:r>
                    <w:rPr>
                      <w:rFonts w:ascii="Lucida Sans Unicode" w:hAnsi="Lucida Sans Unicode" w:cs="Lucida Sans Unicode"/>
                      <w:sz w:val="24"/>
                      <w:szCs w:val="24"/>
                    </w:rPr>
                    <w:t>……………………………………………………………………….</w:t>
                  </w:r>
                  <w:r w:rsidRPr="006F3EC1">
                    <w:rPr>
                      <w:rFonts w:ascii="Lucida Sans Unicode" w:hAnsi="Lucida Sans Unicode" w:cs="Lucida Sans Unicode"/>
                      <w:b/>
                      <w:bCs/>
                      <w:sz w:val="24"/>
                      <w:szCs w:val="24"/>
                    </w:rPr>
                    <w:t>6</w:t>
                  </w:r>
                </w:p>
                <w:p w14:paraId="028F817C" w14:textId="5F18FC4F" w:rsidR="00301FCC" w:rsidRPr="00B451A5" w:rsidRDefault="006F3EC1" w:rsidP="006F3EC1">
                  <w:pPr>
                    <w:pStyle w:val="TDC1"/>
                    <w:numPr>
                      <w:ilvl w:val="0"/>
                      <w:numId w:val="0"/>
                    </w:numPr>
                    <w:ind w:left="284" w:hanging="284"/>
                    <w:rPr>
                      <w:rFonts w:eastAsiaTheme="minorEastAsia"/>
                    </w:rPr>
                  </w:pPr>
                  <w:r>
                    <w:rPr>
                      <w:b w:val="0"/>
                      <w:bCs w:val="0"/>
                    </w:rPr>
                    <w:t xml:space="preserve">1.1 </w:t>
                  </w:r>
                  <w:r w:rsidR="00301FCC" w:rsidRPr="0013434E">
                    <w:rPr>
                      <w:b w:val="0"/>
                      <w:bCs w:val="0"/>
                    </w:rPr>
                    <w:t>Marco Normativo</w:t>
                  </w:r>
                  <w:r>
                    <w:rPr>
                      <w:b w:val="0"/>
                      <w:bCs w:val="0"/>
                    </w:rPr>
                    <w:t xml:space="preserve">  </w:t>
                  </w:r>
                  <w:r w:rsidR="00301FCC" w:rsidRPr="00383041">
                    <w:t>………….……………………………………………</w:t>
                  </w:r>
                  <w:r w:rsidR="0013434E">
                    <w:t>….</w:t>
                  </w:r>
                  <w:r w:rsidR="00301FCC" w:rsidRPr="0013434E">
                    <w:rPr>
                      <w:b w:val="0"/>
                      <w:bCs w:val="0"/>
                    </w:rPr>
                    <w:t>6</w:t>
                  </w:r>
                </w:p>
                <w:p w14:paraId="56673615" w14:textId="12B7C5EB" w:rsidR="00301FCC" w:rsidRPr="00B451A5" w:rsidRDefault="006F3EC1" w:rsidP="0013434E">
                  <w:pPr>
                    <w:pStyle w:val="TDC2"/>
                    <w:rPr>
                      <w:rFonts w:eastAsiaTheme="minorEastAsia"/>
                    </w:rPr>
                  </w:pPr>
                  <w:r>
                    <w:t>1.2</w:t>
                  </w:r>
                  <w:r w:rsidR="00301FCC" w:rsidRPr="0013434E">
                    <w:t xml:space="preserve"> Atribuciones de la Comisión…</w:t>
                  </w:r>
                  <w:r>
                    <w:t>….</w:t>
                  </w:r>
                  <w:r w:rsidR="00301FCC" w:rsidRPr="0013434E">
                    <w:t>…………………………………</w:t>
                  </w:r>
                  <w:r w:rsidR="0013434E">
                    <w:t>….....</w:t>
                  </w:r>
                  <w:r w:rsidR="00301FCC" w:rsidRPr="0013434E">
                    <w:t>7</w:t>
                  </w:r>
                </w:p>
                <w:p w14:paraId="50929AC6" w14:textId="6A66E56C" w:rsidR="00301FCC" w:rsidRPr="0013434E" w:rsidRDefault="006F3EC1" w:rsidP="0080092B">
                  <w:pPr>
                    <w:pStyle w:val="TDC2"/>
                    <w:spacing w:line="360" w:lineRule="auto"/>
                    <w:rPr>
                      <w:rFonts w:eastAsiaTheme="minorEastAsia"/>
                    </w:rPr>
                  </w:pPr>
                  <w:r>
                    <w:t>1.3</w:t>
                  </w:r>
                  <w:r w:rsidR="00932121">
                    <w:t xml:space="preserve"> </w:t>
                  </w:r>
                  <w:r w:rsidR="00301FCC" w:rsidRPr="0013434E">
                    <w:t>Integración de la Comisión…………</w:t>
                  </w:r>
                  <w:r w:rsidR="0013434E">
                    <w:t>….</w:t>
                  </w:r>
                  <w:r w:rsidR="00301FCC" w:rsidRPr="0013434E">
                    <w:t>…</w:t>
                  </w:r>
                  <w:r>
                    <w:t xml:space="preserve">  </w:t>
                  </w:r>
                  <w:r w:rsidR="00301FCC" w:rsidRPr="0013434E">
                    <w:t>……………………..…</w:t>
                  </w:r>
                  <w:r w:rsidR="0013434E">
                    <w:t>…….</w:t>
                  </w:r>
                  <w:r w:rsidR="00301FCC" w:rsidRPr="0013434E">
                    <w:t>7</w:t>
                  </w:r>
                </w:p>
                <w:p w14:paraId="234871ED" w14:textId="3FD39BA9" w:rsidR="00301FCC" w:rsidRPr="00B451A5" w:rsidRDefault="00301FCC" w:rsidP="00932121">
                  <w:pPr>
                    <w:pStyle w:val="TDC1"/>
                    <w:numPr>
                      <w:ilvl w:val="0"/>
                      <w:numId w:val="0"/>
                    </w:numPr>
                    <w:spacing w:line="240" w:lineRule="auto"/>
                    <w:ind w:left="284" w:hanging="284"/>
                    <w:rPr>
                      <w:rFonts w:eastAsiaTheme="minorEastAsia"/>
                    </w:rPr>
                  </w:pPr>
                  <w:r w:rsidRPr="00B451A5">
                    <w:t xml:space="preserve">CAPÍTULO </w:t>
                  </w:r>
                  <w:r w:rsidR="006F3EC1">
                    <w:t>I</w:t>
                  </w:r>
                  <w:r w:rsidRPr="00B451A5">
                    <w:t>I. SESIONES CELEBRADAS POR LA COMISIÓN……………</w:t>
                  </w:r>
                  <w:r w:rsidR="0013434E">
                    <w:t>…...</w:t>
                  </w:r>
                  <w:r w:rsidRPr="00B451A5">
                    <w:t>8</w:t>
                  </w:r>
                </w:p>
                <w:p w14:paraId="2D475C54" w14:textId="312FA06C" w:rsidR="00301FCC" w:rsidRPr="00B451A5" w:rsidRDefault="006F3EC1" w:rsidP="00932121">
                  <w:pPr>
                    <w:spacing w:after="0" w:line="240" w:lineRule="auto"/>
                    <w:rPr>
                      <w:rFonts w:ascii="Lucida Sans Unicode" w:hAnsi="Lucida Sans Unicode" w:cs="Lucida Sans Unicode"/>
                    </w:rPr>
                  </w:pPr>
                  <w:r>
                    <w:rPr>
                      <w:rFonts w:ascii="Lucida Sans Unicode" w:hAnsi="Lucida Sans Unicode" w:cs="Lucida Sans Unicode"/>
                      <w:sz w:val="24"/>
                      <w:szCs w:val="24"/>
                    </w:rPr>
                    <w:t>2</w:t>
                  </w:r>
                  <w:r w:rsidR="00301FCC" w:rsidRPr="00383041">
                    <w:rPr>
                      <w:rFonts w:ascii="Lucida Sans Unicode" w:hAnsi="Lucida Sans Unicode" w:cs="Lucida Sans Unicode"/>
                      <w:sz w:val="24"/>
                      <w:szCs w:val="24"/>
                    </w:rPr>
                    <w:t>.1 Acuerdos de la Comisión e Informe…………</w:t>
                  </w:r>
                  <w:r w:rsidR="00301FCC">
                    <w:rPr>
                      <w:rFonts w:ascii="Lucida Sans Unicode" w:hAnsi="Lucida Sans Unicode" w:cs="Lucida Sans Unicode"/>
                      <w:sz w:val="24"/>
                      <w:szCs w:val="24"/>
                    </w:rPr>
                    <w:t>………………</w:t>
                  </w:r>
                  <w:r w:rsidR="00301FCC" w:rsidRPr="00383041">
                    <w:rPr>
                      <w:rFonts w:ascii="Lucida Sans Unicode" w:hAnsi="Lucida Sans Unicode" w:cs="Lucida Sans Unicode"/>
                      <w:sz w:val="24"/>
                      <w:szCs w:val="24"/>
                    </w:rPr>
                    <w:t>………</w:t>
                  </w:r>
                  <w:r w:rsidR="0013434E">
                    <w:rPr>
                      <w:rFonts w:ascii="Lucida Sans Unicode" w:hAnsi="Lucida Sans Unicode" w:cs="Lucida Sans Unicode"/>
                      <w:sz w:val="24"/>
                      <w:szCs w:val="24"/>
                    </w:rPr>
                    <w:t>…</w:t>
                  </w:r>
                  <w:r w:rsidR="00932121">
                    <w:rPr>
                      <w:rFonts w:ascii="Lucida Sans Unicode" w:hAnsi="Lucida Sans Unicode" w:cs="Lucida Sans Unicode"/>
                      <w:sz w:val="24"/>
                      <w:szCs w:val="24"/>
                    </w:rPr>
                    <w:t>..</w:t>
                  </w:r>
                  <w:r w:rsidR="00301FCC" w:rsidRPr="00383041">
                    <w:rPr>
                      <w:rFonts w:ascii="Lucida Sans Unicode" w:hAnsi="Lucida Sans Unicode" w:cs="Lucida Sans Unicode"/>
                      <w:sz w:val="24"/>
                      <w:szCs w:val="24"/>
                    </w:rPr>
                    <w:t>9</w:t>
                  </w:r>
                </w:p>
                <w:p w14:paraId="25ADC414" w14:textId="1F11ACB1" w:rsidR="00301FCC" w:rsidRPr="00383041" w:rsidRDefault="006F3EC1" w:rsidP="0013434E">
                  <w:pPr>
                    <w:pStyle w:val="TDC2"/>
                  </w:pPr>
                  <w:r>
                    <w:t>2</w:t>
                  </w:r>
                  <w:r w:rsidR="00301FCC" w:rsidRPr="00383041">
                    <w:t>.2 Acuerdos aprobados por la Comisión……………………………</w:t>
                  </w:r>
                  <w:r w:rsidR="0013434E">
                    <w:t>……</w:t>
                  </w:r>
                  <w:r w:rsidR="00932121">
                    <w:t>..9</w:t>
                  </w:r>
                </w:p>
                <w:p w14:paraId="16480AA3" w14:textId="3388DC89" w:rsidR="00301FCC" w:rsidRPr="00383041" w:rsidRDefault="006F3EC1" w:rsidP="0080092B">
                  <w:pPr>
                    <w:spacing w:after="0" w:line="240" w:lineRule="auto"/>
                    <w:rPr>
                      <w:rFonts w:ascii="Lucida Sans Unicode" w:hAnsi="Lucida Sans Unicode" w:cs="Lucida Sans Unicode"/>
                      <w:sz w:val="24"/>
                      <w:szCs w:val="24"/>
                    </w:rPr>
                  </w:pPr>
                  <w:r>
                    <w:rPr>
                      <w:rFonts w:ascii="Lucida Sans Unicode" w:hAnsi="Lucida Sans Unicode" w:cs="Lucida Sans Unicode"/>
                      <w:sz w:val="24"/>
                      <w:szCs w:val="24"/>
                    </w:rPr>
                    <w:t>2</w:t>
                  </w:r>
                  <w:r w:rsidR="00301FCC" w:rsidRPr="00383041">
                    <w:rPr>
                      <w:rFonts w:ascii="Lucida Sans Unicode" w:hAnsi="Lucida Sans Unicode" w:cs="Lucida Sans Unicode"/>
                      <w:sz w:val="24"/>
                      <w:szCs w:val="24"/>
                    </w:rPr>
                    <w:t>.3 Informe………………………………………………………………</w:t>
                  </w:r>
                  <w:r w:rsidR="0013434E" w:rsidRPr="00383041">
                    <w:rPr>
                      <w:rFonts w:ascii="Lucida Sans Unicode" w:hAnsi="Lucida Sans Unicode" w:cs="Lucida Sans Unicode"/>
                      <w:sz w:val="24"/>
                      <w:szCs w:val="24"/>
                    </w:rPr>
                    <w:t>…</w:t>
                  </w:r>
                  <w:r w:rsidR="0013434E">
                    <w:rPr>
                      <w:rFonts w:ascii="Lucida Sans Unicode" w:hAnsi="Lucida Sans Unicode" w:cs="Lucida Sans Unicode"/>
                      <w:sz w:val="24"/>
                      <w:szCs w:val="24"/>
                    </w:rPr>
                    <w:t>…</w:t>
                  </w:r>
                  <w:r>
                    <w:rPr>
                      <w:rFonts w:ascii="Lucida Sans Unicode" w:hAnsi="Lucida Sans Unicode" w:cs="Lucida Sans Unicode"/>
                      <w:sz w:val="24"/>
                      <w:szCs w:val="24"/>
                    </w:rPr>
                    <w:t>.</w:t>
                  </w:r>
                  <w:r w:rsidR="00932121">
                    <w:rPr>
                      <w:rFonts w:ascii="Lucida Sans Unicode" w:hAnsi="Lucida Sans Unicode" w:cs="Lucida Sans Unicode"/>
                      <w:sz w:val="24"/>
                      <w:szCs w:val="24"/>
                    </w:rPr>
                    <w:t>..</w:t>
                  </w:r>
                  <w:r w:rsidR="0013434E">
                    <w:rPr>
                      <w:rFonts w:ascii="Lucida Sans Unicode" w:hAnsi="Lucida Sans Unicode" w:cs="Lucida Sans Unicode"/>
                      <w:sz w:val="24"/>
                      <w:szCs w:val="24"/>
                    </w:rPr>
                    <w:t>.</w:t>
                  </w:r>
                  <w:r w:rsidR="00301FCC" w:rsidRPr="00383041">
                    <w:rPr>
                      <w:rFonts w:ascii="Lucida Sans Unicode" w:hAnsi="Lucida Sans Unicode" w:cs="Lucida Sans Unicode"/>
                      <w:sz w:val="24"/>
                      <w:szCs w:val="24"/>
                    </w:rPr>
                    <w:t>11</w:t>
                  </w:r>
                </w:p>
                <w:p w14:paraId="64CCBABF" w14:textId="76AEAE7B" w:rsidR="00301FCC" w:rsidRDefault="006F3EC1" w:rsidP="0080092B">
                  <w:pPr>
                    <w:pStyle w:val="TDC2"/>
                    <w:spacing w:line="360" w:lineRule="auto"/>
                  </w:pPr>
                  <w:r>
                    <w:t>2</w:t>
                  </w:r>
                  <w:r w:rsidR="00301FCC" w:rsidRPr="00383041">
                    <w:t>.</w:t>
                  </w:r>
                  <w:r w:rsidR="0080092B">
                    <w:t>4</w:t>
                  </w:r>
                  <w:r w:rsidR="00301FCC" w:rsidRPr="00383041">
                    <w:t xml:space="preserve"> Acuerdos de la Comisión turnados al Consejo General…………</w:t>
                  </w:r>
                  <w:r w:rsidR="0013434E">
                    <w:t>..</w:t>
                  </w:r>
                  <w:r>
                    <w:t>.</w:t>
                  </w:r>
                  <w:r w:rsidR="00301FCC" w:rsidRPr="0013434E">
                    <w:t>12</w:t>
                  </w:r>
                </w:p>
                <w:p w14:paraId="6D6CD520" w14:textId="1082BC0B" w:rsidR="006F3EC1" w:rsidRPr="006F3EC1" w:rsidRDefault="006F3EC1" w:rsidP="006F3EC1">
                  <w:pPr>
                    <w:spacing w:after="0"/>
                    <w:jc w:val="both"/>
                    <w:rPr>
                      <w:rFonts w:ascii="Lucida Sans Unicode" w:hAnsi="Lucida Sans Unicode" w:cs="Lucida Sans Unicode"/>
                      <w:sz w:val="24"/>
                      <w:szCs w:val="24"/>
                    </w:rPr>
                  </w:pPr>
                  <w:r w:rsidRPr="006F3EC1">
                    <w:rPr>
                      <w:rFonts w:ascii="Lucida Sans Unicode" w:hAnsi="Lucida Sans Unicode" w:cs="Lucida Sans Unicode"/>
                      <w:b/>
                      <w:bCs/>
                      <w:sz w:val="24"/>
                      <w:szCs w:val="24"/>
                    </w:rPr>
                    <w:t>CAPÍTULO III. SEGUIMIENTO A LOS TEMAS DE LA AGENDA INSTITUCIONAL</w:t>
                  </w:r>
                  <w:r>
                    <w:rPr>
                      <w:rFonts w:ascii="Lucida Sans Unicode" w:hAnsi="Lucida Sans Unicode" w:cs="Lucida Sans Unicode"/>
                      <w:sz w:val="24"/>
                      <w:szCs w:val="24"/>
                    </w:rPr>
                    <w:t>………………………………………………………………....</w:t>
                  </w:r>
                  <w:r w:rsidRPr="006F3EC1">
                    <w:rPr>
                      <w:rFonts w:ascii="Lucida Sans Unicode" w:hAnsi="Lucida Sans Unicode" w:cs="Lucida Sans Unicode"/>
                      <w:b/>
                      <w:bCs/>
                      <w:sz w:val="24"/>
                      <w:szCs w:val="24"/>
                    </w:rPr>
                    <w:t>1</w:t>
                  </w:r>
                  <w:r w:rsidR="00932121">
                    <w:rPr>
                      <w:rFonts w:ascii="Lucida Sans Unicode" w:hAnsi="Lucida Sans Unicode" w:cs="Lucida Sans Unicode"/>
                      <w:b/>
                      <w:bCs/>
                      <w:sz w:val="24"/>
                      <w:szCs w:val="24"/>
                    </w:rPr>
                    <w:t>4</w:t>
                  </w:r>
                </w:p>
                <w:p w14:paraId="343D3E70" w14:textId="3825D192" w:rsidR="00301FCC" w:rsidRPr="00383041" w:rsidRDefault="00D64409" w:rsidP="006F3EC1">
                  <w:pPr>
                    <w:pStyle w:val="TDC2"/>
                    <w:rPr>
                      <w:rFonts w:eastAsiaTheme="minorEastAsia"/>
                    </w:rPr>
                  </w:pPr>
                  <w:r>
                    <w:t>3</w:t>
                  </w:r>
                  <w:r w:rsidR="00301FCC" w:rsidRPr="00383041">
                    <w:t>.1 Encargadurías………</w:t>
                  </w:r>
                  <w:r w:rsidR="00301FCC">
                    <w:t>………………………………………</w:t>
                  </w:r>
                  <w:r w:rsidR="00301FCC" w:rsidRPr="00383041">
                    <w:t>…</w:t>
                  </w:r>
                  <w:r w:rsidR="00301FCC">
                    <w:t>…</w:t>
                  </w:r>
                  <w:r w:rsidR="0013434E">
                    <w:t>……</w:t>
                  </w:r>
                  <w:r w:rsidR="00301FCC">
                    <w:t>…</w:t>
                  </w:r>
                  <w:r w:rsidR="00932121">
                    <w:t>….14</w:t>
                  </w:r>
                </w:p>
                <w:p w14:paraId="2C911B91" w14:textId="0FAB05CD" w:rsidR="00301FCC" w:rsidRPr="00383041" w:rsidRDefault="00D64409" w:rsidP="0080092B">
                  <w:pPr>
                    <w:pStyle w:val="TDC2"/>
                  </w:pPr>
                  <w:r>
                    <w:t>3</w:t>
                  </w:r>
                  <w:r w:rsidR="00301FCC" w:rsidRPr="00383041">
                    <w:t>.2 Programa de Formación 2023/1………</w:t>
                  </w:r>
                  <w:r w:rsidR="00301FCC">
                    <w:t>……………….</w:t>
                  </w:r>
                  <w:r w:rsidR="00301FCC" w:rsidRPr="00383041">
                    <w:t>……………</w:t>
                  </w:r>
                  <w:r w:rsidR="0013434E">
                    <w:t>...</w:t>
                  </w:r>
                  <w:r w:rsidR="006F3EC1">
                    <w:t>.</w:t>
                  </w:r>
                  <w:r w:rsidR="00301FCC" w:rsidRPr="00383041">
                    <w:t>1</w:t>
                  </w:r>
                  <w:r w:rsidR="00932121">
                    <w:t>5</w:t>
                  </w:r>
                </w:p>
                <w:p w14:paraId="55DB4B16" w14:textId="35F3B1E9" w:rsidR="00301FCC" w:rsidRPr="00383041" w:rsidRDefault="00D64409" w:rsidP="0080092B">
                  <w:pPr>
                    <w:pStyle w:val="TDC2"/>
                    <w:rPr>
                      <w:rFonts w:eastAsiaTheme="minorEastAsia"/>
                    </w:rPr>
                  </w:pPr>
                  <w:r>
                    <w:t>3</w:t>
                  </w:r>
                  <w:r w:rsidR="00301FCC" w:rsidRPr="00383041">
                    <w:t>.3 Incentivos……</w:t>
                  </w:r>
                  <w:r w:rsidR="0013434E">
                    <w:t>……...</w:t>
                  </w:r>
                  <w:r w:rsidR="00301FCC" w:rsidRPr="00383041">
                    <w:t>……………</w:t>
                  </w:r>
                  <w:r w:rsidR="00301FCC">
                    <w:t>………………</w:t>
                  </w:r>
                  <w:r w:rsidR="00301FCC" w:rsidRPr="00383041">
                    <w:t>………………………</w:t>
                  </w:r>
                  <w:r w:rsidR="0013434E">
                    <w:t>..</w:t>
                  </w:r>
                  <w:r w:rsidR="00301FCC">
                    <w:t>.</w:t>
                  </w:r>
                  <w:r w:rsidR="006F3EC1">
                    <w:t>.</w:t>
                  </w:r>
                  <w:r w:rsidR="00301FCC" w:rsidRPr="00383041">
                    <w:t>1</w:t>
                  </w:r>
                  <w:r w:rsidR="00932121">
                    <w:t>6</w:t>
                  </w:r>
                </w:p>
                <w:p w14:paraId="58DC7AC9" w14:textId="635324BB" w:rsidR="00301FCC" w:rsidRPr="00383041" w:rsidRDefault="00000000" w:rsidP="0080092B">
                  <w:pPr>
                    <w:pStyle w:val="TDC1"/>
                    <w:numPr>
                      <w:ilvl w:val="0"/>
                      <w:numId w:val="0"/>
                    </w:numPr>
                    <w:ind w:left="284" w:hanging="284"/>
                    <w:rPr>
                      <w:rFonts w:eastAsiaTheme="minorEastAsia"/>
                    </w:rPr>
                  </w:pPr>
                  <w:hyperlink w:anchor="_Toc127902502" w:history="1">
                    <w:r w:rsidR="00D64409">
                      <w:rPr>
                        <w:rStyle w:val="Hipervnculo"/>
                        <w:b w:val="0"/>
                        <w:bCs w:val="0"/>
                      </w:rPr>
                      <w:t>3</w:t>
                    </w:r>
                    <w:r w:rsidR="00301FCC" w:rsidRPr="00383041">
                      <w:rPr>
                        <w:rStyle w:val="Hipervnculo"/>
                        <w:b w:val="0"/>
                        <w:bCs w:val="0"/>
                      </w:rPr>
                      <w:t>.4</w:t>
                    </w:r>
                  </w:hyperlink>
                  <w:bookmarkEnd w:id="4"/>
                  <w:r w:rsidR="00301FCC" w:rsidRPr="00383041">
                    <w:rPr>
                      <w:rStyle w:val="Hipervnculo"/>
                      <w:b w:val="0"/>
                      <w:bCs w:val="0"/>
                      <w:u w:val="none"/>
                    </w:rPr>
                    <w:t xml:space="preserve"> </w:t>
                  </w:r>
                  <w:r w:rsidR="00301FCC" w:rsidRPr="00383041">
                    <w:rPr>
                      <w:rStyle w:val="Hipervnculo"/>
                      <w:b w:val="0"/>
                      <w:bCs w:val="0"/>
                      <w:color w:val="auto"/>
                      <w:u w:val="none"/>
                    </w:rPr>
                    <w:t>Consideraciones finales……………………</w:t>
                  </w:r>
                  <w:r w:rsidR="0013434E">
                    <w:rPr>
                      <w:rStyle w:val="Hipervnculo"/>
                      <w:b w:val="0"/>
                      <w:bCs w:val="0"/>
                      <w:color w:val="auto"/>
                      <w:u w:val="none"/>
                    </w:rPr>
                    <w:t>...</w:t>
                  </w:r>
                  <w:r w:rsidR="00301FCC" w:rsidRPr="00383041">
                    <w:rPr>
                      <w:rStyle w:val="Hipervnculo"/>
                      <w:b w:val="0"/>
                      <w:bCs w:val="0"/>
                      <w:color w:val="auto"/>
                      <w:u w:val="none"/>
                    </w:rPr>
                    <w:t>………………………</w:t>
                  </w:r>
                  <w:r w:rsidR="0013434E">
                    <w:rPr>
                      <w:rStyle w:val="Hipervnculo"/>
                      <w:b w:val="0"/>
                      <w:bCs w:val="0"/>
                      <w:color w:val="auto"/>
                      <w:u w:val="none"/>
                    </w:rPr>
                    <w:t>…</w:t>
                  </w:r>
                  <w:r w:rsidR="00301FCC">
                    <w:rPr>
                      <w:rStyle w:val="Hipervnculo"/>
                      <w:b w:val="0"/>
                      <w:bCs w:val="0"/>
                      <w:color w:val="auto"/>
                      <w:u w:val="none"/>
                    </w:rPr>
                    <w:t>.</w:t>
                  </w:r>
                  <w:r w:rsidR="006F3EC1">
                    <w:rPr>
                      <w:rStyle w:val="Hipervnculo"/>
                      <w:b w:val="0"/>
                      <w:bCs w:val="0"/>
                      <w:color w:val="auto"/>
                      <w:u w:val="none"/>
                    </w:rPr>
                    <w:t>.</w:t>
                  </w:r>
                  <w:r w:rsidR="00301FCC" w:rsidRPr="00383041">
                    <w:rPr>
                      <w:rStyle w:val="Hipervnculo"/>
                      <w:b w:val="0"/>
                      <w:bCs w:val="0"/>
                      <w:color w:val="auto"/>
                      <w:u w:val="none"/>
                    </w:rPr>
                    <w:t>1</w:t>
                  </w:r>
                  <w:r w:rsidR="00932121">
                    <w:rPr>
                      <w:rStyle w:val="Hipervnculo"/>
                      <w:b w:val="0"/>
                      <w:bCs w:val="0"/>
                      <w:color w:val="auto"/>
                      <w:u w:val="none"/>
                    </w:rPr>
                    <w:t>7</w:t>
                  </w:r>
                </w:p>
                <w:bookmarkEnd w:id="3"/>
                <w:p w14:paraId="1D5F4B29" w14:textId="77777777" w:rsidR="00301FCC" w:rsidRDefault="00301FCC" w:rsidP="00301FCC">
                  <w:pPr>
                    <w:rPr>
                      <w:rFonts w:ascii="Lucida Sans Unicode" w:hAnsi="Lucida Sans Unicode" w:cs="Lucida Sans Unicode"/>
                      <w:lang w:val="es-ES"/>
                    </w:rPr>
                  </w:pPr>
                  <w:r w:rsidRPr="0077479E">
                    <w:rPr>
                      <w:rFonts w:ascii="Lucida Sans Unicode" w:hAnsi="Lucida Sans Unicode" w:cs="Lucida Sans Unicode"/>
                      <w:b/>
                      <w:bCs/>
                      <w:sz w:val="24"/>
                      <w:szCs w:val="24"/>
                    </w:rPr>
                    <w:fldChar w:fldCharType="end"/>
                  </w:r>
                </w:p>
              </w:sdtContent>
            </w:sdt>
            <w:p w14:paraId="299E9E07" w14:textId="6BD32B13" w:rsidR="00301FCC" w:rsidRDefault="00301FCC" w:rsidP="00301FCC">
              <w:pPr>
                <w:pStyle w:val="TtuloTDC"/>
              </w:pPr>
            </w:p>
            <w:p w14:paraId="3E814B21" w14:textId="7901717D" w:rsidR="00863C02" w:rsidRDefault="00000000" w:rsidP="00CE6A8F">
              <w:pPr>
                <w:rPr>
                  <w:rFonts w:ascii="Lucida Sans Unicode" w:hAnsi="Lucida Sans Unicode" w:cs="Lucida Sans Unicode"/>
                  <w:lang w:val="es-ES"/>
                </w:rPr>
              </w:pPr>
            </w:p>
          </w:sdtContent>
        </w:sdt>
        <w:p w14:paraId="18092ED8" w14:textId="1BAA2C01" w:rsidR="00A40DAC" w:rsidRPr="0077479E" w:rsidRDefault="006F3EC1" w:rsidP="00932121">
          <w:pPr>
            <w:tabs>
              <w:tab w:val="left" w:pos="3645"/>
            </w:tabs>
            <w:rPr>
              <w:rFonts w:ascii="Lucida Sans Unicode" w:hAnsi="Lucida Sans Unicode" w:cs="Lucida Sans Unicode"/>
            </w:rPr>
          </w:pPr>
          <w:r>
            <w:rPr>
              <w:rFonts w:ascii="Lucida Sans Unicode" w:hAnsi="Lucida Sans Unicode" w:cs="Lucida Sans Unicode"/>
              <w:lang w:val="es-ES"/>
            </w:rPr>
            <w:tab/>
          </w:r>
        </w:p>
      </w:sdtContent>
    </w:sdt>
    <w:p w14:paraId="7705D48A" w14:textId="504DC055" w:rsidR="0013434E" w:rsidRDefault="0013434E" w:rsidP="0013434E">
      <w:pPr>
        <w:tabs>
          <w:tab w:val="left" w:pos="7575"/>
        </w:tabs>
        <w:rPr>
          <w:rFonts w:ascii="Lucida Sans Unicode" w:eastAsia="Arial Narrow" w:hAnsi="Lucida Sans Unicode" w:cs="Lucida Sans Unicode"/>
          <w:color w:val="7030A0"/>
          <w:sz w:val="24"/>
          <w:szCs w:val="24"/>
        </w:rPr>
      </w:pPr>
      <w:r>
        <w:rPr>
          <w:rFonts w:ascii="Lucida Sans Unicode" w:eastAsia="Arial Narrow" w:hAnsi="Lucida Sans Unicode" w:cs="Lucida Sans Unicode"/>
          <w:color w:val="7030A0"/>
          <w:sz w:val="24"/>
          <w:szCs w:val="24"/>
        </w:rPr>
        <w:tab/>
      </w:r>
    </w:p>
    <w:p w14:paraId="720C9589" w14:textId="1A743444" w:rsidR="00E65B58" w:rsidRDefault="006F7351" w:rsidP="0013434E">
      <w:pPr>
        <w:tabs>
          <w:tab w:val="left" w:pos="7575"/>
        </w:tabs>
        <w:rPr>
          <w:rFonts w:ascii="Lucida Sans Unicode" w:eastAsia="Arial Narrow" w:hAnsi="Lucida Sans Unicode" w:cs="Lucida Sans Unicode"/>
          <w:color w:val="7030A0"/>
          <w:sz w:val="24"/>
          <w:szCs w:val="24"/>
        </w:rPr>
      </w:pPr>
      <w:r w:rsidRPr="0013434E">
        <w:rPr>
          <w:rFonts w:ascii="Lucida Sans Unicode" w:eastAsia="Arial Narrow" w:hAnsi="Lucida Sans Unicode" w:cs="Lucida Sans Unicode"/>
          <w:sz w:val="24"/>
          <w:szCs w:val="24"/>
        </w:rPr>
        <w:br w:type="page"/>
      </w:r>
      <w:bookmarkStart w:id="5" w:name="_Hlk127356996"/>
      <w:r w:rsidR="0013434E">
        <w:rPr>
          <w:rFonts w:ascii="Lucida Sans Unicode" w:eastAsia="Arial Narrow" w:hAnsi="Lucida Sans Unicode" w:cs="Lucida Sans Unicode"/>
          <w:color w:val="7030A0"/>
          <w:sz w:val="24"/>
          <w:szCs w:val="24"/>
        </w:rPr>
        <w:lastRenderedPageBreak/>
        <w:tab/>
      </w:r>
    </w:p>
    <w:p w14:paraId="60E117D1" w14:textId="77777777" w:rsidR="00DE5658" w:rsidRPr="0009549A" w:rsidRDefault="00DE5658" w:rsidP="006479C0">
      <w:pPr>
        <w:spacing w:after="0" w:line="240" w:lineRule="auto"/>
        <w:jc w:val="center"/>
        <w:rPr>
          <w:rFonts w:ascii="Lucida Sans Unicode" w:hAnsi="Lucida Sans Unicode" w:cs="Lucida Sans Unicode"/>
          <w:color w:val="00758D"/>
          <w:sz w:val="24"/>
          <w:szCs w:val="24"/>
        </w:rPr>
      </w:pPr>
      <w:bookmarkStart w:id="6" w:name="_Hlk149225705"/>
      <w:r w:rsidRPr="0009549A">
        <w:rPr>
          <w:rFonts w:ascii="Lucida Sans Unicode" w:eastAsiaTheme="majorEastAsia" w:hAnsi="Lucida Sans Unicode" w:cs="Lucida Sans Unicode"/>
          <w:b/>
          <w:bCs/>
          <w:color w:val="00758D"/>
          <w:sz w:val="28"/>
          <w:szCs w:val="28"/>
        </w:rPr>
        <w:t>Glosario</w:t>
      </w:r>
      <w:r w:rsidRPr="0009549A">
        <w:rPr>
          <w:rFonts w:ascii="Lucida Sans Unicode" w:hAnsi="Lucida Sans Unicode" w:cs="Lucida Sans Unicode"/>
          <w:b/>
          <w:color w:val="00758D"/>
          <w:sz w:val="24"/>
          <w:szCs w:val="24"/>
        </w:rPr>
        <w:fldChar w:fldCharType="begin"/>
      </w:r>
      <w:r w:rsidRPr="0009549A">
        <w:rPr>
          <w:rFonts w:ascii="Lucida Sans Unicode" w:hAnsi="Lucida Sans Unicode" w:cs="Lucida Sans Unicode"/>
          <w:color w:val="00758D"/>
          <w:sz w:val="24"/>
          <w:szCs w:val="24"/>
        </w:rPr>
        <w:instrText xml:space="preserve"> XE "</w:instrText>
      </w:r>
      <w:r w:rsidRPr="0009549A">
        <w:rPr>
          <w:rFonts w:ascii="Lucida Sans Unicode" w:hAnsi="Lucida Sans Unicode" w:cs="Lucida Sans Unicode"/>
          <w:b/>
          <w:color w:val="00758D"/>
          <w:sz w:val="24"/>
          <w:szCs w:val="24"/>
        </w:rPr>
        <w:instrText>Glosario</w:instrText>
      </w:r>
      <w:r w:rsidRPr="0009549A">
        <w:rPr>
          <w:rFonts w:ascii="Lucida Sans Unicode" w:hAnsi="Lucida Sans Unicode" w:cs="Lucida Sans Unicode"/>
          <w:color w:val="00758D"/>
          <w:sz w:val="24"/>
          <w:szCs w:val="24"/>
        </w:rPr>
        <w:instrText xml:space="preserve">" </w:instrText>
      </w:r>
      <w:r w:rsidRPr="0009549A">
        <w:rPr>
          <w:rFonts w:ascii="Lucida Sans Unicode" w:hAnsi="Lucida Sans Unicode" w:cs="Lucida Sans Unicode"/>
          <w:b/>
          <w:color w:val="00758D"/>
          <w:sz w:val="24"/>
          <w:szCs w:val="24"/>
        </w:rPr>
        <w:fldChar w:fldCharType="end"/>
      </w:r>
    </w:p>
    <w:p w14:paraId="365B9693" w14:textId="77777777" w:rsidR="00DE5658" w:rsidRPr="009A5C39" w:rsidRDefault="00DE5658" w:rsidP="00DE5658">
      <w:pPr>
        <w:rPr>
          <w:rFonts w:ascii="Lucida Sans Unicode" w:hAnsi="Lucida Sans Unicode" w:cs="Lucida Sans Unicode"/>
          <w:sz w:val="24"/>
          <w:szCs w:val="24"/>
        </w:rPr>
      </w:pPr>
    </w:p>
    <w:p w14:paraId="72AC6396" w14:textId="77777777" w:rsidR="00DE5658" w:rsidRPr="009A5C39" w:rsidRDefault="00DE5658" w:rsidP="00DE5658">
      <w:pPr>
        <w:spacing w:after="0" w:line="240" w:lineRule="auto"/>
        <w:ind w:left="360"/>
        <w:jc w:val="both"/>
        <w:rPr>
          <w:rFonts w:ascii="Lucida Sans Unicode" w:hAnsi="Lucida Sans Unicode" w:cs="Lucida Sans Unicode"/>
          <w:sz w:val="24"/>
          <w:szCs w:val="24"/>
          <w:shd w:val="clear" w:color="auto" w:fill="FFFFFF"/>
        </w:rPr>
      </w:pPr>
      <w:r w:rsidRPr="009A5C39">
        <w:rPr>
          <w:rFonts w:ascii="Lucida Sans Unicode" w:hAnsi="Lucida Sans Unicode" w:cs="Lucida Sans Unicode"/>
          <w:sz w:val="24"/>
          <w:szCs w:val="24"/>
          <w:shd w:val="clear" w:color="auto" w:fill="FFFFFF"/>
        </w:rPr>
        <w:t>Para los efectos de este informe, se entenderá por:</w:t>
      </w:r>
    </w:p>
    <w:p w14:paraId="5A7557B1" w14:textId="77777777" w:rsidR="00DE5658" w:rsidRPr="009A5C39" w:rsidRDefault="00DE5658" w:rsidP="00DE5658">
      <w:pPr>
        <w:spacing w:after="0" w:line="240" w:lineRule="auto"/>
        <w:ind w:left="360"/>
        <w:jc w:val="both"/>
        <w:rPr>
          <w:rFonts w:ascii="Lucida Sans Unicode" w:hAnsi="Lucida Sans Unicode" w:cs="Lucida Sans Unicode"/>
          <w:sz w:val="24"/>
          <w:szCs w:val="24"/>
          <w:shd w:val="clear" w:color="auto" w:fill="FFFFFF"/>
        </w:rPr>
      </w:pPr>
    </w:p>
    <w:p w14:paraId="62B21836" w14:textId="77777777" w:rsidR="00DE5658" w:rsidRPr="009A5C39" w:rsidRDefault="00DE5658">
      <w:pPr>
        <w:pStyle w:val="Prrafodelista"/>
        <w:numPr>
          <w:ilvl w:val="0"/>
          <w:numId w:val="2"/>
        </w:numPr>
        <w:spacing w:after="0" w:line="240" w:lineRule="auto"/>
        <w:ind w:left="284" w:hanging="284"/>
        <w:jc w:val="both"/>
        <w:rPr>
          <w:rFonts w:ascii="Lucida Sans Unicode" w:hAnsi="Lucida Sans Unicode" w:cs="Lucida Sans Unicode"/>
          <w:b/>
          <w:sz w:val="24"/>
          <w:szCs w:val="24"/>
          <w:shd w:val="clear" w:color="auto" w:fill="FFFFFF"/>
        </w:rPr>
      </w:pPr>
      <w:r w:rsidRPr="0009549A">
        <w:rPr>
          <w:rFonts w:ascii="Lucida Sans Unicode" w:eastAsiaTheme="majorEastAsia" w:hAnsi="Lucida Sans Unicode" w:cs="Lucida Sans Unicode"/>
          <w:b/>
          <w:bCs/>
          <w:color w:val="00758D"/>
          <w:sz w:val="24"/>
          <w:szCs w:val="24"/>
        </w:rPr>
        <w:t xml:space="preserve">Comisión de Seguimiento: </w:t>
      </w:r>
      <w:r w:rsidRPr="00434329">
        <w:rPr>
          <w:rFonts w:ascii="Lucida Sans Unicode" w:hAnsi="Lucida Sans Unicode" w:cs="Lucida Sans Unicode"/>
          <w:sz w:val="24"/>
          <w:szCs w:val="24"/>
          <w:shd w:val="clear" w:color="auto" w:fill="FFFFFF"/>
        </w:rPr>
        <w:t>Comisión</w:t>
      </w:r>
      <w:r w:rsidRPr="009A5C39">
        <w:rPr>
          <w:rFonts w:ascii="Lucida Sans Unicode" w:hAnsi="Lucida Sans Unicode" w:cs="Lucida Sans Unicode"/>
          <w:sz w:val="24"/>
          <w:szCs w:val="24"/>
          <w:shd w:val="clear" w:color="auto" w:fill="FFFFFF"/>
        </w:rPr>
        <w:t xml:space="preserve"> de Seguimiento al Servicio del OPLE.</w:t>
      </w:r>
    </w:p>
    <w:p w14:paraId="6557B392" w14:textId="77777777" w:rsidR="00DE5658" w:rsidRPr="009A5C39" w:rsidRDefault="00DE5658">
      <w:pPr>
        <w:pStyle w:val="Prrafodelista"/>
        <w:numPr>
          <w:ilvl w:val="0"/>
          <w:numId w:val="2"/>
        </w:numPr>
        <w:spacing w:after="0" w:line="240" w:lineRule="auto"/>
        <w:ind w:left="284" w:hanging="284"/>
        <w:jc w:val="both"/>
        <w:rPr>
          <w:rFonts w:ascii="Lucida Sans Unicode" w:hAnsi="Lucida Sans Unicode" w:cs="Lucida Sans Unicode"/>
          <w:b/>
          <w:sz w:val="24"/>
          <w:szCs w:val="24"/>
          <w:shd w:val="clear" w:color="auto" w:fill="FFFFFF"/>
        </w:rPr>
      </w:pPr>
      <w:r w:rsidRPr="0009549A">
        <w:rPr>
          <w:rFonts w:ascii="Lucida Sans Unicode" w:eastAsiaTheme="majorEastAsia" w:hAnsi="Lucida Sans Unicode" w:cs="Lucida Sans Unicode"/>
          <w:b/>
          <w:bCs/>
          <w:color w:val="00758D"/>
          <w:sz w:val="24"/>
          <w:szCs w:val="24"/>
        </w:rPr>
        <w:t xml:space="preserve">Consejo General: </w:t>
      </w:r>
      <w:r w:rsidRPr="009A5C39">
        <w:rPr>
          <w:rFonts w:ascii="Lucida Sans Unicode" w:hAnsi="Lucida Sans Unicode" w:cs="Lucida Sans Unicode"/>
          <w:sz w:val="24"/>
          <w:szCs w:val="24"/>
          <w:shd w:val="clear" w:color="auto" w:fill="FFFFFF"/>
        </w:rPr>
        <w:t>Consejo General del Instituto Nacional Electoral.</w:t>
      </w:r>
    </w:p>
    <w:p w14:paraId="7090CDB7" w14:textId="77777777" w:rsidR="00DE5658" w:rsidRPr="009A5C39" w:rsidRDefault="00DE5658">
      <w:pPr>
        <w:pStyle w:val="Prrafodelista"/>
        <w:numPr>
          <w:ilvl w:val="0"/>
          <w:numId w:val="2"/>
        </w:numPr>
        <w:spacing w:after="0" w:line="240" w:lineRule="auto"/>
        <w:ind w:left="284" w:hanging="284"/>
        <w:jc w:val="both"/>
        <w:rPr>
          <w:rFonts w:ascii="Lucida Sans Unicode" w:hAnsi="Lucida Sans Unicode" w:cs="Lucida Sans Unicode"/>
          <w:b/>
          <w:sz w:val="24"/>
          <w:szCs w:val="24"/>
          <w:shd w:val="clear" w:color="auto" w:fill="FFFFFF"/>
        </w:rPr>
      </w:pPr>
      <w:r w:rsidRPr="0009549A">
        <w:rPr>
          <w:rFonts w:ascii="Lucida Sans Unicode" w:eastAsiaTheme="majorEastAsia" w:hAnsi="Lucida Sans Unicode" w:cs="Lucida Sans Unicode"/>
          <w:b/>
          <w:bCs/>
          <w:color w:val="00758D"/>
          <w:sz w:val="24"/>
          <w:szCs w:val="24"/>
        </w:rPr>
        <w:t>DESPEN</w:t>
      </w:r>
      <w:r w:rsidRPr="0009549A">
        <w:rPr>
          <w:rFonts w:ascii="Lucida Sans Unicode" w:hAnsi="Lucida Sans Unicode" w:cs="Lucida Sans Unicode"/>
          <w:b/>
          <w:color w:val="00758D"/>
          <w:sz w:val="24"/>
          <w:szCs w:val="24"/>
          <w:shd w:val="clear" w:color="auto" w:fill="FFFFFF"/>
        </w:rPr>
        <w:t xml:space="preserve">: </w:t>
      </w:r>
      <w:r w:rsidRPr="009A5C39">
        <w:rPr>
          <w:rFonts w:ascii="Lucida Sans Unicode" w:hAnsi="Lucida Sans Unicode" w:cs="Lucida Sans Unicode"/>
          <w:sz w:val="24"/>
          <w:szCs w:val="24"/>
          <w:shd w:val="clear" w:color="auto" w:fill="FFFFFF"/>
        </w:rPr>
        <w:t>Dirección Ejecutiva del Servicio Profesional Electoral Nacional.</w:t>
      </w:r>
    </w:p>
    <w:p w14:paraId="7E30D1F9" w14:textId="77777777" w:rsidR="00DE5658" w:rsidRPr="009A5C39" w:rsidRDefault="00DE5658">
      <w:pPr>
        <w:pStyle w:val="Prrafodelista"/>
        <w:numPr>
          <w:ilvl w:val="0"/>
          <w:numId w:val="2"/>
        </w:numPr>
        <w:spacing w:after="0" w:line="240" w:lineRule="auto"/>
        <w:ind w:left="284" w:hanging="284"/>
        <w:jc w:val="both"/>
        <w:rPr>
          <w:rFonts w:ascii="Lucida Sans Unicode" w:hAnsi="Lucida Sans Unicode" w:cs="Lucida Sans Unicode"/>
          <w:b/>
          <w:sz w:val="24"/>
          <w:szCs w:val="24"/>
          <w:shd w:val="clear" w:color="auto" w:fill="FFFFFF"/>
        </w:rPr>
      </w:pPr>
      <w:r w:rsidRPr="0009549A">
        <w:rPr>
          <w:rFonts w:ascii="Lucida Sans Unicode" w:eastAsiaTheme="majorEastAsia" w:hAnsi="Lucida Sans Unicode" w:cs="Lucida Sans Unicode"/>
          <w:b/>
          <w:bCs/>
          <w:color w:val="00758D"/>
          <w:sz w:val="24"/>
          <w:szCs w:val="24"/>
        </w:rPr>
        <w:t>Estatuto:</w:t>
      </w:r>
      <w:r w:rsidRPr="0009549A">
        <w:rPr>
          <w:rFonts w:ascii="Lucida Sans Unicode" w:hAnsi="Lucida Sans Unicode" w:cs="Lucida Sans Unicode"/>
          <w:color w:val="00758D"/>
          <w:sz w:val="24"/>
          <w:szCs w:val="24"/>
          <w:shd w:val="clear" w:color="auto" w:fill="FFFFFF"/>
        </w:rPr>
        <w:t xml:space="preserve"> </w:t>
      </w:r>
      <w:r w:rsidRPr="009A5C39">
        <w:rPr>
          <w:rFonts w:ascii="Lucida Sans Unicode" w:hAnsi="Lucida Sans Unicode" w:cs="Lucida Sans Unicode"/>
          <w:sz w:val="24"/>
          <w:szCs w:val="24"/>
          <w:shd w:val="clear" w:color="auto" w:fill="FFFFFF"/>
        </w:rPr>
        <w:t>Estatuto del Servicio Profesional Electoral Nacional y del Personal de la Rama Administrativa.</w:t>
      </w:r>
    </w:p>
    <w:p w14:paraId="31F43E43" w14:textId="77777777" w:rsidR="00DE5658" w:rsidRPr="009A5C39" w:rsidRDefault="00DE5658">
      <w:pPr>
        <w:pStyle w:val="Prrafodelista"/>
        <w:numPr>
          <w:ilvl w:val="0"/>
          <w:numId w:val="2"/>
        </w:numPr>
        <w:spacing w:after="0" w:line="240" w:lineRule="auto"/>
        <w:ind w:left="284" w:hanging="284"/>
        <w:jc w:val="both"/>
        <w:rPr>
          <w:rFonts w:ascii="Lucida Sans Unicode" w:hAnsi="Lucida Sans Unicode" w:cs="Lucida Sans Unicode"/>
          <w:b/>
          <w:sz w:val="24"/>
          <w:szCs w:val="24"/>
          <w:shd w:val="clear" w:color="auto" w:fill="FFFFFF"/>
        </w:rPr>
      </w:pPr>
      <w:r w:rsidRPr="0009549A">
        <w:rPr>
          <w:rFonts w:ascii="Lucida Sans Unicode" w:eastAsiaTheme="majorEastAsia" w:hAnsi="Lucida Sans Unicode" w:cs="Lucida Sans Unicode"/>
          <w:b/>
          <w:bCs/>
          <w:color w:val="00758D"/>
          <w:sz w:val="24"/>
          <w:szCs w:val="24"/>
        </w:rPr>
        <w:t>Evaluación del Desempeño:</w:t>
      </w:r>
      <w:r w:rsidRPr="0009549A">
        <w:rPr>
          <w:rFonts w:ascii="Lucida Sans Unicode" w:hAnsi="Lucida Sans Unicode" w:cs="Lucida Sans Unicode"/>
          <w:b/>
          <w:color w:val="00758D"/>
          <w:sz w:val="24"/>
          <w:szCs w:val="24"/>
          <w:shd w:val="clear" w:color="auto" w:fill="FFFFFF"/>
        </w:rPr>
        <w:t xml:space="preserve"> </w:t>
      </w:r>
      <w:r w:rsidRPr="009A5C39">
        <w:rPr>
          <w:rFonts w:ascii="Lucida Sans Unicode" w:hAnsi="Lucida Sans Unicode" w:cs="Lucida Sans Unicode"/>
          <w:sz w:val="24"/>
          <w:szCs w:val="24"/>
          <w:shd w:val="clear" w:color="auto" w:fill="FFFFFF"/>
        </w:rPr>
        <w:t>Es el instrumento institucional mediante el cual se valora en qué medida las y los miembros del Servicio ponen en práctica los conocimientos y competencias inherentes a su cargo o puesto en el cumplimiento de sus funciones.</w:t>
      </w:r>
    </w:p>
    <w:p w14:paraId="02054D1C" w14:textId="77777777" w:rsidR="00DE5658" w:rsidRPr="009A5C39" w:rsidRDefault="00DE5658">
      <w:pPr>
        <w:pStyle w:val="Prrafodelista"/>
        <w:numPr>
          <w:ilvl w:val="0"/>
          <w:numId w:val="2"/>
        </w:numPr>
        <w:spacing w:after="0" w:line="240" w:lineRule="auto"/>
        <w:ind w:left="284" w:hanging="284"/>
        <w:jc w:val="both"/>
        <w:rPr>
          <w:rFonts w:ascii="Lucida Sans Unicode" w:hAnsi="Lucida Sans Unicode" w:cs="Lucida Sans Unicode"/>
          <w:b/>
          <w:sz w:val="24"/>
          <w:szCs w:val="24"/>
          <w:shd w:val="clear" w:color="auto" w:fill="FFFFFF"/>
        </w:rPr>
      </w:pPr>
      <w:r w:rsidRPr="0009549A">
        <w:rPr>
          <w:rFonts w:ascii="Lucida Sans Unicode" w:eastAsiaTheme="majorEastAsia" w:hAnsi="Lucida Sans Unicode" w:cs="Lucida Sans Unicode"/>
          <w:b/>
          <w:bCs/>
          <w:color w:val="00758D"/>
          <w:sz w:val="24"/>
          <w:szCs w:val="24"/>
        </w:rPr>
        <w:t>IEPC Jalisco:</w:t>
      </w:r>
      <w:r w:rsidRPr="0009549A">
        <w:rPr>
          <w:rFonts w:ascii="Lucida Sans Unicode" w:hAnsi="Lucida Sans Unicode" w:cs="Lucida Sans Unicode"/>
          <w:b/>
          <w:color w:val="00758D"/>
          <w:sz w:val="24"/>
          <w:szCs w:val="24"/>
          <w:shd w:val="clear" w:color="auto" w:fill="FFFFFF"/>
        </w:rPr>
        <w:t xml:space="preserve"> </w:t>
      </w:r>
      <w:r w:rsidRPr="009A5C39">
        <w:rPr>
          <w:rFonts w:ascii="Lucida Sans Unicode" w:hAnsi="Lucida Sans Unicode" w:cs="Lucida Sans Unicode"/>
          <w:sz w:val="24"/>
          <w:szCs w:val="24"/>
          <w:shd w:val="clear" w:color="auto" w:fill="FFFFFF"/>
        </w:rPr>
        <w:t>Instituto Electoral y de Participación Ciudadana en el Estado de Jalisco.</w:t>
      </w:r>
    </w:p>
    <w:p w14:paraId="206BEA90" w14:textId="77777777" w:rsidR="00DE5658" w:rsidRPr="009A5C39" w:rsidRDefault="00DE5658">
      <w:pPr>
        <w:pStyle w:val="Prrafodelista"/>
        <w:numPr>
          <w:ilvl w:val="0"/>
          <w:numId w:val="2"/>
        </w:numPr>
        <w:spacing w:after="0" w:line="240" w:lineRule="auto"/>
        <w:ind w:left="284" w:hanging="284"/>
        <w:jc w:val="both"/>
        <w:rPr>
          <w:rFonts w:ascii="Lucida Sans Unicode" w:hAnsi="Lucida Sans Unicode" w:cs="Lucida Sans Unicode"/>
          <w:b/>
          <w:sz w:val="24"/>
          <w:szCs w:val="24"/>
          <w:shd w:val="clear" w:color="auto" w:fill="FFFFFF"/>
        </w:rPr>
      </w:pPr>
      <w:r w:rsidRPr="0009549A">
        <w:rPr>
          <w:rFonts w:ascii="Lucida Sans Unicode" w:eastAsiaTheme="majorEastAsia" w:hAnsi="Lucida Sans Unicode" w:cs="Lucida Sans Unicode"/>
          <w:b/>
          <w:bCs/>
          <w:color w:val="00758D"/>
          <w:sz w:val="24"/>
          <w:szCs w:val="24"/>
        </w:rPr>
        <w:t>INE:</w:t>
      </w:r>
      <w:r w:rsidRPr="0009549A">
        <w:rPr>
          <w:rFonts w:ascii="Lucida Sans Unicode" w:hAnsi="Lucida Sans Unicode" w:cs="Lucida Sans Unicode"/>
          <w:color w:val="00758D"/>
          <w:sz w:val="24"/>
          <w:szCs w:val="24"/>
          <w:shd w:val="clear" w:color="auto" w:fill="FFFFFF"/>
        </w:rPr>
        <w:t xml:space="preserve"> </w:t>
      </w:r>
      <w:r w:rsidRPr="009A5C39">
        <w:rPr>
          <w:rFonts w:ascii="Lucida Sans Unicode" w:hAnsi="Lucida Sans Unicode" w:cs="Lucida Sans Unicode"/>
          <w:sz w:val="24"/>
          <w:szCs w:val="24"/>
          <w:shd w:val="clear" w:color="auto" w:fill="FFFFFF"/>
        </w:rPr>
        <w:t>Instituto Nacional Electoral.</w:t>
      </w:r>
    </w:p>
    <w:p w14:paraId="6712636A" w14:textId="77777777" w:rsidR="00DE5658" w:rsidRPr="009A5C39" w:rsidRDefault="00DE5658">
      <w:pPr>
        <w:pStyle w:val="Prrafodelista"/>
        <w:numPr>
          <w:ilvl w:val="0"/>
          <w:numId w:val="2"/>
        </w:numPr>
        <w:spacing w:after="0" w:line="240" w:lineRule="auto"/>
        <w:ind w:left="284" w:hanging="284"/>
        <w:jc w:val="both"/>
        <w:rPr>
          <w:rFonts w:ascii="Lucida Sans Unicode" w:hAnsi="Lucida Sans Unicode" w:cs="Lucida Sans Unicode"/>
          <w:b/>
          <w:sz w:val="24"/>
          <w:szCs w:val="24"/>
          <w:shd w:val="clear" w:color="auto" w:fill="FFFFFF"/>
        </w:rPr>
      </w:pPr>
      <w:r w:rsidRPr="0009549A">
        <w:rPr>
          <w:rFonts w:ascii="Lucida Sans Unicode" w:eastAsiaTheme="majorEastAsia" w:hAnsi="Lucida Sans Unicode" w:cs="Lucida Sans Unicode"/>
          <w:b/>
          <w:bCs/>
          <w:color w:val="00758D"/>
          <w:sz w:val="24"/>
          <w:szCs w:val="24"/>
        </w:rPr>
        <w:t>Integrante del Servicio:</w:t>
      </w:r>
      <w:r w:rsidRPr="0009549A">
        <w:rPr>
          <w:rFonts w:ascii="Lucida Sans Unicode" w:hAnsi="Lucida Sans Unicode" w:cs="Lucida Sans Unicode"/>
          <w:b/>
          <w:color w:val="00758D"/>
          <w:sz w:val="24"/>
          <w:szCs w:val="24"/>
          <w:shd w:val="clear" w:color="auto" w:fill="FFFFFF"/>
        </w:rPr>
        <w:t xml:space="preserve"> </w:t>
      </w:r>
      <w:r w:rsidRPr="009A5C39">
        <w:rPr>
          <w:rFonts w:ascii="Lucida Sans Unicode" w:hAnsi="Lucida Sans Unicode" w:cs="Lucida Sans Unicode"/>
          <w:sz w:val="24"/>
          <w:szCs w:val="24"/>
          <w:shd w:val="clear" w:color="auto" w:fill="FFFFFF"/>
        </w:rPr>
        <w:t>Es la persona que ingresó al Servicio, obtuvo su nombramiento en una plaza presupuestal y se desempeña de manera exclusiva en un cargo o puesto del Servicio Profesional Electoral Nacional en los términos del Estatuto.</w:t>
      </w:r>
    </w:p>
    <w:p w14:paraId="477CC6D4" w14:textId="4BA1EABA" w:rsidR="00DE5658" w:rsidRPr="009A5C39" w:rsidRDefault="00DE5658">
      <w:pPr>
        <w:pStyle w:val="Prrafodelista"/>
        <w:numPr>
          <w:ilvl w:val="0"/>
          <w:numId w:val="2"/>
        </w:numPr>
        <w:spacing w:after="0" w:line="240" w:lineRule="auto"/>
        <w:ind w:left="284" w:hanging="284"/>
        <w:jc w:val="both"/>
        <w:rPr>
          <w:rFonts w:ascii="Lucida Sans Unicode" w:hAnsi="Lucida Sans Unicode" w:cs="Lucida Sans Unicode"/>
          <w:b/>
          <w:sz w:val="24"/>
          <w:szCs w:val="24"/>
          <w:shd w:val="clear" w:color="auto" w:fill="FFFFFF"/>
        </w:rPr>
      </w:pPr>
      <w:r w:rsidRPr="0009549A">
        <w:rPr>
          <w:rFonts w:ascii="Lucida Sans Unicode" w:eastAsiaTheme="majorEastAsia" w:hAnsi="Lucida Sans Unicode" w:cs="Lucida Sans Unicode"/>
          <w:b/>
          <w:bCs/>
          <w:color w:val="00758D"/>
          <w:sz w:val="24"/>
          <w:szCs w:val="24"/>
        </w:rPr>
        <w:t xml:space="preserve">Plaza: </w:t>
      </w:r>
      <w:r w:rsidR="0009549A">
        <w:rPr>
          <w:rFonts w:ascii="Lucida Sans Unicode" w:hAnsi="Lucida Sans Unicode" w:cs="Lucida Sans Unicode"/>
          <w:sz w:val="24"/>
          <w:szCs w:val="24"/>
          <w:shd w:val="clear" w:color="auto" w:fill="FFFFFF"/>
        </w:rPr>
        <w:t>E</w:t>
      </w:r>
      <w:r w:rsidR="007D5071">
        <w:rPr>
          <w:rFonts w:ascii="Lucida Sans Unicode" w:hAnsi="Lucida Sans Unicode" w:cs="Lucida Sans Unicode"/>
          <w:sz w:val="24"/>
          <w:szCs w:val="24"/>
          <w:shd w:val="clear" w:color="auto" w:fill="FFFFFF"/>
        </w:rPr>
        <w:t>s</w:t>
      </w:r>
      <w:r w:rsidRPr="009A5C39">
        <w:rPr>
          <w:rFonts w:ascii="Lucida Sans Unicode" w:hAnsi="Lucida Sans Unicode" w:cs="Lucida Sans Unicode"/>
          <w:sz w:val="24"/>
          <w:szCs w:val="24"/>
          <w:shd w:val="clear" w:color="auto" w:fill="FFFFFF"/>
        </w:rPr>
        <w:t xml:space="preserve"> la posición que respalda un cargo o puesto en la estructura ocupacional o plantilla que puede ser ocupada solo por una persona y que tiene una adscripción determinada.</w:t>
      </w:r>
    </w:p>
    <w:p w14:paraId="18E48D62" w14:textId="77777777" w:rsidR="00DE5658" w:rsidRPr="009A5C39" w:rsidRDefault="00DE5658">
      <w:pPr>
        <w:pStyle w:val="Prrafodelista"/>
        <w:numPr>
          <w:ilvl w:val="0"/>
          <w:numId w:val="2"/>
        </w:numPr>
        <w:spacing w:after="0" w:line="240" w:lineRule="auto"/>
        <w:ind w:left="284" w:hanging="426"/>
        <w:jc w:val="both"/>
        <w:rPr>
          <w:rFonts w:ascii="Lucida Sans Unicode" w:hAnsi="Lucida Sans Unicode" w:cs="Lucida Sans Unicode"/>
          <w:b/>
          <w:sz w:val="24"/>
          <w:szCs w:val="24"/>
          <w:shd w:val="clear" w:color="auto" w:fill="FFFFFF"/>
        </w:rPr>
      </w:pPr>
      <w:r w:rsidRPr="0009549A">
        <w:rPr>
          <w:rFonts w:ascii="Lucida Sans Unicode" w:eastAsiaTheme="majorEastAsia" w:hAnsi="Lucida Sans Unicode" w:cs="Lucida Sans Unicode"/>
          <w:b/>
          <w:bCs/>
          <w:color w:val="00758D"/>
          <w:sz w:val="24"/>
          <w:szCs w:val="24"/>
        </w:rPr>
        <w:t>Promoción:</w:t>
      </w:r>
      <w:r w:rsidRPr="0009549A">
        <w:rPr>
          <w:rFonts w:ascii="Lucida Sans Unicode" w:hAnsi="Lucida Sans Unicode" w:cs="Lucida Sans Unicode"/>
          <w:b/>
          <w:color w:val="00758D"/>
          <w:sz w:val="24"/>
          <w:szCs w:val="24"/>
          <w:shd w:val="clear" w:color="auto" w:fill="FFFFFF"/>
        </w:rPr>
        <w:t xml:space="preserve"> </w:t>
      </w:r>
      <w:r w:rsidRPr="009A5C39">
        <w:rPr>
          <w:rFonts w:ascii="Lucida Sans Unicode" w:hAnsi="Lucida Sans Unicode" w:cs="Lucida Sans Unicode"/>
          <w:sz w:val="24"/>
          <w:szCs w:val="24"/>
          <w:shd w:val="clear" w:color="auto" w:fill="FFFFFF"/>
        </w:rPr>
        <w:t>Es la obtención de un rango superior, una vez obtenida la Titularidad, dentro del nivel del cargo o puesto que se ocupa en la estructura del Servicio Profesional Electoral Nacional.</w:t>
      </w:r>
    </w:p>
    <w:p w14:paraId="13109E54" w14:textId="77777777" w:rsidR="00DE5658" w:rsidRPr="009A5C39" w:rsidRDefault="00DE5658">
      <w:pPr>
        <w:pStyle w:val="Prrafodelista"/>
        <w:numPr>
          <w:ilvl w:val="0"/>
          <w:numId w:val="2"/>
        </w:numPr>
        <w:spacing w:after="0" w:line="240" w:lineRule="auto"/>
        <w:ind w:left="284" w:hanging="426"/>
        <w:jc w:val="both"/>
        <w:rPr>
          <w:rFonts w:ascii="Lucida Sans Unicode" w:hAnsi="Lucida Sans Unicode" w:cs="Lucida Sans Unicode"/>
          <w:b/>
          <w:sz w:val="24"/>
          <w:szCs w:val="24"/>
          <w:shd w:val="clear" w:color="auto" w:fill="FFFFFF"/>
        </w:rPr>
      </w:pPr>
      <w:r w:rsidRPr="0009549A">
        <w:rPr>
          <w:rFonts w:ascii="Lucida Sans Unicode" w:eastAsiaTheme="majorEastAsia" w:hAnsi="Lucida Sans Unicode" w:cs="Lucida Sans Unicode"/>
          <w:b/>
          <w:bCs/>
          <w:color w:val="00758D"/>
          <w:sz w:val="24"/>
          <w:szCs w:val="24"/>
        </w:rPr>
        <w:lastRenderedPageBreak/>
        <w:t>Rangos:</w:t>
      </w:r>
      <w:r w:rsidRPr="0009549A">
        <w:rPr>
          <w:rFonts w:ascii="Lucida Sans Unicode" w:hAnsi="Lucida Sans Unicode" w:cs="Lucida Sans Unicode"/>
          <w:b/>
          <w:color w:val="00758D"/>
          <w:sz w:val="24"/>
          <w:szCs w:val="24"/>
          <w:shd w:val="clear" w:color="auto" w:fill="FFFFFF"/>
        </w:rPr>
        <w:t xml:space="preserve"> </w:t>
      </w:r>
      <w:r w:rsidRPr="009A5C39">
        <w:rPr>
          <w:rFonts w:ascii="Lucida Sans Unicode" w:hAnsi="Lucida Sans Unicode" w:cs="Lucida Sans Unicode"/>
          <w:sz w:val="24"/>
          <w:szCs w:val="24"/>
          <w:shd w:val="clear" w:color="auto" w:fill="FFFFFF"/>
        </w:rPr>
        <w:t>Son las categorías en las que se dividen los niveles o Cuerpos del Servicio Profesional Electoral Nacional.</w:t>
      </w:r>
    </w:p>
    <w:p w14:paraId="3576837B" w14:textId="77777777" w:rsidR="0080092B" w:rsidRPr="0080092B" w:rsidRDefault="00DE5658">
      <w:pPr>
        <w:pStyle w:val="Prrafodelista"/>
        <w:numPr>
          <w:ilvl w:val="0"/>
          <w:numId w:val="2"/>
        </w:numPr>
        <w:spacing w:after="0" w:line="240" w:lineRule="auto"/>
        <w:ind w:left="284" w:hanging="426"/>
        <w:jc w:val="both"/>
        <w:rPr>
          <w:rFonts w:ascii="Lucida Sans Unicode" w:hAnsi="Lucida Sans Unicode" w:cs="Lucida Sans Unicode"/>
          <w:b/>
          <w:sz w:val="24"/>
          <w:szCs w:val="24"/>
          <w:shd w:val="clear" w:color="auto" w:fill="FFFFFF"/>
        </w:rPr>
      </w:pPr>
      <w:r w:rsidRPr="0009549A">
        <w:rPr>
          <w:rFonts w:ascii="Lucida Sans Unicode" w:eastAsiaTheme="majorEastAsia" w:hAnsi="Lucida Sans Unicode" w:cs="Lucida Sans Unicode"/>
          <w:b/>
          <w:bCs/>
          <w:color w:val="00758D"/>
          <w:sz w:val="24"/>
          <w:szCs w:val="24"/>
        </w:rPr>
        <w:t>Servicio:</w:t>
      </w:r>
      <w:r w:rsidRPr="0009549A">
        <w:rPr>
          <w:rFonts w:ascii="Lucida Sans Unicode" w:hAnsi="Lucida Sans Unicode" w:cs="Lucida Sans Unicode"/>
          <w:b/>
          <w:color w:val="00758D"/>
          <w:sz w:val="24"/>
          <w:szCs w:val="24"/>
          <w:shd w:val="clear" w:color="auto" w:fill="FFFFFF"/>
        </w:rPr>
        <w:t xml:space="preserve"> </w:t>
      </w:r>
      <w:r w:rsidRPr="009A5C39">
        <w:rPr>
          <w:rFonts w:ascii="Lucida Sans Unicode" w:hAnsi="Lucida Sans Unicode" w:cs="Lucida Sans Unicode"/>
          <w:sz w:val="24"/>
          <w:szCs w:val="24"/>
          <w:shd w:val="clear" w:color="auto" w:fill="FFFFFF"/>
        </w:rPr>
        <w:t>Servicio Profesional Electoral Nacional.</w:t>
      </w:r>
    </w:p>
    <w:p w14:paraId="0F65ABF3" w14:textId="1E9ECE24" w:rsidR="00AE7ECA" w:rsidRPr="0080092B" w:rsidRDefault="0080092B">
      <w:pPr>
        <w:pStyle w:val="Prrafodelista"/>
        <w:numPr>
          <w:ilvl w:val="0"/>
          <w:numId w:val="2"/>
        </w:numPr>
        <w:spacing w:after="0" w:line="240" w:lineRule="auto"/>
        <w:ind w:left="284" w:hanging="426"/>
        <w:jc w:val="both"/>
        <w:rPr>
          <w:rFonts w:ascii="Lucida Sans Unicode" w:hAnsi="Lucida Sans Unicode" w:cs="Lucida Sans Unicode"/>
          <w:b/>
          <w:sz w:val="24"/>
          <w:szCs w:val="24"/>
          <w:shd w:val="clear" w:color="auto" w:fill="FFFFFF"/>
        </w:rPr>
      </w:pPr>
      <w:r>
        <w:rPr>
          <w:rFonts w:ascii="Lucida Sans Unicode" w:eastAsiaTheme="majorEastAsia" w:hAnsi="Lucida Sans Unicode" w:cs="Lucida Sans Unicode"/>
          <w:b/>
          <w:bCs/>
          <w:color w:val="00758D"/>
          <w:sz w:val="24"/>
          <w:szCs w:val="24"/>
        </w:rPr>
        <w:t>T</w:t>
      </w:r>
      <w:r w:rsidR="00DE5658" w:rsidRPr="0080092B">
        <w:rPr>
          <w:rFonts w:ascii="Lucida Sans Unicode" w:eastAsiaTheme="majorEastAsia" w:hAnsi="Lucida Sans Unicode" w:cs="Lucida Sans Unicode"/>
          <w:b/>
          <w:bCs/>
          <w:color w:val="00758D"/>
          <w:sz w:val="24"/>
          <w:szCs w:val="24"/>
        </w:rPr>
        <w:t>itularidad</w:t>
      </w:r>
      <w:r w:rsidR="00DE5658" w:rsidRPr="0080092B">
        <w:rPr>
          <w:rFonts w:ascii="Lucida Sans Unicode" w:hAnsi="Lucida Sans Unicode" w:cs="Lucida Sans Unicode"/>
          <w:b/>
          <w:color w:val="00758D"/>
          <w:sz w:val="24"/>
          <w:szCs w:val="24"/>
          <w:shd w:val="clear" w:color="auto" w:fill="FFFFFF"/>
        </w:rPr>
        <w:t xml:space="preserve">: </w:t>
      </w:r>
      <w:r w:rsidR="00DE5658" w:rsidRPr="0080092B">
        <w:rPr>
          <w:rFonts w:ascii="Lucida Sans Unicode" w:hAnsi="Lucida Sans Unicode" w:cs="Lucida Sans Unicode"/>
          <w:sz w:val="24"/>
          <w:szCs w:val="24"/>
          <w:shd w:val="clear" w:color="auto" w:fill="FFFFFF"/>
        </w:rPr>
        <w:t>Reconocimiento institucional de una categoría con base en la acreditación del desempeño y la formación profesional, en un cargo o puesto de un nivel en la estructura del Servicio. Habrá tantas Titularidades como niveles en la estructura.</w:t>
      </w:r>
    </w:p>
    <w:p w14:paraId="4529DC0E" w14:textId="77777777" w:rsidR="00AE7ECA" w:rsidRPr="00AE7ECA" w:rsidRDefault="00AE7ECA" w:rsidP="00AE7ECA">
      <w:pPr>
        <w:rPr>
          <w:rFonts w:ascii="Lucida Sans Unicode" w:eastAsia="Arial Narrow" w:hAnsi="Lucida Sans Unicode" w:cs="Lucida Sans Unicode"/>
          <w:b/>
          <w:bCs/>
          <w:color w:val="7030A0"/>
          <w:sz w:val="24"/>
          <w:szCs w:val="24"/>
        </w:rPr>
      </w:pPr>
    </w:p>
    <w:p w14:paraId="0C6A3E3E"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bookmarkStart w:id="7" w:name="_Toc128054626"/>
    </w:p>
    <w:p w14:paraId="29FF825E"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0C1B56F5"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2F0D8277"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68F86969"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5E7DD676"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420BDEF7"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236AA808"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6778F016"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6F3360F3"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2DF9CE89"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1F1A78EE"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29079D51"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1F20ECF5"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29143E1E"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02C71411"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435F9E19" w14:textId="77777777" w:rsidR="00DE5658" w:rsidRDefault="00DE5658" w:rsidP="00DE5658"/>
    <w:p w14:paraId="4632D8E6" w14:textId="77777777" w:rsidR="00DE5658" w:rsidRDefault="00DE5658" w:rsidP="00DE5658"/>
    <w:p w14:paraId="092805CD" w14:textId="77777777" w:rsidR="00730B3A" w:rsidRPr="00730B3A" w:rsidRDefault="00730B3A" w:rsidP="00730B3A"/>
    <w:p w14:paraId="04F7D231" w14:textId="77777777" w:rsidR="00693801" w:rsidRDefault="00693801" w:rsidP="008D5E0B">
      <w:pPr>
        <w:pStyle w:val="Ttulo1"/>
        <w:spacing w:before="0"/>
        <w:ind w:right="-377"/>
        <w:rPr>
          <w:rFonts w:ascii="Lucida Sans Unicode" w:eastAsia="Arial Narrow" w:hAnsi="Lucida Sans Unicode" w:cs="Lucida Sans Unicode"/>
          <w:color w:val="00758D"/>
          <w:sz w:val="24"/>
          <w:szCs w:val="24"/>
        </w:rPr>
      </w:pPr>
    </w:p>
    <w:p w14:paraId="3047D6FF" w14:textId="5452BBB4" w:rsidR="00100E12" w:rsidRPr="0077479E" w:rsidRDefault="00693801" w:rsidP="008D5E0B">
      <w:pPr>
        <w:pStyle w:val="Ttulo1"/>
        <w:spacing w:before="0"/>
        <w:ind w:right="-377"/>
        <w:rPr>
          <w:rFonts w:ascii="Lucida Sans Unicode" w:eastAsia="Arial Narrow" w:hAnsi="Lucida Sans Unicode" w:cs="Lucida Sans Unicode"/>
          <w:color w:val="00758D"/>
          <w:sz w:val="24"/>
          <w:szCs w:val="24"/>
        </w:rPr>
      </w:pPr>
      <w:r>
        <w:rPr>
          <w:rFonts w:ascii="Lucida Sans Unicode" w:eastAsia="Arial Narrow" w:hAnsi="Lucida Sans Unicode" w:cs="Lucida Sans Unicode"/>
          <w:color w:val="00758D"/>
          <w:sz w:val="24"/>
          <w:szCs w:val="24"/>
        </w:rPr>
        <w:t>2</w:t>
      </w:r>
      <w:r w:rsidR="00650EFC" w:rsidRPr="0077479E">
        <w:rPr>
          <w:rFonts w:ascii="Lucida Sans Unicode" w:eastAsia="Arial Narrow" w:hAnsi="Lucida Sans Unicode" w:cs="Lucida Sans Unicode"/>
          <w:color w:val="00758D"/>
          <w:sz w:val="24"/>
          <w:szCs w:val="24"/>
        </w:rPr>
        <w:t xml:space="preserve">. </w:t>
      </w:r>
      <w:r w:rsidR="00100E12" w:rsidRPr="0077479E">
        <w:rPr>
          <w:rFonts w:ascii="Lucida Sans Unicode" w:eastAsia="Arial Narrow" w:hAnsi="Lucida Sans Unicode" w:cs="Lucida Sans Unicode"/>
          <w:color w:val="00758D"/>
          <w:sz w:val="24"/>
          <w:szCs w:val="24"/>
        </w:rPr>
        <w:t>Presentación</w:t>
      </w:r>
      <w:bookmarkEnd w:id="1"/>
      <w:bookmarkEnd w:id="7"/>
    </w:p>
    <w:bookmarkEnd w:id="5"/>
    <w:p w14:paraId="6AB3037D" w14:textId="77777777" w:rsidR="00650EFC" w:rsidRPr="0077479E" w:rsidRDefault="00650EFC" w:rsidP="008D5E0B">
      <w:pPr>
        <w:spacing w:after="0"/>
        <w:ind w:right="-377"/>
        <w:rPr>
          <w:rFonts w:ascii="Lucida Sans Unicode" w:hAnsi="Lucida Sans Unicode" w:cs="Lucida Sans Unicode"/>
          <w:sz w:val="24"/>
          <w:szCs w:val="24"/>
        </w:rPr>
      </w:pPr>
    </w:p>
    <w:p w14:paraId="166F2519" w14:textId="407242B8" w:rsidR="00006216" w:rsidRPr="0077479E" w:rsidRDefault="00A57060" w:rsidP="008D5E0B">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r w:rsidRPr="0077479E">
        <w:rPr>
          <w:rFonts w:ascii="Lucida Sans Unicode" w:eastAsia="Arial Narrow" w:hAnsi="Lucida Sans Unicode" w:cs="Lucida Sans Unicode"/>
          <w:bCs/>
          <w:color w:val="000000"/>
          <w:sz w:val="24"/>
          <w:szCs w:val="24"/>
        </w:rPr>
        <w:t>D</w:t>
      </w:r>
      <w:r w:rsidRPr="0077479E">
        <w:rPr>
          <w:rFonts w:ascii="Lucida Sans Unicode" w:eastAsia="Arial Narrow" w:hAnsi="Lucida Sans Unicode" w:cs="Lucida Sans Unicode"/>
          <w:color w:val="000000"/>
          <w:sz w:val="24"/>
          <w:szCs w:val="24"/>
        </w:rPr>
        <w:t xml:space="preserve">e conformidad a lo previsto en </w:t>
      </w:r>
      <w:r w:rsidR="00275625" w:rsidRPr="0077479E">
        <w:rPr>
          <w:rFonts w:ascii="Lucida Sans Unicode" w:eastAsia="Arial Narrow" w:hAnsi="Lucida Sans Unicode" w:cs="Lucida Sans Unicode"/>
          <w:color w:val="000000"/>
          <w:sz w:val="24"/>
          <w:szCs w:val="24"/>
        </w:rPr>
        <w:t>el</w:t>
      </w:r>
      <w:r w:rsidRPr="0077479E">
        <w:rPr>
          <w:rFonts w:ascii="Lucida Sans Unicode" w:eastAsia="Arial Narrow" w:hAnsi="Lucida Sans Unicode" w:cs="Lucida Sans Unicode"/>
          <w:color w:val="000000"/>
          <w:sz w:val="24"/>
          <w:szCs w:val="24"/>
        </w:rPr>
        <w:t xml:space="preserve"> artículo 28, párrafo 1, fracción II del Reglamento Interior del Instituto Electoral y de Participación Ciudadana del Estado de Jalisco</w:t>
      </w:r>
      <w:r w:rsidRPr="0077479E">
        <w:rPr>
          <w:rFonts w:ascii="Lucida Sans Unicode" w:eastAsia="Arial Narrow" w:hAnsi="Lucida Sans Unicode" w:cs="Lucida Sans Unicode"/>
          <w:color w:val="000000"/>
          <w:sz w:val="24"/>
          <w:szCs w:val="24"/>
          <w:vertAlign w:val="superscript"/>
        </w:rPr>
        <w:footnoteReference w:id="1"/>
      </w:r>
      <w:r w:rsidRPr="0077479E">
        <w:rPr>
          <w:rFonts w:ascii="Lucida Sans Unicode" w:eastAsia="Arial Narrow" w:hAnsi="Lucida Sans Unicode" w:cs="Lucida Sans Unicode"/>
          <w:color w:val="000000"/>
          <w:sz w:val="24"/>
          <w:szCs w:val="24"/>
        </w:rPr>
        <w:t>, l</w:t>
      </w:r>
      <w:r w:rsidR="0047560A" w:rsidRPr="0077479E">
        <w:rPr>
          <w:rFonts w:ascii="Lucida Sans Unicode" w:eastAsia="Arial Narrow" w:hAnsi="Lucida Sans Unicode" w:cs="Lucida Sans Unicode"/>
          <w:color w:val="000000"/>
          <w:sz w:val="24"/>
          <w:szCs w:val="24"/>
        </w:rPr>
        <w:t xml:space="preserve">a Comisión de </w:t>
      </w:r>
      <w:r w:rsidR="00DE5658">
        <w:rPr>
          <w:rFonts w:ascii="Lucida Sans Unicode" w:eastAsia="Arial Narrow" w:hAnsi="Lucida Sans Unicode" w:cs="Lucida Sans Unicode"/>
          <w:color w:val="000000"/>
          <w:sz w:val="24"/>
          <w:szCs w:val="24"/>
        </w:rPr>
        <w:t>Seguimiento al Servicio Profesional Electoral Nacional</w:t>
      </w:r>
      <w:r w:rsidR="00730B3A">
        <w:rPr>
          <w:rStyle w:val="Refdenotaalpie"/>
          <w:rFonts w:ascii="Lucida Sans Unicode" w:eastAsia="Arial Narrow" w:hAnsi="Lucida Sans Unicode" w:cs="Lucida Sans Unicode"/>
          <w:color w:val="000000"/>
          <w:sz w:val="24"/>
          <w:szCs w:val="24"/>
        </w:rPr>
        <w:footnoteReference w:id="2"/>
      </w:r>
      <w:r w:rsidR="00257709" w:rsidRPr="0077479E">
        <w:rPr>
          <w:rFonts w:ascii="Lucida Sans Unicode" w:eastAsia="Arial Narrow" w:hAnsi="Lucida Sans Unicode" w:cs="Lucida Sans Unicode"/>
          <w:color w:val="000000"/>
          <w:sz w:val="24"/>
          <w:szCs w:val="24"/>
        </w:rPr>
        <w:t xml:space="preserve"> </w:t>
      </w:r>
      <w:r w:rsidR="00006216" w:rsidRPr="0077479E">
        <w:rPr>
          <w:rFonts w:ascii="Lucida Sans Unicode" w:eastAsia="Arial Narrow" w:hAnsi="Lucida Sans Unicode" w:cs="Lucida Sans Unicode"/>
          <w:color w:val="000000"/>
          <w:sz w:val="24"/>
          <w:szCs w:val="24"/>
        </w:rPr>
        <w:t xml:space="preserve">presenta el informe de actividades realizadas </w:t>
      </w:r>
      <w:r w:rsidR="0047560A" w:rsidRPr="0077479E">
        <w:rPr>
          <w:rFonts w:ascii="Lucida Sans Unicode" w:eastAsia="Arial Narrow" w:hAnsi="Lucida Sans Unicode" w:cs="Lucida Sans Unicode"/>
          <w:color w:val="000000"/>
          <w:sz w:val="24"/>
          <w:szCs w:val="24"/>
        </w:rPr>
        <w:t>en el p</w:t>
      </w:r>
      <w:r w:rsidR="00006216" w:rsidRPr="0077479E">
        <w:rPr>
          <w:rFonts w:ascii="Lucida Sans Unicode" w:eastAsia="Arial Narrow" w:hAnsi="Lucida Sans Unicode" w:cs="Lucida Sans Unicode"/>
          <w:color w:val="000000"/>
          <w:sz w:val="24"/>
          <w:szCs w:val="24"/>
        </w:rPr>
        <w:t xml:space="preserve">eriodo comprendido del </w:t>
      </w:r>
      <w:r w:rsidR="00275625" w:rsidRPr="0077479E">
        <w:rPr>
          <w:rFonts w:ascii="Lucida Sans Unicode" w:eastAsia="Arial Narrow" w:hAnsi="Lucida Sans Unicode" w:cs="Lucida Sans Unicode"/>
          <w:color w:val="000000"/>
          <w:sz w:val="24"/>
          <w:szCs w:val="24"/>
        </w:rPr>
        <w:t>08</w:t>
      </w:r>
      <w:r w:rsidR="00006216" w:rsidRPr="0077479E">
        <w:rPr>
          <w:rFonts w:ascii="Lucida Sans Unicode" w:eastAsia="Arial Narrow" w:hAnsi="Lucida Sans Unicode" w:cs="Lucida Sans Unicode"/>
          <w:color w:val="000000"/>
          <w:sz w:val="24"/>
          <w:szCs w:val="24"/>
        </w:rPr>
        <w:t xml:space="preserve"> de </w:t>
      </w:r>
      <w:r w:rsidR="00275625" w:rsidRPr="0077479E">
        <w:rPr>
          <w:rFonts w:ascii="Lucida Sans Unicode" w:eastAsia="Arial Narrow" w:hAnsi="Lucida Sans Unicode" w:cs="Lucida Sans Unicode"/>
          <w:color w:val="000000"/>
          <w:sz w:val="24"/>
          <w:szCs w:val="24"/>
        </w:rPr>
        <w:t>marzo</w:t>
      </w:r>
      <w:r w:rsidR="00006216" w:rsidRPr="0077479E">
        <w:rPr>
          <w:rFonts w:ascii="Lucida Sans Unicode" w:eastAsia="Arial Narrow" w:hAnsi="Lucida Sans Unicode" w:cs="Lucida Sans Unicode"/>
          <w:color w:val="000000"/>
          <w:sz w:val="24"/>
          <w:szCs w:val="24"/>
        </w:rPr>
        <w:t xml:space="preserve"> al </w:t>
      </w:r>
      <w:r w:rsidR="00275625" w:rsidRPr="0077479E">
        <w:rPr>
          <w:rFonts w:ascii="Lucida Sans Unicode" w:eastAsia="Arial Narrow" w:hAnsi="Lucida Sans Unicode" w:cs="Lucida Sans Unicode"/>
          <w:color w:val="000000"/>
          <w:sz w:val="24"/>
          <w:szCs w:val="24"/>
        </w:rPr>
        <w:t>30</w:t>
      </w:r>
      <w:r w:rsidR="00006216" w:rsidRPr="0077479E">
        <w:rPr>
          <w:rFonts w:ascii="Lucida Sans Unicode" w:eastAsia="Arial Narrow" w:hAnsi="Lucida Sans Unicode" w:cs="Lucida Sans Unicode"/>
          <w:color w:val="000000"/>
          <w:sz w:val="24"/>
          <w:szCs w:val="24"/>
        </w:rPr>
        <w:t xml:space="preserve"> de </w:t>
      </w:r>
      <w:r w:rsidR="00275625" w:rsidRPr="0077479E">
        <w:rPr>
          <w:rFonts w:ascii="Lucida Sans Unicode" w:eastAsia="Arial Narrow" w:hAnsi="Lucida Sans Unicode" w:cs="Lucida Sans Unicode"/>
          <w:color w:val="000000"/>
          <w:sz w:val="24"/>
          <w:szCs w:val="24"/>
        </w:rPr>
        <w:t>octubre</w:t>
      </w:r>
      <w:r w:rsidR="00006216" w:rsidRPr="0077479E">
        <w:rPr>
          <w:rFonts w:ascii="Lucida Sans Unicode" w:eastAsia="Arial Narrow" w:hAnsi="Lucida Sans Unicode" w:cs="Lucida Sans Unicode"/>
          <w:color w:val="000000"/>
          <w:sz w:val="24"/>
          <w:szCs w:val="24"/>
        </w:rPr>
        <w:t xml:space="preserve"> de</w:t>
      </w:r>
      <w:r w:rsidR="00275625" w:rsidRPr="0077479E">
        <w:rPr>
          <w:rFonts w:ascii="Lucida Sans Unicode" w:eastAsia="Arial Narrow" w:hAnsi="Lucida Sans Unicode" w:cs="Lucida Sans Unicode"/>
          <w:color w:val="000000"/>
          <w:sz w:val="24"/>
          <w:szCs w:val="24"/>
        </w:rPr>
        <w:t>l presente año.</w:t>
      </w:r>
    </w:p>
    <w:p w14:paraId="015ED04E" w14:textId="77777777" w:rsidR="00006216" w:rsidRPr="0077479E" w:rsidRDefault="00006216" w:rsidP="008D5E0B">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p>
    <w:p w14:paraId="7AD52AE5" w14:textId="0A6927AF" w:rsidR="009A0696" w:rsidRPr="0077479E" w:rsidRDefault="0047560A" w:rsidP="008D5E0B">
      <w:pPr>
        <w:pBdr>
          <w:top w:val="nil"/>
          <w:left w:val="nil"/>
          <w:bottom w:val="nil"/>
          <w:right w:val="nil"/>
          <w:between w:val="nil"/>
        </w:pBdr>
        <w:spacing w:after="0"/>
        <w:ind w:right="-377"/>
        <w:jc w:val="both"/>
        <w:rPr>
          <w:rFonts w:ascii="Lucida Sans Unicode" w:eastAsia="Arial Narrow" w:hAnsi="Lucida Sans Unicode" w:cs="Lucida Sans Unicode"/>
          <w:sz w:val="24"/>
          <w:szCs w:val="24"/>
        </w:rPr>
      </w:pPr>
      <w:r w:rsidRPr="0077479E">
        <w:rPr>
          <w:rFonts w:ascii="Lucida Sans Unicode" w:eastAsia="Arial Narrow" w:hAnsi="Lucida Sans Unicode" w:cs="Lucida Sans Unicode"/>
          <w:sz w:val="24"/>
          <w:szCs w:val="24"/>
        </w:rPr>
        <w:t xml:space="preserve">Las </w:t>
      </w:r>
      <w:r w:rsidR="00BC65E6" w:rsidRPr="0077479E">
        <w:rPr>
          <w:rFonts w:ascii="Lucida Sans Unicode" w:eastAsia="Arial Narrow" w:hAnsi="Lucida Sans Unicode" w:cs="Lucida Sans Unicode"/>
          <w:sz w:val="24"/>
          <w:szCs w:val="24"/>
        </w:rPr>
        <w:t xml:space="preserve">gestiones y </w:t>
      </w:r>
      <w:r w:rsidR="009A0696" w:rsidRPr="0077479E">
        <w:rPr>
          <w:rFonts w:ascii="Lucida Sans Unicode" w:eastAsia="Arial Narrow" w:hAnsi="Lucida Sans Unicode" w:cs="Lucida Sans Unicode"/>
          <w:sz w:val="24"/>
          <w:szCs w:val="24"/>
        </w:rPr>
        <w:t xml:space="preserve">acciones </w:t>
      </w:r>
      <w:r w:rsidR="004952C9" w:rsidRPr="0077479E">
        <w:rPr>
          <w:rFonts w:ascii="Lucida Sans Unicode" w:eastAsia="Arial Narrow" w:hAnsi="Lucida Sans Unicode" w:cs="Lucida Sans Unicode"/>
          <w:sz w:val="24"/>
          <w:szCs w:val="24"/>
        </w:rPr>
        <w:t xml:space="preserve">llevadas a cabo </w:t>
      </w:r>
      <w:r w:rsidR="009A0696" w:rsidRPr="0077479E">
        <w:rPr>
          <w:rFonts w:ascii="Lucida Sans Unicode" w:eastAsia="Arial Narrow" w:hAnsi="Lucida Sans Unicode" w:cs="Lucida Sans Unicode"/>
          <w:sz w:val="24"/>
          <w:szCs w:val="24"/>
        </w:rPr>
        <w:t>por la Comisión</w:t>
      </w:r>
      <w:r w:rsidR="00CE6AD9" w:rsidRPr="0077479E">
        <w:rPr>
          <w:rFonts w:ascii="Lucida Sans Unicode" w:eastAsia="Arial Narrow" w:hAnsi="Lucida Sans Unicode" w:cs="Lucida Sans Unicode"/>
          <w:sz w:val="24"/>
          <w:szCs w:val="24"/>
        </w:rPr>
        <w:t>,</w:t>
      </w:r>
      <w:r w:rsidR="004952C9" w:rsidRPr="0077479E">
        <w:rPr>
          <w:rFonts w:ascii="Lucida Sans Unicode" w:eastAsia="Arial Narrow" w:hAnsi="Lucida Sans Unicode" w:cs="Lucida Sans Unicode"/>
          <w:sz w:val="24"/>
          <w:szCs w:val="24"/>
        </w:rPr>
        <w:t xml:space="preserve"> </w:t>
      </w:r>
      <w:r w:rsidR="009A0696" w:rsidRPr="0077479E">
        <w:rPr>
          <w:rFonts w:ascii="Lucida Sans Unicode" w:eastAsia="Arial Narrow" w:hAnsi="Lucida Sans Unicode" w:cs="Lucida Sans Unicode"/>
          <w:sz w:val="24"/>
          <w:szCs w:val="24"/>
        </w:rPr>
        <w:t xml:space="preserve">conforme al marco legal y reglamentario que determina sus atribuciones, tienen como base la agenda </w:t>
      </w:r>
      <w:r w:rsidR="00294435" w:rsidRPr="0077479E">
        <w:rPr>
          <w:rFonts w:ascii="Lucida Sans Unicode" w:eastAsia="Arial Narrow" w:hAnsi="Lucida Sans Unicode" w:cs="Lucida Sans Unicode"/>
          <w:sz w:val="24"/>
          <w:szCs w:val="24"/>
        </w:rPr>
        <w:t>institucional</w:t>
      </w:r>
      <w:r w:rsidR="009A0696" w:rsidRPr="0077479E">
        <w:rPr>
          <w:rFonts w:ascii="Lucida Sans Unicode" w:eastAsia="Arial Narrow" w:hAnsi="Lucida Sans Unicode" w:cs="Lucida Sans Unicode"/>
          <w:sz w:val="24"/>
          <w:szCs w:val="24"/>
        </w:rPr>
        <w:t xml:space="preserve"> para la gestión de los asuntos de su competencia, aprobada por el Consejo General el </w:t>
      </w:r>
      <w:r w:rsidR="00564290" w:rsidRPr="0077479E">
        <w:rPr>
          <w:rFonts w:ascii="Lucida Sans Unicode" w:eastAsia="Arial Narrow" w:hAnsi="Lucida Sans Unicode" w:cs="Lucida Sans Unicode"/>
          <w:sz w:val="24"/>
          <w:szCs w:val="24"/>
        </w:rPr>
        <w:t>11</w:t>
      </w:r>
      <w:r w:rsidR="009A0696" w:rsidRPr="0077479E">
        <w:rPr>
          <w:rFonts w:ascii="Lucida Sans Unicode" w:eastAsia="Arial Narrow" w:hAnsi="Lucida Sans Unicode" w:cs="Lucida Sans Unicode"/>
          <w:sz w:val="24"/>
          <w:szCs w:val="24"/>
        </w:rPr>
        <w:t xml:space="preserve"> de </w:t>
      </w:r>
      <w:r w:rsidR="00564290" w:rsidRPr="0077479E">
        <w:rPr>
          <w:rFonts w:ascii="Lucida Sans Unicode" w:eastAsia="Arial Narrow" w:hAnsi="Lucida Sans Unicode" w:cs="Lucida Sans Unicode"/>
          <w:sz w:val="24"/>
          <w:szCs w:val="24"/>
        </w:rPr>
        <w:t>mayo</w:t>
      </w:r>
      <w:r w:rsidR="009A0696" w:rsidRPr="0077479E">
        <w:rPr>
          <w:rFonts w:ascii="Lucida Sans Unicode" w:eastAsia="Arial Narrow" w:hAnsi="Lucida Sans Unicode" w:cs="Lucida Sans Unicode"/>
          <w:sz w:val="24"/>
          <w:szCs w:val="24"/>
        </w:rPr>
        <w:t xml:space="preserve"> d</w:t>
      </w:r>
      <w:r w:rsidR="00564290" w:rsidRPr="0077479E">
        <w:rPr>
          <w:rFonts w:ascii="Lucida Sans Unicode" w:eastAsia="Arial Narrow" w:hAnsi="Lucida Sans Unicode" w:cs="Lucida Sans Unicode"/>
          <w:sz w:val="24"/>
          <w:szCs w:val="24"/>
        </w:rPr>
        <w:t>el presente año</w:t>
      </w:r>
      <w:r w:rsidR="009A0696" w:rsidRPr="0077479E">
        <w:rPr>
          <w:rFonts w:ascii="Lucida Sans Unicode" w:eastAsia="Arial Narrow" w:hAnsi="Lucida Sans Unicode" w:cs="Lucida Sans Unicode"/>
          <w:sz w:val="24"/>
          <w:szCs w:val="24"/>
        </w:rPr>
        <w:t xml:space="preserve">, </w:t>
      </w:r>
      <w:r w:rsidR="00694CD3" w:rsidRPr="0077479E">
        <w:rPr>
          <w:rFonts w:ascii="Lucida Sans Unicode" w:eastAsia="Arial Narrow" w:hAnsi="Lucida Sans Unicode" w:cs="Lucida Sans Unicode"/>
          <w:sz w:val="24"/>
          <w:szCs w:val="24"/>
        </w:rPr>
        <w:t xml:space="preserve">en el </w:t>
      </w:r>
      <w:r w:rsidR="009A0696" w:rsidRPr="0077479E">
        <w:rPr>
          <w:rFonts w:ascii="Lucida Sans Unicode" w:eastAsia="Arial Narrow" w:hAnsi="Lucida Sans Unicode" w:cs="Lucida Sans Unicode"/>
          <w:sz w:val="24"/>
          <w:szCs w:val="24"/>
        </w:rPr>
        <w:t>acuerdo IEPC-ACG-02</w:t>
      </w:r>
      <w:r w:rsidR="00564290" w:rsidRPr="0077479E">
        <w:rPr>
          <w:rFonts w:ascii="Lucida Sans Unicode" w:eastAsia="Arial Narrow" w:hAnsi="Lucida Sans Unicode" w:cs="Lucida Sans Unicode"/>
          <w:sz w:val="24"/>
          <w:szCs w:val="24"/>
        </w:rPr>
        <w:t>0</w:t>
      </w:r>
      <w:r w:rsidR="009A0696" w:rsidRPr="0077479E">
        <w:rPr>
          <w:rFonts w:ascii="Lucida Sans Unicode" w:eastAsia="Arial Narrow" w:hAnsi="Lucida Sans Unicode" w:cs="Lucida Sans Unicode"/>
          <w:sz w:val="24"/>
          <w:szCs w:val="24"/>
        </w:rPr>
        <w:t>/202</w:t>
      </w:r>
      <w:r w:rsidR="00564290" w:rsidRPr="0077479E">
        <w:rPr>
          <w:rFonts w:ascii="Lucida Sans Unicode" w:eastAsia="Arial Narrow" w:hAnsi="Lucida Sans Unicode" w:cs="Lucida Sans Unicode"/>
          <w:sz w:val="24"/>
          <w:szCs w:val="24"/>
        </w:rPr>
        <w:t>3</w:t>
      </w:r>
      <w:r w:rsidR="00552702">
        <w:rPr>
          <w:rStyle w:val="Refdenotaalpie"/>
          <w:rFonts w:ascii="Lucida Sans Unicode" w:eastAsia="Arial Narrow" w:hAnsi="Lucida Sans Unicode" w:cs="Lucida Sans Unicode"/>
          <w:sz w:val="24"/>
          <w:szCs w:val="24"/>
        </w:rPr>
        <w:footnoteReference w:id="3"/>
      </w:r>
      <w:r w:rsidR="009A0696" w:rsidRPr="0077479E">
        <w:rPr>
          <w:rFonts w:ascii="Lucida Sans Unicode" w:eastAsia="Arial Narrow" w:hAnsi="Lucida Sans Unicode" w:cs="Lucida Sans Unicode"/>
          <w:sz w:val="24"/>
          <w:szCs w:val="24"/>
        </w:rPr>
        <w:t>.</w:t>
      </w:r>
    </w:p>
    <w:p w14:paraId="7243CCCE" w14:textId="559C7A60" w:rsidR="0057299C" w:rsidRPr="0077479E" w:rsidRDefault="0057299C" w:rsidP="008D5E0B">
      <w:pPr>
        <w:pBdr>
          <w:top w:val="nil"/>
          <w:left w:val="nil"/>
          <w:bottom w:val="nil"/>
          <w:right w:val="nil"/>
          <w:between w:val="nil"/>
        </w:pBdr>
        <w:spacing w:after="0"/>
        <w:ind w:right="-377"/>
        <w:jc w:val="both"/>
        <w:rPr>
          <w:rFonts w:ascii="Lucida Sans Unicode" w:eastAsia="Arial Narrow" w:hAnsi="Lucida Sans Unicode" w:cs="Lucida Sans Unicode"/>
          <w:sz w:val="24"/>
          <w:szCs w:val="24"/>
        </w:rPr>
      </w:pPr>
      <w:r w:rsidRPr="0077479E">
        <w:rPr>
          <w:rFonts w:ascii="Lucida Sans Unicode" w:eastAsia="Arial Narrow" w:hAnsi="Lucida Sans Unicode" w:cs="Lucida Sans Unicode"/>
          <w:sz w:val="24"/>
          <w:szCs w:val="24"/>
        </w:rPr>
        <w:t xml:space="preserve">  </w:t>
      </w:r>
    </w:p>
    <w:p w14:paraId="57401167" w14:textId="77777777" w:rsidR="002F11A4" w:rsidRPr="009A5C39" w:rsidRDefault="002F11A4" w:rsidP="0009549A">
      <w:pPr>
        <w:spacing w:after="0" w:line="240" w:lineRule="auto"/>
        <w:ind w:right="-377"/>
        <w:jc w:val="both"/>
        <w:rPr>
          <w:rFonts w:ascii="Lucida Sans Unicode" w:hAnsi="Lucida Sans Unicode" w:cs="Lucida Sans Unicode"/>
          <w:sz w:val="24"/>
          <w:szCs w:val="24"/>
        </w:rPr>
      </w:pPr>
      <w:r w:rsidRPr="009A5C39">
        <w:rPr>
          <w:rFonts w:ascii="Lucida Sans Unicode" w:hAnsi="Lucida Sans Unicode" w:cs="Lucida Sans Unicode"/>
          <w:sz w:val="24"/>
          <w:szCs w:val="24"/>
        </w:rPr>
        <w:t>A pesar de la corta duración que tuvo esta presidencia al frente de la Comisión de Seguimiento, el Servicio previo al inicio de cada proceso electoral, suele acelerar su actividad para que llegado éste, se avoquen completamente a las funciones sustantivas electorales, que son finalmente, la razón de ser del Servicio mismo.</w:t>
      </w:r>
    </w:p>
    <w:p w14:paraId="4FE87BA7" w14:textId="77777777" w:rsidR="002F11A4" w:rsidRDefault="002F11A4" w:rsidP="002F11A4">
      <w:pPr>
        <w:spacing w:after="0" w:line="240" w:lineRule="auto"/>
        <w:jc w:val="both"/>
        <w:rPr>
          <w:rFonts w:ascii="Lucida Sans Unicode" w:hAnsi="Lucida Sans Unicode" w:cs="Lucida Sans Unicode"/>
          <w:sz w:val="24"/>
          <w:szCs w:val="24"/>
        </w:rPr>
      </w:pPr>
    </w:p>
    <w:p w14:paraId="72AA426B" w14:textId="77777777" w:rsidR="006F3EC1" w:rsidRPr="009A5C39" w:rsidRDefault="006F3EC1" w:rsidP="002F11A4">
      <w:pPr>
        <w:spacing w:after="0" w:line="240" w:lineRule="auto"/>
        <w:jc w:val="both"/>
        <w:rPr>
          <w:rFonts w:ascii="Lucida Sans Unicode" w:hAnsi="Lucida Sans Unicode" w:cs="Lucida Sans Unicode"/>
          <w:sz w:val="24"/>
          <w:szCs w:val="24"/>
        </w:rPr>
      </w:pPr>
    </w:p>
    <w:p w14:paraId="24DC8A57" w14:textId="50EBA4EB" w:rsidR="002F11A4" w:rsidRPr="009A5C39" w:rsidRDefault="002F11A4" w:rsidP="0009549A">
      <w:pPr>
        <w:spacing w:after="0" w:line="240" w:lineRule="auto"/>
        <w:ind w:right="-377"/>
        <w:jc w:val="both"/>
        <w:rPr>
          <w:rFonts w:ascii="Lucida Sans Unicode" w:hAnsi="Lucida Sans Unicode" w:cs="Lucida Sans Unicode"/>
          <w:sz w:val="24"/>
          <w:szCs w:val="24"/>
        </w:rPr>
      </w:pPr>
      <w:r w:rsidRPr="009A5C39">
        <w:rPr>
          <w:rFonts w:ascii="Lucida Sans Unicode" w:hAnsi="Lucida Sans Unicode" w:cs="Lucida Sans Unicode"/>
          <w:sz w:val="24"/>
          <w:szCs w:val="24"/>
        </w:rPr>
        <w:t xml:space="preserve">Por lo anterior, los meses de abril a septiembre observaron una fuerte actividad en varios de los procesos y subprocesos del Servicio: ingreso, inducción al cargo o puesto, formación, capacitación, evaluación del </w:t>
      </w:r>
      <w:r w:rsidRPr="009A5C39">
        <w:rPr>
          <w:rFonts w:ascii="Lucida Sans Unicode" w:hAnsi="Lucida Sans Unicode" w:cs="Lucida Sans Unicode"/>
          <w:sz w:val="24"/>
          <w:szCs w:val="24"/>
        </w:rPr>
        <w:lastRenderedPageBreak/>
        <w:t>desempeño, otorgamiento de incentivos, titularidad y promoción en rango, encargadurías de despacho.</w:t>
      </w:r>
    </w:p>
    <w:p w14:paraId="3BB3E8D3" w14:textId="77777777" w:rsidR="002F11A4" w:rsidRPr="009A5C39" w:rsidRDefault="002F11A4" w:rsidP="002F11A4">
      <w:pPr>
        <w:spacing w:after="0" w:line="240" w:lineRule="auto"/>
        <w:rPr>
          <w:rFonts w:ascii="Lucida Sans Unicode" w:hAnsi="Lucida Sans Unicode" w:cs="Lucida Sans Unicode"/>
          <w:sz w:val="24"/>
          <w:szCs w:val="24"/>
        </w:rPr>
      </w:pPr>
    </w:p>
    <w:p w14:paraId="7FF7A97C" w14:textId="77777777" w:rsidR="002F11A4" w:rsidRPr="009A5C39" w:rsidRDefault="002F11A4" w:rsidP="0009549A">
      <w:pPr>
        <w:spacing w:after="0" w:line="240" w:lineRule="auto"/>
        <w:ind w:right="-377"/>
        <w:jc w:val="both"/>
        <w:rPr>
          <w:rFonts w:ascii="Lucida Sans Unicode" w:hAnsi="Lucida Sans Unicode" w:cs="Lucida Sans Unicode"/>
          <w:sz w:val="24"/>
          <w:szCs w:val="24"/>
        </w:rPr>
      </w:pPr>
      <w:r w:rsidRPr="009A5C39">
        <w:rPr>
          <w:rFonts w:ascii="Lucida Sans Unicode" w:hAnsi="Lucida Sans Unicode" w:cs="Lucida Sans Unicode"/>
          <w:sz w:val="24"/>
          <w:szCs w:val="24"/>
        </w:rPr>
        <w:t>Los integrantes del Servicio siguen siendo una parte muy importante de la función electoral, significando el brazo técnico y operativo de las tareas sustantivas de la materia</w:t>
      </w:r>
      <w:r>
        <w:rPr>
          <w:rFonts w:ascii="Lucida Sans Unicode" w:hAnsi="Lucida Sans Unicode" w:cs="Lucida Sans Unicode"/>
          <w:sz w:val="24"/>
          <w:szCs w:val="24"/>
        </w:rPr>
        <w:t>.</w:t>
      </w:r>
    </w:p>
    <w:p w14:paraId="33CF150C" w14:textId="6AC68D90" w:rsidR="002A159B" w:rsidRPr="0077479E" w:rsidRDefault="002A159B" w:rsidP="0009549A">
      <w:pPr>
        <w:spacing w:after="0"/>
        <w:ind w:right="-377"/>
        <w:jc w:val="both"/>
        <w:rPr>
          <w:rFonts w:ascii="Lucida Sans Unicode" w:eastAsia="Arial Narrow" w:hAnsi="Lucida Sans Unicode" w:cs="Lucida Sans Unicode"/>
          <w:sz w:val="24"/>
          <w:szCs w:val="24"/>
        </w:rPr>
      </w:pPr>
    </w:p>
    <w:p w14:paraId="52720FF9" w14:textId="0264A154" w:rsidR="00DB3DE0" w:rsidRPr="0077479E" w:rsidRDefault="00CB2801" w:rsidP="0009549A">
      <w:pPr>
        <w:pStyle w:val="Prrafodelista"/>
        <w:spacing w:after="0"/>
        <w:ind w:left="0" w:right="-377"/>
        <w:jc w:val="both"/>
        <w:rPr>
          <w:rFonts w:ascii="Lucida Sans Unicode" w:eastAsia="Arial Narrow" w:hAnsi="Lucida Sans Unicode" w:cs="Lucida Sans Unicode"/>
          <w:sz w:val="24"/>
          <w:szCs w:val="24"/>
        </w:rPr>
      </w:pPr>
      <w:r w:rsidRPr="0077479E">
        <w:rPr>
          <w:rFonts w:ascii="Lucida Sans Unicode" w:eastAsia="Arial Narrow" w:hAnsi="Lucida Sans Unicode" w:cs="Lucida Sans Unicode"/>
          <w:sz w:val="24"/>
          <w:szCs w:val="24"/>
        </w:rPr>
        <w:t xml:space="preserve">Es así </w:t>
      </w:r>
      <w:proofErr w:type="gramStart"/>
      <w:r w:rsidRPr="0077479E">
        <w:rPr>
          <w:rFonts w:ascii="Lucida Sans Unicode" w:eastAsia="Arial Narrow" w:hAnsi="Lucida Sans Unicode" w:cs="Lucida Sans Unicode"/>
          <w:sz w:val="24"/>
          <w:szCs w:val="24"/>
        </w:rPr>
        <w:t>que</w:t>
      </w:r>
      <w:proofErr w:type="gramEnd"/>
      <w:r w:rsidR="000515CA" w:rsidRPr="0077479E">
        <w:rPr>
          <w:rFonts w:ascii="Lucida Sans Unicode" w:eastAsia="Arial Narrow" w:hAnsi="Lucida Sans Unicode" w:cs="Lucida Sans Unicode"/>
          <w:sz w:val="24"/>
          <w:szCs w:val="24"/>
        </w:rPr>
        <w:t>,</w:t>
      </w:r>
      <w:r w:rsidRPr="0077479E">
        <w:rPr>
          <w:rFonts w:ascii="Lucida Sans Unicode" w:eastAsia="Arial Narrow" w:hAnsi="Lucida Sans Unicode" w:cs="Lucida Sans Unicode"/>
          <w:sz w:val="24"/>
          <w:szCs w:val="24"/>
        </w:rPr>
        <w:t xml:space="preserve"> </w:t>
      </w:r>
      <w:r w:rsidR="00DB3DE0" w:rsidRPr="0077479E">
        <w:rPr>
          <w:rFonts w:ascii="Lucida Sans Unicode" w:eastAsia="Arial Narrow" w:hAnsi="Lucida Sans Unicode" w:cs="Lucida Sans Unicode"/>
          <w:sz w:val="24"/>
          <w:szCs w:val="24"/>
        </w:rPr>
        <w:t xml:space="preserve">para </w:t>
      </w:r>
      <w:r w:rsidR="000515CA" w:rsidRPr="0077479E">
        <w:rPr>
          <w:rFonts w:ascii="Lucida Sans Unicode" w:eastAsia="Arial Narrow" w:hAnsi="Lucida Sans Unicode" w:cs="Lucida Sans Unicode"/>
          <w:sz w:val="24"/>
          <w:szCs w:val="24"/>
        </w:rPr>
        <w:t>alcanzar</w:t>
      </w:r>
      <w:r w:rsidRPr="0077479E">
        <w:rPr>
          <w:rFonts w:ascii="Lucida Sans Unicode" w:eastAsia="Arial Narrow" w:hAnsi="Lucida Sans Unicode" w:cs="Lucida Sans Unicode"/>
          <w:sz w:val="24"/>
          <w:szCs w:val="24"/>
        </w:rPr>
        <w:t xml:space="preserve"> </w:t>
      </w:r>
      <w:r w:rsidR="00DB3DE0" w:rsidRPr="0077479E">
        <w:rPr>
          <w:rFonts w:ascii="Lucida Sans Unicode" w:eastAsia="Arial Narrow" w:hAnsi="Lucida Sans Unicode" w:cs="Lucida Sans Unicode"/>
          <w:sz w:val="24"/>
          <w:szCs w:val="24"/>
        </w:rPr>
        <w:t xml:space="preserve">tal propósito, los proyectos y actividades </w:t>
      </w:r>
      <w:r w:rsidR="000515CA" w:rsidRPr="0077479E">
        <w:rPr>
          <w:rFonts w:ascii="Lucida Sans Unicode" w:eastAsia="Arial Narrow" w:hAnsi="Lucida Sans Unicode" w:cs="Lucida Sans Unicode"/>
          <w:sz w:val="24"/>
          <w:szCs w:val="24"/>
        </w:rPr>
        <w:t xml:space="preserve">programadas </w:t>
      </w:r>
      <w:r w:rsidR="00DB3DE0" w:rsidRPr="0077479E">
        <w:rPr>
          <w:rFonts w:ascii="Lucida Sans Unicode" w:eastAsia="Arial Narrow" w:hAnsi="Lucida Sans Unicode" w:cs="Lucida Sans Unicode"/>
          <w:sz w:val="24"/>
          <w:szCs w:val="24"/>
        </w:rPr>
        <w:t>se materializar</w:t>
      </w:r>
      <w:r w:rsidRPr="0077479E">
        <w:rPr>
          <w:rFonts w:ascii="Lucida Sans Unicode" w:eastAsia="Arial Narrow" w:hAnsi="Lucida Sans Unicode" w:cs="Lucida Sans Unicode"/>
          <w:sz w:val="24"/>
          <w:szCs w:val="24"/>
        </w:rPr>
        <w:t>on e</w:t>
      </w:r>
      <w:r w:rsidR="00DB3DE0" w:rsidRPr="0077479E">
        <w:rPr>
          <w:rFonts w:ascii="Lucida Sans Unicode" w:eastAsia="Arial Narrow" w:hAnsi="Lucida Sans Unicode" w:cs="Lucida Sans Unicode"/>
          <w:sz w:val="24"/>
          <w:szCs w:val="24"/>
        </w:rPr>
        <w:t xml:space="preserve">n torno a </w:t>
      </w:r>
      <w:r w:rsidR="00D55F26" w:rsidRPr="0077479E">
        <w:rPr>
          <w:rFonts w:ascii="Lucida Sans Unicode" w:eastAsia="Arial Narrow" w:hAnsi="Lucida Sans Unicode" w:cs="Lucida Sans Unicode"/>
          <w:sz w:val="24"/>
          <w:szCs w:val="24"/>
        </w:rPr>
        <w:t>lo establecido dentro de la agenda de trabajo aprobada</w:t>
      </w:r>
      <w:r w:rsidR="00F62723" w:rsidRPr="0077479E">
        <w:rPr>
          <w:rFonts w:ascii="Lucida Sans Unicode" w:eastAsia="Arial Narrow" w:hAnsi="Lucida Sans Unicode" w:cs="Lucida Sans Unicode"/>
          <w:sz w:val="24"/>
          <w:szCs w:val="24"/>
        </w:rPr>
        <w:t>.</w:t>
      </w:r>
    </w:p>
    <w:p w14:paraId="76963FBB" w14:textId="77777777" w:rsidR="00300945" w:rsidRPr="0077479E" w:rsidRDefault="00300945" w:rsidP="0009549A">
      <w:pPr>
        <w:pStyle w:val="Prrafodelista"/>
        <w:spacing w:after="0"/>
        <w:ind w:left="0" w:right="-377"/>
        <w:jc w:val="both"/>
        <w:rPr>
          <w:rFonts w:ascii="Lucida Sans Unicode" w:eastAsia="Arial Narrow" w:hAnsi="Lucida Sans Unicode" w:cs="Lucida Sans Unicode"/>
          <w:sz w:val="24"/>
          <w:szCs w:val="24"/>
        </w:rPr>
      </w:pPr>
    </w:p>
    <w:p w14:paraId="09505CD9" w14:textId="264329FA" w:rsidR="008A0E0F" w:rsidRPr="0077479E" w:rsidRDefault="00A90FBC" w:rsidP="0009549A">
      <w:pPr>
        <w:spacing w:after="0"/>
        <w:ind w:right="-377"/>
        <w:jc w:val="both"/>
        <w:rPr>
          <w:rFonts w:ascii="Lucida Sans Unicode" w:eastAsia="Arial Narrow" w:hAnsi="Lucida Sans Unicode" w:cs="Lucida Sans Unicode"/>
          <w:sz w:val="24"/>
          <w:szCs w:val="24"/>
        </w:rPr>
      </w:pPr>
      <w:r w:rsidRPr="0077479E">
        <w:rPr>
          <w:rFonts w:ascii="Lucida Sans Unicode" w:eastAsia="Arial Narrow" w:hAnsi="Lucida Sans Unicode" w:cs="Lucida Sans Unicode"/>
          <w:sz w:val="24"/>
          <w:szCs w:val="24"/>
        </w:rPr>
        <w:t>En e</w:t>
      </w:r>
      <w:r w:rsidR="005D23F9" w:rsidRPr="0077479E">
        <w:rPr>
          <w:rFonts w:ascii="Lucida Sans Unicode" w:eastAsia="Arial Narrow" w:hAnsi="Lucida Sans Unicode" w:cs="Lucida Sans Unicode"/>
          <w:sz w:val="24"/>
          <w:szCs w:val="24"/>
        </w:rPr>
        <w:t xml:space="preserve">se </w:t>
      </w:r>
      <w:r w:rsidRPr="0077479E">
        <w:rPr>
          <w:rFonts w:ascii="Lucida Sans Unicode" w:eastAsia="Arial Narrow" w:hAnsi="Lucida Sans Unicode" w:cs="Lucida Sans Unicode"/>
          <w:sz w:val="24"/>
          <w:szCs w:val="24"/>
        </w:rPr>
        <w:t>con</w:t>
      </w:r>
      <w:r w:rsidR="005D23F9" w:rsidRPr="0077479E">
        <w:rPr>
          <w:rFonts w:ascii="Lucida Sans Unicode" w:eastAsia="Arial Narrow" w:hAnsi="Lucida Sans Unicode" w:cs="Lucida Sans Unicode"/>
          <w:sz w:val="24"/>
          <w:szCs w:val="24"/>
        </w:rPr>
        <w:t>texto</w:t>
      </w:r>
      <w:r w:rsidRPr="0077479E">
        <w:rPr>
          <w:rFonts w:ascii="Lucida Sans Unicode" w:eastAsia="Arial Narrow" w:hAnsi="Lucida Sans Unicode" w:cs="Lucida Sans Unicode"/>
          <w:sz w:val="24"/>
          <w:szCs w:val="24"/>
        </w:rPr>
        <w:t xml:space="preserve">, </w:t>
      </w:r>
      <w:r w:rsidR="005D23F9" w:rsidRPr="0077479E">
        <w:rPr>
          <w:rFonts w:ascii="Lucida Sans Unicode" w:eastAsia="Arial Narrow" w:hAnsi="Lucida Sans Unicode" w:cs="Lucida Sans Unicode"/>
          <w:sz w:val="24"/>
          <w:szCs w:val="24"/>
        </w:rPr>
        <w:t xml:space="preserve">en </w:t>
      </w:r>
      <w:r w:rsidR="00023775" w:rsidRPr="0077479E">
        <w:rPr>
          <w:rFonts w:ascii="Lucida Sans Unicode" w:eastAsia="Arial Narrow" w:hAnsi="Lucida Sans Unicode" w:cs="Lucida Sans Unicode"/>
          <w:sz w:val="24"/>
          <w:szCs w:val="24"/>
        </w:rPr>
        <w:t xml:space="preserve">este documento </w:t>
      </w:r>
      <w:r w:rsidRPr="0077479E">
        <w:rPr>
          <w:rFonts w:ascii="Lucida Sans Unicode" w:eastAsia="Arial Narrow" w:hAnsi="Lucida Sans Unicode" w:cs="Lucida Sans Unicode"/>
          <w:sz w:val="24"/>
          <w:szCs w:val="24"/>
        </w:rPr>
        <w:t xml:space="preserve">se informa de manera </w:t>
      </w:r>
      <w:r w:rsidR="00A57060" w:rsidRPr="0077479E">
        <w:rPr>
          <w:rFonts w:ascii="Lucida Sans Unicode" w:eastAsia="Arial Narrow" w:hAnsi="Lucida Sans Unicode" w:cs="Lucida Sans Unicode"/>
          <w:sz w:val="24"/>
          <w:szCs w:val="24"/>
        </w:rPr>
        <w:t>detallada de</w:t>
      </w:r>
      <w:r w:rsidR="00CB2801" w:rsidRPr="0077479E">
        <w:rPr>
          <w:rFonts w:ascii="Lucida Sans Unicode" w:eastAsia="Arial Narrow" w:hAnsi="Lucida Sans Unicode" w:cs="Lucida Sans Unicode"/>
          <w:sz w:val="24"/>
          <w:szCs w:val="24"/>
        </w:rPr>
        <w:t xml:space="preserve"> las gestiones y </w:t>
      </w:r>
      <w:r w:rsidR="00A57060" w:rsidRPr="0077479E">
        <w:rPr>
          <w:rFonts w:ascii="Lucida Sans Unicode" w:eastAsia="Arial Narrow" w:hAnsi="Lucida Sans Unicode" w:cs="Lucida Sans Unicode"/>
          <w:sz w:val="24"/>
          <w:szCs w:val="24"/>
        </w:rPr>
        <w:t xml:space="preserve">acciones </w:t>
      </w:r>
      <w:r w:rsidR="00023775" w:rsidRPr="0077479E">
        <w:rPr>
          <w:rFonts w:ascii="Lucida Sans Unicode" w:eastAsia="Arial Narrow" w:hAnsi="Lucida Sans Unicode" w:cs="Lucida Sans Unicode"/>
          <w:sz w:val="24"/>
          <w:szCs w:val="24"/>
        </w:rPr>
        <w:t>llevadas a cabo</w:t>
      </w:r>
      <w:r w:rsidR="00385906" w:rsidRPr="0077479E">
        <w:rPr>
          <w:rFonts w:ascii="Lucida Sans Unicode" w:eastAsia="Arial Narrow" w:hAnsi="Lucida Sans Unicode" w:cs="Lucida Sans Unicode"/>
          <w:sz w:val="24"/>
          <w:szCs w:val="24"/>
        </w:rPr>
        <w:t>,</w:t>
      </w:r>
      <w:r w:rsidR="00EB0BC4" w:rsidRPr="0077479E">
        <w:rPr>
          <w:rFonts w:ascii="Lucida Sans Unicode" w:eastAsia="Arial Narrow" w:hAnsi="Lucida Sans Unicode" w:cs="Lucida Sans Unicode"/>
          <w:sz w:val="24"/>
          <w:szCs w:val="24"/>
        </w:rPr>
        <w:t xml:space="preserve"> </w:t>
      </w:r>
      <w:r w:rsidR="004952C9" w:rsidRPr="0077479E">
        <w:rPr>
          <w:rFonts w:ascii="Lucida Sans Unicode" w:eastAsia="Arial Narrow" w:hAnsi="Lucida Sans Unicode" w:cs="Lucida Sans Unicode"/>
          <w:sz w:val="24"/>
          <w:szCs w:val="24"/>
        </w:rPr>
        <w:t>con el apoyo de</w:t>
      </w:r>
      <w:r w:rsidR="006F7351" w:rsidRPr="0077479E">
        <w:rPr>
          <w:rFonts w:ascii="Lucida Sans Unicode" w:eastAsia="Arial Narrow" w:hAnsi="Lucida Sans Unicode" w:cs="Lucida Sans Unicode"/>
          <w:sz w:val="24"/>
          <w:szCs w:val="24"/>
        </w:rPr>
        <w:t xml:space="preserve"> </w:t>
      </w:r>
      <w:r w:rsidR="00EB0BC4" w:rsidRPr="0077479E">
        <w:rPr>
          <w:rFonts w:ascii="Lucida Sans Unicode" w:eastAsia="Arial Narrow" w:hAnsi="Lucida Sans Unicode" w:cs="Lucida Sans Unicode"/>
          <w:sz w:val="24"/>
          <w:szCs w:val="24"/>
        </w:rPr>
        <w:t xml:space="preserve">la Secretaría Ejecutiva y las demás </w:t>
      </w:r>
      <w:r w:rsidR="004A6F1F" w:rsidRPr="0077479E">
        <w:rPr>
          <w:rFonts w:ascii="Lucida Sans Unicode" w:eastAsia="Arial Narrow" w:hAnsi="Lucida Sans Unicode" w:cs="Lucida Sans Unicode"/>
          <w:sz w:val="24"/>
          <w:szCs w:val="24"/>
        </w:rPr>
        <w:t xml:space="preserve">direcciones ejecutivas y de </w:t>
      </w:r>
      <w:r w:rsidR="00EB0BC4" w:rsidRPr="0077479E">
        <w:rPr>
          <w:rFonts w:ascii="Lucida Sans Unicode" w:eastAsia="Arial Narrow" w:hAnsi="Lucida Sans Unicode" w:cs="Lucida Sans Unicode"/>
          <w:sz w:val="24"/>
          <w:szCs w:val="24"/>
        </w:rPr>
        <w:t>áreas de</w:t>
      </w:r>
      <w:r w:rsidR="008A0E0F" w:rsidRPr="0077479E">
        <w:rPr>
          <w:rFonts w:ascii="Lucida Sans Unicode" w:eastAsia="Arial Narrow" w:hAnsi="Lucida Sans Unicode" w:cs="Lucida Sans Unicode"/>
          <w:sz w:val="24"/>
          <w:szCs w:val="24"/>
        </w:rPr>
        <w:t xml:space="preserve">l </w:t>
      </w:r>
      <w:r w:rsidR="004A6F1F" w:rsidRPr="0077479E">
        <w:rPr>
          <w:rFonts w:ascii="Lucida Sans Unicode" w:eastAsia="Arial Narrow" w:hAnsi="Lucida Sans Unicode" w:cs="Lucida Sans Unicode"/>
          <w:sz w:val="24"/>
          <w:szCs w:val="24"/>
        </w:rPr>
        <w:t>I</w:t>
      </w:r>
      <w:r w:rsidR="008A0E0F" w:rsidRPr="0077479E">
        <w:rPr>
          <w:rFonts w:ascii="Lucida Sans Unicode" w:eastAsia="Arial Narrow" w:hAnsi="Lucida Sans Unicode" w:cs="Lucida Sans Unicode"/>
          <w:sz w:val="24"/>
          <w:szCs w:val="24"/>
        </w:rPr>
        <w:t>nstituto</w:t>
      </w:r>
      <w:r w:rsidR="004A6F1F" w:rsidRPr="0077479E">
        <w:rPr>
          <w:rFonts w:ascii="Lucida Sans Unicode" w:eastAsia="Arial Narrow" w:hAnsi="Lucida Sans Unicode" w:cs="Lucida Sans Unicode"/>
          <w:sz w:val="24"/>
          <w:szCs w:val="24"/>
        </w:rPr>
        <w:t xml:space="preserve">, </w:t>
      </w:r>
      <w:r w:rsidR="00385906" w:rsidRPr="0077479E">
        <w:rPr>
          <w:rFonts w:ascii="Lucida Sans Unicode" w:eastAsia="Arial Narrow" w:hAnsi="Lucida Sans Unicode" w:cs="Lucida Sans Unicode"/>
          <w:sz w:val="24"/>
          <w:szCs w:val="24"/>
        </w:rPr>
        <w:t xml:space="preserve">que en el marco de sus atribuciones coadyuvaron </w:t>
      </w:r>
      <w:r w:rsidR="00CE6AD9" w:rsidRPr="0077479E">
        <w:rPr>
          <w:rFonts w:ascii="Lucida Sans Unicode" w:eastAsia="Arial Narrow" w:hAnsi="Lucida Sans Unicode" w:cs="Lucida Sans Unicode"/>
          <w:sz w:val="24"/>
          <w:szCs w:val="24"/>
        </w:rPr>
        <w:t>a</w:t>
      </w:r>
      <w:r w:rsidR="00385906" w:rsidRPr="0077479E">
        <w:rPr>
          <w:rFonts w:ascii="Lucida Sans Unicode" w:eastAsia="Arial Narrow" w:hAnsi="Lucida Sans Unicode" w:cs="Lucida Sans Unicode"/>
          <w:sz w:val="24"/>
          <w:szCs w:val="24"/>
        </w:rPr>
        <w:t xml:space="preserve"> la Comisión</w:t>
      </w:r>
      <w:r w:rsidR="00CE6AD9" w:rsidRPr="0077479E">
        <w:rPr>
          <w:rFonts w:ascii="Lucida Sans Unicode" w:eastAsia="Arial Narrow" w:hAnsi="Lucida Sans Unicode" w:cs="Lucida Sans Unicode"/>
          <w:sz w:val="24"/>
          <w:szCs w:val="24"/>
        </w:rPr>
        <w:t xml:space="preserve"> </w:t>
      </w:r>
      <w:r w:rsidR="002B2525" w:rsidRPr="0077479E">
        <w:rPr>
          <w:rFonts w:ascii="Lucida Sans Unicode" w:eastAsia="Arial Narrow" w:hAnsi="Lucida Sans Unicode" w:cs="Lucida Sans Unicode"/>
          <w:sz w:val="24"/>
          <w:szCs w:val="24"/>
        </w:rPr>
        <w:t xml:space="preserve">en la operatividad y </w:t>
      </w:r>
      <w:r w:rsidR="00CE6AD9" w:rsidRPr="0077479E">
        <w:rPr>
          <w:rFonts w:ascii="Lucida Sans Unicode" w:eastAsia="Arial Narrow" w:hAnsi="Lucida Sans Unicode" w:cs="Lucida Sans Unicode"/>
          <w:sz w:val="24"/>
          <w:szCs w:val="24"/>
        </w:rPr>
        <w:t xml:space="preserve">materialización de sus actividades, </w:t>
      </w:r>
      <w:r w:rsidR="00F62427" w:rsidRPr="0077479E">
        <w:rPr>
          <w:rFonts w:ascii="Lucida Sans Unicode" w:eastAsia="Arial Narrow" w:hAnsi="Lucida Sans Unicode" w:cs="Lucida Sans Unicode"/>
          <w:sz w:val="24"/>
          <w:szCs w:val="24"/>
        </w:rPr>
        <w:t xml:space="preserve">de conformidad a lo </w:t>
      </w:r>
      <w:r w:rsidR="00385906" w:rsidRPr="0077479E">
        <w:rPr>
          <w:rFonts w:ascii="Lucida Sans Unicode" w:eastAsia="Arial Narrow" w:hAnsi="Lucida Sans Unicode" w:cs="Lucida Sans Unicode"/>
          <w:sz w:val="24"/>
          <w:szCs w:val="24"/>
        </w:rPr>
        <w:t xml:space="preserve">establecido en </w:t>
      </w:r>
      <w:r w:rsidR="00F62427" w:rsidRPr="0077479E">
        <w:rPr>
          <w:rFonts w:ascii="Lucida Sans Unicode" w:eastAsia="Arial Narrow" w:hAnsi="Lucida Sans Unicode" w:cs="Lucida Sans Unicode"/>
          <w:sz w:val="24"/>
          <w:szCs w:val="24"/>
        </w:rPr>
        <w:t>los artículos</w:t>
      </w:r>
      <w:r w:rsidR="000515CA" w:rsidRPr="0077479E">
        <w:rPr>
          <w:rFonts w:ascii="Lucida Sans Unicode" w:eastAsia="Arial Narrow" w:hAnsi="Lucida Sans Unicode" w:cs="Lucida Sans Unicode"/>
          <w:sz w:val="24"/>
          <w:szCs w:val="24"/>
        </w:rPr>
        <w:t xml:space="preserve"> </w:t>
      </w:r>
      <w:r w:rsidR="00385906" w:rsidRPr="0077479E">
        <w:rPr>
          <w:rFonts w:ascii="Lucida Sans Unicode" w:eastAsia="Arial Narrow" w:hAnsi="Lucida Sans Unicode" w:cs="Lucida Sans Unicode"/>
          <w:sz w:val="24"/>
          <w:szCs w:val="24"/>
        </w:rPr>
        <w:t>11</w:t>
      </w:r>
      <w:r w:rsidR="00CE6AD9" w:rsidRPr="0077479E">
        <w:rPr>
          <w:rFonts w:ascii="Lucida Sans Unicode" w:eastAsia="Arial Narrow" w:hAnsi="Lucida Sans Unicode" w:cs="Lucida Sans Unicode"/>
          <w:sz w:val="24"/>
          <w:szCs w:val="24"/>
        </w:rPr>
        <w:t>, párrafo 2, fracción VII</w:t>
      </w:r>
      <w:r w:rsidR="00385906" w:rsidRPr="0077479E">
        <w:rPr>
          <w:rFonts w:ascii="Lucida Sans Unicode" w:eastAsia="Arial Narrow" w:hAnsi="Lucida Sans Unicode" w:cs="Lucida Sans Unicode"/>
          <w:sz w:val="24"/>
          <w:szCs w:val="24"/>
        </w:rPr>
        <w:t xml:space="preserve">; </w:t>
      </w:r>
      <w:r w:rsidR="002B2525" w:rsidRPr="0077479E">
        <w:rPr>
          <w:rFonts w:ascii="Lucida Sans Unicode" w:eastAsia="Arial Narrow" w:hAnsi="Lucida Sans Unicode" w:cs="Lucida Sans Unicode"/>
          <w:sz w:val="24"/>
          <w:szCs w:val="24"/>
        </w:rPr>
        <w:t>12, párrafo 1, fracción II</w:t>
      </w:r>
      <w:r w:rsidR="003C3FFF">
        <w:rPr>
          <w:rFonts w:ascii="Lucida Sans Unicode" w:eastAsia="Arial Narrow" w:hAnsi="Lucida Sans Unicode" w:cs="Lucida Sans Unicode"/>
          <w:sz w:val="24"/>
          <w:szCs w:val="24"/>
        </w:rPr>
        <w:t>.</w:t>
      </w:r>
    </w:p>
    <w:p w14:paraId="3FADFA28" w14:textId="77777777" w:rsidR="00A57060" w:rsidRPr="0077479E" w:rsidRDefault="00A57060" w:rsidP="0009549A">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p>
    <w:p w14:paraId="639BE640" w14:textId="77777777" w:rsidR="006479C0" w:rsidRDefault="00353C96" w:rsidP="0009549A">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r w:rsidRPr="0077479E">
        <w:rPr>
          <w:rFonts w:ascii="Lucida Sans Unicode" w:eastAsia="Arial Narrow" w:hAnsi="Lucida Sans Unicode" w:cs="Lucida Sans Unicode"/>
          <w:color w:val="000000"/>
          <w:sz w:val="24"/>
          <w:szCs w:val="24"/>
        </w:rPr>
        <w:t>E</w:t>
      </w:r>
      <w:r w:rsidR="00100E12" w:rsidRPr="0077479E">
        <w:rPr>
          <w:rFonts w:ascii="Lucida Sans Unicode" w:eastAsia="Arial Narrow" w:hAnsi="Lucida Sans Unicode" w:cs="Lucida Sans Unicode"/>
          <w:color w:val="000000"/>
          <w:sz w:val="24"/>
          <w:szCs w:val="24"/>
        </w:rPr>
        <w:t>s importante mencionar que</w:t>
      </w:r>
      <w:r w:rsidR="00B878EA" w:rsidRPr="0077479E">
        <w:rPr>
          <w:rFonts w:ascii="Lucida Sans Unicode" w:eastAsia="Arial Narrow" w:hAnsi="Lucida Sans Unicode" w:cs="Lucida Sans Unicode"/>
          <w:color w:val="000000"/>
          <w:sz w:val="24"/>
          <w:szCs w:val="24"/>
        </w:rPr>
        <w:t xml:space="preserve">, </w:t>
      </w:r>
      <w:r w:rsidR="00801A5E" w:rsidRPr="0077479E">
        <w:rPr>
          <w:rFonts w:ascii="Lucida Sans Unicode" w:eastAsia="Arial Narrow" w:hAnsi="Lucida Sans Unicode" w:cs="Lucida Sans Unicode"/>
          <w:color w:val="000000"/>
          <w:sz w:val="24"/>
          <w:szCs w:val="24"/>
        </w:rPr>
        <w:t xml:space="preserve">acorde al principio de máxima publicidad, </w:t>
      </w:r>
      <w:r w:rsidR="00100E12" w:rsidRPr="0077479E">
        <w:rPr>
          <w:rFonts w:ascii="Lucida Sans Unicode" w:eastAsia="Arial Narrow" w:hAnsi="Lucida Sans Unicode" w:cs="Lucida Sans Unicode"/>
          <w:color w:val="000000"/>
          <w:sz w:val="24"/>
          <w:szCs w:val="24"/>
        </w:rPr>
        <w:t xml:space="preserve">la información plasmada en este documento </w:t>
      </w:r>
      <w:r w:rsidR="00CB2801" w:rsidRPr="0077479E">
        <w:rPr>
          <w:rFonts w:ascii="Lucida Sans Unicode" w:eastAsia="Arial Narrow" w:hAnsi="Lucida Sans Unicode" w:cs="Lucida Sans Unicode"/>
          <w:color w:val="000000"/>
          <w:sz w:val="24"/>
          <w:szCs w:val="24"/>
        </w:rPr>
        <w:t xml:space="preserve">está </w:t>
      </w:r>
      <w:r w:rsidR="00100E12" w:rsidRPr="0077479E">
        <w:rPr>
          <w:rFonts w:ascii="Lucida Sans Unicode" w:eastAsia="Arial Narrow" w:hAnsi="Lucida Sans Unicode" w:cs="Lucida Sans Unicode"/>
          <w:color w:val="000000"/>
          <w:sz w:val="24"/>
          <w:szCs w:val="24"/>
        </w:rPr>
        <w:t>publicada en el portal de Internet del Instituto Electoral y de Participación Ciudadana del Estado de Jalisc</w:t>
      </w:r>
      <w:r w:rsidR="00552702">
        <w:rPr>
          <w:rFonts w:ascii="Lucida Sans Unicode" w:eastAsia="Arial Narrow" w:hAnsi="Lucida Sans Unicode" w:cs="Lucida Sans Unicode"/>
          <w:color w:val="000000"/>
          <w:sz w:val="24"/>
          <w:szCs w:val="24"/>
        </w:rPr>
        <w:t>o</w:t>
      </w:r>
      <w:r w:rsidR="00552702">
        <w:rPr>
          <w:rStyle w:val="Refdenotaalpie"/>
          <w:rFonts w:ascii="Lucida Sans Unicode" w:eastAsia="Arial Narrow" w:hAnsi="Lucida Sans Unicode" w:cs="Lucida Sans Unicode"/>
          <w:color w:val="000000"/>
          <w:sz w:val="24"/>
          <w:szCs w:val="24"/>
        </w:rPr>
        <w:footnoteReference w:id="4"/>
      </w:r>
      <w:r w:rsidR="00F401D4" w:rsidRPr="0077479E">
        <w:rPr>
          <w:rFonts w:ascii="Lucida Sans Unicode" w:eastAsia="Arial Narrow" w:hAnsi="Lucida Sans Unicode" w:cs="Lucida Sans Unicode"/>
          <w:color w:val="000000"/>
          <w:sz w:val="24"/>
          <w:szCs w:val="24"/>
        </w:rPr>
        <w:t xml:space="preserve">, </w:t>
      </w:r>
      <w:r w:rsidR="00100E12" w:rsidRPr="0077479E">
        <w:rPr>
          <w:rFonts w:ascii="Lucida Sans Unicode" w:eastAsia="Arial Narrow" w:hAnsi="Lucida Sans Unicode" w:cs="Lucida Sans Unicode"/>
          <w:color w:val="000000"/>
          <w:sz w:val="24"/>
          <w:szCs w:val="24"/>
        </w:rPr>
        <w:t xml:space="preserve"> por lo que puede ser consultada a detalle por toda aquella persona </w:t>
      </w:r>
    </w:p>
    <w:p w14:paraId="2F956880" w14:textId="17077BFA" w:rsidR="00100E12" w:rsidRPr="0077479E" w:rsidRDefault="00100E12" w:rsidP="0009549A">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r w:rsidRPr="0077479E">
        <w:rPr>
          <w:rFonts w:ascii="Lucida Sans Unicode" w:eastAsia="Arial Narrow" w:hAnsi="Lucida Sans Unicode" w:cs="Lucida Sans Unicode"/>
          <w:color w:val="000000"/>
          <w:sz w:val="24"/>
          <w:szCs w:val="24"/>
        </w:rPr>
        <w:t xml:space="preserve">que tenga interés en conocer sobre las actividades desarrolladas por la Comisión durante el periodo que se informa. </w:t>
      </w:r>
    </w:p>
    <w:p w14:paraId="58EED9A5" w14:textId="77777777" w:rsidR="00A57A4B" w:rsidRPr="0077479E" w:rsidRDefault="00A57A4B" w:rsidP="008D5E0B">
      <w:pPr>
        <w:pBdr>
          <w:top w:val="nil"/>
          <w:left w:val="nil"/>
          <w:bottom w:val="nil"/>
          <w:right w:val="nil"/>
          <w:between w:val="nil"/>
        </w:pBdr>
        <w:spacing w:after="0"/>
        <w:ind w:right="-374"/>
        <w:jc w:val="both"/>
        <w:rPr>
          <w:rFonts w:ascii="Lucida Sans Unicode" w:eastAsia="Arial Narrow" w:hAnsi="Lucida Sans Unicode" w:cs="Lucida Sans Unicode"/>
          <w:color w:val="000000"/>
          <w:sz w:val="24"/>
          <w:szCs w:val="24"/>
        </w:rPr>
      </w:pPr>
    </w:p>
    <w:p w14:paraId="17B98988" w14:textId="77777777" w:rsidR="004E073F" w:rsidRDefault="004E073F" w:rsidP="004E073F"/>
    <w:p w14:paraId="30AEE844" w14:textId="3B9CCCC6" w:rsidR="004E073F" w:rsidRPr="006F3EC1" w:rsidRDefault="004E073F" w:rsidP="006F3EC1">
      <w:pPr>
        <w:ind w:right="-377"/>
        <w:jc w:val="both"/>
        <w:rPr>
          <w:rFonts w:ascii="Lucida Sans Unicode" w:hAnsi="Lucida Sans Unicode" w:cs="Lucida Sans Unicode"/>
          <w:b/>
          <w:bCs/>
          <w:color w:val="00758D"/>
          <w:sz w:val="24"/>
          <w:szCs w:val="24"/>
        </w:rPr>
      </w:pPr>
      <w:r w:rsidRPr="006F3EC1">
        <w:rPr>
          <w:rFonts w:ascii="Lucida Sans Unicode" w:hAnsi="Lucida Sans Unicode" w:cs="Lucida Sans Unicode"/>
          <w:b/>
          <w:bCs/>
          <w:color w:val="00758D"/>
          <w:sz w:val="24"/>
          <w:szCs w:val="24"/>
        </w:rPr>
        <w:t>CAPÍTULO I. DE LA COMISIÓN DEL SERVICIO PROFESIONAL ELECTORAL NACIONAL</w:t>
      </w:r>
    </w:p>
    <w:p w14:paraId="4AF9485C" w14:textId="1970C2D4" w:rsidR="00A57A4B" w:rsidRPr="0077479E" w:rsidRDefault="006F3EC1" w:rsidP="00A57A4B">
      <w:pPr>
        <w:pStyle w:val="Ttulo1"/>
        <w:spacing w:before="0"/>
        <w:ind w:right="-377"/>
        <w:rPr>
          <w:rFonts w:ascii="Lucida Sans Unicode" w:eastAsia="Arial Narrow" w:hAnsi="Lucida Sans Unicode" w:cs="Lucida Sans Unicode"/>
          <w:color w:val="00758D"/>
          <w:sz w:val="24"/>
          <w:szCs w:val="24"/>
        </w:rPr>
      </w:pPr>
      <w:r>
        <w:rPr>
          <w:rFonts w:ascii="Lucida Sans Unicode" w:eastAsia="Arial Narrow" w:hAnsi="Lucida Sans Unicode" w:cs="Lucida Sans Unicode"/>
          <w:color w:val="00758D"/>
          <w:sz w:val="24"/>
          <w:szCs w:val="24"/>
        </w:rPr>
        <w:t>1.1</w:t>
      </w:r>
      <w:r w:rsidR="00A57A4B" w:rsidRPr="0077479E">
        <w:rPr>
          <w:rFonts w:ascii="Lucida Sans Unicode" w:eastAsia="Arial Narrow" w:hAnsi="Lucida Sans Unicode" w:cs="Lucida Sans Unicode"/>
          <w:color w:val="00758D"/>
          <w:sz w:val="24"/>
          <w:szCs w:val="24"/>
        </w:rPr>
        <w:t xml:space="preserve"> Marco normativo</w:t>
      </w:r>
    </w:p>
    <w:p w14:paraId="5859D78C" w14:textId="77777777" w:rsidR="00A57A4B" w:rsidRPr="0077479E" w:rsidRDefault="00A57A4B" w:rsidP="00A57A4B">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p>
    <w:p w14:paraId="09AF05CE" w14:textId="77777777" w:rsidR="00A57A4B" w:rsidRPr="0077479E" w:rsidRDefault="00A57A4B" w:rsidP="00A57A4B">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r w:rsidRPr="0077479E">
        <w:rPr>
          <w:rFonts w:ascii="Lucida Sans Unicode" w:eastAsia="Arial Narrow" w:hAnsi="Lucida Sans Unicode" w:cs="Lucida Sans Unicode"/>
          <w:color w:val="000000"/>
          <w:sz w:val="24"/>
          <w:szCs w:val="24"/>
        </w:rPr>
        <w:t xml:space="preserve">De conformidad a lo establecido en el </w:t>
      </w:r>
      <w:r w:rsidRPr="0077479E">
        <w:rPr>
          <w:rFonts w:ascii="Lucida Sans Unicode" w:hAnsi="Lucida Sans Unicode" w:cs="Lucida Sans Unicode"/>
          <w:sz w:val="24"/>
          <w:szCs w:val="24"/>
        </w:rPr>
        <w:t xml:space="preserve">120 del </w:t>
      </w:r>
      <w:r w:rsidRPr="0077479E">
        <w:rPr>
          <w:rFonts w:ascii="Lucida Sans Unicode" w:eastAsia="Arial Narrow" w:hAnsi="Lucida Sans Unicode" w:cs="Lucida Sans Unicode"/>
          <w:color w:val="000000"/>
          <w:sz w:val="24"/>
          <w:szCs w:val="24"/>
        </w:rPr>
        <w:t>Código Electoral del Estado de Jalisco, el Consejo General es el órgano de dirección superior del Instituto Electoral, responsable de vigilar el cumplimiento de las disposiciones constitucionales y legales en materia electoral, así como de velar por el cumplimiento de los principios de certeza, legalidad, independencia, imparcialidad, máxima publicidad y objetividad en sus actividades.</w:t>
      </w:r>
    </w:p>
    <w:p w14:paraId="1A7E718D" w14:textId="77777777" w:rsidR="00A57A4B" w:rsidRPr="0077479E" w:rsidRDefault="00A57A4B" w:rsidP="00A57A4B">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p>
    <w:p w14:paraId="7FD6ED29" w14:textId="77777777" w:rsidR="00A57A4B" w:rsidRPr="0077479E" w:rsidRDefault="00A57A4B" w:rsidP="00A57A4B">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r w:rsidRPr="0077479E">
        <w:rPr>
          <w:rFonts w:ascii="Lucida Sans Unicode" w:eastAsia="Arial Narrow" w:hAnsi="Lucida Sans Unicode" w:cs="Lucida Sans Unicode"/>
          <w:color w:val="000000"/>
          <w:sz w:val="24"/>
          <w:szCs w:val="24"/>
        </w:rPr>
        <w:t xml:space="preserve">Asimismo, con fundamento en el artículo 136 del citado ordenamiento legal, las comisiones internas temporales y permanentes contribuyen al desempeño de las atribuciones del Consejo General, se integran exclusivamente por consejeras y consejeros electorales designados por el Consejo General y podrán participar en ellas, con voz, pero sin voto, los consejeros representantes de los partidos políticos. </w:t>
      </w:r>
    </w:p>
    <w:p w14:paraId="73552DE9" w14:textId="77777777" w:rsidR="00A57A4B" w:rsidRPr="0077479E" w:rsidRDefault="00A57A4B" w:rsidP="00A57A4B">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p>
    <w:p w14:paraId="2315E40D" w14:textId="0C5A534F" w:rsidR="004D1086" w:rsidRPr="0077479E" w:rsidRDefault="00A57A4B" w:rsidP="00A57A4B">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r w:rsidRPr="0077479E">
        <w:rPr>
          <w:rFonts w:ascii="Lucida Sans Unicode" w:eastAsia="Arial Narrow" w:hAnsi="Lucida Sans Unicode" w:cs="Lucida Sans Unicode"/>
          <w:color w:val="000000"/>
          <w:sz w:val="24"/>
          <w:szCs w:val="24"/>
        </w:rPr>
        <w:t>Además, cuentan con una secretaría técnica y, la presidencia será rotativa entre quienes la integren. La secretaría ejecutiva del Consejo General colabora con las comisiones para el cumplimiento de las tareas que se les hayan encomendado, respecto de las cuales, deberán presentar un informe, dictamen o proyecto de resolución.</w:t>
      </w:r>
    </w:p>
    <w:p w14:paraId="35008160" w14:textId="77777777" w:rsidR="0080092B" w:rsidRDefault="0080092B" w:rsidP="00552702">
      <w:pPr>
        <w:spacing w:after="0"/>
        <w:ind w:right="-377"/>
        <w:jc w:val="both"/>
        <w:rPr>
          <w:rFonts w:ascii="Lucida Sans Unicode" w:eastAsia="Arial Narrow" w:hAnsi="Lucida Sans Unicode" w:cs="Lucida Sans Unicode"/>
          <w:sz w:val="24"/>
          <w:szCs w:val="24"/>
        </w:rPr>
      </w:pPr>
    </w:p>
    <w:p w14:paraId="04472870" w14:textId="0C79BAD0" w:rsidR="00F62723" w:rsidRDefault="00F62723" w:rsidP="00552702">
      <w:pPr>
        <w:spacing w:after="0"/>
        <w:ind w:right="-377"/>
        <w:jc w:val="both"/>
        <w:rPr>
          <w:rFonts w:ascii="Lucida Sans Unicode" w:eastAsia="Arial Narrow" w:hAnsi="Lucida Sans Unicode" w:cs="Lucida Sans Unicode"/>
          <w:sz w:val="24"/>
          <w:szCs w:val="24"/>
        </w:rPr>
      </w:pPr>
      <w:r w:rsidRPr="0077479E">
        <w:rPr>
          <w:rFonts w:ascii="Lucida Sans Unicode" w:eastAsia="Arial Narrow" w:hAnsi="Lucida Sans Unicode" w:cs="Lucida Sans Unicode"/>
          <w:sz w:val="24"/>
          <w:szCs w:val="24"/>
        </w:rPr>
        <w:lastRenderedPageBreak/>
        <w:t xml:space="preserve">Esta Comisión fue creada el </w:t>
      </w:r>
      <w:r w:rsidR="00FA03A4">
        <w:rPr>
          <w:rFonts w:ascii="Lucida Sans Unicode" w:eastAsia="Arial Narrow" w:hAnsi="Lucida Sans Unicode" w:cs="Lucida Sans Unicode"/>
          <w:sz w:val="24"/>
          <w:szCs w:val="24"/>
        </w:rPr>
        <w:t>6</w:t>
      </w:r>
      <w:r w:rsidRPr="0077479E">
        <w:rPr>
          <w:rFonts w:ascii="Lucida Sans Unicode" w:eastAsia="Arial Narrow" w:hAnsi="Lucida Sans Unicode" w:cs="Lucida Sans Unicode"/>
          <w:sz w:val="24"/>
          <w:szCs w:val="24"/>
        </w:rPr>
        <w:t xml:space="preserve"> de </w:t>
      </w:r>
      <w:r w:rsidR="00FA03A4">
        <w:rPr>
          <w:rFonts w:ascii="Lucida Sans Unicode" w:eastAsia="Arial Narrow" w:hAnsi="Lucida Sans Unicode" w:cs="Lucida Sans Unicode"/>
          <w:sz w:val="24"/>
          <w:szCs w:val="24"/>
        </w:rPr>
        <w:t>octubre</w:t>
      </w:r>
      <w:r w:rsidRPr="0077479E">
        <w:rPr>
          <w:rFonts w:ascii="Lucida Sans Unicode" w:eastAsia="Arial Narrow" w:hAnsi="Lucida Sans Unicode" w:cs="Lucida Sans Unicode"/>
          <w:sz w:val="24"/>
          <w:szCs w:val="24"/>
        </w:rPr>
        <w:t xml:space="preserve"> de 20</w:t>
      </w:r>
      <w:r w:rsidR="00FA03A4">
        <w:rPr>
          <w:rFonts w:ascii="Lucida Sans Unicode" w:eastAsia="Arial Narrow" w:hAnsi="Lucida Sans Unicode" w:cs="Lucida Sans Unicode"/>
          <w:sz w:val="24"/>
          <w:szCs w:val="24"/>
        </w:rPr>
        <w:t>14</w:t>
      </w:r>
      <w:r w:rsidRPr="0077479E">
        <w:rPr>
          <w:rFonts w:ascii="Lucida Sans Unicode" w:eastAsia="Arial Narrow" w:hAnsi="Lucida Sans Unicode" w:cs="Lucida Sans Unicode"/>
          <w:sz w:val="24"/>
          <w:szCs w:val="24"/>
        </w:rPr>
        <w:t xml:space="preserve">, mediante acuerdo identificado con la </w:t>
      </w:r>
      <w:r w:rsidRPr="003F1455">
        <w:rPr>
          <w:rFonts w:ascii="Lucida Sans Unicode" w:eastAsia="Arial Narrow" w:hAnsi="Lucida Sans Unicode" w:cs="Lucida Sans Unicode"/>
          <w:sz w:val="24"/>
          <w:szCs w:val="24"/>
        </w:rPr>
        <w:t xml:space="preserve">clave </w:t>
      </w:r>
      <w:r w:rsidRPr="003F1455">
        <w:rPr>
          <w:rFonts w:ascii="Lucida Sans Unicode" w:eastAsia="Arial Narrow" w:hAnsi="Lucida Sans Unicode" w:cs="Lucida Sans Unicode"/>
          <w:b/>
          <w:bCs/>
          <w:color w:val="000000"/>
          <w:sz w:val="24"/>
          <w:szCs w:val="24"/>
        </w:rPr>
        <w:t>IEPC-ACG-0</w:t>
      </w:r>
      <w:r w:rsidR="00FA03A4" w:rsidRPr="003F1455">
        <w:rPr>
          <w:rFonts w:ascii="Lucida Sans Unicode" w:eastAsia="Arial Narrow" w:hAnsi="Lucida Sans Unicode" w:cs="Lucida Sans Unicode"/>
          <w:b/>
          <w:bCs/>
          <w:color w:val="000000"/>
          <w:sz w:val="24"/>
          <w:szCs w:val="24"/>
        </w:rPr>
        <w:t>3</w:t>
      </w:r>
      <w:r w:rsidRPr="003F1455">
        <w:rPr>
          <w:rFonts w:ascii="Lucida Sans Unicode" w:eastAsia="Arial Narrow" w:hAnsi="Lucida Sans Unicode" w:cs="Lucida Sans Unicode"/>
          <w:b/>
          <w:bCs/>
          <w:color w:val="000000"/>
          <w:sz w:val="24"/>
          <w:szCs w:val="24"/>
        </w:rPr>
        <w:t>0/20</w:t>
      </w:r>
      <w:r w:rsidR="00FA03A4" w:rsidRPr="003F1455">
        <w:rPr>
          <w:rFonts w:ascii="Lucida Sans Unicode" w:eastAsia="Arial Narrow" w:hAnsi="Lucida Sans Unicode" w:cs="Lucida Sans Unicode"/>
          <w:b/>
          <w:bCs/>
          <w:color w:val="000000"/>
          <w:sz w:val="24"/>
          <w:szCs w:val="24"/>
        </w:rPr>
        <w:t>14</w:t>
      </w:r>
      <w:r w:rsidR="00FA03A4" w:rsidRPr="003F1455">
        <w:rPr>
          <w:rStyle w:val="Refdenotaalpie"/>
          <w:rFonts w:ascii="Lucida Sans Unicode" w:eastAsia="Arial Narrow" w:hAnsi="Lucida Sans Unicode" w:cs="Lucida Sans Unicode"/>
          <w:b/>
          <w:bCs/>
          <w:color w:val="000000"/>
          <w:sz w:val="24"/>
          <w:szCs w:val="24"/>
        </w:rPr>
        <w:footnoteReference w:id="5"/>
      </w:r>
      <w:r w:rsidRPr="0077479E">
        <w:rPr>
          <w:rFonts w:ascii="Lucida Sans Unicode" w:eastAsia="Arial Narrow" w:hAnsi="Lucida Sans Unicode" w:cs="Lucida Sans Unicode"/>
          <w:sz w:val="24"/>
          <w:szCs w:val="24"/>
        </w:rPr>
        <w:t xml:space="preserve"> como una Comisión </w:t>
      </w:r>
      <w:r w:rsidR="003F1455">
        <w:rPr>
          <w:rFonts w:ascii="Lucida Sans Unicode" w:eastAsia="Arial Narrow" w:hAnsi="Lucida Sans Unicode" w:cs="Lucida Sans Unicode"/>
          <w:sz w:val="24"/>
          <w:szCs w:val="24"/>
        </w:rPr>
        <w:t>de carácter temporal.</w:t>
      </w:r>
    </w:p>
    <w:p w14:paraId="2FB3D7FE" w14:textId="77777777" w:rsidR="003F1455" w:rsidRDefault="003F1455" w:rsidP="00552702">
      <w:pPr>
        <w:spacing w:after="0"/>
        <w:ind w:right="-377"/>
        <w:jc w:val="both"/>
        <w:rPr>
          <w:rFonts w:ascii="Lucida Sans Unicode" w:eastAsia="Arial Narrow" w:hAnsi="Lucida Sans Unicode" w:cs="Lucida Sans Unicode"/>
          <w:sz w:val="24"/>
          <w:szCs w:val="24"/>
        </w:rPr>
      </w:pPr>
    </w:p>
    <w:p w14:paraId="68CB2493" w14:textId="4C8F6FDE" w:rsidR="003F1455" w:rsidRPr="00A747B3" w:rsidRDefault="003F1455" w:rsidP="00552702">
      <w:pPr>
        <w:pStyle w:val="Sinespaciado"/>
        <w:spacing w:line="276" w:lineRule="auto"/>
        <w:ind w:right="-377"/>
        <w:jc w:val="both"/>
        <w:rPr>
          <w:rFonts w:ascii="Lucida Sans Unicode" w:hAnsi="Lucida Sans Unicode" w:cs="Lucida Sans Unicode"/>
          <w:sz w:val="24"/>
          <w:szCs w:val="24"/>
        </w:rPr>
      </w:pPr>
      <w:r w:rsidRPr="009A5C39">
        <w:rPr>
          <w:rFonts w:ascii="Lucida Sans Unicode" w:hAnsi="Lucida Sans Unicode" w:cs="Lucida Sans Unicode"/>
          <w:sz w:val="24"/>
          <w:szCs w:val="24"/>
        </w:rPr>
        <w:t>El 30 de junio de 2016, el Consejo General de este organismo electoral emitió el acuerdo identificado con la clave IEPC-ACG-031/2016</w:t>
      </w:r>
      <w:r>
        <w:rPr>
          <w:rStyle w:val="Refdenotaalpie"/>
          <w:rFonts w:ascii="Lucida Sans Unicode" w:hAnsi="Lucida Sans Unicode" w:cs="Lucida Sans Unicode"/>
          <w:sz w:val="24"/>
          <w:szCs w:val="24"/>
        </w:rPr>
        <w:footnoteReference w:id="6"/>
      </w:r>
      <w:r w:rsidRPr="009A5C39">
        <w:rPr>
          <w:rFonts w:ascii="Lucida Sans Unicode" w:hAnsi="Lucida Sans Unicode" w:cs="Lucida Sans Unicode"/>
          <w:sz w:val="24"/>
          <w:szCs w:val="24"/>
        </w:rPr>
        <w:t xml:space="preserve"> en el que se declararon concluidos los trabajos de la Comisión Temporal del Servicio Profesional Electoral Nacional, habiéndose aprobado su desintegración y, la creación e integración de la Comisión Permanente de Seguimiento al Servicio Profesional Electoral Nacional (Comisión de Seguimiento), con funciones a partir de la mencionada fecha.</w:t>
      </w:r>
    </w:p>
    <w:p w14:paraId="04758457" w14:textId="77777777" w:rsidR="00920110" w:rsidRDefault="00920110" w:rsidP="00552702">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p>
    <w:p w14:paraId="62C27C16" w14:textId="277F6C12" w:rsidR="00230561" w:rsidRPr="00552702" w:rsidRDefault="006F3EC1" w:rsidP="00552702">
      <w:pPr>
        <w:pBdr>
          <w:top w:val="nil"/>
          <w:left w:val="nil"/>
          <w:bottom w:val="nil"/>
          <w:right w:val="nil"/>
          <w:between w:val="nil"/>
        </w:pBdr>
        <w:spacing w:after="0"/>
        <w:ind w:right="-377"/>
        <w:jc w:val="both"/>
        <w:rPr>
          <w:rFonts w:ascii="Lucida Sans Unicode" w:eastAsia="Arial Narrow" w:hAnsi="Lucida Sans Unicode" w:cs="Lucida Sans Unicode"/>
          <w:b/>
          <w:bCs/>
          <w:color w:val="00758D"/>
          <w:sz w:val="24"/>
          <w:szCs w:val="24"/>
        </w:rPr>
      </w:pPr>
      <w:r>
        <w:rPr>
          <w:rFonts w:ascii="Lucida Sans Unicode" w:eastAsia="Arial Narrow" w:hAnsi="Lucida Sans Unicode" w:cs="Lucida Sans Unicode"/>
          <w:b/>
          <w:bCs/>
          <w:color w:val="00758D"/>
          <w:sz w:val="24"/>
          <w:szCs w:val="24"/>
        </w:rPr>
        <w:t>1</w:t>
      </w:r>
      <w:r w:rsidR="00693801">
        <w:rPr>
          <w:rFonts w:ascii="Lucida Sans Unicode" w:eastAsia="Arial Narrow" w:hAnsi="Lucida Sans Unicode" w:cs="Lucida Sans Unicode"/>
          <w:b/>
          <w:bCs/>
          <w:color w:val="00758D"/>
          <w:sz w:val="24"/>
          <w:szCs w:val="24"/>
        </w:rPr>
        <w:t>.</w:t>
      </w:r>
      <w:r>
        <w:rPr>
          <w:rFonts w:ascii="Lucida Sans Unicode" w:eastAsia="Arial Narrow" w:hAnsi="Lucida Sans Unicode" w:cs="Lucida Sans Unicode"/>
          <w:b/>
          <w:bCs/>
          <w:color w:val="00758D"/>
          <w:sz w:val="24"/>
          <w:szCs w:val="24"/>
        </w:rPr>
        <w:t>2</w:t>
      </w:r>
      <w:r w:rsidR="00552702" w:rsidRPr="00552702">
        <w:rPr>
          <w:rFonts w:ascii="Lucida Sans Unicode" w:eastAsia="Arial Narrow" w:hAnsi="Lucida Sans Unicode" w:cs="Lucida Sans Unicode"/>
          <w:b/>
          <w:bCs/>
          <w:color w:val="00758D"/>
          <w:sz w:val="24"/>
          <w:szCs w:val="24"/>
        </w:rPr>
        <w:t xml:space="preserve"> Atribuciones de la Comisión</w:t>
      </w:r>
    </w:p>
    <w:p w14:paraId="6C68C025" w14:textId="77777777" w:rsidR="00552702" w:rsidRPr="00552702" w:rsidRDefault="00552702" w:rsidP="00552702">
      <w:pPr>
        <w:pBdr>
          <w:top w:val="nil"/>
          <w:left w:val="nil"/>
          <w:bottom w:val="nil"/>
          <w:right w:val="nil"/>
          <w:between w:val="nil"/>
        </w:pBdr>
        <w:spacing w:after="0"/>
        <w:ind w:right="-377"/>
        <w:jc w:val="both"/>
      </w:pPr>
    </w:p>
    <w:p w14:paraId="12F86C72" w14:textId="0DD562A8" w:rsidR="00A747B3" w:rsidRDefault="00A747B3" w:rsidP="00552702">
      <w:pPr>
        <w:pStyle w:val="Sinespaciado"/>
        <w:spacing w:line="276" w:lineRule="auto"/>
        <w:ind w:right="-377"/>
        <w:jc w:val="both"/>
        <w:rPr>
          <w:rFonts w:ascii="Lucida Sans Unicode" w:hAnsi="Lucida Sans Unicode" w:cs="Lucida Sans Unicode"/>
          <w:sz w:val="24"/>
          <w:szCs w:val="24"/>
        </w:rPr>
      </w:pPr>
      <w:r w:rsidRPr="00552702">
        <w:rPr>
          <w:rFonts w:ascii="Lucida Sans Unicode" w:hAnsi="Lucida Sans Unicode" w:cs="Lucida Sans Unicode"/>
          <w:sz w:val="24"/>
          <w:szCs w:val="24"/>
        </w:rPr>
        <w:t>La Comisión de Seguimiento al Servicio Profesional Electoral Nacional, tiene como atribución con base en lo dispuesto en el artículo 39 del Reglamento Interior de este organismo electoral, ser responsable de garantizar la correcta implementación y funcionamiento de los mecanismos del Servicio Profesional Electoral Nacional, conforme a las disposiciones del Estatuto y los lineamientos emitidos por el INE, así como por el referido Reglamento Interior.</w:t>
      </w:r>
    </w:p>
    <w:p w14:paraId="13134AF4" w14:textId="77777777" w:rsidR="00552702" w:rsidRDefault="00552702" w:rsidP="00552702">
      <w:pPr>
        <w:pStyle w:val="Sinespaciado"/>
        <w:spacing w:line="276" w:lineRule="auto"/>
        <w:ind w:right="-377"/>
        <w:jc w:val="both"/>
        <w:rPr>
          <w:rFonts w:ascii="Lucida Sans Unicode" w:hAnsi="Lucida Sans Unicode" w:cs="Lucida Sans Unicode"/>
          <w:sz w:val="24"/>
          <w:szCs w:val="24"/>
        </w:rPr>
      </w:pPr>
    </w:p>
    <w:p w14:paraId="0B2BBA5F" w14:textId="77777777" w:rsidR="00932121" w:rsidRDefault="00932121" w:rsidP="00552702">
      <w:pPr>
        <w:pStyle w:val="Sinespaciado"/>
        <w:spacing w:line="276" w:lineRule="auto"/>
        <w:ind w:right="-377"/>
        <w:jc w:val="both"/>
        <w:rPr>
          <w:rFonts w:ascii="Lucida Sans Unicode" w:eastAsia="Arial Narrow" w:hAnsi="Lucida Sans Unicode" w:cs="Lucida Sans Unicode"/>
          <w:b/>
          <w:bCs/>
          <w:color w:val="00758D"/>
          <w:sz w:val="24"/>
          <w:szCs w:val="24"/>
        </w:rPr>
      </w:pPr>
    </w:p>
    <w:p w14:paraId="28C2F48B" w14:textId="2799910D" w:rsidR="002D1B25" w:rsidRDefault="006F3EC1" w:rsidP="00932121">
      <w:pPr>
        <w:pStyle w:val="Sinespaciado"/>
        <w:spacing w:line="276" w:lineRule="auto"/>
        <w:ind w:right="-377"/>
        <w:jc w:val="both"/>
        <w:rPr>
          <w:rFonts w:ascii="Lucida Sans Unicode" w:eastAsia="Arial Narrow" w:hAnsi="Lucida Sans Unicode" w:cs="Lucida Sans Unicode"/>
          <w:b/>
          <w:bCs/>
          <w:color w:val="00758D"/>
          <w:sz w:val="24"/>
          <w:szCs w:val="24"/>
        </w:rPr>
      </w:pPr>
      <w:r>
        <w:rPr>
          <w:rFonts w:ascii="Lucida Sans Unicode" w:eastAsia="Arial Narrow" w:hAnsi="Lucida Sans Unicode" w:cs="Lucida Sans Unicode"/>
          <w:b/>
          <w:bCs/>
          <w:color w:val="00758D"/>
          <w:sz w:val="24"/>
          <w:szCs w:val="24"/>
        </w:rPr>
        <w:t>1.3</w:t>
      </w:r>
      <w:r w:rsidR="00552702">
        <w:rPr>
          <w:rFonts w:ascii="Lucida Sans Unicode" w:eastAsia="Arial Narrow" w:hAnsi="Lucida Sans Unicode" w:cs="Lucida Sans Unicode"/>
          <w:b/>
          <w:bCs/>
          <w:color w:val="00758D"/>
          <w:sz w:val="24"/>
          <w:szCs w:val="24"/>
        </w:rPr>
        <w:t xml:space="preserve"> Integración de la C</w:t>
      </w:r>
      <w:r w:rsidR="00552702" w:rsidRPr="00552702">
        <w:rPr>
          <w:rFonts w:ascii="Lucida Sans Unicode" w:eastAsia="Arial Narrow" w:hAnsi="Lucida Sans Unicode" w:cs="Lucida Sans Unicode"/>
          <w:b/>
          <w:bCs/>
          <w:color w:val="00758D"/>
          <w:sz w:val="24"/>
          <w:szCs w:val="24"/>
        </w:rPr>
        <w:t>omisión</w:t>
      </w:r>
    </w:p>
    <w:p w14:paraId="445F898B" w14:textId="77777777" w:rsidR="00932121" w:rsidRPr="00932121" w:rsidRDefault="00932121" w:rsidP="00932121">
      <w:pPr>
        <w:pStyle w:val="Sinespaciado"/>
        <w:spacing w:line="276" w:lineRule="auto"/>
        <w:ind w:right="-377"/>
        <w:jc w:val="both"/>
        <w:rPr>
          <w:rFonts w:ascii="Lucida Sans Unicode" w:hAnsi="Lucida Sans Unicode" w:cs="Lucida Sans Unicode"/>
          <w:sz w:val="24"/>
          <w:szCs w:val="24"/>
        </w:rPr>
      </w:pPr>
    </w:p>
    <w:p w14:paraId="0F6160FB" w14:textId="77777777" w:rsidR="00932121" w:rsidRDefault="00932121" w:rsidP="00E31985">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p>
    <w:p w14:paraId="42587485" w14:textId="43758AFA" w:rsidR="00BA6E09" w:rsidRDefault="00BA6E09" w:rsidP="00E31985">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r w:rsidRPr="0077479E">
        <w:rPr>
          <w:rFonts w:ascii="Lucida Sans Unicode" w:eastAsia="Arial Narrow" w:hAnsi="Lucida Sans Unicode" w:cs="Lucida Sans Unicode"/>
          <w:color w:val="000000"/>
          <w:sz w:val="24"/>
          <w:szCs w:val="24"/>
        </w:rPr>
        <w:t xml:space="preserve">El </w:t>
      </w:r>
      <w:r w:rsidR="00E31985" w:rsidRPr="0077479E">
        <w:rPr>
          <w:rFonts w:ascii="Lucida Sans Unicode" w:eastAsia="Arial Narrow" w:hAnsi="Lucida Sans Unicode" w:cs="Lucida Sans Unicode"/>
          <w:color w:val="000000"/>
          <w:sz w:val="24"/>
          <w:szCs w:val="24"/>
        </w:rPr>
        <w:t>08</w:t>
      </w:r>
      <w:r w:rsidRPr="0077479E">
        <w:rPr>
          <w:rFonts w:ascii="Lucida Sans Unicode" w:eastAsia="Arial Narrow" w:hAnsi="Lucida Sans Unicode" w:cs="Lucida Sans Unicode"/>
          <w:color w:val="000000"/>
          <w:sz w:val="24"/>
          <w:szCs w:val="24"/>
        </w:rPr>
        <w:t xml:space="preserve"> de </w:t>
      </w:r>
      <w:r w:rsidR="00E31985" w:rsidRPr="0077479E">
        <w:rPr>
          <w:rFonts w:ascii="Lucida Sans Unicode" w:eastAsia="Arial Narrow" w:hAnsi="Lucida Sans Unicode" w:cs="Lucida Sans Unicode"/>
          <w:color w:val="000000"/>
          <w:sz w:val="24"/>
          <w:szCs w:val="24"/>
        </w:rPr>
        <w:t>marzo</w:t>
      </w:r>
      <w:r w:rsidRPr="0077479E">
        <w:rPr>
          <w:rFonts w:ascii="Lucida Sans Unicode" w:eastAsia="Arial Narrow" w:hAnsi="Lucida Sans Unicode" w:cs="Lucida Sans Unicode"/>
          <w:color w:val="000000"/>
          <w:sz w:val="24"/>
          <w:szCs w:val="24"/>
        </w:rPr>
        <w:t xml:space="preserve"> </w:t>
      </w:r>
      <w:r w:rsidRPr="00C22631">
        <w:rPr>
          <w:rFonts w:ascii="Lucida Sans Unicode" w:eastAsia="Arial Narrow" w:hAnsi="Lucida Sans Unicode" w:cs="Lucida Sans Unicode"/>
          <w:color w:val="000000"/>
          <w:sz w:val="24"/>
          <w:szCs w:val="24"/>
        </w:rPr>
        <w:t>de 202</w:t>
      </w:r>
      <w:r w:rsidR="00E31985" w:rsidRPr="00C22631">
        <w:rPr>
          <w:rFonts w:ascii="Lucida Sans Unicode" w:eastAsia="Arial Narrow" w:hAnsi="Lucida Sans Unicode" w:cs="Lucida Sans Unicode"/>
          <w:color w:val="000000"/>
          <w:sz w:val="24"/>
          <w:szCs w:val="24"/>
        </w:rPr>
        <w:t>3</w:t>
      </w:r>
      <w:r w:rsidRPr="00C22631">
        <w:rPr>
          <w:rFonts w:ascii="Lucida Sans Unicode" w:eastAsia="Arial Narrow" w:hAnsi="Lucida Sans Unicode" w:cs="Lucida Sans Unicode"/>
          <w:color w:val="000000"/>
          <w:sz w:val="24"/>
          <w:szCs w:val="24"/>
        </w:rPr>
        <w:t>, el Consejo General del Instituto celebró sesión extraordinaria en la que, entre otros</w:t>
      </w:r>
      <w:r w:rsidR="00FD755B" w:rsidRPr="00C22631">
        <w:rPr>
          <w:rFonts w:ascii="Lucida Sans Unicode" w:eastAsia="Arial Narrow" w:hAnsi="Lucida Sans Unicode" w:cs="Lucida Sans Unicode"/>
          <w:color w:val="000000"/>
          <w:sz w:val="24"/>
          <w:szCs w:val="24"/>
        </w:rPr>
        <w:t xml:space="preserve"> puntos</w:t>
      </w:r>
      <w:r w:rsidR="00353C96" w:rsidRPr="00C22631">
        <w:rPr>
          <w:rFonts w:ascii="Lucida Sans Unicode" w:eastAsia="Arial Narrow" w:hAnsi="Lucida Sans Unicode" w:cs="Lucida Sans Unicode"/>
          <w:color w:val="000000"/>
          <w:sz w:val="24"/>
          <w:szCs w:val="24"/>
        </w:rPr>
        <w:t xml:space="preserve">, </w:t>
      </w:r>
      <w:r w:rsidR="00BD7247" w:rsidRPr="00C22631">
        <w:rPr>
          <w:rFonts w:ascii="Lucida Sans Unicode" w:eastAsia="Arial Narrow" w:hAnsi="Lucida Sans Unicode" w:cs="Lucida Sans Unicode"/>
          <w:color w:val="000000"/>
          <w:sz w:val="24"/>
          <w:szCs w:val="24"/>
        </w:rPr>
        <w:t xml:space="preserve">aprobó </w:t>
      </w:r>
      <w:r w:rsidRPr="00C22631">
        <w:rPr>
          <w:rFonts w:ascii="Lucida Sans Unicode" w:eastAsia="Arial Narrow" w:hAnsi="Lucida Sans Unicode" w:cs="Lucida Sans Unicode"/>
          <w:color w:val="000000"/>
          <w:sz w:val="24"/>
          <w:szCs w:val="24"/>
        </w:rPr>
        <w:t>el acuerdo IEPC-ACG-</w:t>
      </w:r>
      <w:r w:rsidR="00E31985" w:rsidRPr="00C22631">
        <w:rPr>
          <w:rFonts w:ascii="Lucida Sans Unicode" w:eastAsia="Arial Narrow" w:hAnsi="Lucida Sans Unicode" w:cs="Lucida Sans Unicode"/>
          <w:color w:val="000000"/>
          <w:sz w:val="24"/>
          <w:szCs w:val="24"/>
        </w:rPr>
        <w:t>016/2023</w:t>
      </w:r>
      <w:r w:rsidR="00C22631" w:rsidRPr="00C22631">
        <w:rPr>
          <w:rStyle w:val="Refdenotaalpie"/>
          <w:rFonts w:ascii="Lucida Sans Unicode" w:eastAsia="Arial Narrow" w:hAnsi="Lucida Sans Unicode" w:cs="Lucida Sans Unicode"/>
          <w:color w:val="000000"/>
          <w:sz w:val="24"/>
          <w:szCs w:val="24"/>
        </w:rPr>
        <w:footnoteReference w:id="7"/>
      </w:r>
      <w:r w:rsidRPr="00C22631">
        <w:rPr>
          <w:rFonts w:ascii="Lucida Sans Unicode" w:eastAsia="Arial Narrow" w:hAnsi="Lucida Sans Unicode" w:cs="Lucida Sans Unicode"/>
          <w:color w:val="000000"/>
          <w:sz w:val="24"/>
          <w:szCs w:val="24"/>
        </w:rPr>
        <w:t xml:space="preserve">, </w:t>
      </w:r>
      <w:r w:rsidR="00BD7247" w:rsidRPr="00C22631">
        <w:rPr>
          <w:rFonts w:ascii="Lucida Sans Unicode" w:eastAsia="Arial Narrow" w:hAnsi="Lucida Sans Unicode" w:cs="Lucida Sans Unicode"/>
          <w:color w:val="000000"/>
          <w:sz w:val="24"/>
          <w:szCs w:val="24"/>
        </w:rPr>
        <w:t>en</w:t>
      </w:r>
      <w:r w:rsidR="00BD7247" w:rsidRPr="0077479E">
        <w:rPr>
          <w:rFonts w:ascii="Lucida Sans Unicode" w:eastAsia="Arial Narrow" w:hAnsi="Lucida Sans Unicode" w:cs="Lucida Sans Unicode"/>
          <w:color w:val="000000"/>
          <w:sz w:val="24"/>
          <w:szCs w:val="24"/>
        </w:rPr>
        <w:t xml:space="preserve"> el que se </w:t>
      </w:r>
      <w:r w:rsidR="00881B8B" w:rsidRPr="0077479E">
        <w:rPr>
          <w:rFonts w:ascii="Lucida Sans Unicode" w:eastAsia="Arial Narrow" w:hAnsi="Lucida Sans Unicode" w:cs="Lucida Sans Unicode"/>
          <w:color w:val="000000"/>
          <w:sz w:val="24"/>
          <w:szCs w:val="24"/>
        </w:rPr>
        <w:t>establece</w:t>
      </w:r>
      <w:r w:rsidR="00E31985" w:rsidRPr="0077479E">
        <w:rPr>
          <w:rFonts w:ascii="Lucida Sans Unicode" w:eastAsia="Arial Narrow" w:hAnsi="Lucida Sans Unicode" w:cs="Lucida Sans Unicode"/>
          <w:color w:val="000000"/>
          <w:sz w:val="24"/>
          <w:szCs w:val="24"/>
        </w:rPr>
        <w:t xml:space="preserve"> que dicha comisión estaría integrada </w:t>
      </w:r>
      <w:r w:rsidR="006B37FC" w:rsidRPr="0077479E">
        <w:rPr>
          <w:rFonts w:ascii="Lucida Sans Unicode" w:eastAsia="Arial Narrow" w:hAnsi="Lucida Sans Unicode" w:cs="Lucida Sans Unicode"/>
          <w:color w:val="000000"/>
          <w:sz w:val="24"/>
          <w:szCs w:val="24"/>
        </w:rPr>
        <w:t>como se muestra enseguida:</w:t>
      </w:r>
    </w:p>
    <w:p w14:paraId="51625377" w14:textId="77777777" w:rsidR="002D1B25" w:rsidRDefault="002D1B25" w:rsidP="00E31985">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p>
    <w:p w14:paraId="2F521DE2" w14:textId="77777777" w:rsidR="00C22631" w:rsidRPr="0077479E" w:rsidRDefault="00C22631" w:rsidP="00E31985">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p>
    <w:tbl>
      <w:tblPr>
        <w:tblStyle w:val="Tablaconcuadrcula"/>
        <w:tblW w:w="9623" w:type="dxa"/>
        <w:tblInd w:w="-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1"/>
        <w:gridCol w:w="3167"/>
        <w:gridCol w:w="3145"/>
      </w:tblGrid>
      <w:tr w:rsidR="006B37FC" w:rsidRPr="0077479E" w14:paraId="3EBE3782" w14:textId="77777777" w:rsidTr="006479C0">
        <w:trPr>
          <w:trHeight w:val="5955"/>
        </w:trPr>
        <w:tc>
          <w:tcPr>
            <w:tcW w:w="3311" w:type="dxa"/>
          </w:tcPr>
          <w:p w14:paraId="47511A4A" w14:textId="089FC7BD" w:rsidR="006B37FC" w:rsidRPr="0077479E" w:rsidRDefault="008E3986" w:rsidP="008E3986">
            <w:pPr>
              <w:ind w:left="150" w:right="171"/>
              <w:rPr>
                <w:rFonts w:ascii="Lucida Sans Unicode" w:eastAsia="Arial Narrow" w:hAnsi="Lucida Sans Unicode" w:cs="Lucida Sans Unicode"/>
                <w:color w:val="000000"/>
                <w:sz w:val="24"/>
                <w:szCs w:val="24"/>
              </w:rPr>
            </w:pPr>
            <w:r>
              <w:rPr>
                <w:noProof/>
              </w:rPr>
              <w:drawing>
                <wp:inline distT="0" distB="0" distL="0" distR="0" wp14:anchorId="74BE5F72" wp14:editId="00735977">
                  <wp:extent cx="1732079" cy="1901825"/>
                  <wp:effectExtent l="0" t="0" r="1905" b="3175"/>
                  <wp:docPr id="16139866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986624" name=""/>
                          <pic:cNvPicPr/>
                        </pic:nvPicPr>
                        <pic:blipFill>
                          <a:blip r:embed="rId12"/>
                          <a:stretch>
                            <a:fillRect/>
                          </a:stretch>
                        </pic:blipFill>
                        <pic:spPr>
                          <a:xfrm>
                            <a:off x="0" y="0"/>
                            <a:ext cx="1756752" cy="1928916"/>
                          </a:xfrm>
                          <a:prstGeom prst="rect">
                            <a:avLst/>
                          </a:prstGeom>
                        </pic:spPr>
                      </pic:pic>
                    </a:graphicData>
                  </a:graphic>
                </wp:inline>
              </w:drawing>
            </w:r>
          </w:p>
          <w:p w14:paraId="3BD9A022" w14:textId="77777777" w:rsidR="00050C61" w:rsidRPr="0077479E" w:rsidRDefault="00050C61" w:rsidP="00E8095C">
            <w:pPr>
              <w:ind w:right="-377"/>
              <w:jc w:val="center"/>
              <w:rPr>
                <w:rFonts w:ascii="Lucida Sans Unicode" w:eastAsia="Arial Narrow" w:hAnsi="Lucida Sans Unicode" w:cs="Lucida Sans Unicode"/>
                <w:b/>
                <w:bCs/>
                <w:color w:val="000000"/>
                <w:sz w:val="24"/>
                <w:szCs w:val="24"/>
              </w:rPr>
            </w:pPr>
          </w:p>
          <w:p w14:paraId="5EE905DC" w14:textId="544ED834" w:rsidR="00230561" w:rsidRDefault="00593890" w:rsidP="00230561">
            <w:pPr>
              <w:ind w:right="-377"/>
              <w:rPr>
                <w:rFonts w:ascii="Lucida Sans Unicode" w:eastAsia="Arial Narrow" w:hAnsi="Lucida Sans Unicode" w:cs="Lucida Sans Unicode"/>
                <w:b/>
                <w:bCs/>
                <w:color w:val="000000"/>
                <w:sz w:val="24"/>
                <w:szCs w:val="24"/>
              </w:rPr>
            </w:pPr>
            <w:r>
              <w:rPr>
                <w:rFonts w:ascii="Lucida Sans Unicode" w:eastAsia="Arial Narrow" w:hAnsi="Lucida Sans Unicode" w:cs="Lucida Sans Unicode"/>
                <w:b/>
                <w:bCs/>
                <w:color w:val="000000"/>
                <w:sz w:val="24"/>
                <w:szCs w:val="24"/>
              </w:rPr>
              <w:t xml:space="preserve">   Brenda Judith Serafín</w:t>
            </w:r>
          </w:p>
          <w:p w14:paraId="1D7E4EE6" w14:textId="0BE1D3DA" w:rsidR="00E8095C" w:rsidRPr="0077479E" w:rsidRDefault="00230561" w:rsidP="00230561">
            <w:pPr>
              <w:ind w:right="-377"/>
              <w:rPr>
                <w:rFonts w:ascii="Lucida Sans Unicode" w:eastAsia="Arial Narrow" w:hAnsi="Lucida Sans Unicode" w:cs="Lucida Sans Unicode"/>
                <w:b/>
                <w:bCs/>
                <w:color w:val="000000"/>
                <w:sz w:val="24"/>
                <w:szCs w:val="24"/>
              </w:rPr>
            </w:pPr>
            <w:r>
              <w:rPr>
                <w:rFonts w:ascii="Lucida Sans Unicode" w:eastAsia="Arial Narrow" w:hAnsi="Lucida Sans Unicode" w:cs="Lucida Sans Unicode"/>
                <w:b/>
                <w:bCs/>
                <w:color w:val="000000"/>
                <w:sz w:val="24"/>
                <w:szCs w:val="24"/>
              </w:rPr>
              <w:t xml:space="preserve">              </w:t>
            </w:r>
            <w:r w:rsidR="00593890">
              <w:rPr>
                <w:rFonts w:ascii="Lucida Sans Unicode" w:eastAsia="Arial Narrow" w:hAnsi="Lucida Sans Unicode" w:cs="Lucida Sans Unicode"/>
                <w:b/>
                <w:bCs/>
                <w:color w:val="000000"/>
                <w:sz w:val="24"/>
                <w:szCs w:val="24"/>
              </w:rPr>
              <w:t>Morfín</w:t>
            </w:r>
            <w:r w:rsidR="00E8095C" w:rsidRPr="0077479E">
              <w:rPr>
                <w:rFonts w:ascii="Lucida Sans Unicode" w:eastAsia="Arial Narrow" w:hAnsi="Lucida Sans Unicode" w:cs="Lucida Sans Unicode"/>
                <w:b/>
                <w:bCs/>
                <w:color w:val="000000"/>
                <w:sz w:val="24"/>
                <w:szCs w:val="24"/>
              </w:rPr>
              <w:t xml:space="preserve">                  </w:t>
            </w:r>
            <w:r>
              <w:rPr>
                <w:rFonts w:ascii="Lucida Sans Unicode" w:eastAsia="Arial Narrow" w:hAnsi="Lucida Sans Unicode" w:cs="Lucida Sans Unicode"/>
                <w:b/>
                <w:bCs/>
                <w:color w:val="000000"/>
                <w:sz w:val="24"/>
                <w:szCs w:val="24"/>
              </w:rPr>
              <w:t xml:space="preserve">   </w:t>
            </w:r>
          </w:p>
          <w:p w14:paraId="1902B729" w14:textId="77777777" w:rsidR="00E8095C" w:rsidRPr="0077479E" w:rsidRDefault="00E8095C" w:rsidP="00E8095C">
            <w:pPr>
              <w:ind w:right="-377"/>
              <w:jc w:val="center"/>
              <w:rPr>
                <w:rFonts w:ascii="Lucida Sans Unicode" w:eastAsia="Arial Narrow" w:hAnsi="Lucida Sans Unicode" w:cs="Lucida Sans Unicode"/>
                <w:b/>
                <w:bCs/>
                <w:color w:val="000000"/>
                <w:sz w:val="24"/>
                <w:szCs w:val="24"/>
              </w:rPr>
            </w:pPr>
          </w:p>
          <w:p w14:paraId="1D11B66D" w14:textId="2776CCBC" w:rsidR="00E8095C" w:rsidRPr="0077479E" w:rsidRDefault="00230561" w:rsidP="00230561">
            <w:pPr>
              <w:ind w:right="-377"/>
              <w:rPr>
                <w:rFonts w:ascii="Lucida Sans Unicode" w:eastAsia="Arial Narrow" w:hAnsi="Lucida Sans Unicode" w:cs="Lucida Sans Unicode"/>
                <w:b/>
                <w:bCs/>
                <w:color w:val="000000"/>
                <w:sz w:val="24"/>
                <w:szCs w:val="24"/>
              </w:rPr>
            </w:pPr>
            <w:r>
              <w:rPr>
                <w:rFonts w:ascii="Lucida Sans Unicode" w:eastAsia="Arial Narrow" w:hAnsi="Lucida Sans Unicode" w:cs="Lucida Sans Unicode"/>
                <w:b/>
                <w:bCs/>
                <w:color w:val="000000"/>
                <w:sz w:val="24"/>
                <w:szCs w:val="24"/>
              </w:rPr>
              <w:t xml:space="preserve">    </w:t>
            </w:r>
            <w:r w:rsidR="00E8095C" w:rsidRPr="0077479E">
              <w:rPr>
                <w:rFonts w:ascii="Lucida Sans Unicode" w:eastAsia="Arial Narrow" w:hAnsi="Lucida Sans Unicode" w:cs="Lucida Sans Unicode"/>
                <w:b/>
                <w:bCs/>
                <w:color w:val="000000"/>
                <w:sz w:val="24"/>
                <w:szCs w:val="24"/>
              </w:rPr>
              <w:t xml:space="preserve">Consejera Electoral </w:t>
            </w:r>
          </w:p>
          <w:p w14:paraId="5A54BE52" w14:textId="2BCA8F3C" w:rsidR="00E8095C" w:rsidRPr="0077479E" w:rsidRDefault="00230561" w:rsidP="00230561">
            <w:pPr>
              <w:ind w:right="-377"/>
              <w:rPr>
                <w:rFonts w:ascii="Lucida Sans Unicode" w:eastAsia="Arial Narrow" w:hAnsi="Lucida Sans Unicode" w:cs="Lucida Sans Unicode"/>
                <w:color w:val="000000"/>
                <w:sz w:val="24"/>
                <w:szCs w:val="24"/>
              </w:rPr>
            </w:pPr>
            <w:r>
              <w:rPr>
                <w:rFonts w:ascii="Lucida Sans Unicode" w:eastAsia="Arial Narrow" w:hAnsi="Lucida Sans Unicode" w:cs="Lucida Sans Unicode"/>
                <w:b/>
                <w:bCs/>
                <w:color w:val="000000"/>
                <w:sz w:val="24"/>
                <w:szCs w:val="24"/>
              </w:rPr>
              <w:t xml:space="preserve">          </w:t>
            </w:r>
            <w:r w:rsidR="00E8095C" w:rsidRPr="0077479E">
              <w:rPr>
                <w:rFonts w:ascii="Lucida Sans Unicode" w:eastAsia="Arial Narrow" w:hAnsi="Lucida Sans Unicode" w:cs="Lucida Sans Unicode"/>
                <w:b/>
                <w:bCs/>
                <w:color w:val="000000"/>
                <w:sz w:val="24"/>
                <w:szCs w:val="24"/>
              </w:rPr>
              <w:t>Integrante</w:t>
            </w:r>
          </w:p>
        </w:tc>
        <w:tc>
          <w:tcPr>
            <w:tcW w:w="3167" w:type="dxa"/>
          </w:tcPr>
          <w:p w14:paraId="58DC84FA" w14:textId="1EE65AD7" w:rsidR="00E8095C" w:rsidRPr="0077479E" w:rsidRDefault="006B37FC" w:rsidP="00384A6E">
            <w:pPr>
              <w:ind w:left="33" w:right="-377"/>
              <w:jc w:val="both"/>
              <w:rPr>
                <w:rFonts w:ascii="Lucida Sans Unicode" w:eastAsia="Arial Narrow" w:hAnsi="Lucida Sans Unicode" w:cs="Lucida Sans Unicode"/>
                <w:color w:val="000000"/>
                <w:sz w:val="24"/>
                <w:szCs w:val="24"/>
              </w:rPr>
            </w:pPr>
            <w:r w:rsidRPr="0077479E">
              <w:rPr>
                <w:rFonts w:ascii="Lucida Sans Unicode" w:hAnsi="Lucida Sans Unicode" w:cs="Lucida Sans Unicode"/>
                <w:noProof/>
              </w:rPr>
              <w:drawing>
                <wp:inline distT="0" distB="0" distL="0" distR="0" wp14:anchorId="3DD2AE44" wp14:editId="4EEC2ED1">
                  <wp:extent cx="1800225" cy="1901825"/>
                  <wp:effectExtent l="0" t="0" r="3810" b="3175"/>
                  <wp:docPr id="12720045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04535" name=""/>
                          <pic:cNvPicPr/>
                        </pic:nvPicPr>
                        <pic:blipFill>
                          <a:blip r:embed="rId13"/>
                          <a:stretch>
                            <a:fillRect/>
                          </a:stretch>
                        </pic:blipFill>
                        <pic:spPr>
                          <a:xfrm>
                            <a:off x="0" y="0"/>
                            <a:ext cx="1800225" cy="1901825"/>
                          </a:xfrm>
                          <a:prstGeom prst="rect">
                            <a:avLst/>
                          </a:prstGeom>
                        </pic:spPr>
                      </pic:pic>
                    </a:graphicData>
                  </a:graphic>
                </wp:inline>
              </w:drawing>
            </w:r>
          </w:p>
          <w:p w14:paraId="2108700E" w14:textId="77777777" w:rsidR="00050C61" w:rsidRPr="0077479E" w:rsidRDefault="00E8095C" w:rsidP="00E8095C">
            <w:pPr>
              <w:ind w:right="-377"/>
              <w:rPr>
                <w:rFonts w:ascii="Lucida Sans Unicode" w:eastAsia="Arial Narrow" w:hAnsi="Lucida Sans Unicode" w:cs="Lucida Sans Unicode"/>
                <w:color w:val="000000"/>
                <w:sz w:val="24"/>
                <w:szCs w:val="24"/>
              </w:rPr>
            </w:pPr>
            <w:r w:rsidRPr="0077479E">
              <w:rPr>
                <w:rFonts w:ascii="Lucida Sans Unicode" w:eastAsia="Arial Narrow" w:hAnsi="Lucida Sans Unicode" w:cs="Lucida Sans Unicode"/>
                <w:color w:val="000000"/>
                <w:sz w:val="24"/>
                <w:szCs w:val="24"/>
              </w:rPr>
              <w:t xml:space="preserve">  </w:t>
            </w:r>
          </w:p>
          <w:p w14:paraId="2FD8424B" w14:textId="26E101A2" w:rsidR="00E8095C" w:rsidRPr="0077479E" w:rsidRDefault="00E8095C" w:rsidP="00E8095C">
            <w:pPr>
              <w:ind w:right="-377"/>
              <w:rPr>
                <w:rFonts w:ascii="Lucida Sans Unicode" w:eastAsia="Arial Narrow" w:hAnsi="Lucida Sans Unicode" w:cs="Lucida Sans Unicode"/>
                <w:b/>
                <w:bCs/>
                <w:color w:val="000000"/>
                <w:sz w:val="24"/>
                <w:szCs w:val="24"/>
              </w:rPr>
            </w:pPr>
            <w:r w:rsidRPr="0077479E">
              <w:rPr>
                <w:rFonts w:ascii="Lucida Sans Unicode" w:eastAsia="Arial Narrow" w:hAnsi="Lucida Sans Unicode" w:cs="Lucida Sans Unicode"/>
                <w:b/>
                <w:bCs/>
                <w:color w:val="000000"/>
                <w:sz w:val="24"/>
                <w:szCs w:val="24"/>
              </w:rPr>
              <w:t>Silvia Guadalupe Bustos</w:t>
            </w:r>
          </w:p>
          <w:p w14:paraId="73C3970A" w14:textId="77777777" w:rsidR="00E8095C" w:rsidRPr="0077479E" w:rsidRDefault="00E8095C" w:rsidP="00E8095C">
            <w:pPr>
              <w:ind w:right="-377"/>
              <w:rPr>
                <w:rFonts w:ascii="Lucida Sans Unicode" w:eastAsia="Arial Narrow" w:hAnsi="Lucida Sans Unicode" w:cs="Lucida Sans Unicode"/>
                <w:b/>
                <w:bCs/>
                <w:color w:val="000000"/>
                <w:sz w:val="24"/>
                <w:szCs w:val="24"/>
              </w:rPr>
            </w:pPr>
            <w:r w:rsidRPr="0077479E">
              <w:rPr>
                <w:rFonts w:ascii="Lucida Sans Unicode" w:eastAsia="Arial Narrow" w:hAnsi="Lucida Sans Unicode" w:cs="Lucida Sans Unicode"/>
                <w:b/>
                <w:bCs/>
                <w:color w:val="000000"/>
                <w:sz w:val="24"/>
                <w:szCs w:val="24"/>
              </w:rPr>
              <w:t xml:space="preserve">            Vásquez</w:t>
            </w:r>
          </w:p>
          <w:p w14:paraId="09ED3A5A" w14:textId="77777777" w:rsidR="00E8095C" w:rsidRPr="0077479E" w:rsidRDefault="00E8095C" w:rsidP="00E8095C">
            <w:pPr>
              <w:ind w:right="-377"/>
              <w:rPr>
                <w:rFonts w:ascii="Lucida Sans Unicode" w:eastAsia="Arial Narrow" w:hAnsi="Lucida Sans Unicode" w:cs="Lucida Sans Unicode"/>
                <w:b/>
                <w:bCs/>
                <w:color w:val="000000"/>
                <w:sz w:val="24"/>
                <w:szCs w:val="24"/>
              </w:rPr>
            </w:pPr>
          </w:p>
          <w:p w14:paraId="00163313" w14:textId="31EDB936" w:rsidR="00E8095C" w:rsidRPr="0077479E" w:rsidRDefault="00E8095C" w:rsidP="00E8095C">
            <w:pPr>
              <w:ind w:right="-377"/>
              <w:rPr>
                <w:rFonts w:ascii="Lucida Sans Unicode" w:eastAsia="Arial Narrow" w:hAnsi="Lucida Sans Unicode" w:cs="Lucida Sans Unicode"/>
                <w:color w:val="000000"/>
                <w:sz w:val="24"/>
                <w:szCs w:val="24"/>
              </w:rPr>
            </w:pPr>
            <w:r w:rsidRPr="0077479E">
              <w:rPr>
                <w:rFonts w:ascii="Lucida Sans Unicode" w:eastAsia="Arial Narrow" w:hAnsi="Lucida Sans Unicode" w:cs="Lucida Sans Unicode"/>
                <w:b/>
                <w:bCs/>
                <w:color w:val="000000"/>
                <w:sz w:val="24"/>
                <w:szCs w:val="24"/>
              </w:rPr>
              <w:t xml:space="preserve">     Consejera Electoral Presidenta de la Comisión</w:t>
            </w:r>
          </w:p>
        </w:tc>
        <w:tc>
          <w:tcPr>
            <w:tcW w:w="3145" w:type="dxa"/>
          </w:tcPr>
          <w:p w14:paraId="68A525BE" w14:textId="77777777" w:rsidR="006B37FC" w:rsidRPr="0077479E" w:rsidRDefault="00E8095C" w:rsidP="004E073F">
            <w:pPr>
              <w:ind w:left="59" w:right="-377"/>
              <w:jc w:val="both"/>
              <w:rPr>
                <w:rFonts w:ascii="Lucida Sans Unicode" w:eastAsia="Arial Narrow" w:hAnsi="Lucida Sans Unicode" w:cs="Lucida Sans Unicode"/>
                <w:color w:val="000000"/>
                <w:sz w:val="24"/>
                <w:szCs w:val="24"/>
              </w:rPr>
            </w:pPr>
            <w:r w:rsidRPr="0077479E">
              <w:rPr>
                <w:rFonts w:ascii="Lucida Sans Unicode" w:hAnsi="Lucida Sans Unicode" w:cs="Lucida Sans Unicode"/>
                <w:noProof/>
              </w:rPr>
              <w:drawing>
                <wp:inline distT="0" distB="0" distL="0" distR="0" wp14:anchorId="4BC0C2E7" wp14:editId="206DE208">
                  <wp:extent cx="1836751" cy="1901825"/>
                  <wp:effectExtent l="0" t="0" r="0" b="3175"/>
                  <wp:docPr id="17038722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872245" name=""/>
                          <pic:cNvPicPr/>
                        </pic:nvPicPr>
                        <pic:blipFill>
                          <a:blip r:embed="rId14"/>
                          <a:stretch>
                            <a:fillRect/>
                          </a:stretch>
                        </pic:blipFill>
                        <pic:spPr>
                          <a:xfrm>
                            <a:off x="0" y="0"/>
                            <a:ext cx="1836751" cy="1901825"/>
                          </a:xfrm>
                          <a:prstGeom prst="rect">
                            <a:avLst/>
                          </a:prstGeom>
                        </pic:spPr>
                      </pic:pic>
                    </a:graphicData>
                  </a:graphic>
                </wp:inline>
              </w:drawing>
            </w:r>
          </w:p>
          <w:p w14:paraId="11ED9B54" w14:textId="77777777" w:rsidR="00050C61" w:rsidRPr="0077479E" w:rsidRDefault="00E8095C" w:rsidP="00E31985">
            <w:pPr>
              <w:ind w:right="-377"/>
              <w:jc w:val="both"/>
              <w:rPr>
                <w:rFonts w:ascii="Lucida Sans Unicode" w:eastAsia="Arial Narrow" w:hAnsi="Lucida Sans Unicode" w:cs="Lucida Sans Unicode"/>
                <w:b/>
                <w:bCs/>
                <w:color w:val="000000"/>
                <w:sz w:val="24"/>
                <w:szCs w:val="24"/>
              </w:rPr>
            </w:pPr>
            <w:r w:rsidRPr="0077479E">
              <w:rPr>
                <w:rFonts w:ascii="Lucida Sans Unicode" w:eastAsia="Arial Narrow" w:hAnsi="Lucida Sans Unicode" w:cs="Lucida Sans Unicode"/>
                <w:b/>
                <w:bCs/>
                <w:color w:val="000000"/>
                <w:sz w:val="24"/>
                <w:szCs w:val="24"/>
              </w:rPr>
              <w:t xml:space="preserve">    </w:t>
            </w:r>
          </w:p>
          <w:p w14:paraId="425FCE6E" w14:textId="1CD29B0B" w:rsidR="00E8095C" w:rsidRPr="0077479E" w:rsidRDefault="00230561" w:rsidP="00E31985">
            <w:pPr>
              <w:ind w:right="-377"/>
              <w:jc w:val="both"/>
              <w:rPr>
                <w:rFonts w:ascii="Lucida Sans Unicode" w:eastAsia="Arial Narrow" w:hAnsi="Lucida Sans Unicode" w:cs="Lucida Sans Unicode"/>
                <w:b/>
                <w:bCs/>
                <w:color w:val="000000"/>
                <w:sz w:val="24"/>
                <w:szCs w:val="24"/>
              </w:rPr>
            </w:pPr>
            <w:r>
              <w:rPr>
                <w:rFonts w:ascii="Lucida Sans Unicode" w:eastAsia="Arial Narrow" w:hAnsi="Lucida Sans Unicode" w:cs="Lucida Sans Unicode"/>
                <w:b/>
                <w:bCs/>
                <w:color w:val="000000"/>
                <w:sz w:val="24"/>
                <w:szCs w:val="24"/>
              </w:rPr>
              <w:t xml:space="preserve">   </w:t>
            </w:r>
            <w:r w:rsidR="00E8095C" w:rsidRPr="0077479E">
              <w:rPr>
                <w:rFonts w:ascii="Lucida Sans Unicode" w:eastAsia="Arial Narrow" w:hAnsi="Lucida Sans Unicode" w:cs="Lucida Sans Unicode"/>
                <w:b/>
                <w:bCs/>
                <w:color w:val="000000"/>
                <w:sz w:val="24"/>
                <w:szCs w:val="24"/>
              </w:rPr>
              <w:t xml:space="preserve">Zoad Jeanine García </w:t>
            </w:r>
          </w:p>
          <w:p w14:paraId="4DFE5F69" w14:textId="76F04794" w:rsidR="00E8095C" w:rsidRPr="0077479E" w:rsidRDefault="00E8095C" w:rsidP="00E31985">
            <w:pPr>
              <w:ind w:right="-377"/>
              <w:jc w:val="both"/>
              <w:rPr>
                <w:rFonts w:ascii="Lucida Sans Unicode" w:eastAsia="Arial Narrow" w:hAnsi="Lucida Sans Unicode" w:cs="Lucida Sans Unicode"/>
                <w:b/>
                <w:bCs/>
                <w:color w:val="000000"/>
                <w:sz w:val="24"/>
                <w:szCs w:val="24"/>
              </w:rPr>
            </w:pPr>
            <w:r w:rsidRPr="0077479E">
              <w:rPr>
                <w:rFonts w:ascii="Lucida Sans Unicode" w:eastAsia="Arial Narrow" w:hAnsi="Lucida Sans Unicode" w:cs="Lucida Sans Unicode"/>
                <w:b/>
                <w:bCs/>
                <w:color w:val="000000"/>
                <w:sz w:val="24"/>
                <w:szCs w:val="24"/>
              </w:rPr>
              <w:t xml:space="preserve">            Gonz</w:t>
            </w:r>
            <w:r w:rsidR="004E073F">
              <w:rPr>
                <w:rFonts w:ascii="Lucida Sans Unicode" w:eastAsia="Arial Narrow" w:hAnsi="Lucida Sans Unicode" w:cs="Lucida Sans Unicode"/>
                <w:b/>
                <w:bCs/>
                <w:color w:val="000000"/>
                <w:sz w:val="24"/>
                <w:szCs w:val="24"/>
              </w:rPr>
              <w:t xml:space="preserve">ález </w:t>
            </w:r>
          </w:p>
          <w:p w14:paraId="1D64E948" w14:textId="77777777" w:rsidR="00E8095C" w:rsidRPr="0077479E" w:rsidRDefault="00E8095C" w:rsidP="00384A6E">
            <w:pPr>
              <w:rPr>
                <w:rFonts w:ascii="Lucida Sans Unicode" w:hAnsi="Lucida Sans Unicode" w:cs="Lucida Sans Unicode"/>
              </w:rPr>
            </w:pPr>
          </w:p>
          <w:p w14:paraId="52B9215E" w14:textId="65EC3AA3" w:rsidR="00E8095C" w:rsidRPr="0077479E" w:rsidRDefault="00E8095C" w:rsidP="00E8095C">
            <w:pPr>
              <w:ind w:right="-377"/>
              <w:rPr>
                <w:rFonts w:ascii="Lucida Sans Unicode" w:eastAsia="Arial Narrow" w:hAnsi="Lucida Sans Unicode" w:cs="Lucida Sans Unicode"/>
                <w:b/>
                <w:bCs/>
                <w:color w:val="000000"/>
                <w:sz w:val="24"/>
                <w:szCs w:val="24"/>
              </w:rPr>
            </w:pPr>
            <w:r w:rsidRPr="0077479E">
              <w:rPr>
                <w:rFonts w:ascii="Lucida Sans Unicode" w:eastAsia="Arial Narrow" w:hAnsi="Lucida Sans Unicode" w:cs="Lucida Sans Unicode"/>
                <w:b/>
                <w:bCs/>
                <w:color w:val="000000"/>
                <w:sz w:val="24"/>
                <w:szCs w:val="24"/>
              </w:rPr>
              <w:t xml:space="preserve">    Consejera Electoral </w:t>
            </w:r>
          </w:p>
          <w:p w14:paraId="55E194F0" w14:textId="2C50B744" w:rsidR="00E8095C" w:rsidRPr="0077479E" w:rsidRDefault="00E8095C" w:rsidP="00E31985">
            <w:pPr>
              <w:ind w:right="-377"/>
              <w:jc w:val="both"/>
              <w:rPr>
                <w:rFonts w:ascii="Lucida Sans Unicode" w:eastAsia="Arial Narrow" w:hAnsi="Lucida Sans Unicode" w:cs="Lucida Sans Unicode"/>
                <w:color w:val="000000"/>
                <w:sz w:val="24"/>
                <w:szCs w:val="24"/>
              </w:rPr>
            </w:pPr>
            <w:r w:rsidRPr="0077479E">
              <w:rPr>
                <w:rFonts w:ascii="Lucida Sans Unicode" w:eastAsia="Arial Narrow" w:hAnsi="Lucida Sans Unicode" w:cs="Lucida Sans Unicode"/>
                <w:b/>
                <w:bCs/>
                <w:color w:val="000000"/>
                <w:sz w:val="24"/>
                <w:szCs w:val="24"/>
              </w:rPr>
              <w:t xml:space="preserve">           Integrante</w:t>
            </w:r>
          </w:p>
          <w:p w14:paraId="6EB206DD" w14:textId="0B1F5306" w:rsidR="00E8095C" w:rsidRPr="0077479E" w:rsidRDefault="00E8095C" w:rsidP="00E31985">
            <w:pPr>
              <w:ind w:right="-377"/>
              <w:jc w:val="both"/>
              <w:rPr>
                <w:rFonts w:ascii="Lucida Sans Unicode" w:eastAsia="Arial Narrow" w:hAnsi="Lucida Sans Unicode" w:cs="Lucida Sans Unicode"/>
                <w:color w:val="000000"/>
                <w:sz w:val="24"/>
                <w:szCs w:val="24"/>
              </w:rPr>
            </w:pPr>
          </w:p>
        </w:tc>
      </w:tr>
    </w:tbl>
    <w:p w14:paraId="02BACF7B" w14:textId="77777777" w:rsidR="00050C61" w:rsidRPr="0077479E" w:rsidRDefault="00050C61" w:rsidP="008D5E0B">
      <w:pPr>
        <w:widowControl w:val="0"/>
        <w:suppressAutoHyphens/>
        <w:spacing w:after="0"/>
        <w:contextualSpacing/>
        <w:jc w:val="both"/>
        <w:rPr>
          <w:rFonts w:ascii="Lucida Sans Unicode" w:eastAsia="Lucida Sans Unicode" w:hAnsi="Lucida Sans Unicode" w:cs="Lucida Sans Unicode"/>
          <w:color w:val="00B050"/>
          <w:kern w:val="2"/>
          <w:sz w:val="24"/>
          <w:szCs w:val="24"/>
          <w:lang w:val="es-ES_tradnl"/>
        </w:rPr>
      </w:pPr>
    </w:p>
    <w:p w14:paraId="3C42C1FB" w14:textId="76E0A4CB" w:rsidR="006479C0" w:rsidRPr="004E073F" w:rsidRDefault="00C22631" w:rsidP="008D5E0B">
      <w:pPr>
        <w:pBdr>
          <w:top w:val="nil"/>
          <w:left w:val="nil"/>
          <w:bottom w:val="nil"/>
          <w:right w:val="nil"/>
          <w:between w:val="nil"/>
        </w:pBdr>
        <w:spacing w:after="0"/>
        <w:ind w:right="-377"/>
        <w:jc w:val="both"/>
        <w:rPr>
          <w:rFonts w:ascii="Lucida Sans Unicode" w:eastAsia="Arial Narrow" w:hAnsi="Lucida Sans Unicode" w:cs="Lucida Sans Unicode"/>
          <w:b/>
          <w:bCs/>
          <w:color w:val="00758D"/>
          <w:sz w:val="24"/>
          <w:szCs w:val="24"/>
        </w:rPr>
      </w:pPr>
      <w:r>
        <w:rPr>
          <w:rFonts w:ascii="Lucida Sans Unicode" w:eastAsia="Arial Narrow" w:hAnsi="Lucida Sans Unicode" w:cs="Lucida Sans Unicode"/>
          <w:b/>
          <w:bCs/>
          <w:color w:val="00758D"/>
          <w:sz w:val="24"/>
          <w:szCs w:val="24"/>
        </w:rPr>
        <w:t>CAPÍTULO I</w:t>
      </w:r>
      <w:r w:rsidR="006F3EC1">
        <w:rPr>
          <w:rFonts w:ascii="Lucida Sans Unicode" w:eastAsia="Arial Narrow" w:hAnsi="Lucida Sans Unicode" w:cs="Lucida Sans Unicode"/>
          <w:b/>
          <w:bCs/>
          <w:color w:val="00758D"/>
          <w:sz w:val="24"/>
          <w:szCs w:val="24"/>
        </w:rPr>
        <w:t>I</w:t>
      </w:r>
      <w:r>
        <w:rPr>
          <w:rFonts w:ascii="Lucida Sans Unicode" w:eastAsia="Arial Narrow" w:hAnsi="Lucida Sans Unicode" w:cs="Lucida Sans Unicode"/>
          <w:b/>
          <w:bCs/>
          <w:color w:val="00758D"/>
          <w:sz w:val="24"/>
          <w:szCs w:val="24"/>
        </w:rPr>
        <w:t>. SESIONES CELEBRADAS POR LA COMISIÓN</w:t>
      </w:r>
    </w:p>
    <w:p w14:paraId="53FC4C62" w14:textId="77777777" w:rsidR="00D1733F" w:rsidRDefault="00D1733F" w:rsidP="008D5E0B">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p>
    <w:p w14:paraId="7F9BBB17" w14:textId="621B7FA2" w:rsidR="00A42394" w:rsidRPr="0077479E" w:rsidRDefault="00DB38DC" w:rsidP="008D5E0B">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r w:rsidRPr="0077479E">
        <w:rPr>
          <w:rFonts w:ascii="Lucida Sans Unicode" w:eastAsia="Arial Narrow" w:hAnsi="Lucida Sans Unicode" w:cs="Lucida Sans Unicode"/>
          <w:color w:val="000000"/>
          <w:sz w:val="24"/>
          <w:szCs w:val="24"/>
        </w:rPr>
        <w:t xml:space="preserve">Con </w:t>
      </w:r>
      <w:r w:rsidR="00523066" w:rsidRPr="0077479E">
        <w:rPr>
          <w:rFonts w:ascii="Lucida Sans Unicode" w:eastAsia="Arial Narrow" w:hAnsi="Lucida Sans Unicode" w:cs="Lucida Sans Unicode"/>
          <w:color w:val="000000"/>
          <w:sz w:val="24"/>
          <w:szCs w:val="24"/>
        </w:rPr>
        <w:t xml:space="preserve">el objetivo de </w:t>
      </w:r>
      <w:r w:rsidR="00DD6B4F" w:rsidRPr="0077479E">
        <w:rPr>
          <w:rFonts w:ascii="Lucida Sans Unicode" w:eastAsia="Arial Narrow" w:hAnsi="Lucida Sans Unicode" w:cs="Lucida Sans Unicode"/>
          <w:color w:val="000000"/>
          <w:sz w:val="24"/>
          <w:szCs w:val="24"/>
        </w:rPr>
        <w:t xml:space="preserve">proponer, discutir, consensar y aprobar </w:t>
      </w:r>
      <w:r w:rsidR="00523066" w:rsidRPr="0077479E">
        <w:rPr>
          <w:rFonts w:ascii="Lucida Sans Unicode" w:eastAsia="Arial Narrow" w:hAnsi="Lucida Sans Unicode" w:cs="Lucida Sans Unicode"/>
          <w:color w:val="000000"/>
          <w:sz w:val="24"/>
          <w:szCs w:val="24"/>
        </w:rPr>
        <w:t xml:space="preserve">los </w:t>
      </w:r>
      <w:r w:rsidR="00DD6B4F" w:rsidRPr="0077479E">
        <w:rPr>
          <w:rFonts w:ascii="Lucida Sans Unicode" w:eastAsia="Arial Narrow" w:hAnsi="Lucida Sans Unicode" w:cs="Lucida Sans Unicode"/>
          <w:color w:val="000000"/>
          <w:sz w:val="24"/>
          <w:szCs w:val="24"/>
        </w:rPr>
        <w:t>acuerdos</w:t>
      </w:r>
      <w:r w:rsidR="00E53066" w:rsidRPr="0077479E">
        <w:rPr>
          <w:rFonts w:ascii="Lucida Sans Unicode" w:eastAsia="Arial Narrow" w:hAnsi="Lucida Sans Unicode" w:cs="Lucida Sans Unicode"/>
          <w:color w:val="000000"/>
          <w:sz w:val="24"/>
          <w:szCs w:val="24"/>
        </w:rPr>
        <w:t xml:space="preserve"> necesarios </w:t>
      </w:r>
      <w:r w:rsidR="002D1A9A" w:rsidRPr="0077479E">
        <w:rPr>
          <w:rFonts w:ascii="Lucida Sans Unicode" w:eastAsia="Arial Narrow" w:hAnsi="Lucida Sans Unicode" w:cs="Lucida Sans Unicode"/>
          <w:color w:val="000000"/>
          <w:sz w:val="24"/>
          <w:szCs w:val="24"/>
        </w:rPr>
        <w:t xml:space="preserve">para lograr la operatividad de las actividades propuestas en la </w:t>
      </w:r>
      <w:r w:rsidR="002D1A9A" w:rsidRPr="0077479E">
        <w:rPr>
          <w:rFonts w:ascii="Lucida Sans Unicode" w:eastAsia="Arial Narrow" w:hAnsi="Lucida Sans Unicode" w:cs="Lucida Sans Unicode"/>
          <w:color w:val="000000"/>
          <w:sz w:val="24"/>
          <w:szCs w:val="24"/>
        </w:rPr>
        <w:lastRenderedPageBreak/>
        <w:t>agenda de trabajo</w:t>
      </w:r>
      <w:r w:rsidR="005A7899" w:rsidRPr="0077479E">
        <w:rPr>
          <w:rFonts w:ascii="Lucida Sans Unicode" w:eastAsia="Arial Narrow" w:hAnsi="Lucida Sans Unicode" w:cs="Lucida Sans Unicode"/>
          <w:color w:val="000000"/>
          <w:sz w:val="24"/>
          <w:szCs w:val="24"/>
        </w:rPr>
        <w:t xml:space="preserve"> </w:t>
      </w:r>
      <w:r w:rsidRPr="0077479E">
        <w:rPr>
          <w:rFonts w:ascii="Lucida Sans Unicode" w:eastAsia="Arial Narrow" w:hAnsi="Lucida Sans Unicode" w:cs="Lucida Sans Unicode"/>
          <w:color w:val="000000"/>
          <w:sz w:val="24"/>
          <w:szCs w:val="24"/>
        </w:rPr>
        <w:t>d</w:t>
      </w:r>
      <w:r w:rsidR="009A62D9" w:rsidRPr="0077479E">
        <w:rPr>
          <w:rFonts w:ascii="Lucida Sans Unicode" w:eastAsia="Arial Narrow" w:hAnsi="Lucida Sans Unicode" w:cs="Lucida Sans Unicode"/>
          <w:color w:val="000000"/>
          <w:sz w:val="24"/>
          <w:szCs w:val="24"/>
        </w:rPr>
        <w:t>urante</w:t>
      </w:r>
      <w:r w:rsidR="008C4C8B" w:rsidRPr="0077479E">
        <w:rPr>
          <w:rFonts w:ascii="Lucida Sans Unicode" w:eastAsia="Arial Narrow" w:hAnsi="Lucida Sans Unicode" w:cs="Lucida Sans Unicode"/>
          <w:color w:val="000000"/>
          <w:sz w:val="24"/>
          <w:szCs w:val="24"/>
        </w:rPr>
        <w:t xml:space="preserve"> el periodo que se informa, </w:t>
      </w:r>
      <w:r w:rsidR="00255002" w:rsidRPr="0077479E">
        <w:rPr>
          <w:rFonts w:ascii="Lucida Sans Unicode" w:eastAsia="Arial Narrow" w:hAnsi="Lucida Sans Unicode" w:cs="Lucida Sans Unicode"/>
          <w:color w:val="000000"/>
          <w:sz w:val="24"/>
          <w:szCs w:val="24"/>
        </w:rPr>
        <w:t xml:space="preserve">la Comisión celebró </w:t>
      </w:r>
      <w:r w:rsidR="00C13960">
        <w:rPr>
          <w:rFonts w:ascii="Lucida Sans Unicode" w:eastAsia="Arial Narrow" w:hAnsi="Lucida Sans Unicode" w:cs="Lucida Sans Unicode"/>
          <w:b/>
          <w:bCs/>
          <w:color w:val="000000"/>
          <w:sz w:val="24"/>
          <w:szCs w:val="24"/>
        </w:rPr>
        <w:t xml:space="preserve">4 </w:t>
      </w:r>
      <w:r w:rsidR="009A62D9" w:rsidRPr="0077479E">
        <w:rPr>
          <w:rFonts w:ascii="Lucida Sans Unicode" w:eastAsia="Arial Narrow" w:hAnsi="Lucida Sans Unicode" w:cs="Lucida Sans Unicode"/>
          <w:color w:val="000000"/>
          <w:sz w:val="24"/>
          <w:szCs w:val="24"/>
        </w:rPr>
        <w:t>sesiones de carácter ordinario</w:t>
      </w:r>
      <w:r w:rsidR="004873DB" w:rsidRPr="0077479E">
        <w:rPr>
          <w:rFonts w:ascii="Lucida Sans Unicode" w:eastAsia="Arial Narrow" w:hAnsi="Lucida Sans Unicode" w:cs="Lucida Sans Unicode"/>
          <w:color w:val="000000"/>
          <w:sz w:val="24"/>
          <w:szCs w:val="24"/>
        </w:rPr>
        <w:t>, todas ellas en el</w:t>
      </w:r>
      <w:r w:rsidR="00050C61" w:rsidRPr="0077479E">
        <w:rPr>
          <w:rFonts w:ascii="Lucida Sans Unicode" w:eastAsia="Arial Narrow" w:hAnsi="Lucida Sans Unicode" w:cs="Lucida Sans Unicode"/>
          <w:color w:val="000000"/>
          <w:sz w:val="24"/>
          <w:szCs w:val="24"/>
        </w:rPr>
        <w:t xml:space="preserve"> presente año.</w:t>
      </w:r>
    </w:p>
    <w:p w14:paraId="1E83B54F" w14:textId="77777777" w:rsidR="00C13960" w:rsidRDefault="00C13960" w:rsidP="00703086">
      <w:pPr>
        <w:spacing w:after="0"/>
        <w:ind w:right="-377"/>
        <w:jc w:val="both"/>
      </w:pPr>
    </w:p>
    <w:p w14:paraId="146656D3" w14:textId="731FC0EA" w:rsidR="00A90FBC" w:rsidRPr="0077479E" w:rsidRDefault="00FF3112" w:rsidP="00703086">
      <w:pPr>
        <w:spacing w:after="0"/>
        <w:ind w:right="-377"/>
        <w:jc w:val="both"/>
        <w:rPr>
          <w:rFonts w:ascii="Lucida Sans Unicode" w:eastAsia="Arial Narrow" w:hAnsi="Lucida Sans Unicode" w:cs="Lucida Sans Unicode"/>
          <w:sz w:val="24"/>
          <w:szCs w:val="24"/>
        </w:rPr>
      </w:pPr>
      <w:r w:rsidRPr="0077479E">
        <w:rPr>
          <w:rFonts w:ascii="Lucida Sans Unicode" w:eastAsia="Arial Narrow" w:hAnsi="Lucida Sans Unicode" w:cs="Lucida Sans Unicode"/>
          <w:sz w:val="24"/>
          <w:szCs w:val="24"/>
        </w:rPr>
        <w:t>Cabe señalar que</w:t>
      </w:r>
      <w:r w:rsidR="00546BBF" w:rsidRPr="0077479E">
        <w:rPr>
          <w:rFonts w:ascii="Lucida Sans Unicode" w:eastAsia="Arial Narrow" w:hAnsi="Lucida Sans Unicode" w:cs="Lucida Sans Unicode"/>
          <w:sz w:val="24"/>
          <w:szCs w:val="24"/>
        </w:rPr>
        <w:t>,</w:t>
      </w:r>
      <w:r w:rsidRPr="0077479E">
        <w:rPr>
          <w:rFonts w:ascii="Lucida Sans Unicode" w:eastAsia="Arial Narrow" w:hAnsi="Lucida Sans Unicode" w:cs="Lucida Sans Unicode"/>
          <w:sz w:val="24"/>
          <w:szCs w:val="24"/>
        </w:rPr>
        <w:t xml:space="preserve"> de cada una de las sesiones celebradas por la Comisión, </w:t>
      </w:r>
      <w:r w:rsidR="002D1A9A" w:rsidRPr="0077479E">
        <w:rPr>
          <w:rFonts w:ascii="Lucida Sans Unicode" w:eastAsia="Arial Narrow" w:hAnsi="Lucida Sans Unicode" w:cs="Lucida Sans Unicode"/>
          <w:sz w:val="24"/>
          <w:szCs w:val="24"/>
        </w:rPr>
        <w:t>se elabor</w:t>
      </w:r>
      <w:r w:rsidRPr="0077479E">
        <w:rPr>
          <w:rFonts w:ascii="Lucida Sans Unicode" w:eastAsia="Arial Narrow" w:hAnsi="Lucida Sans Unicode" w:cs="Lucida Sans Unicode"/>
          <w:sz w:val="24"/>
          <w:szCs w:val="24"/>
        </w:rPr>
        <w:t xml:space="preserve">ó un acta </w:t>
      </w:r>
      <w:r w:rsidR="002D1A9A" w:rsidRPr="0077479E">
        <w:rPr>
          <w:rFonts w:ascii="Lucida Sans Unicode" w:eastAsia="Arial Narrow" w:hAnsi="Lucida Sans Unicode" w:cs="Lucida Sans Unicode"/>
          <w:sz w:val="24"/>
          <w:szCs w:val="24"/>
        </w:rPr>
        <w:t>circunstanciada</w:t>
      </w:r>
      <w:r w:rsidRPr="0077479E">
        <w:rPr>
          <w:rFonts w:ascii="Lucida Sans Unicode" w:eastAsia="Arial Narrow" w:hAnsi="Lucida Sans Unicode" w:cs="Lucida Sans Unicode"/>
          <w:sz w:val="24"/>
          <w:szCs w:val="24"/>
        </w:rPr>
        <w:t xml:space="preserve">, </w:t>
      </w:r>
      <w:r w:rsidR="002D1A9A" w:rsidRPr="0077479E">
        <w:rPr>
          <w:rFonts w:ascii="Lucida Sans Unicode" w:eastAsia="Arial Narrow" w:hAnsi="Lucida Sans Unicode" w:cs="Lucida Sans Unicode"/>
          <w:sz w:val="24"/>
          <w:szCs w:val="24"/>
        </w:rPr>
        <w:t xml:space="preserve">la cual, al igual que los </w:t>
      </w:r>
      <w:r w:rsidR="009A043B" w:rsidRPr="0077479E">
        <w:rPr>
          <w:rFonts w:ascii="Lucida Sans Unicode" w:eastAsia="Arial Narrow" w:hAnsi="Lucida Sans Unicode" w:cs="Lucida Sans Unicode"/>
          <w:sz w:val="24"/>
          <w:szCs w:val="24"/>
        </w:rPr>
        <w:t>acuerdos e informes</w:t>
      </w:r>
      <w:r w:rsidR="008A0E0F" w:rsidRPr="0077479E">
        <w:rPr>
          <w:rFonts w:ascii="Lucida Sans Unicode" w:eastAsia="Arial Narrow" w:hAnsi="Lucida Sans Unicode" w:cs="Lucida Sans Unicode"/>
          <w:sz w:val="24"/>
          <w:szCs w:val="24"/>
        </w:rPr>
        <w:t xml:space="preserve"> listados</w:t>
      </w:r>
      <w:r w:rsidR="005A7899" w:rsidRPr="0077479E">
        <w:rPr>
          <w:rFonts w:ascii="Lucida Sans Unicode" w:eastAsia="Arial Narrow" w:hAnsi="Lucida Sans Unicode" w:cs="Lucida Sans Unicode"/>
          <w:sz w:val="24"/>
          <w:szCs w:val="24"/>
        </w:rPr>
        <w:t xml:space="preserve"> para su desahogo </w:t>
      </w:r>
      <w:r w:rsidR="008A0E0F" w:rsidRPr="0077479E">
        <w:rPr>
          <w:rFonts w:ascii="Lucida Sans Unicode" w:eastAsia="Arial Narrow" w:hAnsi="Lucida Sans Unicode" w:cs="Lucida Sans Unicode"/>
          <w:sz w:val="24"/>
          <w:szCs w:val="24"/>
        </w:rPr>
        <w:t xml:space="preserve">en </w:t>
      </w:r>
      <w:r w:rsidR="00C22631">
        <w:rPr>
          <w:rFonts w:ascii="Lucida Sans Unicode" w:eastAsia="Arial Narrow" w:hAnsi="Lucida Sans Unicode" w:cs="Lucida Sans Unicode"/>
          <w:sz w:val="24"/>
          <w:szCs w:val="24"/>
        </w:rPr>
        <w:t>el</w:t>
      </w:r>
      <w:r w:rsidR="008A0E0F" w:rsidRPr="0077479E">
        <w:rPr>
          <w:rFonts w:ascii="Lucida Sans Unicode" w:eastAsia="Arial Narrow" w:hAnsi="Lucida Sans Unicode" w:cs="Lucida Sans Unicode"/>
          <w:sz w:val="24"/>
          <w:szCs w:val="24"/>
        </w:rPr>
        <w:t xml:space="preserve"> orden del día de cada sesión</w:t>
      </w:r>
      <w:r w:rsidR="009A043B" w:rsidRPr="0077479E">
        <w:rPr>
          <w:rFonts w:ascii="Lucida Sans Unicode" w:eastAsia="Arial Narrow" w:hAnsi="Lucida Sans Unicode" w:cs="Lucida Sans Unicode"/>
          <w:sz w:val="24"/>
          <w:szCs w:val="24"/>
        </w:rPr>
        <w:t xml:space="preserve">, </w:t>
      </w:r>
      <w:r w:rsidR="009E0024" w:rsidRPr="0077479E">
        <w:rPr>
          <w:rFonts w:ascii="Lucida Sans Unicode" w:eastAsia="Arial Narrow" w:hAnsi="Lucida Sans Unicode" w:cs="Lucida Sans Unicode"/>
          <w:sz w:val="24"/>
          <w:szCs w:val="24"/>
        </w:rPr>
        <w:t>están disponibles para su consulta</w:t>
      </w:r>
      <w:r w:rsidR="009A043B" w:rsidRPr="0077479E">
        <w:rPr>
          <w:rFonts w:ascii="Lucida Sans Unicode" w:eastAsia="Arial Narrow" w:hAnsi="Lucida Sans Unicode" w:cs="Lucida Sans Unicode"/>
          <w:sz w:val="24"/>
          <w:szCs w:val="24"/>
        </w:rPr>
        <w:t xml:space="preserve"> en la página oficial de </w:t>
      </w:r>
      <w:r w:rsidR="00A90FBC" w:rsidRPr="0077479E">
        <w:rPr>
          <w:rFonts w:ascii="Lucida Sans Unicode" w:eastAsia="Arial Narrow" w:hAnsi="Lucida Sans Unicode" w:cs="Lucida Sans Unicode"/>
          <w:sz w:val="24"/>
          <w:szCs w:val="24"/>
        </w:rPr>
        <w:t xml:space="preserve">Internet del organismo </w:t>
      </w:r>
      <w:r w:rsidR="00A90FBC" w:rsidRPr="00971360">
        <w:rPr>
          <w:rFonts w:ascii="Lucida Sans Unicode" w:eastAsia="Arial Narrow" w:hAnsi="Lucida Sans Unicode" w:cs="Lucida Sans Unicode"/>
          <w:sz w:val="24"/>
          <w:szCs w:val="24"/>
        </w:rPr>
        <w:t xml:space="preserve">electoral, </w:t>
      </w:r>
      <w:r w:rsidR="009A043B" w:rsidRPr="00971360">
        <w:rPr>
          <w:rFonts w:ascii="Lucida Sans Unicode" w:eastAsia="Arial Narrow" w:hAnsi="Lucida Sans Unicode" w:cs="Lucida Sans Unicode"/>
          <w:sz w:val="24"/>
          <w:szCs w:val="24"/>
        </w:rPr>
        <w:t xml:space="preserve">con lo que se </w:t>
      </w:r>
      <w:r w:rsidR="00A90FBC" w:rsidRPr="00971360">
        <w:rPr>
          <w:rFonts w:ascii="Lucida Sans Unicode" w:eastAsia="Arial Narrow" w:hAnsi="Lucida Sans Unicode" w:cs="Lucida Sans Unicode"/>
          <w:sz w:val="24"/>
          <w:szCs w:val="24"/>
        </w:rPr>
        <w:t>garantiz</w:t>
      </w:r>
      <w:r w:rsidR="009A043B" w:rsidRPr="00971360">
        <w:rPr>
          <w:rFonts w:ascii="Lucida Sans Unicode" w:eastAsia="Arial Narrow" w:hAnsi="Lucida Sans Unicode" w:cs="Lucida Sans Unicode"/>
          <w:sz w:val="24"/>
          <w:szCs w:val="24"/>
        </w:rPr>
        <w:t>a</w:t>
      </w:r>
      <w:r w:rsidR="00A90FBC" w:rsidRPr="00971360">
        <w:rPr>
          <w:rFonts w:ascii="Lucida Sans Unicode" w:eastAsia="Arial Narrow" w:hAnsi="Lucida Sans Unicode" w:cs="Lucida Sans Unicode"/>
          <w:sz w:val="24"/>
          <w:szCs w:val="24"/>
        </w:rPr>
        <w:t xml:space="preserve"> el derecho de acceso a la información de la ciudadanía</w:t>
      </w:r>
      <w:r w:rsidR="00971360" w:rsidRPr="00971360">
        <w:rPr>
          <w:rStyle w:val="Refdenotaalpie"/>
          <w:rFonts w:ascii="Lucida Sans Unicode" w:eastAsia="Arial Narrow" w:hAnsi="Lucida Sans Unicode" w:cs="Lucida Sans Unicode"/>
          <w:sz w:val="24"/>
          <w:szCs w:val="24"/>
        </w:rPr>
        <w:footnoteReference w:id="8"/>
      </w:r>
      <w:r w:rsidR="00A90FBC" w:rsidRPr="0077479E">
        <w:rPr>
          <w:rFonts w:ascii="Lucida Sans Unicode" w:eastAsia="Arial Narrow" w:hAnsi="Lucida Sans Unicode" w:cs="Lucida Sans Unicode"/>
          <w:sz w:val="24"/>
          <w:szCs w:val="24"/>
        </w:rPr>
        <w:t xml:space="preserve"> </w:t>
      </w:r>
    </w:p>
    <w:p w14:paraId="24307A00" w14:textId="77777777" w:rsidR="00A90FBC" w:rsidRPr="0077479E" w:rsidRDefault="00A90FBC" w:rsidP="00703086">
      <w:pPr>
        <w:spacing w:after="0"/>
        <w:ind w:right="-377"/>
        <w:rPr>
          <w:rFonts w:ascii="Lucida Sans Unicode" w:hAnsi="Lucida Sans Unicode" w:cs="Lucida Sans Unicode"/>
          <w:sz w:val="24"/>
          <w:szCs w:val="24"/>
        </w:rPr>
      </w:pPr>
    </w:p>
    <w:p w14:paraId="746D2B55" w14:textId="1036E69D" w:rsidR="00FF3112" w:rsidRPr="0077479E" w:rsidRDefault="009A043B" w:rsidP="00703086">
      <w:pPr>
        <w:spacing w:after="0"/>
        <w:ind w:right="-377"/>
        <w:jc w:val="both"/>
        <w:rPr>
          <w:rFonts w:ascii="Lucida Sans Unicode" w:eastAsia="Arial Narrow" w:hAnsi="Lucida Sans Unicode" w:cs="Lucida Sans Unicode"/>
          <w:sz w:val="24"/>
          <w:szCs w:val="24"/>
        </w:rPr>
      </w:pPr>
      <w:r w:rsidRPr="0077479E">
        <w:rPr>
          <w:rFonts w:ascii="Lucida Sans Unicode" w:eastAsia="Arial Narrow" w:hAnsi="Lucida Sans Unicode" w:cs="Lucida Sans Unicode"/>
          <w:sz w:val="24"/>
          <w:szCs w:val="24"/>
        </w:rPr>
        <w:t>También, es</w:t>
      </w:r>
      <w:r w:rsidR="00FF3112" w:rsidRPr="0077479E">
        <w:rPr>
          <w:rFonts w:ascii="Lucida Sans Unicode" w:eastAsia="Arial Narrow" w:hAnsi="Lucida Sans Unicode" w:cs="Lucida Sans Unicode"/>
          <w:sz w:val="24"/>
          <w:szCs w:val="24"/>
        </w:rPr>
        <w:t xml:space="preserve"> importante destacar que, en cumplimiento al principio de máxima publicidad, las sesiones celebradas por la Comisión fueron transmitidas en el portal oficial de Internet del Instituto Electoral y de Participación Ciudadana del Estado de Jalisco. </w:t>
      </w:r>
    </w:p>
    <w:p w14:paraId="7220EE91" w14:textId="77777777" w:rsidR="00FF3112" w:rsidRPr="00724EC1" w:rsidRDefault="00FF3112" w:rsidP="00703086">
      <w:pPr>
        <w:spacing w:after="0"/>
        <w:ind w:right="-377"/>
        <w:rPr>
          <w:rFonts w:ascii="Lucida Sans Unicode" w:hAnsi="Lucida Sans Unicode" w:cs="Lucida Sans Unicode"/>
          <w:b/>
          <w:bCs/>
          <w:color w:val="00758D"/>
          <w:sz w:val="24"/>
          <w:szCs w:val="24"/>
        </w:rPr>
      </w:pPr>
    </w:p>
    <w:p w14:paraId="159E1687" w14:textId="0B2A2901" w:rsidR="00724EC1" w:rsidRPr="00724EC1" w:rsidRDefault="006F3EC1" w:rsidP="00703086">
      <w:pPr>
        <w:spacing w:after="0"/>
        <w:ind w:right="-377"/>
        <w:rPr>
          <w:rFonts w:ascii="Lucida Sans Unicode" w:hAnsi="Lucida Sans Unicode" w:cs="Lucida Sans Unicode"/>
          <w:b/>
          <w:bCs/>
          <w:color w:val="00758D"/>
          <w:sz w:val="24"/>
          <w:szCs w:val="24"/>
        </w:rPr>
      </w:pPr>
      <w:r>
        <w:rPr>
          <w:rFonts w:ascii="Lucida Sans Unicode" w:hAnsi="Lucida Sans Unicode" w:cs="Lucida Sans Unicode"/>
          <w:b/>
          <w:bCs/>
          <w:color w:val="00758D"/>
          <w:sz w:val="24"/>
          <w:szCs w:val="24"/>
        </w:rPr>
        <w:t>2</w:t>
      </w:r>
      <w:r w:rsidR="00724EC1" w:rsidRPr="00724EC1">
        <w:rPr>
          <w:rFonts w:ascii="Lucida Sans Unicode" w:hAnsi="Lucida Sans Unicode" w:cs="Lucida Sans Unicode"/>
          <w:b/>
          <w:bCs/>
          <w:color w:val="00758D"/>
          <w:sz w:val="24"/>
          <w:szCs w:val="24"/>
        </w:rPr>
        <w:t>.</w:t>
      </w:r>
      <w:r w:rsidR="0080092B">
        <w:rPr>
          <w:rFonts w:ascii="Lucida Sans Unicode" w:hAnsi="Lucida Sans Unicode" w:cs="Lucida Sans Unicode"/>
          <w:b/>
          <w:bCs/>
          <w:color w:val="00758D"/>
          <w:sz w:val="24"/>
          <w:szCs w:val="24"/>
        </w:rPr>
        <w:t>1</w:t>
      </w:r>
      <w:r w:rsidR="00724EC1" w:rsidRPr="00724EC1">
        <w:rPr>
          <w:rFonts w:ascii="Lucida Sans Unicode" w:hAnsi="Lucida Sans Unicode" w:cs="Lucida Sans Unicode"/>
          <w:b/>
          <w:bCs/>
          <w:color w:val="00758D"/>
          <w:sz w:val="24"/>
          <w:szCs w:val="24"/>
        </w:rPr>
        <w:t xml:space="preserve"> Acuerdos de la Comisión e informe</w:t>
      </w:r>
    </w:p>
    <w:p w14:paraId="00000154" w14:textId="77777777" w:rsidR="00CF4646" w:rsidRPr="00724EC1" w:rsidRDefault="00CF4646" w:rsidP="00703086">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p>
    <w:p w14:paraId="7A953DF8" w14:textId="7CD012AC" w:rsidR="00DC6039" w:rsidRPr="00724EC1" w:rsidRDefault="009A62D9" w:rsidP="00EE3D5B">
      <w:pPr>
        <w:spacing w:after="0"/>
        <w:ind w:right="-374"/>
        <w:jc w:val="both"/>
        <w:rPr>
          <w:rFonts w:ascii="Lucida Sans Unicode" w:eastAsia="Arial Narrow" w:hAnsi="Lucida Sans Unicode" w:cs="Lucida Sans Unicode"/>
          <w:sz w:val="24"/>
          <w:szCs w:val="24"/>
        </w:rPr>
      </w:pPr>
      <w:r w:rsidRPr="00724EC1">
        <w:rPr>
          <w:rFonts w:ascii="Lucida Sans Unicode" w:eastAsia="Arial Narrow" w:hAnsi="Lucida Sans Unicode" w:cs="Lucida Sans Unicode"/>
          <w:sz w:val="24"/>
          <w:szCs w:val="24"/>
        </w:rPr>
        <w:t>En la</w:t>
      </w:r>
      <w:r w:rsidR="00CB6E2E" w:rsidRPr="00724EC1">
        <w:rPr>
          <w:rFonts w:ascii="Lucida Sans Unicode" w:eastAsia="Arial Narrow" w:hAnsi="Lucida Sans Unicode" w:cs="Lucida Sans Unicode"/>
          <w:sz w:val="24"/>
          <w:szCs w:val="24"/>
        </w:rPr>
        <w:t xml:space="preserve">s </w:t>
      </w:r>
      <w:r w:rsidRPr="00724EC1">
        <w:rPr>
          <w:rFonts w:ascii="Lucida Sans Unicode" w:eastAsia="Arial Narrow" w:hAnsi="Lucida Sans Unicode" w:cs="Lucida Sans Unicode"/>
          <w:sz w:val="24"/>
          <w:szCs w:val="24"/>
        </w:rPr>
        <w:t>sesiones celebradas por la Comisión</w:t>
      </w:r>
      <w:r w:rsidR="00765D74" w:rsidRPr="00724EC1">
        <w:rPr>
          <w:rFonts w:ascii="Lucida Sans Unicode" w:eastAsia="Arial Narrow" w:hAnsi="Lucida Sans Unicode" w:cs="Lucida Sans Unicode"/>
          <w:sz w:val="24"/>
          <w:szCs w:val="24"/>
        </w:rPr>
        <w:t>,</w:t>
      </w:r>
      <w:r w:rsidRPr="00724EC1">
        <w:rPr>
          <w:rFonts w:ascii="Lucida Sans Unicode" w:eastAsia="Arial Narrow" w:hAnsi="Lucida Sans Unicode" w:cs="Lucida Sans Unicode"/>
          <w:sz w:val="24"/>
          <w:szCs w:val="24"/>
        </w:rPr>
        <w:t xml:space="preserve"> se </w:t>
      </w:r>
      <w:r w:rsidR="005A7899" w:rsidRPr="00724EC1">
        <w:rPr>
          <w:rFonts w:ascii="Lucida Sans Unicode" w:eastAsia="Arial Narrow" w:hAnsi="Lucida Sans Unicode" w:cs="Lucida Sans Unicode"/>
          <w:sz w:val="24"/>
          <w:szCs w:val="24"/>
        </w:rPr>
        <w:t xml:space="preserve">discutieron y aprobaron </w:t>
      </w:r>
      <w:r w:rsidR="00A85317" w:rsidRPr="00724EC1">
        <w:rPr>
          <w:rFonts w:ascii="Lucida Sans Unicode" w:eastAsia="Arial Narrow" w:hAnsi="Lucida Sans Unicode" w:cs="Lucida Sans Unicode"/>
          <w:b/>
          <w:bCs/>
          <w:sz w:val="24"/>
          <w:szCs w:val="24"/>
        </w:rPr>
        <w:t>3</w:t>
      </w:r>
      <w:r w:rsidR="00546BBF" w:rsidRPr="00724EC1">
        <w:rPr>
          <w:rFonts w:ascii="Lucida Sans Unicode" w:eastAsia="Arial Narrow" w:hAnsi="Lucida Sans Unicode" w:cs="Lucida Sans Unicode"/>
          <w:sz w:val="24"/>
          <w:szCs w:val="24"/>
        </w:rPr>
        <w:t xml:space="preserve"> a</w:t>
      </w:r>
      <w:r w:rsidRPr="00724EC1">
        <w:rPr>
          <w:rFonts w:ascii="Lucida Sans Unicode" w:eastAsia="Arial Narrow" w:hAnsi="Lucida Sans Unicode" w:cs="Lucida Sans Unicode"/>
          <w:sz w:val="24"/>
          <w:szCs w:val="24"/>
        </w:rPr>
        <w:t>cuerdos</w:t>
      </w:r>
      <w:r w:rsidR="00017F5C" w:rsidRPr="00724EC1">
        <w:rPr>
          <w:rFonts w:ascii="Lucida Sans Unicode" w:eastAsia="Arial Narrow" w:hAnsi="Lucida Sans Unicode" w:cs="Lucida Sans Unicode"/>
          <w:sz w:val="24"/>
          <w:szCs w:val="24"/>
        </w:rPr>
        <w:t xml:space="preserve">, asimismo, </w:t>
      </w:r>
      <w:r w:rsidR="00E3274A" w:rsidRPr="00724EC1">
        <w:rPr>
          <w:rFonts w:ascii="Lucida Sans Unicode" w:eastAsia="Arial Narrow" w:hAnsi="Lucida Sans Unicode" w:cs="Lucida Sans Unicode"/>
          <w:sz w:val="24"/>
          <w:szCs w:val="24"/>
        </w:rPr>
        <w:t xml:space="preserve">la Dirección presentó </w:t>
      </w:r>
      <w:r w:rsidR="00015D9B" w:rsidRPr="00724EC1">
        <w:rPr>
          <w:rFonts w:ascii="Lucida Sans Unicode" w:eastAsia="Arial Narrow" w:hAnsi="Lucida Sans Unicode" w:cs="Lucida Sans Unicode"/>
          <w:b/>
          <w:bCs/>
          <w:sz w:val="24"/>
          <w:szCs w:val="24"/>
        </w:rPr>
        <w:t>1</w:t>
      </w:r>
      <w:r w:rsidR="00765D74" w:rsidRPr="00724EC1">
        <w:rPr>
          <w:rFonts w:ascii="Lucida Sans Unicode" w:eastAsia="Arial Narrow" w:hAnsi="Lucida Sans Unicode" w:cs="Lucida Sans Unicode"/>
          <w:sz w:val="24"/>
          <w:szCs w:val="24"/>
        </w:rPr>
        <w:t xml:space="preserve"> i</w:t>
      </w:r>
      <w:r w:rsidRPr="00724EC1">
        <w:rPr>
          <w:rFonts w:ascii="Lucida Sans Unicode" w:eastAsia="Arial Narrow" w:hAnsi="Lucida Sans Unicode" w:cs="Lucida Sans Unicode"/>
          <w:sz w:val="24"/>
          <w:szCs w:val="24"/>
        </w:rPr>
        <w:t>nforme</w:t>
      </w:r>
      <w:r w:rsidR="008800EC" w:rsidRPr="00724EC1">
        <w:rPr>
          <w:rFonts w:ascii="Lucida Sans Unicode" w:eastAsia="Arial Narrow" w:hAnsi="Lucida Sans Unicode" w:cs="Lucida Sans Unicode"/>
          <w:sz w:val="24"/>
          <w:szCs w:val="24"/>
        </w:rPr>
        <w:t>.</w:t>
      </w:r>
      <w:r w:rsidR="00F81ADD" w:rsidRPr="00724EC1">
        <w:rPr>
          <w:rFonts w:ascii="Lucida Sans Unicode" w:eastAsia="Arial Narrow" w:hAnsi="Lucida Sans Unicode" w:cs="Lucida Sans Unicode"/>
          <w:sz w:val="24"/>
          <w:szCs w:val="24"/>
        </w:rPr>
        <w:t xml:space="preserve"> </w:t>
      </w:r>
      <w:bookmarkStart w:id="8" w:name="_Toc94223500"/>
    </w:p>
    <w:p w14:paraId="1DD08F4E" w14:textId="77777777" w:rsidR="002D1B25" w:rsidRPr="00724EC1" w:rsidRDefault="002D1B25" w:rsidP="00EE3D5B">
      <w:pPr>
        <w:spacing w:after="0"/>
        <w:ind w:right="-374"/>
        <w:jc w:val="both"/>
        <w:rPr>
          <w:rFonts w:ascii="Lucida Sans Unicode" w:eastAsia="Arial Narrow" w:hAnsi="Lucida Sans Unicode" w:cs="Lucida Sans Unicode"/>
          <w:sz w:val="24"/>
          <w:szCs w:val="24"/>
        </w:rPr>
      </w:pPr>
    </w:p>
    <w:p w14:paraId="01AE5E0B" w14:textId="4EA8461A" w:rsidR="00017F5C" w:rsidRDefault="00017F5C" w:rsidP="00703086">
      <w:pPr>
        <w:spacing w:after="0"/>
        <w:ind w:right="-374"/>
        <w:jc w:val="both"/>
        <w:rPr>
          <w:rFonts w:ascii="Lucida Sans Unicode" w:eastAsia="Arial Narrow" w:hAnsi="Lucida Sans Unicode" w:cs="Lucida Sans Unicode"/>
          <w:sz w:val="24"/>
          <w:szCs w:val="24"/>
        </w:rPr>
      </w:pPr>
      <w:r w:rsidRPr="00724EC1">
        <w:rPr>
          <w:rFonts w:ascii="Lucida Sans Unicode" w:eastAsia="Arial Narrow" w:hAnsi="Lucida Sans Unicode" w:cs="Lucida Sans Unicode"/>
          <w:sz w:val="24"/>
          <w:szCs w:val="24"/>
        </w:rPr>
        <w:t>Cabe precisar que</w:t>
      </w:r>
      <w:r w:rsidRPr="00724EC1">
        <w:rPr>
          <w:rFonts w:ascii="Lucida Sans Unicode" w:eastAsia="Arial Narrow" w:hAnsi="Lucida Sans Unicode" w:cs="Lucida Sans Unicode"/>
          <w:b/>
          <w:bCs/>
          <w:sz w:val="24"/>
          <w:szCs w:val="24"/>
        </w:rPr>
        <w:t xml:space="preserve"> </w:t>
      </w:r>
      <w:r w:rsidR="00015D9B" w:rsidRPr="00724EC1">
        <w:rPr>
          <w:rFonts w:ascii="Lucida Sans Unicode" w:eastAsia="Arial Narrow" w:hAnsi="Lucida Sans Unicode" w:cs="Lucida Sans Unicode"/>
          <w:b/>
          <w:bCs/>
          <w:sz w:val="24"/>
          <w:szCs w:val="24"/>
        </w:rPr>
        <w:t>1</w:t>
      </w:r>
      <w:r w:rsidRPr="00724EC1">
        <w:rPr>
          <w:rFonts w:ascii="Lucida Sans Unicode" w:eastAsia="Arial Narrow" w:hAnsi="Lucida Sans Unicode" w:cs="Lucida Sans Unicode"/>
          <w:sz w:val="24"/>
          <w:szCs w:val="24"/>
        </w:rPr>
        <w:t xml:space="preserve"> acuerd</w:t>
      </w:r>
      <w:r w:rsidR="00015D9B" w:rsidRPr="00724EC1">
        <w:rPr>
          <w:rFonts w:ascii="Lucida Sans Unicode" w:eastAsia="Arial Narrow" w:hAnsi="Lucida Sans Unicode" w:cs="Lucida Sans Unicode"/>
          <w:sz w:val="24"/>
          <w:szCs w:val="24"/>
        </w:rPr>
        <w:t xml:space="preserve">o </w:t>
      </w:r>
      <w:r w:rsidRPr="00724EC1">
        <w:rPr>
          <w:rFonts w:ascii="Lucida Sans Unicode" w:eastAsia="Arial Narrow" w:hAnsi="Lucida Sans Unicode" w:cs="Lucida Sans Unicode"/>
          <w:sz w:val="24"/>
          <w:szCs w:val="24"/>
        </w:rPr>
        <w:t>más se someti</w:t>
      </w:r>
      <w:r w:rsidR="00015D9B" w:rsidRPr="00724EC1">
        <w:rPr>
          <w:rFonts w:ascii="Lucida Sans Unicode" w:eastAsia="Arial Narrow" w:hAnsi="Lucida Sans Unicode" w:cs="Lucida Sans Unicode"/>
          <w:sz w:val="24"/>
          <w:szCs w:val="24"/>
        </w:rPr>
        <w:t>ó</w:t>
      </w:r>
      <w:r w:rsidRPr="00724EC1">
        <w:rPr>
          <w:rFonts w:ascii="Lucida Sans Unicode" w:eastAsia="Arial Narrow" w:hAnsi="Lucida Sans Unicode" w:cs="Lucida Sans Unicode"/>
          <w:sz w:val="24"/>
          <w:szCs w:val="24"/>
        </w:rPr>
        <w:t xml:space="preserve"> directamente a consideración del Consejo para su aprobación, </w:t>
      </w:r>
      <w:r w:rsidR="00015D9B" w:rsidRPr="00724EC1">
        <w:rPr>
          <w:rFonts w:ascii="Lucida Sans Unicode" w:eastAsia="Arial Narrow" w:hAnsi="Lucida Sans Unicode" w:cs="Lucida Sans Unicode"/>
          <w:sz w:val="24"/>
          <w:szCs w:val="24"/>
        </w:rPr>
        <w:t>mismo que</w:t>
      </w:r>
      <w:r w:rsidRPr="00724EC1">
        <w:rPr>
          <w:rFonts w:ascii="Lucida Sans Unicode" w:eastAsia="Arial Narrow" w:hAnsi="Lucida Sans Unicode" w:cs="Lucida Sans Unicode"/>
          <w:sz w:val="24"/>
          <w:szCs w:val="24"/>
        </w:rPr>
        <w:t xml:space="preserve"> se detalla en el apartado correspondiente. </w:t>
      </w:r>
    </w:p>
    <w:p w14:paraId="0D1C3981" w14:textId="77777777" w:rsidR="00724EC1" w:rsidRPr="00724EC1" w:rsidRDefault="00724EC1" w:rsidP="00703086">
      <w:pPr>
        <w:spacing w:after="0"/>
        <w:ind w:right="-374"/>
        <w:jc w:val="both"/>
        <w:rPr>
          <w:rFonts w:ascii="Lucida Sans Unicode" w:eastAsia="Arial Narrow" w:hAnsi="Lucida Sans Unicode" w:cs="Lucida Sans Unicode"/>
          <w:b/>
          <w:bCs/>
          <w:sz w:val="24"/>
          <w:szCs w:val="24"/>
        </w:rPr>
      </w:pPr>
    </w:p>
    <w:p w14:paraId="466E9152" w14:textId="3E037376" w:rsidR="00017F5C" w:rsidRPr="00724EC1" w:rsidRDefault="006F3EC1" w:rsidP="00703086">
      <w:pPr>
        <w:spacing w:after="0"/>
        <w:ind w:right="-374"/>
        <w:jc w:val="both"/>
        <w:rPr>
          <w:rFonts w:ascii="Lucida Sans Unicode" w:hAnsi="Lucida Sans Unicode" w:cs="Lucida Sans Unicode"/>
          <w:b/>
          <w:bCs/>
          <w:color w:val="00758D"/>
          <w:sz w:val="24"/>
          <w:szCs w:val="24"/>
        </w:rPr>
      </w:pPr>
      <w:r>
        <w:rPr>
          <w:rFonts w:ascii="Lucida Sans Unicode" w:hAnsi="Lucida Sans Unicode" w:cs="Lucida Sans Unicode"/>
          <w:b/>
          <w:bCs/>
          <w:color w:val="00758D"/>
          <w:sz w:val="24"/>
          <w:szCs w:val="24"/>
        </w:rPr>
        <w:t>2</w:t>
      </w:r>
      <w:r w:rsidR="0080092B">
        <w:rPr>
          <w:rFonts w:ascii="Lucida Sans Unicode" w:hAnsi="Lucida Sans Unicode" w:cs="Lucida Sans Unicode"/>
          <w:b/>
          <w:bCs/>
          <w:color w:val="00758D"/>
          <w:sz w:val="24"/>
          <w:szCs w:val="24"/>
        </w:rPr>
        <w:t>.2</w:t>
      </w:r>
      <w:r w:rsidR="00724EC1" w:rsidRPr="00724EC1">
        <w:rPr>
          <w:rFonts w:ascii="Lucida Sans Unicode" w:hAnsi="Lucida Sans Unicode" w:cs="Lucida Sans Unicode"/>
          <w:b/>
          <w:bCs/>
          <w:color w:val="00758D"/>
          <w:sz w:val="24"/>
          <w:szCs w:val="24"/>
        </w:rPr>
        <w:t xml:space="preserve"> Acuerdo</w:t>
      </w:r>
      <w:r w:rsidR="004E7FD4">
        <w:rPr>
          <w:rFonts w:ascii="Lucida Sans Unicode" w:hAnsi="Lucida Sans Unicode" w:cs="Lucida Sans Unicode"/>
          <w:b/>
          <w:bCs/>
          <w:color w:val="00758D"/>
          <w:sz w:val="24"/>
          <w:szCs w:val="24"/>
        </w:rPr>
        <w:t>s</w:t>
      </w:r>
      <w:r w:rsidR="00724EC1" w:rsidRPr="00724EC1">
        <w:rPr>
          <w:rFonts w:ascii="Lucida Sans Unicode" w:hAnsi="Lucida Sans Unicode" w:cs="Lucida Sans Unicode"/>
          <w:b/>
          <w:bCs/>
          <w:color w:val="00758D"/>
          <w:sz w:val="24"/>
          <w:szCs w:val="24"/>
        </w:rPr>
        <w:t xml:space="preserve"> aprobados por la Comisión</w:t>
      </w:r>
    </w:p>
    <w:bookmarkEnd w:id="8"/>
    <w:p w14:paraId="532329F2" w14:textId="77777777" w:rsidR="000F772F" w:rsidRPr="00724EC1" w:rsidRDefault="000F772F" w:rsidP="00703086">
      <w:pPr>
        <w:spacing w:after="0"/>
        <w:ind w:right="-377"/>
        <w:jc w:val="both"/>
        <w:rPr>
          <w:rFonts w:ascii="Lucida Sans Unicode" w:eastAsia="Arial Narrow" w:hAnsi="Lucida Sans Unicode" w:cs="Lucida Sans Unicode"/>
          <w:sz w:val="24"/>
          <w:szCs w:val="24"/>
        </w:rPr>
      </w:pPr>
    </w:p>
    <w:p w14:paraId="75C269A9" w14:textId="3E0C948A" w:rsidR="00F36805" w:rsidRDefault="000F50B7" w:rsidP="00703086">
      <w:pPr>
        <w:spacing w:after="0"/>
        <w:ind w:right="-377"/>
        <w:jc w:val="both"/>
        <w:rPr>
          <w:rFonts w:ascii="Lucida Sans Unicode" w:eastAsia="Arial Narrow" w:hAnsi="Lucida Sans Unicode" w:cs="Lucida Sans Unicode"/>
          <w:sz w:val="24"/>
          <w:szCs w:val="24"/>
        </w:rPr>
      </w:pPr>
      <w:r w:rsidRPr="00724EC1">
        <w:rPr>
          <w:rFonts w:ascii="Lucida Sans Unicode" w:eastAsia="Arial Narrow" w:hAnsi="Lucida Sans Unicode" w:cs="Lucida Sans Unicode"/>
          <w:sz w:val="24"/>
          <w:szCs w:val="24"/>
        </w:rPr>
        <w:lastRenderedPageBreak/>
        <w:t>En</w:t>
      </w:r>
      <w:r w:rsidR="008A2D11" w:rsidRPr="00724EC1">
        <w:rPr>
          <w:rFonts w:ascii="Lucida Sans Unicode" w:eastAsia="Arial Narrow" w:hAnsi="Lucida Sans Unicode" w:cs="Lucida Sans Unicode"/>
          <w:sz w:val="24"/>
          <w:szCs w:val="24"/>
        </w:rPr>
        <w:t xml:space="preserve"> el interior de la Comisión</w:t>
      </w:r>
      <w:r w:rsidR="008A2D11" w:rsidRPr="0077479E">
        <w:rPr>
          <w:rFonts w:ascii="Lucida Sans Unicode" w:eastAsia="Arial Narrow" w:hAnsi="Lucida Sans Unicode" w:cs="Lucida Sans Unicode"/>
          <w:sz w:val="24"/>
          <w:szCs w:val="24"/>
        </w:rPr>
        <w:t xml:space="preserve">, se proyectaron, discutieron y aprobaron </w:t>
      </w:r>
      <w:r w:rsidR="009514BF" w:rsidRPr="0077479E">
        <w:rPr>
          <w:rFonts w:ascii="Lucida Sans Unicode" w:eastAsia="Arial Narrow" w:hAnsi="Lucida Sans Unicode" w:cs="Lucida Sans Unicode"/>
          <w:b/>
          <w:bCs/>
          <w:sz w:val="24"/>
          <w:szCs w:val="24"/>
        </w:rPr>
        <w:t>3</w:t>
      </w:r>
      <w:r w:rsidR="008A2D11" w:rsidRPr="0077479E">
        <w:rPr>
          <w:rFonts w:ascii="Lucida Sans Unicode" w:eastAsia="Arial Narrow" w:hAnsi="Lucida Sans Unicode" w:cs="Lucida Sans Unicode"/>
          <w:sz w:val="24"/>
          <w:szCs w:val="24"/>
        </w:rPr>
        <w:t xml:space="preserve"> acuerdos,</w:t>
      </w:r>
      <w:r w:rsidR="00FA5540" w:rsidRPr="0077479E">
        <w:rPr>
          <w:rFonts w:ascii="Lucida Sans Unicode" w:eastAsia="Arial Narrow" w:hAnsi="Lucida Sans Unicode" w:cs="Lucida Sans Unicode"/>
          <w:sz w:val="24"/>
          <w:szCs w:val="24"/>
        </w:rPr>
        <w:t xml:space="preserve"> con las temáticas y en </w:t>
      </w:r>
      <w:r w:rsidR="005D1CE4" w:rsidRPr="0077479E">
        <w:rPr>
          <w:rFonts w:ascii="Lucida Sans Unicode" w:eastAsia="Arial Narrow" w:hAnsi="Lucida Sans Unicode" w:cs="Lucida Sans Unicode"/>
          <w:sz w:val="24"/>
          <w:szCs w:val="24"/>
        </w:rPr>
        <w:t xml:space="preserve">las </w:t>
      </w:r>
      <w:r w:rsidR="002E1213" w:rsidRPr="0077479E">
        <w:rPr>
          <w:rFonts w:ascii="Lucida Sans Unicode" w:eastAsia="Arial Narrow" w:hAnsi="Lucida Sans Unicode" w:cs="Lucida Sans Unicode"/>
          <w:sz w:val="24"/>
          <w:szCs w:val="24"/>
        </w:rPr>
        <w:t>sesiones</w:t>
      </w:r>
      <w:r w:rsidR="004B54CE" w:rsidRPr="0077479E">
        <w:rPr>
          <w:rFonts w:ascii="Lucida Sans Unicode" w:eastAsia="Arial Narrow" w:hAnsi="Lucida Sans Unicode" w:cs="Lucida Sans Unicode"/>
          <w:sz w:val="24"/>
          <w:szCs w:val="24"/>
        </w:rPr>
        <w:t xml:space="preserve"> </w:t>
      </w:r>
      <w:r w:rsidR="0088546A" w:rsidRPr="0077479E">
        <w:rPr>
          <w:rFonts w:ascii="Lucida Sans Unicode" w:eastAsia="Arial Narrow" w:hAnsi="Lucida Sans Unicode" w:cs="Lucida Sans Unicode"/>
          <w:sz w:val="24"/>
          <w:szCs w:val="24"/>
        </w:rPr>
        <w:t xml:space="preserve">siguientes: </w:t>
      </w:r>
    </w:p>
    <w:p w14:paraId="2E4026B0" w14:textId="77777777" w:rsidR="00C22631" w:rsidRDefault="00C22631" w:rsidP="00703086">
      <w:pPr>
        <w:spacing w:after="0"/>
        <w:ind w:right="-377"/>
        <w:jc w:val="both"/>
        <w:rPr>
          <w:rFonts w:ascii="Lucida Sans Unicode" w:eastAsia="Arial Narrow" w:hAnsi="Lucida Sans Unicode" w:cs="Lucida Sans Unicode"/>
          <w:sz w:val="24"/>
          <w:szCs w:val="24"/>
        </w:rPr>
      </w:pPr>
    </w:p>
    <w:tbl>
      <w:tblPr>
        <w:tblStyle w:val="Tablaconcuadrcula"/>
        <w:tblW w:w="8618"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41"/>
        <w:gridCol w:w="3399"/>
        <w:gridCol w:w="1169"/>
        <w:gridCol w:w="3409"/>
      </w:tblGrid>
      <w:tr w:rsidR="00C22631" w:rsidRPr="009159BE" w14:paraId="05F0F465" w14:textId="77777777" w:rsidTr="00C22631">
        <w:trPr>
          <w:tblCellSpacing w:w="20" w:type="dxa"/>
        </w:trPr>
        <w:tc>
          <w:tcPr>
            <w:tcW w:w="547" w:type="dxa"/>
            <w:shd w:val="clear" w:color="auto" w:fill="19D3C5"/>
          </w:tcPr>
          <w:p w14:paraId="5AB98239" w14:textId="77777777" w:rsidR="00C22631" w:rsidRPr="006479C0" w:rsidRDefault="00C22631" w:rsidP="009E0E56">
            <w:pPr>
              <w:spacing w:line="360" w:lineRule="auto"/>
              <w:ind w:right="-377"/>
              <w:rPr>
                <w:rFonts w:ascii="Lucida Sans Unicode" w:hAnsi="Lucida Sans Unicode" w:cs="Lucida Sans Unicode"/>
                <w:b/>
                <w:bCs/>
                <w:color w:val="FFFFFF" w:themeColor="background1"/>
                <w:sz w:val="20"/>
                <w:szCs w:val="20"/>
              </w:rPr>
            </w:pPr>
            <w:r w:rsidRPr="006479C0">
              <w:rPr>
                <w:rFonts w:ascii="Lucida Sans Unicode" w:hAnsi="Lucida Sans Unicode" w:cs="Lucida Sans Unicode"/>
                <w:b/>
                <w:bCs/>
                <w:color w:val="FFFFFF" w:themeColor="background1"/>
                <w:sz w:val="20"/>
                <w:szCs w:val="20"/>
              </w:rPr>
              <w:t>No.</w:t>
            </w:r>
          </w:p>
        </w:tc>
        <w:tc>
          <w:tcPr>
            <w:tcW w:w="2887" w:type="dxa"/>
            <w:shd w:val="clear" w:color="auto" w:fill="19D3C5"/>
          </w:tcPr>
          <w:p w14:paraId="19C5B04F" w14:textId="77777777" w:rsidR="00C22631" w:rsidRPr="006479C0" w:rsidRDefault="00C22631" w:rsidP="009E0E56">
            <w:pPr>
              <w:ind w:left="-70" w:right="-72"/>
              <w:jc w:val="center"/>
              <w:rPr>
                <w:rFonts w:ascii="Lucida Sans Unicode" w:hAnsi="Lucida Sans Unicode" w:cs="Lucida Sans Unicode"/>
                <w:b/>
                <w:bCs/>
                <w:color w:val="FFFFFF" w:themeColor="background1"/>
                <w:sz w:val="20"/>
                <w:szCs w:val="20"/>
              </w:rPr>
            </w:pPr>
            <w:r w:rsidRPr="006479C0">
              <w:rPr>
                <w:rFonts w:ascii="Lucida Sans Unicode" w:hAnsi="Lucida Sans Unicode" w:cs="Lucida Sans Unicode"/>
                <w:b/>
                <w:bCs/>
                <w:color w:val="FFFFFF" w:themeColor="background1"/>
                <w:sz w:val="20"/>
                <w:szCs w:val="20"/>
              </w:rPr>
              <w:t>Número y tipo de Sesión</w:t>
            </w:r>
          </w:p>
        </w:tc>
        <w:tc>
          <w:tcPr>
            <w:tcW w:w="1234" w:type="dxa"/>
            <w:shd w:val="clear" w:color="auto" w:fill="19D3C5"/>
          </w:tcPr>
          <w:p w14:paraId="500973E1" w14:textId="77777777" w:rsidR="00C22631" w:rsidRPr="006479C0" w:rsidRDefault="00C22631" w:rsidP="009E0E56">
            <w:pPr>
              <w:spacing w:line="360" w:lineRule="auto"/>
              <w:ind w:left="-71" w:right="-184"/>
              <w:jc w:val="center"/>
              <w:rPr>
                <w:rFonts w:ascii="Lucida Sans Unicode" w:hAnsi="Lucida Sans Unicode" w:cs="Lucida Sans Unicode"/>
                <w:b/>
                <w:bCs/>
                <w:color w:val="FFFFFF" w:themeColor="background1"/>
                <w:sz w:val="20"/>
                <w:szCs w:val="20"/>
              </w:rPr>
            </w:pPr>
            <w:r w:rsidRPr="006479C0">
              <w:rPr>
                <w:rFonts w:ascii="Lucida Sans Unicode" w:hAnsi="Lucida Sans Unicode" w:cs="Lucida Sans Unicode"/>
                <w:b/>
                <w:bCs/>
                <w:color w:val="FFFFFF" w:themeColor="background1"/>
                <w:sz w:val="20"/>
                <w:szCs w:val="20"/>
              </w:rPr>
              <w:t>Fecha</w:t>
            </w:r>
          </w:p>
        </w:tc>
        <w:tc>
          <w:tcPr>
            <w:tcW w:w="3750" w:type="dxa"/>
            <w:shd w:val="clear" w:color="auto" w:fill="19D3C5"/>
          </w:tcPr>
          <w:p w14:paraId="15AF6CE3" w14:textId="77777777" w:rsidR="00C22631" w:rsidRPr="006479C0" w:rsidRDefault="00C22631" w:rsidP="009E0E56">
            <w:pPr>
              <w:ind w:right="-21"/>
              <w:jc w:val="center"/>
              <w:rPr>
                <w:rFonts w:ascii="Lucida Sans Unicode" w:hAnsi="Lucida Sans Unicode" w:cs="Lucida Sans Unicode"/>
                <w:b/>
                <w:bCs/>
                <w:color w:val="FFFFFF" w:themeColor="background1"/>
                <w:sz w:val="20"/>
                <w:szCs w:val="20"/>
              </w:rPr>
            </w:pPr>
            <w:r w:rsidRPr="006479C0">
              <w:rPr>
                <w:rFonts w:ascii="Lucida Sans Unicode" w:hAnsi="Lucida Sans Unicode" w:cs="Lucida Sans Unicode"/>
                <w:b/>
                <w:bCs/>
                <w:color w:val="FFFFFF" w:themeColor="background1"/>
                <w:sz w:val="20"/>
                <w:szCs w:val="20"/>
              </w:rPr>
              <w:t>Acuerdo</w:t>
            </w:r>
          </w:p>
        </w:tc>
      </w:tr>
      <w:tr w:rsidR="00C22631" w:rsidRPr="009159BE" w14:paraId="002098FB" w14:textId="77777777" w:rsidTr="00C22631">
        <w:trPr>
          <w:tblCellSpacing w:w="20" w:type="dxa"/>
        </w:trPr>
        <w:tc>
          <w:tcPr>
            <w:tcW w:w="547" w:type="dxa"/>
            <w:shd w:val="clear" w:color="auto" w:fill="19D3C5"/>
          </w:tcPr>
          <w:p w14:paraId="07DC7573" w14:textId="77777777" w:rsidR="00C22631" w:rsidRPr="006479C0"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p w14:paraId="2F927D71" w14:textId="77777777" w:rsidR="00C22631" w:rsidRPr="006479C0"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p w14:paraId="21E32887" w14:textId="77777777" w:rsidR="00C22631" w:rsidRPr="006479C0"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p w14:paraId="229679AB" w14:textId="77777777" w:rsidR="00C22631" w:rsidRPr="006479C0" w:rsidRDefault="00C22631" w:rsidP="00C22631">
            <w:pPr>
              <w:spacing w:line="360" w:lineRule="auto"/>
              <w:ind w:right="-377"/>
              <w:rPr>
                <w:rFonts w:ascii="Lucida Sans Unicode" w:eastAsia="Arial Narrow" w:hAnsi="Lucida Sans Unicode" w:cs="Lucida Sans Unicode"/>
                <w:b/>
                <w:bCs/>
                <w:color w:val="FFFFFF" w:themeColor="background1"/>
                <w:sz w:val="20"/>
                <w:szCs w:val="20"/>
              </w:rPr>
            </w:pPr>
            <w:r w:rsidRPr="006479C0">
              <w:rPr>
                <w:rFonts w:ascii="Lucida Sans Unicode" w:eastAsia="Arial Narrow" w:hAnsi="Lucida Sans Unicode" w:cs="Lucida Sans Unicode"/>
                <w:b/>
                <w:bCs/>
                <w:color w:val="FFFFFF" w:themeColor="background1"/>
                <w:sz w:val="20"/>
                <w:szCs w:val="20"/>
              </w:rPr>
              <w:t>1</w:t>
            </w:r>
          </w:p>
        </w:tc>
        <w:tc>
          <w:tcPr>
            <w:tcW w:w="2887" w:type="dxa"/>
            <w:shd w:val="clear" w:color="auto" w:fill="FFFFFF" w:themeFill="background1"/>
            <w:vAlign w:val="center"/>
          </w:tcPr>
          <w:p w14:paraId="5F92A9A9" w14:textId="77777777" w:rsidR="00C22631" w:rsidRPr="006479C0" w:rsidRDefault="00C22631" w:rsidP="00C22631">
            <w:pPr>
              <w:ind w:left="-70" w:right="-72"/>
              <w:jc w:val="center"/>
              <w:rPr>
                <w:rFonts w:ascii="Lucida Sans Unicode" w:hAnsi="Lucida Sans Unicode" w:cs="Lucida Sans Unicode"/>
                <w:sz w:val="20"/>
                <w:szCs w:val="20"/>
              </w:rPr>
            </w:pPr>
          </w:p>
          <w:p w14:paraId="18839828" w14:textId="77777777" w:rsidR="00C22631" w:rsidRPr="006479C0" w:rsidRDefault="00C22631" w:rsidP="00C22631">
            <w:pPr>
              <w:ind w:left="-70" w:right="-72"/>
              <w:jc w:val="center"/>
              <w:rPr>
                <w:rFonts w:ascii="Lucida Sans Unicode" w:hAnsi="Lucida Sans Unicode" w:cs="Lucida Sans Unicode"/>
                <w:sz w:val="20"/>
                <w:szCs w:val="20"/>
              </w:rPr>
            </w:pPr>
          </w:p>
          <w:p w14:paraId="0B70EF41" w14:textId="77777777" w:rsidR="00C22631" w:rsidRPr="006479C0" w:rsidRDefault="00C22631" w:rsidP="00C22631">
            <w:pPr>
              <w:ind w:left="-70" w:right="-72"/>
              <w:jc w:val="center"/>
              <w:rPr>
                <w:rFonts w:ascii="Lucida Sans Unicode" w:hAnsi="Lucida Sans Unicode" w:cs="Lucida Sans Unicode"/>
                <w:sz w:val="20"/>
                <w:szCs w:val="20"/>
              </w:rPr>
            </w:pPr>
            <w:r w:rsidRPr="006479C0">
              <w:rPr>
                <w:rFonts w:ascii="Lucida Sans Unicode" w:hAnsi="Lucida Sans Unicode" w:cs="Lucida Sans Unicode"/>
                <w:sz w:val="20"/>
                <w:szCs w:val="20"/>
              </w:rPr>
              <w:t>Primera</w:t>
            </w:r>
          </w:p>
          <w:p w14:paraId="06975759" w14:textId="77777777" w:rsidR="00C22631" w:rsidRPr="006479C0" w:rsidRDefault="00C22631" w:rsidP="00C22631">
            <w:pPr>
              <w:ind w:left="-70" w:right="-72"/>
              <w:jc w:val="center"/>
              <w:rPr>
                <w:rFonts w:ascii="Lucida Sans Unicode" w:hAnsi="Lucida Sans Unicode" w:cs="Lucida Sans Unicode"/>
                <w:sz w:val="20"/>
                <w:szCs w:val="20"/>
              </w:rPr>
            </w:pPr>
            <w:r w:rsidRPr="006479C0">
              <w:rPr>
                <w:rFonts w:ascii="Lucida Sans Unicode" w:hAnsi="Lucida Sans Unicode" w:cs="Lucida Sans Unicode"/>
                <w:sz w:val="20"/>
                <w:szCs w:val="20"/>
              </w:rPr>
              <w:t>Ordinaria</w:t>
            </w:r>
          </w:p>
          <w:p w14:paraId="76FEB6CA" w14:textId="77777777" w:rsidR="00C22631" w:rsidRPr="006479C0" w:rsidRDefault="00000000" w:rsidP="00C22631">
            <w:pPr>
              <w:ind w:left="-70" w:right="-72"/>
              <w:jc w:val="center"/>
              <w:rPr>
                <w:rFonts w:ascii="Lucida Sans Unicode" w:hAnsi="Lucida Sans Unicode" w:cs="Lucida Sans Unicode"/>
                <w:sz w:val="20"/>
                <w:szCs w:val="20"/>
              </w:rPr>
            </w:pPr>
            <w:hyperlink r:id="rId15" w:history="1">
              <w:r w:rsidR="00C22631" w:rsidRPr="006479C0">
                <w:rPr>
                  <w:rStyle w:val="Hipervnculo"/>
                  <w:rFonts w:ascii="Lucida Sans Unicode" w:hAnsi="Lucida Sans Unicode" w:cs="Lucida Sans Unicode"/>
                  <w:color w:val="auto"/>
                  <w:sz w:val="20"/>
                  <w:szCs w:val="20"/>
                </w:rPr>
                <w:t>https://www.iepcjalisco.org.mx/</w:t>
              </w:r>
            </w:hyperlink>
          </w:p>
          <w:p w14:paraId="085E00C9" w14:textId="24B74BD6" w:rsidR="00C22631" w:rsidRPr="006479C0" w:rsidRDefault="00C22631" w:rsidP="00C22631">
            <w:pPr>
              <w:ind w:left="-70" w:right="-72"/>
              <w:jc w:val="center"/>
              <w:rPr>
                <w:rFonts w:ascii="Lucida Sans Unicode" w:hAnsi="Lucida Sans Unicode" w:cs="Lucida Sans Unicode"/>
                <w:sz w:val="20"/>
                <w:szCs w:val="20"/>
              </w:rPr>
            </w:pPr>
            <w:r w:rsidRPr="006479C0">
              <w:rPr>
                <w:rFonts w:ascii="Lucida Sans Unicode" w:hAnsi="Lucida Sans Unicode" w:cs="Lucida Sans Unicode"/>
                <w:sz w:val="20"/>
                <w:szCs w:val="20"/>
              </w:rPr>
              <w:t>transparencia/articulo-38/comisiones/2023-04-24/primera-sesion-ordinaria-de-la-comision-de</w:t>
            </w:r>
          </w:p>
        </w:tc>
        <w:tc>
          <w:tcPr>
            <w:tcW w:w="1234" w:type="dxa"/>
            <w:shd w:val="clear" w:color="auto" w:fill="FFFFFF" w:themeFill="background1"/>
            <w:vAlign w:val="center"/>
          </w:tcPr>
          <w:p w14:paraId="26E50C50" w14:textId="77777777" w:rsidR="00C22631" w:rsidRPr="006479C0" w:rsidRDefault="00C22631" w:rsidP="00C22631">
            <w:pPr>
              <w:spacing w:line="360" w:lineRule="auto"/>
              <w:ind w:left="-71" w:right="-184"/>
              <w:jc w:val="center"/>
              <w:rPr>
                <w:rFonts w:ascii="Lucida Sans Unicode" w:eastAsia="Arial Narrow" w:hAnsi="Lucida Sans Unicode" w:cs="Lucida Sans Unicode"/>
                <w:sz w:val="20"/>
                <w:szCs w:val="20"/>
              </w:rPr>
            </w:pPr>
          </w:p>
          <w:p w14:paraId="3C161C0D" w14:textId="77777777" w:rsidR="00C22631" w:rsidRPr="006479C0" w:rsidRDefault="00C22631" w:rsidP="00C22631">
            <w:pPr>
              <w:ind w:left="-70" w:right="-72"/>
              <w:jc w:val="center"/>
              <w:rPr>
                <w:rFonts w:ascii="Lucida Sans Unicode" w:hAnsi="Lucida Sans Unicode" w:cs="Lucida Sans Unicode"/>
                <w:sz w:val="20"/>
                <w:szCs w:val="20"/>
              </w:rPr>
            </w:pPr>
          </w:p>
          <w:p w14:paraId="373EE109" w14:textId="77777777" w:rsidR="00C22631" w:rsidRPr="006479C0" w:rsidRDefault="00C22631" w:rsidP="00C22631">
            <w:pPr>
              <w:ind w:left="-70" w:right="-72"/>
              <w:jc w:val="center"/>
              <w:rPr>
                <w:rFonts w:ascii="Lucida Sans Unicode" w:hAnsi="Lucida Sans Unicode" w:cs="Lucida Sans Unicode"/>
                <w:sz w:val="20"/>
                <w:szCs w:val="20"/>
              </w:rPr>
            </w:pPr>
            <w:r w:rsidRPr="006479C0">
              <w:rPr>
                <w:rFonts w:ascii="Lucida Sans Unicode" w:hAnsi="Lucida Sans Unicode" w:cs="Lucida Sans Unicode"/>
                <w:sz w:val="20"/>
                <w:szCs w:val="20"/>
              </w:rPr>
              <w:t>24 abril</w:t>
            </w:r>
          </w:p>
          <w:p w14:paraId="024BE699" w14:textId="77777777" w:rsidR="00C22631" w:rsidRPr="006479C0" w:rsidRDefault="00C22631" w:rsidP="00C22631">
            <w:pPr>
              <w:spacing w:line="360" w:lineRule="auto"/>
              <w:ind w:left="-71" w:right="-184"/>
              <w:jc w:val="center"/>
              <w:rPr>
                <w:rFonts w:ascii="Lucida Sans Unicode" w:eastAsia="Arial Narrow" w:hAnsi="Lucida Sans Unicode" w:cs="Lucida Sans Unicode"/>
                <w:sz w:val="20"/>
                <w:szCs w:val="20"/>
              </w:rPr>
            </w:pPr>
          </w:p>
          <w:p w14:paraId="64087FDB" w14:textId="77777777" w:rsidR="00C22631" w:rsidRPr="006479C0" w:rsidRDefault="00C22631" w:rsidP="00C22631">
            <w:pPr>
              <w:ind w:left="-71" w:right="-184"/>
              <w:jc w:val="center"/>
              <w:rPr>
                <w:rFonts w:ascii="Lucida Sans Unicode" w:hAnsi="Lucida Sans Unicode" w:cs="Lucida Sans Unicode"/>
                <w:sz w:val="20"/>
                <w:szCs w:val="20"/>
              </w:rPr>
            </w:pPr>
          </w:p>
        </w:tc>
        <w:tc>
          <w:tcPr>
            <w:tcW w:w="3750" w:type="dxa"/>
            <w:shd w:val="clear" w:color="auto" w:fill="FFFFFF" w:themeFill="background1"/>
            <w:vAlign w:val="center"/>
          </w:tcPr>
          <w:p w14:paraId="1D7CE1B4" w14:textId="77777777" w:rsidR="00C22631" w:rsidRPr="006479C0" w:rsidRDefault="00C22631" w:rsidP="00C22631">
            <w:pPr>
              <w:spacing w:line="276" w:lineRule="auto"/>
              <w:ind w:right="-23"/>
              <w:jc w:val="both"/>
              <w:rPr>
                <w:rFonts w:ascii="Lucida Sans Unicode" w:eastAsia="Arial Narrow" w:hAnsi="Lucida Sans Unicode" w:cs="Lucida Sans Unicode"/>
                <w:sz w:val="20"/>
                <w:szCs w:val="20"/>
              </w:rPr>
            </w:pPr>
          </w:p>
          <w:p w14:paraId="5AEB7840" w14:textId="77777777" w:rsidR="00C22631" w:rsidRPr="006479C0" w:rsidRDefault="00C22631" w:rsidP="00C22631">
            <w:pPr>
              <w:spacing w:line="276" w:lineRule="auto"/>
              <w:ind w:right="-23"/>
              <w:jc w:val="both"/>
              <w:rPr>
                <w:rFonts w:ascii="Lucida Sans Unicode" w:eastAsia="Arial Narrow" w:hAnsi="Lucida Sans Unicode" w:cs="Lucida Sans Unicode"/>
                <w:sz w:val="20"/>
                <w:szCs w:val="20"/>
              </w:rPr>
            </w:pPr>
            <w:r w:rsidRPr="006479C0">
              <w:rPr>
                <w:rFonts w:ascii="Lucida Sans Unicode" w:eastAsia="Arial Narrow" w:hAnsi="Lucida Sans Unicode" w:cs="Lucida Sans Unicode"/>
                <w:sz w:val="20"/>
                <w:szCs w:val="20"/>
              </w:rPr>
              <w:t>Acuerdo de la Comisión de Seguimiento al Servicio Profesional Electoral Nacional del Instituto Electoral y de Participación Ciudadana del Estado de Jalisco, que presenta al Consejo General el programa de trabajo para la gestión de los asuntos de la competencia de la citada comisión, durante el periodo comprendido de abril a septiembre de 2023.</w:t>
            </w:r>
            <w:r w:rsidRPr="006479C0">
              <w:rPr>
                <w:rStyle w:val="Refdenotaalpie"/>
                <w:rFonts w:ascii="Lucida Sans Unicode" w:eastAsia="Arial Narrow" w:hAnsi="Lucida Sans Unicode" w:cs="Lucida Sans Unicode"/>
                <w:sz w:val="20"/>
                <w:szCs w:val="20"/>
              </w:rPr>
              <w:footnoteReference w:id="9"/>
            </w:r>
          </w:p>
          <w:p w14:paraId="693DBA4A" w14:textId="77777777" w:rsidR="00C22631" w:rsidRPr="006479C0" w:rsidRDefault="00C22631" w:rsidP="00C22631">
            <w:pPr>
              <w:ind w:right="-23"/>
              <w:jc w:val="both"/>
              <w:rPr>
                <w:rFonts w:ascii="Lucida Sans Unicode" w:hAnsi="Lucida Sans Unicode" w:cs="Lucida Sans Unicode"/>
                <w:sz w:val="20"/>
                <w:szCs w:val="20"/>
              </w:rPr>
            </w:pPr>
          </w:p>
        </w:tc>
      </w:tr>
      <w:tr w:rsidR="00C22631" w:rsidRPr="009159BE" w14:paraId="3B906A6E" w14:textId="77777777" w:rsidTr="00C22631">
        <w:trPr>
          <w:tblCellSpacing w:w="20" w:type="dxa"/>
        </w:trPr>
        <w:tc>
          <w:tcPr>
            <w:tcW w:w="547" w:type="dxa"/>
            <w:shd w:val="clear" w:color="auto" w:fill="19D3C5"/>
          </w:tcPr>
          <w:p w14:paraId="7D997E77" w14:textId="77777777" w:rsidR="00C22631" w:rsidRPr="006479C0"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p w14:paraId="04959EA9" w14:textId="77777777" w:rsidR="00C22631" w:rsidRPr="006479C0"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p w14:paraId="7AF46BD1" w14:textId="77777777" w:rsidR="00C22631" w:rsidRPr="006479C0"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p w14:paraId="0DD93A7F" w14:textId="77777777" w:rsidR="00C22631" w:rsidRPr="006479C0"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p w14:paraId="61A5E07E" w14:textId="77777777" w:rsidR="00C22631" w:rsidRPr="006479C0" w:rsidRDefault="00C22631" w:rsidP="00C22631">
            <w:pPr>
              <w:spacing w:line="360" w:lineRule="auto"/>
              <w:ind w:right="-377"/>
              <w:rPr>
                <w:rFonts w:ascii="Lucida Sans Unicode" w:eastAsia="Arial Narrow" w:hAnsi="Lucida Sans Unicode" w:cs="Lucida Sans Unicode"/>
                <w:b/>
                <w:bCs/>
                <w:color w:val="FFFFFF" w:themeColor="background1"/>
                <w:sz w:val="20"/>
                <w:szCs w:val="20"/>
              </w:rPr>
            </w:pPr>
            <w:r w:rsidRPr="006479C0">
              <w:rPr>
                <w:rFonts w:ascii="Lucida Sans Unicode" w:eastAsia="Arial Narrow" w:hAnsi="Lucida Sans Unicode" w:cs="Lucida Sans Unicode"/>
                <w:b/>
                <w:bCs/>
                <w:color w:val="FFFFFF" w:themeColor="background1"/>
                <w:sz w:val="20"/>
                <w:szCs w:val="20"/>
              </w:rPr>
              <w:t>2</w:t>
            </w:r>
          </w:p>
          <w:p w14:paraId="33A2311E" w14:textId="77777777" w:rsidR="00C22631" w:rsidRPr="006479C0"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tc>
        <w:tc>
          <w:tcPr>
            <w:tcW w:w="2887" w:type="dxa"/>
            <w:shd w:val="clear" w:color="auto" w:fill="FFFFFF" w:themeFill="background1"/>
            <w:vAlign w:val="center"/>
          </w:tcPr>
          <w:p w14:paraId="2AB1E3DE" w14:textId="77777777" w:rsidR="00C22631" w:rsidRPr="006479C0" w:rsidRDefault="00C22631" w:rsidP="00C22631">
            <w:pPr>
              <w:ind w:left="-70" w:right="-72"/>
              <w:jc w:val="center"/>
              <w:rPr>
                <w:rFonts w:ascii="Lucida Sans Unicode" w:hAnsi="Lucida Sans Unicode" w:cs="Lucida Sans Unicode"/>
                <w:sz w:val="20"/>
                <w:szCs w:val="20"/>
              </w:rPr>
            </w:pPr>
            <w:r w:rsidRPr="006479C0">
              <w:rPr>
                <w:rFonts w:ascii="Lucida Sans Unicode" w:hAnsi="Lucida Sans Unicode" w:cs="Lucida Sans Unicode"/>
                <w:sz w:val="20"/>
                <w:szCs w:val="20"/>
              </w:rPr>
              <w:t>Segunda</w:t>
            </w:r>
          </w:p>
          <w:p w14:paraId="057F95CB" w14:textId="77777777" w:rsidR="00C22631" w:rsidRPr="006479C0" w:rsidRDefault="00C22631" w:rsidP="00C22631">
            <w:pPr>
              <w:ind w:left="-70" w:right="-72"/>
              <w:jc w:val="center"/>
              <w:rPr>
                <w:rFonts w:ascii="Lucida Sans Unicode" w:hAnsi="Lucida Sans Unicode" w:cs="Lucida Sans Unicode"/>
                <w:sz w:val="20"/>
                <w:szCs w:val="20"/>
              </w:rPr>
            </w:pPr>
            <w:r w:rsidRPr="006479C0">
              <w:rPr>
                <w:rFonts w:ascii="Lucida Sans Unicode" w:hAnsi="Lucida Sans Unicode" w:cs="Lucida Sans Unicode"/>
                <w:sz w:val="20"/>
                <w:szCs w:val="20"/>
              </w:rPr>
              <w:t>Ordinaria</w:t>
            </w:r>
          </w:p>
          <w:p w14:paraId="0AA22D91" w14:textId="77777777" w:rsidR="00C22631" w:rsidRPr="006479C0" w:rsidRDefault="00000000" w:rsidP="00C22631">
            <w:pPr>
              <w:ind w:left="-70" w:right="-72"/>
              <w:jc w:val="center"/>
              <w:rPr>
                <w:rFonts w:ascii="Lucida Sans Unicode" w:hAnsi="Lucida Sans Unicode" w:cs="Lucida Sans Unicode"/>
                <w:sz w:val="20"/>
                <w:szCs w:val="20"/>
              </w:rPr>
            </w:pPr>
            <w:hyperlink r:id="rId16" w:history="1">
              <w:r w:rsidR="00C22631" w:rsidRPr="006479C0">
                <w:rPr>
                  <w:rStyle w:val="Hipervnculo"/>
                  <w:rFonts w:ascii="Lucida Sans Unicode" w:hAnsi="Lucida Sans Unicode" w:cs="Lucida Sans Unicode"/>
                  <w:color w:val="auto"/>
                  <w:sz w:val="20"/>
                  <w:szCs w:val="20"/>
                </w:rPr>
                <w:t>https://www.iepcjalisco.org.mx/</w:t>
              </w:r>
            </w:hyperlink>
          </w:p>
          <w:p w14:paraId="693A77C6" w14:textId="0ABADC96" w:rsidR="00C22631" w:rsidRPr="006479C0" w:rsidRDefault="00C22631" w:rsidP="00C22631">
            <w:pPr>
              <w:ind w:left="-70" w:right="-72"/>
              <w:jc w:val="center"/>
              <w:rPr>
                <w:rFonts w:ascii="Lucida Sans Unicode" w:hAnsi="Lucida Sans Unicode" w:cs="Lucida Sans Unicode"/>
                <w:sz w:val="20"/>
                <w:szCs w:val="20"/>
              </w:rPr>
            </w:pPr>
            <w:r w:rsidRPr="006479C0">
              <w:rPr>
                <w:rFonts w:ascii="Lucida Sans Unicode" w:hAnsi="Lucida Sans Unicode" w:cs="Lucida Sans Unicode"/>
                <w:sz w:val="20"/>
                <w:szCs w:val="20"/>
              </w:rPr>
              <w:t>transparencia/articulo-38/comisiones/2023-05-22/2a-sesion-ordinaria-de-la-comision-de-seguimiento-al</w:t>
            </w:r>
          </w:p>
        </w:tc>
        <w:tc>
          <w:tcPr>
            <w:tcW w:w="1234" w:type="dxa"/>
            <w:shd w:val="clear" w:color="auto" w:fill="FFFFFF" w:themeFill="background1"/>
            <w:vAlign w:val="center"/>
          </w:tcPr>
          <w:p w14:paraId="3DAD0FDA" w14:textId="77777777" w:rsidR="00C22631" w:rsidRPr="006479C0" w:rsidRDefault="00C22631" w:rsidP="00C22631">
            <w:pPr>
              <w:ind w:left="-70" w:right="-72"/>
              <w:jc w:val="center"/>
              <w:rPr>
                <w:rFonts w:ascii="Lucida Sans Unicode" w:hAnsi="Lucida Sans Unicode" w:cs="Lucida Sans Unicode"/>
                <w:sz w:val="20"/>
                <w:szCs w:val="20"/>
              </w:rPr>
            </w:pPr>
            <w:r w:rsidRPr="006479C0">
              <w:rPr>
                <w:rFonts w:ascii="Lucida Sans Unicode" w:hAnsi="Lucida Sans Unicode" w:cs="Lucida Sans Unicode"/>
                <w:sz w:val="20"/>
                <w:szCs w:val="20"/>
              </w:rPr>
              <w:t>22 mayo</w:t>
            </w:r>
          </w:p>
          <w:p w14:paraId="5DEBB6E8" w14:textId="77777777" w:rsidR="00C22631" w:rsidRPr="006479C0" w:rsidRDefault="00C22631" w:rsidP="00C22631">
            <w:pPr>
              <w:ind w:left="-71" w:right="-184"/>
              <w:jc w:val="center"/>
              <w:rPr>
                <w:rFonts w:ascii="Lucida Sans Unicode" w:hAnsi="Lucida Sans Unicode" w:cs="Lucida Sans Unicode"/>
                <w:sz w:val="20"/>
                <w:szCs w:val="20"/>
              </w:rPr>
            </w:pPr>
          </w:p>
        </w:tc>
        <w:tc>
          <w:tcPr>
            <w:tcW w:w="3750" w:type="dxa"/>
            <w:shd w:val="clear" w:color="auto" w:fill="FFFFFF" w:themeFill="background1"/>
            <w:vAlign w:val="center"/>
          </w:tcPr>
          <w:p w14:paraId="3346023A" w14:textId="77777777" w:rsidR="00C22631" w:rsidRPr="006479C0" w:rsidRDefault="00C22631" w:rsidP="00C22631">
            <w:pPr>
              <w:pStyle w:val="xmsonospacing"/>
              <w:spacing w:line="276" w:lineRule="auto"/>
              <w:jc w:val="both"/>
              <w:rPr>
                <w:rFonts w:ascii="Lucida Sans Unicode" w:eastAsia="Times New Roman" w:hAnsi="Lucida Sans Unicode" w:cs="Lucida Sans Unicode"/>
                <w:sz w:val="20"/>
                <w:szCs w:val="20"/>
                <w:lang w:val="es-ES"/>
              </w:rPr>
            </w:pPr>
          </w:p>
          <w:p w14:paraId="1FD0315B" w14:textId="77777777" w:rsidR="00C22631" w:rsidRPr="006479C0" w:rsidRDefault="00C22631" w:rsidP="00C22631">
            <w:pPr>
              <w:pStyle w:val="Sinespaciado"/>
              <w:spacing w:line="276" w:lineRule="auto"/>
              <w:jc w:val="both"/>
              <w:rPr>
                <w:rFonts w:ascii="Lucida Sans Unicode" w:eastAsia="Trebuchet MS" w:hAnsi="Lucida Sans Unicode" w:cs="Lucida Sans Unicode"/>
                <w:bCs/>
                <w:sz w:val="20"/>
                <w:szCs w:val="20"/>
                <w:lang w:eastAsia="es-ES" w:bidi="es-ES"/>
              </w:rPr>
            </w:pPr>
            <w:r w:rsidRPr="006479C0">
              <w:rPr>
                <w:rFonts w:ascii="Lucida Sans Unicode" w:eastAsia="Trebuchet MS" w:hAnsi="Lucida Sans Unicode" w:cs="Lucida Sans Unicode"/>
                <w:bCs/>
                <w:sz w:val="20"/>
                <w:szCs w:val="20"/>
                <w:lang w:eastAsia="es-ES" w:bidi="es-ES"/>
              </w:rPr>
              <w:t xml:space="preserve">Proyecto de acuerdo del Consejo General del Instituto Electoral y de Participación Ciudadana del Estado de Jalisco, que aprueba renovar una encargaduría de despacho en plaza vacante del Servicio Profesional Electoral Nacional, </w:t>
            </w:r>
            <w:r w:rsidRPr="006479C0">
              <w:rPr>
                <w:rFonts w:ascii="Lucida Sans Unicode" w:eastAsia="Trebuchet MS" w:hAnsi="Lucida Sans Unicode" w:cs="Lucida Sans Unicode"/>
                <w:bCs/>
                <w:sz w:val="20"/>
                <w:szCs w:val="20"/>
                <w:lang w:eastAsia="es-ES" w:bidi="es-ES"/>
              </w:rPr>
              <w:lastRenderedPageBreak/>
              <w:t>adscrita a este organismo electoral.</w:t>
            </w:r>
            <w:r w:rsidRPr="006479C0">
              <w:rPr>
                <w:rStyle w:val="Refdenotaalpie"/>
                <w:rFonts w:ascii="Lucida Sans Unicode" w:eastAsia="Trebuchet MS" w:hAnsi="Lucida Sans Unicode" w:cs="Lucida Sans Unicode"/>
                <w:bCs/>
                <w:sz w:val="20"/>
                <w:szCs w:val="20"/>
                <w:lang w:eastAsia="es-ES" w:bidi="es-ES"/>
              </w:rPr>
              <w:footnoteReference w:id="10"/>
            </w:r>
          </w:p>
          <w:p w14:paraId="3606BD14" w14:textId="77777777" w:rsidR="00C22631" w:rsidRPr="006479C0" w:rsidRDefault="00C22631" w:rsidP="00C22631">
            <w:pPr>
              <w:jc w:val="both"/>
              <w:rPr>
                <w:rFonts w:ascii="Lucida Sans Unicode" w:hAnsi="Lucida Sans Unicode" w:cs="Lucida Sans Unicode"/>
                <w:sz w:val="20"/>
                <w:szCs w:val="20"/>
              </w:rPr>
            </w:pPr>
          </w:p>
        </w:tc>
      </w:tr>
      <w:tr w:rsidR="00C22631" w:rsidRPr="009159BE" w14:paraId="50329E8B" w14:textId="77777777" w:rsidTr="00C22631">
        <w:trPr>
          <w:tblCellSpacing w:w="20" w:type="dxa"/>
        </w:trPr>
        <w:tc>
          <w:tcPr>
            <w:tcW w:w="547" w:type="dxa"/>
            <w:shd w:val="clear" w:color="auto" w:fill="19D3C5"/>
          </w:tcPr>
          <w:p w14:paraId="2E4FC059" w14:textId="77777777" w:rsidR="00C22631" w:rsidRPr="006479C0"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p w14:paraId="4492EDA0" w14:textId="77777777" w:rsidR="00C22631" w:rsidRPr="006479C0"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p w14:paraId="53B2DE0D" w14:textId="77777777" w:rsidR="00C22631" w:rsidRPr="006479C0" w:rsidRDefault="00C22631" w:rsidP="00C22631">
            <w:pPr>
              <w:spacing w:line="360" w:lineRule="auto"/>
              <w:ind w:right="-377"/>
              <w:rPr>
                <w:rFonts w:ascii="Lucida Sans Unicode" w:eastAsia="Arial Narrow" w:hAnsi="Lucida Sans Unicode" w:cs="Lucida Sans Unicode"/>
                <w:b/>
                <w:bCs/>
                <w:color w:val="FFFFFF" w:themeColor="background1"/>
                <w:sz w:val="20"/>
                <w:szCs w:val="20"/>
              </w:rPr>
            </w:pPr>
            <w:r w:rsidRPr="006479C0">
              <w:rPr>
                <w:rFonts w:ascii="Lucida Sans Unicode" w:eastAsia="Arial Narrow" w:hAnsi="Lucida Sans Unicode" w:cs="Lucida Sans Unicode"/>
                <w:b/>
                <w:bCs/>
                <w:color w:val="FFFFFF" w:themeColor="background1"/>
                <w:sz w:val="20"/>
                <w:szCs w:val="20"/>
              </w:rPr>
              <w:t>3</w:t>
            </w:r>
          </w:p>
        </w:tc>
        <w:tc>
          <w:tcPr>
            <w:tcW w:w="2887" w:type="dxa"/>
            <w:shd w:val="clear" w:color="auto" w:fill="FFFFFF" w:themeFill="background1"/>
            <w:vAlign w:val="center"/>
          </w:tcPr>
          <w:p w14:paraId="0651D73C" w14:textId="77777777" w:rsidR="00C22631" w:rsidRPr="006479C0" w:rsidRDefault="00C22631" w:rsidP="00C22631">
            <w:pPr>
              <w:ind w:left="-70" w:right="-72"/>
              <w:jc w:val="center"/>
              <w:rPr>
                <w:rFonts w:ascii="Lucida Sans Unicode" w:hAnsi="Lucida Sans Unicode" w:cs="Lucida Sans Unicode"/>
                <w:sz w:val="20"/>
                <w:szCs w:val="20"/>
              </w:rPr>
            </w:pPr>
            <w:r w:rsidRPr="006479C0">
              <w:rPr>
                <w:rFonts w:ascii="Lucida Sans Unicode" w:hAnsi="Lucida Sans Unicode" w:cs="Lucida Sans Unicode"/>
                <w:sz w:val="20"/>
                <w:szCs w:val="20"/>
              </w:rPr>
              <w:t>Tercera</w:t>
            </w:r>
          </w:p>
          <w:p w14:paraId="0CBABC9E" w14:textId="77777777" w:rsidR="00C22631" w:rsidRPr="006479C0" w:rsidRDefault="00C22631" w:rsidP="00C22631">
            <w:pPr>
              <w:ind w:left="-70" w:right="-72"/>
              <w:jc w:val="center"/>
              <w:rPr>
                <w:rFonts w:ascii="Lucida Sans Unicode" w:hAnsi="Lucida Sans Unicode" w:cs="Lucida Sans Unicode"/>
                <w:sz w:val="20"/>
                <w:szCs w:val="20"/>
              </w:rPr>
            </w:pPr>
            <w:r w:rsidRPr="006479C0">
              <w:rPr>
                <w:rFonts w:ascii="Lucida Sans Unicode" w:hAnsi="Lucida Sans Unicode" w:cs="Lucida Sans Unicode"/>
                <w:sz w:val="20"/>
                <w:szCs w:val="20"/>
              </w:rPr>
              <w:t>Ordinaria</w:t>
            </w:r>
          </w:p>
          <w:p w14:paraId="72E2A621" w14:textId="77777777" w:rsidR="00C22631" w:rsidRPr="006479C0" w:rsidRDefault="00000000" w:rsidP="00C22631">
            <w:pPr>
              <w:ind w:left="-70" w:right="-72"/>
              <w:jc w:val="center"/>
              <w:rPr>
                <w:rFonts w:ascii="Lucida Sans Unicode" w:hAnsi="Lucida Sans Unicode" w:cs="Lucida Sans Unicode"/>
                <w:sz w:val="20"/>
                <w:szCs w:val="20"/>
              </w:rPr>
            </w:pPr>
            <w:hyperlink r:id="rId17" w:history="1">
              <w:r w:rsidR="00C22631" w:rsidRPr="006479C0">
                <w:rPr>
                  <w:rStyle w:val="Hipervnculo"/>
                  <w:rFonts w:ascii="Lucida Sans Unicode" w:hAnsi="Lucida Sans Unicode" w:cs="Lucida Sans Unicode"/>
                  <w:color w:val="auto"/>
                  <w:sz w:val="20"/>
                  <w:szCs w:val="20"/>
                </w:rPr>
                <w:t>https://www.iepcjalisco.org.mx/</w:t>
              </w:r>
            </w:hyperlink>
          </w:p>
          <w:p w14:paraId="0E17BAEC" w14:textId="7C0C2AAF" w:rsidR="00C22631" w:rsidRPr="006479C0" w:rsidRDefault="00C22631" w:rsidP="00C22631">
            <w:pPr>
              <w:ind w:left="-70" w:right="-72"/>
              <w:jc w:val="center"/>
              <w:rPr>
                <w:rFonts w:ascii="Lucida Sans Unicode" w:hAnsi="Lucida Sans Unicode" w:cs="Lucida Sans Unicode"/>
                <w:sz w:val="20"/>
                <w:szCs w:val="20"/>
              </w:rPr>
            </w:pPr>
            <w:r w:rsidRPr="006479C0">
              <w:rPr>
                <w:rFonts w:ascii="Lucida Sans Unicode" w:hAnsi="Lucida Sans Unicode" w:cs="Lucida Sans Unicode"/>
                <w:sz w:val="20"/>
                <w:szCs w:val="20"/>
              </w:rPr>
              <w:t>transparencia/articulo-38/comisiones/2023-07-21/tercera-sesion-ordinaria-de-la-csspen</w:t>
            </w:r>
          </w:p>
        </w:tc>
        <w:tc>
          <w:tcPr>
            <w:tcW w:w="1234" w:type="dxa"/>
            <w:shd w:val="clear" w:color="auto" w:fill="FFFFFF" w:themeFill="background1"/>
            <w:vAlign w:val="center"/>
          </w:tcPr>
          <w:p w14:paraId="79CE6E96" w14:textId="77777777" w:rsidR="00C22631" w:rsidRPr="006479C0" w:rsidRDefault="00C22631" w:rsidP="00C22631">
            <w:pPr>
              <w:ind w:left="-70" w:right="-72"/>
              <w:jc w:val="center"/>
              <w:rPr>
                <w:rFonts w:ascii="Lucida Sans Unicode" w:hAnsi="Lucida Sans Unicode" w:cs="Lucida Sans Unicode"/>
                <w:sz w:val="20"/>
                <w:szCs w:val="20"/>
              </w:rPr>
            </w:pPr>
            <w:r w:rsidRPr="006479C0">
              <w:rPr>
                <w:rFonts w:ascii="Lucida Sans Unicode" w:hAnsi="Lucida Sans Unicode" w:cs="Lucida Sans Unicode"/>
                <w:sz w:val="20"/>
                <w:szCs w:val="20"/>
              </w:rPr>
              <w:t>21 julio</w:t>
            </w:r>
          </w:p>
          <w:p w14:paraId="7C067DA0" w14:textId="77777777" w:rsidR="00C22631" w:rsidRPr="006479C0" w:rsidRDefault="00C22631" w:rsidP="00C22631">
            <w:pPr>
              <w:spacing w:line="360" w:lineRule="auto"/>
              <w:ind w:left="-71" w:right="-184"/>
              <w:jc w:val="center"/>
              <w:rPr>
                <w:rFonts w:ascii="Lucida Sans Unicode" w:hAnsi="Lucida Sans Unicode" w:cs="Lucida Sans Unicode"/>
                <w:sz w:val="20"/>
                <w:szCs w:val="20"/>
              </w:rPr>
            </w:pPr>
          </w:p>
        </w:tc>
        <w:tc>
          <w:tcPr>
            <w:tcW w:w="3750" w:type="dxa"/>
            <w:shd w:val="clear" w:color="auto" w:fill="FFFFFF" w:themeFill="background1"/>
            <w:vAlign w:val="center"/>
          </w:tcPr>
          <w:p w14:paraId="7F7569CC" w14:textId="77777777" w:rsidR="00C22631" w:rsidRPr="006479C0" w:rsidRDefault="00C22631" w:rsidP="00C22631">
            <w:pPr>
              <w:suppressAutoHyphens/>
              <w:spacing w:line="276" w:lineRule="auto"/>
              <w:jc w:val="both"/>
              <w:rPr>
                <w:rFonts w:ascii="Arial" w:eastAsia="Trebuchet MS" w:hAnsi="Arial" w:cs="Arial"/>
                <w:bCs/>
                <w:sz w:val="20"/>
                <w:szCs w:val="20"/>
                <w:lang w:val="es-ES" w:eastAsia="es-ES" w:bidi="es-ES"/>
              </w:rPr>
            </w:pPr>
          </w:p>
          <w:p w14:paraId="5668BA4F" w14:textId="77777777" w:rsidR="00C22631" w:rsidRPr="006479C0" w:rsidRDefault="00C22631" w:rsidP="00C22631">
            <w:pPr>
              <w:suppressAutoHyphens/>
              <w:spacing w:line="276" w:lineRule="auto"/>
              <w:jc w:val="both"/>
              <w:rPr>
                <w:rFonts w:ascii="Lucida Sans Unicode" w:eastAsia="Trebuchet MS" w:hAnsi="Lucida Sans Unicode" w:cs="Lucida Sans Unicode"/>
                <w:bCs/>
                <w:sz w:val="20"/>
                <w:szCs w:val="20"/>
                <w:lang w:val="es-ES" w:eastAsia="es-ES" w:bidi="es-ES"/>
              </w:rPr>
            </w:pPr>
            <w:r w:rsidRPr="006479C0">
              <w:rPr>
                <w:rFonts w:ascii="Lucida Sans Unicode" w:eastAsia="Trebuchet MS" w:hAnsi="Lucida Sans Unicode" w:cs="Lucida Sans Unicode"/>
                <w:bCs/>
                <w:sz w:val="20"/>
                <w:szCs w:val="20"/>
                <w:lang w:val="es-ES" w:eastAsia="es-ES" w:bidi="es-ES"/>
              </w:rPr>
              <w:t>Proyecto de acuerdo del Consejo General del Instituto Electoral y de Participación Ciudadana del Estado de Jalisco, que aprueba los dictámenes para el otorgamiento de incentivos 2023 al personal del Servicio Profesional Electoral Nacional de este organismo electoral, correspondiente al periodo evaluado de septiembre de 2021 a agosto de 2022.</w:t>
            </w:r>
            <w:r w:rsidRPr="006479C0">
              <w:rPr>
                <w:rStyle w:val="Refdenotaalpie"/>
                <w:rFonts w:ascii="Lucida Sans Unicode" w:eastAsia="Trebuchet MS" w:hAnsi="Lucida Sans Unicode" w:cs="Lucida Sans Unicode"/>
                <w:bCs/>
                <w:sz w:val="20"/>
                <w:szCs w:val="20"/>
                <w:lang w:val="es-ES" w:eastAsia="es-ES" w:bidi="es-ES"/>
              </w:rPr>
              <w:footnoteReference w:id="11"/>
            </w:r>
          </w:p>
          <w:p w14:paraId="642A9212" w14:textId="77777777" w:rsidR="00C22631" w:rsidRPr="006479C0" w:rsidRDefault="00C22631" w:rsidP="00C22631">
            <w:pPr>
              <w:ind w:right="-21"/>
              <w:jc w:val="both"/>
              <w:rPr>
                <w:rFonts w:ascii="Lucida Sans Unicode" w:hAnsi="Lucida Sans Unicode" w:cs="Lucida Sans Unicode"/>
                <w:sz w:val="20"/>
                <w:szCs w:val="20"/>
              </w:rPr>
            </w:pPr>
          </w:p>
        </w:tc>
      </w:tr>
    </w:tbl>
    <w:p w14:paraId="46815A7E" w14:textId="77777777" w:rsidR="006479C0" w:rsidRDefault="006479C0" w:rsidP="006479C0">
      <w:bookmarkStart w:id="9" w:name="_Hlk127357392"/>
      <w:bookmarkStart w:id="10" w:name="_Toc128054635"/>
    </w:p>
    <w:p w14:paraId="626D6692" w14:textId="0884337D" w:rsidR="00557987" w:rsidRPr="00FA1E82" w:rsidRDefault="006F3EC1" w:rsidP="00FA1E82">
      <w:pPr>
        <w:pStyle w:val="Ttulo2"/>
        <w:spacing w:before="0" w:after="0"/>
        <w:ind w:right="-377"/>
        <w:rPr>
          <w:rFonts w:ascii="Lucida Sans Unicode" w:eastAsia="Arial Narrow" w:hAnsi="Lucida Sans Unicode" w:cs="Lucida Sans Unicode"/>
          <w:bCs/>
          <w:color w:val="00758D"/>
          <w:sz w:val="24"/>
          <w:szCs w:val="24"/>
        </w:rPr>
      </w:pPr>
      <w:r>
        <w:rPr>
          <w:rFonts w:ascii="Lucida Sans Unicode" w:eastAsia="Arial Narrow" w:hAnsi="Lucida Sans Unicode" w:cs="Lucida Sans Unicode"/>
          <w:bCs/>
          <w:color w:val="00758D"/>
          <w:sz w:val="24"/>
          <w:szCs w:val="24"/>
        </w:rPr>
        <w:t>2</w:t>
      </w:r>
      <w:r w:rsidR="00693801">
        <w:rPr>
          <w:rFonts w:ascii="Lucida Sans Unicode" w:eastAsia="Arial Narrow" w:hAnsi="Lucida Sans Unicode" w:cs="Lucida Sans Unicode"/>
          <w:bCs/>
          <w:color w:val="00758D"/>
          <w:sz w:val="24"/>
          <w:szCs w:val="24"/>
        </w:rPr>
        <w:t xml:space="preserve">.3 </w:t>
      </w:r>
      <w:r w:rsidR="00557987" w:rsidRPr="00FA1E82">
        <w:rPr>
          <w:rFonts w:ascii="Lucida Sans Unicode" w:eastAsia="Arial Narrow" w:hAnsi="Lucida Sans Unicode" w:cs="Lucida Sans Unicode"/>
          <w:bCs/>
          <w:color w:val="00758D"/>
          <w:sz w:val="24"/>
          <w:szCs w:val="24"/>
        </w:rPr>
        <w:t xml:space="preserve">Informe </w:t>
      </w:r>
      <w:bookmarkEnd w:id="9"/>
      <w:bookmarkEnd w:id="10"/>
    </w:p>
    <w:p w14:paraId="1E4A8F9F" w14:textId="2E0ACAC8" w:rsidR="003465FF" w:rsidRDefault="003465FF" w:rsidP="00FA1E82">
      <w:pPr>
        <w:spacing w:after="0"/>
        <w:jc w:val="both"/>
        <w:rPr>
          <w:rFonts w:ascii="Lucida Sans Unicode" w:eastAsia="Arial Narrow" w:hAnsi="Lucida Sans Unicode" w:cs="Lucida Sans Unicode"/>
          <w:color w:val="000000"/>
          <w:sz w:val="24"/>
          <w:szCs w:val="24"/>
        </w:rPr>
      </w:pPr>
      <w:r w:rsidRPr="00FA1E82">
        <w:rPr>
          <w:rFonts w:ascii="Lucida Sans Unicode" w:eastAsia="Arial Narrow" w:hAnsi="Lucida Sans Unicode" w:cs="Lucida Sans Unicode"/>
          <w:color w:val="000000"/>
          <w:sz w:val="24"/>
          <w:szCs w:val="24"/>
        </w:rPr>
        <w:t xml:space="preserve">Con relación al informe presentado ante la Comisión, se refiere en la siguiente tabla </w:t>
      </w:r>
      <w:r w:rsidR="006E6B5E" w:rsidRPr="00FA1E82">
        <w:rPr>
          <w:rFonts w:ascii="Lucida Sans Unicode" w:eastAsia="Arial Narrow" w:hAnsi="Lucida Sans Unicode" w:cs="Lucida Sans Unicode"/>
          <w:color w:val="000000"/>
          <w:sz w:val="24"/>
          <w:szCs w:val="24"/>
        </w:rPr>
        <w:t xml:space="preserve">y </w:t>
      </w:r>
      <w:r w:rsidRPr="00FA1E82">
        <w:rPr>
          <w:rFonts w:ascii="Lucida Sans Unicode" w:eastAsia="Arial Narrow" w:hAnsi="Lucida Sans Unicode" w:cs="Lucida Sans Unicode"/>
          <w:color w:val="000000"/>
          <w:sz w:val="24"/>
          <w:szCs w:val="24"/>
        </w:rPr>
        <w:t>se identifica el tipo de sesión, la fecha de celebración, así como el título respectivo:</w:t>
      </w:r>
    </w:p>
    <w:p w14:paraId="1177E16A" w14:textId="77777777" w:rsidR="006479C0" w:rsidRDefault="006479C0" w:rsidP="00FA1E82">
      <w:pPr>
        <w:spacing w:after="0"/>
        <w:jc w:val="both"/>
        <w:rPr>
          <w:rFonts w:ascii="Lucida Sans Unicode" w:eastAsia="Arial Narrow" w:hAnsi="Lucida Sans Unicode" w:cs="Lucida Sans Unicode"/>
          <w:color w:val="000000"/>
          <w:sz w:val="24"/>
          <w:szCs w:val="24"/>
        </w:rPr>
      </w:pPr>
    </w:p>
    <w:tbl>
      <w:tblPr>
        <w:tblStyle w:val="Tablaconcuadrcula"/>
        <w:tblW w:w="8618"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41"/>
        <w:gridCol w:w="2893"/>
        <w:gridCol w:w="1305"/>
        <w:gridCol w:w="3779"/>
      </w:tblGrid>
      <w:tr w:rsidR="00C22631" w:rsidRPr="009159BE" w14:paraId="34C9D856" w14:textId="77777777" w:rsidTr="004E073F">
        <w:trPr>
          <w:tblCellSpacing w:w="20" w:type="dxa"/>
        </w:trPr>
        <w:tc>
          <w:tcPr>
            <w:tcW w:w="581" w:type="dxa"/>
            <w:shd w:val="clear" w:color="auto" w:fill="19D3C5"/>
          </w:tcPr>
          <w:p w14:paraId="42C76BE4" w14:textId="77777777" w:rsidR="00C22631" w:rsidRPr="00D1733F" w:rsidRDefault="00C22631" w:rsidP="009E0E56">
            <w:pPr>
              <w:spacing w:line="360" w:lineRule="auto"/>
              <w:ind w:right="-377"/>
              <w:rPr>
                <w:rFonts w:ascii="Lucida Sans Unicode" w:hAnsi="Lucida Sans Unicode" w:cs="Lucida Sans Unicode"/>
                <w:b/>
                <w:bCs/>
                <w:color w:val="FFFFFF" w:themeColor="background1"/>
                <w:sz w:val="20"/>
                <w:szCs w:val="20"/>
              </w:rPr>
            </w:pPr>
            <w:r w:rsidRPr="00D1733F">
              <w:rPr>
                <w:rFonts w:ascii="Lucida Sans Unicode" w:hAnsi="Lucida Sans Unicode" w:cs="Lucida Sans Unicode"/>
                <w:b/>
                <w:bCs/>
                <w:color w:val="FFFFFF" w:themeColor="background1"/>
                <w:sz w:val="20"/>
                <w:szCs w:val="20"/>
              </w:rPr>
              <w:t>No.</w:t>
            </w:r>
          </w:p>
        </w:tc>
        <w:tc>
          <w:tcPr>
            <w:tcW w:w="2853" w:type="dxa"/>
            <w:shd w:val="clear" w:color="auto" w:fill="19D3C5"/>
          </w:tcPr>
          <w:p w14:paraId="7782D2E1" w14:textId="77777777" w:rsidR="00C22631" w:rsidRPr="00D1733F" w:rsidRDefault="00C22631" w:rsidP="009E0E56">
            <w:pPr>
              <w:ind w:left="-70" w:right="-72"/>
              <w:jc w:val="center"/>
              <w:rPr>
                <w:rFonts w:ascii="Lucida Sans Unicode" w:hAnsi="Lucida Sans Unicode" w:cs="Lucida Sans Unicode"/>
                <w:b/>
                <w:bCs/>
                <w:color w:val="FFFFFF" w:themeColor="background1"/>
                <w:sz w:val="20"/>
                <w:szCs w:val="20"/>
              </w:rPr>
            </w:pPr>
            <w:r w:rsidRPr="00D1733F">
              <w:rPr>
                <w:rFonts w:ascii="Lucida Sans Unicode" w:hAnsi="Lucida Sans Unicode" w:cs="Lucida Sans Unicode"/>
                <w:b/>
                <w:bCs/>
                <w:color w:val="FFFFFF" w:themeColor="background1"/>
                <w:sz w:val="20"/>
                <w:szCs w:val="20"/>
              </w:rPr>
              <w:t>Número y tipo de Sesión</w:t>
            </w:r>
          </w:p>
        </w:tc>
        <w:tc>
          <w:tcPr>
            <w:tcW w:w="1265" w:type="dxa"/>
            <w:shd w:val="clear" w:color="auto" w:fill="19D3C5"/>
          </w:tcPr>
          <w:p w14:paraId="70E105C2" w14:textId="77777777" w:rsidR="00C22631" w:rsidRPr="00D1733F" w:rsidRDefault="00C22631" w:rsidP="009E0E56">
            <w:pPr>
              <w:spacing w:line="360" w:lineRule="auto"/>
              <w:ind w:left="-71" w:right="-184"/>
              <w:jc w:val="center"/>
              <w:rPr>
                <w:rFonts w:ascii="Lucida Sans Unicode" w:hAnsi="Lucida Sans Unicode" w:cs="Lucida Sans Unicode"/>
                <w:b/>
                <w:bCs/>
                <w:color w:val="FFFFFF" w:themeColor="background1"/>
                <w:sz w:val="20"/>
                <w:szCs w:val="20"/>
              </w:rPr>
            </w:pPr>
            <w:r w:rsidRPr="00D1733F">
              <w:rPr>
                <w:rFonts w:ascii="Lucida Sans Unicode" w:hAnsi="Lucida Sans Unicode" w:cs="Lucida Sans Unicode"/>
                <w:b/>
                <w:bCs/>
                <w:color w:val="FFFFFF" w:themeColor="background1"/>
                <w:sz w:val="20"/>
                <w:szCs w:val="20"/>
              </w:rPr>
              <w:t>Fecha</w:t>
            </w:r>
          </w:p>
        </w:tc>
        <w:tc>
          <w:tcPr>
            <w:tcW w:w="3719" w:type="dxa"/>
            <w:shd w:val="clear" w:color="auto" w:fill="19D3C5"/>
          </w:tcPr>
          <w:p w14:paraId="03A6E5C8" w14:textId="77777777" w:rsidR="00C22631" w:rsidRPr="00D1733F" w:rsidRDefault="00C22631" w:rsidP="009E0E56">
            <w:pPr>
              <w:ind w:right="-21"/>
              <w:jc w:val="center"/>
              <w:rPr>
                <w:rFonts w:ascii="Lucida Sans Unicode" w:hAnsi="Lucida Sans Unicode" w:cs="Lucida Sans Unicode"/>
                <w:b/>
                <w:bCs/>
                <w:color w:val="FFFFFF" w:themeColor="background1"/>
                <w:sz w:val="20"/>
                <w:szCs w:val="20"/>
              </w:rPr>
            </w:pPr>
            <w:r w:rsidRPr="00D1733F">
              <w:rPr>
                <w:rFonts w:ascii="Lucida Sans Unicode" w:hAnsi="Lucida Sans Unicode" w:cs="Lucida Sans Unicode"/>
                <w:b/>
                <w:bCs/>
                <w:color w:val="FFFFFF" w:themeColor="background1"/>
                <w:sz w:val="20"/>
                <w:szCs w:val="20"/>
              </w:rPr>
              <w:t>Acuerdo</w:t>
            </w:r>
          </w:p>
        </w:tc>
      </w:tr>
      <w:tr w:rsidR="00C22631" w:rsidRPr="009159BE" w14:paraId="7231978C" w14:textId="77777777" w:rsidTr="004E073F">
        <w:trPr>
          <w:tblCellSpacing w:w="20" w:type="dxa"/>
        </w:trPr>
        <w:tc>
          <w:tcPr>
            <w:tcW w:w="581" w:type="dxa"/>
            <w:shd w:val="clear" w:color="auto" w:fill="19D3C5"/>
          </w:tcPr>
          <w:p w14:paraId="3E7D3B4D" w14:textId="77777777" w:rsidR="00C22631" w:rsidRPr="00D1733F"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p w14:paraId="6558CD91" w14:textId="77777777" w:rsidR="00C22631" w:rsidRPr="00D1733F"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p w14:paraId="1AD3104A" w14:textId="77777777" w:rsidR="00C22631" w:rsidRPr="00D1733F"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p w14:paraId="2E24ADD7" w14:textId="77777777" w:rsidR="00C22631" w:rsidRPr="00D1733F" w:rsidRDefault="00C22631" w:rsidP="00C22631">
            <w:pPr>
              <w:spacing w:line="360" w:lineRule="auto"/>
              <w:ind w:right="-377"/>
              <w:rPr>
                <w:rFonts w:ascii="Lucida Sans Unicode" w:eastAsia="Arial Narrow" w:hAnsi="Lucida Sans Unicode" w:cs="Lucida Sans Unicode"/>
                <w:b/>
                <w:bCs/>
                <w:color w:val="FFFFFF" w:themeColor="background1"/>
                <w:sz w:val="20"/>
                <w:szCs w:val="20"/>
              </w:rPr>
            </w:pPr>
            <w:r w:rsidRPr="00D1733F">
              <w:rPr>
                <w:rFonts w:ascii="Lucida Sans Unicode" w:eastAsia="Arial Narrow" w:hAnsi="Lucida Sans Unicode" w:cs="Lucida Sans Unicode"/>
                <w:b/>
                <w:bCs/>
                <w:color w:val="FFFFFF" w:themeColor="background1"/>
                <w:sz w:val="20"/>
                <w:szCs w:val="20"/>
              </w:rPr>
              <w:t>1</w:t>
            </w:r>
          </w:p>
        </w:tc>
        <w:tc>
          <w:tcPr>
            <w:tcW w:w="2853" w:type="dxa"/>
            <w:shd w:val="clear" w:color="auto" w:fill="FFFFFF" w:themeFill="background1"/>
            <w:vAlign w:val="center"/>
          </w:tcPr>
          <w:p w14:paraId="5B2C13BF" w14:textId="4A9E1BA5" w:rsidR="00C22631" w:rsidRPr="00D1733F" w:rsidRDefault="00C22631" w:rsidP="00C22631">
            <w:pPr>
              <w:ind w:left="-70" w:right="-72"/>
              <w:jc w:val="center"/>
              <w:rPr>
                <w:rFonts w:ascii="Lucida Sans Unicode" w:hAnsi="Lucida Sans Unicode" w:cs="Lucida Sans Unicode"/>
                <w:sz w:val="20"/>
                <w:szCs w:val="20"/>
              </w:rPr>
            </w:pPr>
            <w:r w:rsidRPr="00D1733F">
              <w:rPr>
                <w:rFonts w:ascii="Lucida Sans Unicode" w:eastAsia="Arial Narrow" w:hAnsi="Lucida Sans Unicode" w:cs="Lucida Sans Unicode"/>
                <w:sz w:val="20"/>
                <w:szCs w:val="20"/>
              </w:rPr>
              <w:lastRenderedPageBreak/>
              <w:t>Cuarta sesión Ordinaria</w:t>
            </w:r>
          </w:p>
        </w:tc>
        <w:tc>
          <w:tcPr>
            <w:tcW w:w="1265" w:type="dxa"/>
            <w:shd w:val="clear" w:color="auto" w:fill="FFFFFF" w:themeFill="background1"/>
            <w:vAlign w:val="center"/>
          </w:tcPr>
          <w:p w14:paraId="61A2DBB8" w14:textId="28FD3287" w:rsidR="00C22631" w:rsidRPr="00D1733F" w:rsidRDefault="00C22631" w:rsidP="00C22631">
            <w:pPr>
              <w:ind w:left="-71" w:right="-184"/>
              <w:jc w:val="center"/>
              <w:rPr>
                <w:rFonts w:ascii="Lucida Sans Unicode" w:hAnsi="Lucida Sans Unicode" w:cs="Lucida Sans Unicode"/>
                <w:sz w:val="20"/>
                <w:szCs w:val="20"/>
              </w:rPr>
            </w:pPr>
            <w:r w:rsidRPr="00D1733F">
              <w:rPr>
                <w:rFonts w:ascii="Lucida Sans Unicode" w:eastAsia="Arial Narrow" w:hAnsi="Lucida Sans Unicode" w:cs="Lucida Sans Unicode"/>
                <w:sz w:val="20"/>
                <w:szCs w:val="20"/>
              </w:rPr>
              <w:t xml:space="preserve">15 septiembre </w:t>
            </w:r>
          </w:p>
        </w:tc>
        <w:tc>
          <w:tcPr>
            <w:tcW w:w="3719" w:type="dxa"/>
            <w:shd w:val="clear" w:color="auto" w:fill="FFFFFF" w:themeFill="background1"/>
            <w:vAlign w:val="center"/>
          </w:tcPr>
          <w:p w14:paraId="1FAE45E7" w14:textId="77777777" w:rsidR="00C22631" w:rsidRPr="00D1733F" w:rsidRDefault="00C22631" w:rsidP="00C22631">
            <w:pPr>
              <w:suppressAutoHyphens/>
              <w:jc w:val="both"/>
              <w:rPr>
                <w:rFonts w:ascii="Lucida Sans Unicode" w:eastAsia="Trebuchet MS" w:hAnsi="Lucida Sans Unicode" w:cs="Lucida Sans Unicode"/>
                <w:b/>
                <w:sz w:val="20"/>
                <w:szCs w:val="20"/>
                <w:lang w:val="es-ES" w:eastAsia="es-ES" w:bidi="es-ES"/>
              </w:rPr>
            </w:pPr>
          </w:p>
          <w:p w14:paraId="6593CD23" w14:textId="227AC6BF" w:rsidR="00C22631" w:rsidRPr="00D1733F" w:rsidRDefault="00C22631" w:rsidP="00C22631">
            <w:pPr>
              <w:suppressAutoHyphens/>
              <w:spacing w:line="276" w:lineRule="auto"/>
              <w:jc w:val="both"/>
              <w:rPr>
                <w:rFonts w:ascii="Lucida Sans Unicode" w:hAnsi="Lucida Sans Unicode" w:cs="Lucida Sans Unicode"/>
                <w:sz w:val="20"/>
                <w:szCs w:val="20"/>
              </w:rPr>
            </w:pPr>
            <w:r w:rsidRPr="00D1733F">
              <w:rPr>
                <w:rFonts w:ascii="Lucida Sans Unicode" w:eastAsia="Trebuchet MS" w:hAnsi="Lucida Sans Unicode" w:cs="Lucida Sans Unicode"/>
                <w:bCs/>
                <w:sz w:val="20"/>
                <w:szCs w:val="20"/>
                <w:lang w:val="es-ES" w:eastAsia="es-ES" w:bidi="es-ES"/>
              </w:rPr>
              <w:t xml:space="preserve">Informe sobre el otorgamiento de incentivos del ejercicio valorado de </w:t>
            </w:r>
            <w:r w:rsidRPr="00D1733F">
              <w:rPr>
                <w:rFonts w:ascii="Lucida Sans Unicode" w:eastAsia="Trebuchet MS" w:hAnsi="Lucida Sans Unicode" w:cs="Lucida Sans Unicode"/>
                <w:bCs/>
                <w:sz w:val="20"/>
                <w:szCs w:val="20"/>
                <w:lang w:val="es-ES" w:eastAsia="es-ES" w:bidi="es-ES"/>
              </w:rPr>
              <w:lastRenderedPageBreak/>
              <w:t>septiembre de 2021 a agosto de 2022, al personal del Servicio Profesional Electoral Nacional de este organismo electoral.</w:t>
            </w:r>
            <w:r w:rsidRPr="00D1733F">
              <w:rPr>
                <w:rStyle w:val="Refdenotaalpie"/>
                <w:rFonts w:ascii="Lucida Sans Unicode" w:eastAsia="Trebuchet MS" w:hAnsi="Lucida Sans Unicode" w:cs="Lucida Sans Unicode"/>
                <w:bCs/>
                <w:sz w:val="20"/>
                <w:szCs w:val="20"/>
                <w:lang w:val="es-ES" w:eastAsia="es-ES" w:bidi="es-ES"/>
              </w:rPr>
              <w:footnoteReference w:id="12"/>
            </w:r>
          </w:p>
        </w:tc>
      </w:tr>
    </w:tbl>
    <w:p w14:paraId="233D1C0B" w14:textId="77777777" w:rsidR="00806103" w:rsidRDefault="00806103" w:rsidP="00FA1E82">
      <w:pPr>
        <w:pStyle w:val="Ttulo1"/>
        <w:spacing w:before="0"/>
        <w:ind w:right="-377"/>
        <w:rPr>
          <w:rFonts w:ascii="Lucida Sans Unicode" w:eastAsia="Arial Narrow" w:hAnsi="Lucida Sans Unicode" w:cs="Lucida Sans Unicode"/>
          <w:color w:val="00758D"/>
          <w:sz w:val="24"/>
          <w:szCs w:val="24"/>
        </w:rPr>
      </w:pPr>
      <w:bookmarkStart w:id="11" w:name="_Toc128054639"/>
      <w:bookmarkStart w:id="12" w:name="_Hlk127357379"/>
      <w:bookmarkStart w:id="13" w:name="_Toc94223501"/>
    </w:p>
    <w:p w14:paraId="04537C76" w14:textId="77777777" w:rsidR="004E073F" w:rsidRDefault="004E073F" w:rsidP="00FA1E82">
      <w:pPr>
        <w:pStyle w:val="Ttulo1"/>
        <w:spacing w:before="0"/>
        <w:ind w:right="-377"/>
        <w:rPr>
          <w:rFonts w:ascii="Lucida Sans Unicode" w:eastAsia="Arial Narrow" w:hAnsi="Lucida Sans Unicode" w:cs="Lucida Sans Unicode"/>
          <w:color w:val="00758D"/>
          <w:sz w:val="24"/>
          <w:szCs w:val="24"/>
        </w:rPr>
      </w:pPr>
    </w:p>
    <w:p w14:paraId="27E5C11F" w14:textId="75E53CB2" w:rsidR="00082072" w:rsidRPr="0077479E" w:rsidRDefault="006F3EC1" w:rsidP="00FA1E82">
      <w:pPr>
        <w:pStyle w:val="Ttulo1"/>
        <w:spacing w:before="0"/>
        <w:ind w:right="-377"/>
        <w:rPr>
          <w:rFonts w:ascii="Lucida Sans Unicode" w:eastAsia="Arial Narrow" w:hAnsi="Lucida Sans Unicode" w:cs="Lucida Sans Unicode"/>
          <w:color w:val="00758D"/>
          <w:sz w:val="24"/>
          <w:szCs w:val="24"/>
        </w:rPr>
      </w:pPr>
      <w:r>
        <w:rPr>
          <w:rFonts w:ascii="Lucida Sans Unicode" w:eastAsia="Arial Narrow" w:hAnsi="Lucida Sans Unicode" w:cs="Lucida Sans Unicode"/>
          <w:color w:val="00758D"/>
          <w:sz w:val="24"/>
          <w:szCs w:val="24"/>
        </w:rPr>
        <w:t>2</w:t>
      </w:r>
      <w:r w:rsidR="003E1E19">
        <w:rPr>
          <w:rFonts w:ascii="Lucida Sans Unicode" w:eastAsia="Arial Narrow" w:hAnsi="Lucida Sans Unicode" w:cs="Lucida Sans Unicode"/>
          <w:color w:val="00758D"/>
          <w:sz w:val="24"/>
          <w:szCs w:val="24"/>
        </w:rPr>
        <w:t>.</w:t>
      </w:r>
      <w:r w:rsidR="0080092B">
        <w:rPr>
          <w:rFonts w:ascii="Lucida Sans Unicode" w:eastAsia="Arial Narrow" w:hAnsi="Lucida Sans Unicode" w:cs="Lucida Sans Unicode"/>
          <w:color w:val="00758D"/>
          <w:sz w:val="24"/>
          <w:szCs w:val="24"/>
        </w:rPr>
        <w:t>4</w:t>
      </w:r>
      <w:r w:rsidR="00D06D97" w:rsidRPr="00B1156E">
        <w:rPr>
          <w:rFonts w:ascii="Lucida Sans Unicode" w:eastAsia="Arial Narrow" w:hAnsi="Lucida Sans Unicode" w:cs="Lucida Sans Unicode"/>
          <w:color w:val="00758D"/>
          <w:sz w:val="24"/>
          <w:szCs w:val="24"/>
        </w:rPr>
        <w:t xml:space="preserve"> </w:t>
      </w:r>
      <w:r w:rsidR="00082072" w:rsidRPr="00B1156E">
        <w:rPr>
          <w:rFonts w:ascii="Lucida Sans Unicode" w:eastAsia="Arial Narrow" w:hAnsi="Lucida Sans Unicode" w:cs="Lucida Sans Unicode"/>
          <w:color w:val="00758D"/>
          <w:sz w:val="24"/>
          <w:szCs w:val="24"/>
        </w:rPr>
        <w:t xml:space="preserve">Acuerdos de la Comisión </w:t>
      </w:r>
      <w:r w:rsidR="003465FF" w:rsidRPr="00B1156E">
        <w:rPr>
          <w:rFonts w:ascii="Lucida Sans Unicode" w:eastAsia="Arial Narrow" w:hAnsi="Lucida Sans Unicode" w:cs="Lucida Sans Unicode"/>
          <w:color w:val="00758D"/>
          <w:sz w:val="24"/>
          <w:szCs w:val="24"/>
        </w:rPr>
        <w:t>turnados al</w:t>
      </w:r>
      <w:r w:rsidR="00082072" w:rsidRPr="00B1156E">
        <w:rPr>
          <w:rFonts w:ascii="Lucida Sans Unicode" w:eastAsia="Arial Narrow" w:hAnsi="Lucida Sans Unicode" w:cs="Lucida Sans Unicode"/>
          <w:color w:val="00758D"/>
          <w:sz w:val="24"/>
          <w:szCs w:val="24"/>
        </w:rPr>
        <w:t xml:space="preserve"> Consejo General</w:t>
      </w:r>
      <w:bookmarkEnd w:id="11"/>
      <w:r w:rsidR="00082072" w:rsidRPr="0077479E">
        <w:rPr>
          <w:rFonts w:ascii="Lucida Sans Unicode" w:eastAsia="Arial Narrow" w:hAnsi="Lucida Sans Unicode" w:cs="Lucida Sans Unicode"/>
          <w:color w:val="00758D"/>
          <w:sz w:val="24"/>
          <w:szCs w:val="24"/>
        </w:rPr>
        <w:t xml:space="preserve"> </w:t>
      </w:r>
    </w:p>
    <w:bookmarkEnd w:id="12"/>
    <w:p w14:paraId="23B4A4A2" w14:textId="77777777" w:rsidR="004E073F" w:rsidRDefault="004E073F" w:rsidP="00703086">
      <w:pPr>
        <w:pStyle w:val="Sinespaciado"/>
        <w:spacing w:line="276" w:lineRule="auto"/>
        <w:ind w:right="-377"/>
        <w:jc w:val="both"/>
        <w:rPr>
          <w:rFonts w:ascii="Lucida Sans Unicode" w:eastAsia="Arial Narrow" w:hAnsi="Lucida Sans Unicode" w:cs="Lucida Sans Unicode"/>
          <w:sz w:val="24"/>
          <w:szCs w:val="24"/>
        </w:rPr>
      </w:pPr>
    </w:p>
    <w:p w14:paraId="18E5ABA5" w14:textId="641CAF4B" w:rsidR="00082072" w:rsidRDefault="00DD6B4F" w:rsidP="00703086">
      <w:pPr>
        <w:pStyle w:val="Sinespaciado"/>
        <w:spacing w:line="276" w:lineRule="auto"/>
        <w:ind w:right="-377"/>
        <w:jc w:val="both"/>
        <w:rPr>
          <w:rFonts w:ascii="Lucida Sans Unicode" w:hAnsi="Lucida Sans Unicode" w:cs="Lucida Sans Unicode"/>
          <w:sz w:val="24"/>
          <w:szCs w:val="24"/>
        </w:rPr>
      </w:pPr>
      <w:r w:rsidRPr="0077479E">
        <w:rPr>
          <w:rFonts w:ascii="Lucida Sans Unicode" w:eastAsia="Arial Narrow" w:hAnsi="Lucida Sans Unicode" w:cs="Lucida Sans Unicode"/>
          <w:sz w:val="24"/>
          <w:szCs w:val="24"/>
        </w:rPr>
        <w:t xml:space="preserve">Posteriormente a su </w:t>
      </w:r>
      <w:r w:rsidR="002A002A" w:rsidRPr="0077479E">
        <w:rPr>
          <w:rFonts w:ascii="Lucida Sans Unicode" w:eastAsia="Arial Narrow" w:hAnsi="Lucida Sans Unicode" w:cs="Lucida Sans Unicode"/>
          <w:sz w:val="24"/>
          <w:szCs w:val="24"/>
        </w:rPr>
        <w:t xml:space="preserve">consenso </w:t>
      </w:r>
      <w:r w:rsidR="00546BBF" w:rsidRPr="0077479E">
        <w:rPr>
          <w:rFonts w:ascii="Lucida Sans Unicode" w:eastAsia="Arial Narrow" w:hAnsi="Lucida Sans Unicode" w:cs="Lucida Sans Unicode"/>
          <w:sz w:val="24"/>
          <w:szCs w:val="24"/>
        </w:rPr>
        <w:t xml:space="preserve">y aprobación </w:t>
      </w:r>
      <w:r w:rsidR="002A002A" w:rsidRPr="0077479E">
        <w:rPr>
          <w:rFonts w:ascii="Lucida Sans Unicode" w:eastAsia="Arial Narrow" w:hAnsi="Lucida Sans Unicode" w:cs="Lucida Sans Unicode"/>
          <w:sz w:val="24"/>
          <w:szCs w:val="24"/>
        </w:rPr>
        <w:t>e</w:t>
      </w:r>
      <w:r w:rsidR="00ED781C" w:rsidRPr="0077479E">
        <w:rPr>
          <w:rFonts w:ascii="Lucida Sans Unicode" w:eastAsia="Arial Narrow" w:hAnsi="Lucida Sans Unicode" w:cs="Lucida Sans Unicode"/>
          <w:sz w:val="24"/>
          <w:szCs w:val="24"/>
        </w:rPr>
        <w:t>n la Comisión</w:t>
      </w:r>
      <w:r w:rsidR="001C2920" w:rsidRPr="0077479E">
        <w:rPr>
          <w:rFonts w:ascii="Lucida Sans Unicode" w:eastAsia="Arial Narrow" w:hAnsi="Lucida Sans Unicode" w:cs="Lucida Sans Unicode"/>
          <w:sz w:val="24"/>
          <w:szCs w:val="24"/>
        </w:rPr>
        <w:t xml:space="preserve">, </w:t>
      </w:r>
      <w:r w:rsidR="0024747A" w:rsidRPr="0077479E">
        <w:rPr>
          <w:rFonts w:ascii="Lucida Sans Unicode" w:eastAsia="Arial Narrow" w:hAnsi="Lucida Sans Unicode" w:cs="Lucida Sans Unicode"/>
          <w:sz w:val="24"/>
          <w:szCs w:val="24"/>
        </w:rPr>
        <w:t xml:space="preserve">de conformidad a lo previsto en el numeral </w:t>
      </w:r>
      <w:r w:rsidR="002F2137" w:rsidRPr="0077479E">
        <w:rPr>
          <w:rFonts w:ascii="Lucida Sans Unicode" w:eastAsia="Arial Narrow" w:hAnsi="Lucida Sans Unicode" w:cs="Lucida Sans Unicode"/>
          <w:sz w:val="24"/>
          <w:szCs w:val="24"/>
        </w:rPr>
        <w:t>5, fracci</w:t>
      </w:r>
      <w:r w:rsidR="00047C72" w:rsidRPr="0077479E">
        <w:rPr>
          <w:rFonts w:ascii="Lucida Sans Unicode" w:eastAsia="Arial Narrow" w:hAnsi="Lucida Sans Unicode" w:cs="Lucida Sans Unicode"/>
          <w:sz w:val="24"/>
          <w:szCs w:val="24"/>
        </w:rPr>
        <w:t>ones</w:t>
      </w:r>
      <w:r w:rsidR="002F2137" w:rsidRPr="0077479E">
        <w:rPr>
          <w:rFonts w:ascii="Lucida Sans Unicode" w:eastAsia="Arial Narrow" w:hAnsi="Lucida Sans Unicode" w:cs="Lucida Sans Unicode"/>
          <w:sz w:val="24"/>
          <w:szCs w:val="24"/>
        </w:rPr>
        <w:t xml:space="preserve"> </w:t>
      </w:r>
      <w:r w:rsidR="00934289" w:rsidRPr="0077479E">
        <w:rPr>
          <w:rFonts w:ascii="Lucida Sans Unicode" w:eastAsia="Arial Narrow" w:hAnsi="Lucida Sans Unicode" w:cs="Lucida Sans Unicode"/>
          <w:sz w:val="24"/>
          <w:szCs w:val="24"/>
        </w:rPr>
        <w:t xml:space="preserve">VI y </w:t>
      </w:r>
      <w:r w:rsidR="002F2137" w:rsidRPr="0077479E">
        <w:rPr>
          <w:rFonts w:ascii="Lucida Sans Unicode" w:eastAsia="Arial Narrow" w:hAnsi="Lucida Sans Unicode" w:cs="Lucida Sans Unicode"/>
          <w:sz w:val="24"/>
          <w:szCs w:val="24"/>
        </w:rPr>
        <w:t>V</w:t>
      </w:r>
      <w:r w:rsidR="00047C72" w:rsidRPr="0077479E">
        <w:rPr>
          <w:rFonts w:ascii="Lucida Sans Unicode" w:eastAsia="Arial Narrow" w:hAnsi="Lucida Sans Unicode" w:cs="Lucida Sans Unicode"/>
          <w:sz w:val="24"/>
          <w:szCs w:val="24"/>
        </w:rPr>
        <w:t xml:space="preserve">II </w:t>
      </w:r>
      <w:r w:rsidR="0024747A" w:rsidRPr="0077479E">
        <w:rPr>
          <w:rFonts w:ascii="Lucida Sans Unicode" w:eastAsia="Arial Narrow" w:hAnsi="Lucida Sans Unicode" w:cs="Lucida Sans Unicode"/>
          <w:sz w:val="24"/>
          <w:szCs w:val="24"/>
        </w:rPr>
        <w:t xml:space="preserve">del Reglamento Interior, </w:t>
      </w:r>
      <w:r w:rsidR="00960CC8" w:rsidRPr="0077479E">
        <w:rPr>
          <w:rFonts w:ascii="Lucida Sans Unicode" w:eastAsia="Arial Narrow" w:hAnsi="Lucida Sans Unicode" w:cs="Lucida Sans Unicode"/>
          <w:sz w:val="24"/>
          <w:szCs w:val="24"/>
        </w:rPr>
        <w:t xml:space="preserve">los acuerdos </w:t>
      </w:r>
      <w:r w:rsidR="001C2920" w:rsidRPr="0077479E">
        <w:rPr>
          <w:rFonts w:ascii="Lucida Sans Unicode" w:eastAsia="Arial Narrow" w:hAnsi="Lucida Sans Unicode" w:cs="Lucida Sans Unicode"/>
          <w:sz w:val="24"/>
          <w:szCs w:val="24"/>
        </w:rPr>
        <w:t xml:space="preserve">fueron </w:t>
      </w:r>
      <w:r w:rsidR="000122E2" w:rsidRPr="0077479E">
        <w:rPr>
          <w:rFonts w:ascii="Lucida Sans Unicode" w:eastAsia="Arial Narrow" w:hAnsi="Lucida Sans Unicode" w:cs="Lucida Sans Unicode"/>
          <w:sz w:val="24"/>
          <w:szCs w:val="24"/>
        </w:rPr>
        <w:t>sometidos a consideración d</w:t>
      </w:r>
      <w:r w:rsidR="001C2920" w:rsidRPr="0077479E">
        <w:rPr>
          <w:rFonts w:ascii="Lucida Sans Unicode" w:eastAsia="Arial Narrow" w:hAnsi="Lucida Sans Unicode" w:cs="Lucida Sans Unicode"/>
          <w:sz w:val="24"/>
          <w:szCs w:val="24"/>
        </w:rPr>
        <w:t xml:space="preserve">el Consejo General </w:t>
      </w:r>
      <w:r w:rsidR="00082072" w:rsidRPr="0077479E">
        <w:rPr>
          <w:rFonts w:ascii="Lucida Sans Unicode" w:hAnsi="Lucida Sans Unicode" w:cs="Lucida Sans Unicode"/>
          <w:sz w:val="24"/>
          <w:szCs w:val="24"/>
        </w:rPr>
        <w:t xml:space="preserve">para su eventual aprobación en las sesiones, fechas y con las claves de identificación siguientes: </w:t>
      </w:r>
    </w:p>
    <w:p w14:paraId="24459195" w14:textId="77777777" w:rsidR="00806103" w:rsidRPr="00D1733F" w:rsidRDefault="00806103" w:rsidP="00703086">
      <w:pPr>
        <w:pStyle w:val="Sinespaciado"/>
        <w:spacing w:line="276" w:lineRule="auto"/>
        <w:ind w:right="-377"/>
        <w:jc w:val="both"/>
        <w:rPr>
          <w:rFonts w:ascii="Lucida Sans Unicode" w:hAnsi="Lucida Sans Unicode" w:cs="Lucida Sans Unicode"/>
          <w:sz w:val="20"/>
          <w:szCs w:val="20"/>
        </w:rPr>
      </w:pPr>
    </w:p>
    <w:tbl>
      <w:tblPr>
        <w:tblStyle w:val="Tablaconcuadrcula"/>
        <w:tblW w:w="8960"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567"/>
        <w:gridCol w:w="2835"/>
        <w:gridCol w:w="1447"/>
        <w:gridCol w:w="4111"/>
      </w:tblGrid>
      <w:tr w:rsidR="00806103" w:rsidRPr="00D1733F" w14:paraId="2B5D09C8" w14:textId="77777777" w:rsidTr="009E0E56">
        <w:trPr>
          <w:tblCellSpacing w:w="20" w:type="dxa"/>
        </w:trPr>
        <w:tc>
          <w:tcPr>
            <w:tcW w:w="507" w:type="dxa"/>
            <w:shd w:val="clear" w:color="auto" w:fill="19D3C5"/>
            <w:vAlign w:val="center"/>
          </w:tcPr>
          <w:p w14:paraId="3D3EC12F" w14:textId="77777777" w:rsidR="00806103" w:rsidRPr="00D1733F" w:rsidRDefault="00806103" w:rsidP="009E0E56">
            <w:pPr>
              <w:pStyle w:val="Sinespaciado"/>
              <w:spacing w:line="276" w:lineRule="auto"/>
              <w:ind w:right="-377"/>
              <w:rPr>
                <w:rFonts w:ascii="Lucida Sans Unicode" w:hAnsi="Lucida Sans Unicode" w:cs="Lucida Sans Unicode"/>
                <w:color w:val="FFFFFF" w:themeColor="background1"/>
                <w:sz w:val="20"/>
                <w:szCs w:val="20"/>
              </w:rPr>
            </w:pPr>
            <w:r w:rsidRPr="00D1733F">
              <w:rPr>
                <w:rFonts w:ascii="Lucida Sans Unicode" w:eastAsia="Arial Narrow" w:hAnsi="Lucida Sans Unicode" w:cs="Lucida Sans Unicode"/>
                <w:b/>
                <w:bCs/>
                <w:color w:val="FFFFFF" w:themeColor="background1"/>
                <w:sz w:val="20"/>
                <w:szCs w:val="20"/>
              </w:rPr>
              <w:t>No.</w:t>
            </w:r>
          </w:p>
        </w:tc>
        <w:tc>
          <w:tcPr>
            <w:tcW w:w="2795" w:type="dxa"/>
            <w:shd w:val="clear" w:color="auto" w:fill="19D3C5"/>
            <w:vAlign w:val="center"/>
          </w:tcPr>
          <w:p w14:paraId="2B85F1E1" w14:textId="77777777" w:rsidR="00806103" w:rsidRPr="00D1733F" w:rsidRDefault="00806103" w:rsidP="009E0E56">
            <w:pPr>
              <w:pStyle w:val="Sinespaciado"/>
              <w:spacing w:line="276" w:lineRule="auto"/>
              <w:ind w:right="-377"/>
              <w:jc w:val="center"/>
              <w:rPr>
                <w:rFonts w:ascii="Lucida Sans Unicode" w:hAnsi="Lucida Sans Unicode" w:cs="Lucida Sans Unicode"/>
                <w:sz w:val="20"/>
                <w:szCs w:val="20"/>
              </w:rPr>
            </w:pPr>
            <w:r w:rsidRPr="00D1733F">
              <w:rPr>
                <w:rFonts w:ascii="Lucida Sans Unicode" w:eastAsia="Arial Narrow" w:hAnsi="Lucida Sans Unicode" w:cs="Lucida Sans Unicode"/>
                <w:b/>
                <w:bCs/>
                <w:color w:val="FFFFFF" w:themeColor="background1"/>
                <w:sz w:val="20"/>
                <w:szCs w:val="20"/>
              </w:rPr>
              <w:t>Tipo de Sesión</w:t>
            </w:r>
          </w:p>
        </w:tc>
        <w:tc>
          <w:tcPr>
            <w:tcW w:w="1407" w:type="dxa"/>
            <w:shd w:val="clear" w:color="auto" w:fill="19D3C5"/>
            <w:vAlign w:val="center"/>
          </w:tcPr>
          <w:p w14:paraId="4C9D1B5B" w14:textId="77777777" w:rsidR="00806103" w:rsidRPr="00D1733F" w:rsidRDefault="00806103" w:rsidP="009E0E56">
            <w:pPr>
              <w:pStyle w:val="Sinespaciado"/>
              <w:spacing w:line="276" w:lineRule="auto"/>
              <w:ind w:left="-146" w:right="-147"/>
              <w:jc w:val="center"/>
              <w:rPr>
                <w:rFonts w:ascii="Lucida Sans Unicode" w:hAnsi="Lucida Sans Unicode" w:cs="Lucida Sans Unicode"/>
                <w:sz w:val="20"/>
                <w:szCs w:val="20"/>
              </w:rPr>
            </w:pPr>
            <w:r w:rsidRPr="00D1733F">
              <w:rPr>
                <w:rFonts w:ascii="Lucida Sans Unicode" w:eastAsia="Arial Narrow" w:hAnsi="Lucida Sans Unicode" w:cs="Lucida Sans Unicode"/>
                <w:b/>
                <w:bCs/>
                <w:color w:val="FFFFFF" w:themeColor="background1"/>
                <w:sz w:val="20"/>
                <w:szCs w:val="20"/>
              </w:rPr>
              <w:t>Fecha</w:t>
            </w:r>
          </w:p>
        </w:tc>
        <w:tc>
          <w:tcPr>
            <w:tcW w:w="4051" w:type="dxa"/>
            <w:shd w:val="clear" w:color="auto" w:fill="19D3C5"/>
            <w:vAlign w:val="center"/>
          </w:tcPr>
          <w:p w14:paraId="422F4B00" w14:textId="77777777" w:rsidR="00806103" w:rsidRPr="00D1733F" w:rsidRDefault="00806103" w:rsidP="009E0E56">
            <w:pPr>
              <w:pStyle w:val="Sinespaciado"/>
              <w:spacing w:line="276" w:lineRule="auto"/>
              <w:ind w:right="-90"/>
              <w:jc w:val="center"/>
              <w:rPr>
                <w:rFonts w:ascii="Lucida Sans Unicode" w:hAnsi="Lucida Sans Unicode" w:cs="Lucida Sans Unicode"/>
                <w:sz w:val="20"/>
                <w:szCs w:val="20"/>
              </w:rPr>
            </w:pPr>
            <w:r w:rsidRPr="00D1733F">
              <w:rPr>
                <w:rFonts w:ascii="Lucida Sans Unicode" w:eastAsia="Arial Narrow" w:hAnsi="Lucida Sans Unicode" w:cs="Lucida Sans Unicode"/>
                <w:b/>
                <w:bCs/>
                <w:color w:val="FFFFFF" w:themeColor="background1"/>
                <w:sz w:val="20"/>
                <w:szCs w:val="20"/>
              </w:rPr>
              <w:t>Acuerdo</w:t>
            </w:r>
          </w:p>
        </w:tc>
      </w:tr>
      <w:tr w:rsidR="00806103" w:rsidRPr="00D1733F" w14:paraId="6573D9A4" w14:textId="77777777" w:rsidTr="009E0E56">
        <w:trPr>
          <w:tblCellSpacing w:w="20" w:type="dxa"/>
        </w:trPr>
        <w:tc>
          <w:tcPr>
            <w:tcW w:w="507" w:type="dxa"/>
            <w:shd w:val="clear" w:color="auto" w:fill="19D3C5"/>
            <w:vAlign w:val="center"/>
          </w:tcPr>
          <w:p w14:paraId="2B4CFBC6" w14:textId="77777777" w:rsidR="00806103" w:rsidRPr="00D1733F" w:rsidRDefault="00806103" w:rsidP="00806103">
            <w:pPr>
              <w:spacing w:line="276" w:lineRule="auto"/>
              <w:ind w:left="-23" w:right="-377" w:hanging="22"/>
              <w:rPr>
                <w:rFonts w:ascii="Lucida Sans Unicode" w:eastAsia="Arial Narrow" w:hAnsi="Lucida Sans Unicode" w:cs="Lucida Sans Unicode"/>
                <w:color w:val="FFFFFF" w:themeColor="background1"/>
                <w:sz w:val="20"/>
                <w:szCs w:val="20"/>
              </w:rPr>
            </w:pPr>
          </w:p>
          <w:p w14:paraId="4363A4A9" w14:textId="77777777" w:rsidR="00806103" w:rsidRPr="00D1733F" w:rsidRDefault="00806103" w:rsidP="00806103">
            <w:pPr>
              <w:spacing w:line="276" w:lineRule="auto"/>
              <w:ind w:left="-23" w:right="-377" w:hanging="22"/>
              <w:rPr>
                <w:rFonts w:ascii="Lucida Sans Unicode" w:eastAsia="Arial Narrow" w:hAnsi="Lucida Sans Unicode" w:cs="Lucida Sans Unicode"/>
                <w:color w:val="FFFFFF" w:themeColor="background1"/>
                <w:sz w:val="20"/>
                <w:szCs w:val="20"/>
              </w:rPr>
            </w:pPr>
          </w:p>
          <w:p w14:paraId="60B0B70B" w14:textId="77777777" w:rsidR="00806103" w:rsidRPr="00D1733F" w:rsidRDefault="00806103" w:rsidP="00806103">
            <w:pPr>
              <w:pStyle w:val="Sinespaciado"/>
              <w:spacing w:line="276" w:lineRule="auto"/>
              <w:ind w:right="-377"/>
              <w:rPr>
                <w:rFonts w:ascii="Lucida Sans Unicode" w:hAnsi="Lucida Sans Unicode" w:cs="Lucida Sans Unicode"/>
                <w:b/>
                <w:bCs/>
                <w:color w:val="FFFFFF" w:themeColor="background1"/>
                <w:sz w:val="20"/>
                <w:szCs w:val="20"/>
              </w:rPr>
            </w:pPr>
            <w:r w:rsidRPr="00D1733F">
              <w:rPr>
                <w:rFonts w:ascii="Lucida Sans Unicode" w:eastAsia="Arial Narrow" w:hAnsi="Lucida Sans Unicode" w:cs="Lucida Sans Unicode"/>
                <w:b/>
                <w:bCs/>
                <w:color w:val="FFFFFF" w:themeColor="background1"/>
                <w:sz w:val="20"/>
                <w:szCs w:val="20"/>
              </w:rPr>
              <w:t>1</w:t>
            </w:r>
          </w:p>
        </w:tc>
        <w:tc>
          <w:tcPr>
            <w:tcW w:w="2795" w:type="dxa"/>
            <w:vAlign w:val="center"/>
          </w:tcPr>
          <w:p w14:paraId="615CAD71" w14:textId="77777777" w:rsidR="00806103" w:rsidRPr="00D1733F" w:rsidRDefault="00806103" w:rsidP="00806103">
            <w:pPr>
              <w:ind w:left="-70" w:right="-72"/>
              <w:jc w:val="center"/>
              <w:rPr>
                <w:rFonts w:ascii="Lucida Sans Unicode" w:hAnsi="Lucida Sans Unicode" w:cs="Lucida Sans Unicode"/>
                <w:sz w:val="20"/>
                <w:szCs w:val="20"/>
              </w:rPr>
            </w:pPr>
          </w:p>
          <w:p w14:paraId="3B76BA3E" w14:textId="77777777" w:rsidR="00806103" w:rsidRPr="00D1733F" w:rsidRDefault="00806103" w:rsidP="00806103">
            <w:pPr>
              <w:ind w:left="-70" w:right="-72"/>
              <w:jc w:val="center"/>
              <w:rPr>
                <w:rFonts w:ascii="Lucida Sans Unicode" w:hAnsi="Lucida Sans Unicode" w:cs="Lucida Sans Unicode"/>
                <w:sz w:val="20"/>
                <w:szCs w:val="20"/>
              </w:rPr>
            </w:pPr>
            <w:r w:rsidRPr="00D1733F">
              <w:rPr>
                <w:rFonts w:ascii="Lucida Sans Unicode" w:hAnsi="Lucida Sans Unicode" w:cs="Lucida Sans Unicode"/>
                <w:sz w:val="20"/>
                <w:szCs w:val="20"/>
              </w:rPr>
              <w:t>Sesión</w:t>
            </w:r>
          </w:p>
          <w:p w14:paraId="54D3AF78" w14:textId="77777777" w:rsidR="00806103" w:rsidRPr="00D1733F" w:rsidRDefault="00806103" w:rsidP="00806103">
            <w:pPr>
              <w:ind w:left="-70" w:right="-72"/>
              <w:jc w:val="center"/>
              <w:rPr>
                <w:rFonts w:ascii="Lucida Sans Unicode" w:hAnsi="Lucida Sans Unicode" w:cs="Lucida Sans Unicode"/>
                <w:sz w:val="20"/>
                <w:szCs w:val="20"/>
              </w:rPr>
            </w:pPr>
            <w:r w:rsidRPr="00D1733F">
              <w:rPr>
                <w:rFonts w:ascii="Lucida Sans Unicode" w:hAnsi="Lucida Sans Unicode" w:cs="Lucida Sans Unicode"/>
                <w:sz w:val="20"/>
                <w:szCs w:val="20"/>
              </w:rPr>
              <w:t>Extraordinaria</w:t>
            </w:r>
          </w:p>
          <w:p w14:paraId="57FF6B5B" w14:textId="77777777" w:rsidR="00806103" w:rsidRPr="00D1733F" w:rsidRDefault="00806103" w:rsidP="00806103">
            <w:pPr>
              <w:spacing w:line="276" w:lineRule="auto"/>
              <w:ind w:left="-55" w:right="-72"/>
              <w:jc w:val="center"/>
              <w:rPr>
                <w:rFonts w:ascii="Lucida Sans Unicode" w:eastAsia="Arial Narrow" w:hAnsi="Lucida Sans Unicode" w:cs="Lucida Sans Unicode"/>
                <w:sz w:val="20"/>
                <w:szCs w:val="20"/>
              </w:rPr>
            </w:pPr>
          </w:p>
          <w:p w14:paraId="01A14FDB" w14:textId="7CC656F3" w:rsidR="00806103" w:rsidRPr="00D1733F" w:rsidRDefault="00806103" w:rsidP="00806103">
            <w:pPr>
              <w:ind w:left="-70" w:right="-72"/>
              <w:jc w:val="center"/>
              <w:rPr>
                <w:rFonts w:ascii="Lucida Sans Unicode" w:hAnsi="Lucida Sans Unicode" w:cs="Lucida Sans Unicode"/>
                <w:sz w:val="20"/>
                <w:szCs w:val="20"/>
              </w:rPr>
            </w:pPr>
            <w:r w:rsidRPr="00D1733F">
              <w:rPr>
                <w:rFonts w:ascii="Lucida Sans Unicode" w:eastAsia="Arial Narrow" w:hAnsi="Lucida Sans Unicode" w:cs="Lucida Sans Unicode"/>
                <w:sz w:val="20"/>
                <w:szCs w:val="20"/>
              </w:rPr>
              <w:t>https://www.iepcjalisco.org.mx/sesiones-de-consejo/consejo-general/2023-05-11</w:t>
            </w:r>
          </w:p>
        </w:tc>
        <w:tc>
          <w:tcPr>
            <w:tcW w:w="1407" w:type="dxa"/>
            <w:vAlign w:val="center"/>
          </w:tcPr>
          <w:p w14:paraId="6002A0C3" w14:textId="77777777" w:rsidR="00806103" w:rsidRPr="00D1733F" w:rsidRDefault="00806103" w:rsidP="00806103">
            <w:pPr>
              <w:spacing w:line="276" w:lineRule="auto"/>
              <w:ind w:left="-71" w:right="-79"/>
              <w:jc w:val="center"/>
              <w:rPr>
                <w:rFonts w:ascii="Lucida Sans Unicode" w:eastAsia="Arial Narrow" w:hAnsi="Lucida Sans Unicode" w:cs="Lucida Sans Unicode"/>
                <w:sz w:val="20"/>
                <w:szCs w:val="20"/>
              </w:rPr>
            </w:pPr>
          </w:p>
          <w:p w14:paraId="5FDE35AD" w14:textId="77777777" w:rsidR="00806103" w:rsidRPr="00D1733F" w:rsidRDefault="00806103" w:rsidP="00806103">
            <w:pPr>
              <w:ind w:left="-70" w:right="-72"/>
              <w:jc w:val="center"/>
              <w:rPr>
                <w:rFonts w:ascii="Lucida Sans Unicode" w:hAnsi="Lucida Sans Unicode" w:cs="Lucida Sans Unicode"/>
                <w:sz w:val="20"/>
                <w:szCs w:val="20"/>
              </w:rPr>
            </w:pPr>
          </w:p>
          <w:p w14:paraId="6ABE09B5" w14:textId="77777777" w:rsidR="00806103" w:rsidRPr="00D1733F" w:rsidRDefault="00806103" w:rsidP="00806103">
            <w:pPr>
              <w:ind w:left="-70" w:right="-72"/>
              <w:jc w:val="center"/>
              <w:rPr>
                <w:rFonts w:ascii="Lucida Sans Unicode" w:hAnsi="Lucida Sans Unicode" w:cs="Lucida Sans Unicode"/>
                <w:sz w:val="20"/>
                <w:szCs w:val="20"/>
              </w:rPr>
            </w:pPr>
            <w:r w:rsidRPr="00D1733F">
              <w:rPr>
                <w:rFonts w:ascii="Lucida Sans Unicode" w:hAnsi="Lucida Sans Unicode" w:cs="Lucida Sans Unicode"/>
                <w:sz w:val="20"/>
                <w:szCs w:val="20"/>
              </w:rPr>
              <w:t xml:space="preserve">11 mayo </w:t>
            </w:r>
          </w:p>
          <w:p w14:paraId="10421E74" w14:textId="77777777" w:rsidR="00806103" w:rsidRPr="00D1733F" w:rsidRDefault="00806103" w:rsidP="00806103">
            <w:pPr>
              <w:pStyle w:val="Sinespaciado"/>
              <w:ind w:right="-377"/>
              <w:jc w:val="both"/>
              <w:rPr>
                <w:rFonts w:ascii="Lucida Sans Unicode" w:hAnsi="Lucida Sans Unicode" w:cs="Lucida Sans Unicode"/>
                <w:sz w:val="20"/>
                <w:szCs w:val="20"/>
              </w:rPr>
            </w:pPr>
          </w:p>
        </w:tc>
        <w:tc>
          <w:tcPr>
            <w:tcW w:w="4051" w:type="dxa"/>
            <w:vAlign w:val="center"/>
          </w:tcPr>
          <w:p w14:paraId="1787591F" w14:textId="77777777" w:rsidR="00806103" w:rsidRPr="00D1733F" w:rsidRDefault="00806103" w:rsidP="00806103">
            <w:pPr>
              <w:tabs>
                <w:tab w:val="left" w:pos="291"/>
              </w:tabs>
              <w:spacing w:line="276" w:lineRule="auto"/>
              <w:ind w:right="-23"/>
              <w:rPr>
                <w:rFonts w:ascii="Lucida Sans Unicode" w:eastAsia="Times New Roman" w:hAnsi="Lucida Sans Unicode" w:cs="Lucida Sans Unicode"/>
                <w:b/>
                <w:color w:val="000000"/>
                <w:sz w:val="20"/>
                <w:szCs w:val="20"/>
              </w:rPr>
            </w:pPr>
          </w:p>
          <w:p w14:paraId="3E72B11C" w14:textId="77777777" w:rsidR="00806103" w:rsidRPr="00D1733F" w:rsidRDefault="00806103">
            <w:pPr>
              <w:pStyle w:val="Prrafodelista"/>
              <w:numPr>
                <w:ilvl w:val="0"/>
                <w:numId w:val="1"/>
              </w:numPr>
              <w:tabs>
                <w:tab w:val="left" w:pos="291"/>
              </w:tabs>
              <w:spacing w:line="276" w:lineRule="auto"/>
              <w:ind w:right="-23"/>
              <w:rPr>
                <w:rFonts w:ascii="Lucida Sans Unicode" w:eastAsia="Times New Roman" w:hAnsi="Lucida Sans Unicode" w:cs="Lucida Sans Unicode"/>
                <w:b/>
                <w:color w:val="000000"/>
                <w:sz w:val="20"/>
                <w:szCs w:val="20"/>
              </w:rPr>
            </w:pPr>
            <w:r w:rsidRPr="00D1733F">
              <w:rPr>
                <w:rFonts w:ascii="Lucida Sans Unicode" w:eastAsia="Times New Roman" w:hAnsi="Lucida Sans Unicode" w:cs="Lucida Sans Unicode"/>
                <w:b/>
                <w:color w:val="000000"/>
                <w:sz w:val="20"/>
                <w:szCs w:val="20"/>
              </w:rPr>
              <w:t xml:space="preserve">IEPC-ACG-020/2023 </w:t>
            </w:r>
          </w:p>
          <w:p w14:paraId="51015783" w14:textId="77777777" w:rsidR="00806103" w:rsidRPr="00D1733F" w:rsidRDefault="00806103" w:rsidP="00806103">
            <w:pPr>
              <w:pStyle w:val="Prrafodelista"/>
              <w:tabs>
                <w:tab w:val="left" w:pos="291"/>
              </w:tabs>
              <w:spacing w:line="276" w:lineRule="auto"/>
              <w:ind w:left="8" w:right="-23"/>
              <w:rPr>
                <w:rFonts w:ascii="Lucida Sans Unicode" w:eastAsia="Times New Roman" w:hAnsi="Lucida Sans Unicode" w:cs="Lucida Sans Unicode"/>
                <w:b/>
                <w:color w:val="000000"/>
                <w:sz w:val="20"/>
                <w:szCs w:val="20"/>
              </w:rPr>
            </w:pPr>
          </w:p>
          <w:p w14:paraId="5B4AF3B2" w14:textId="3B871C59" w:rsidR="00806103" w:rsidRPr="00D1733F" w:rsidRDefault="00806103" w:rsidP="00806103">
            <w:pPr>
              <w:pStyle w:val="Sinespaciado"/>
              <w:ind w:right="-23"/>
              <w:jc w:val="both"/>
              <w:rPr>
                <w:rFonts w:ascii="Lucida Sans Unicode" w:hAnsi="Lucida Sans Unicode" w:cs="Lucida Sans Unicode"/>
                <w:sz w:val="20"/>
                <w:szCs w:val="20"/>
              </w:rPr>
            </w:pPr>
            <w:r w:rsidRPr="00D1733F">
              <w:rPr>
                <w:sz w:val="20"/>
                <w:szCs w:val="20"/>
              </w:rPr>
              <w:t>ACUERDO DEL CONSEJO GENERAL DEL INSTITUTO ELECTORAL Y DE PARTICIPACIÓN CIUDADANA DEL ESTADO DE JALISCO, QUE APRUEBA EL PROGRAMA DE TRABAJO PRESENTADO POR CADA UNA DE LAS COMISIONES INTERNAS DE ESTE ORGANISMO ELECTORAL.</w:t>
            </w:r>
          </w:p>
        </w:tc>
      </w:tr>
      <w:tr w:rsidR="00806103" w:rsidRPr="00D1733F" w14:paraId="065D8D8D" w14:textId="77777777" w:rsidTr="009E0E56">
        <w:trPr>
          <w:tblCellSpacing w:w="20" w:type="dxa"/>
        </w:trPr>
        <w:tc>
          <w:tcPr>
            <w:tcW w:w="507" w:type="dxa"/>
            <w:shd w:val="clear" w:color="auto" w:fill="19D3C5"/>
            <w:vAlign w:val="center"/>
          </w:tcPr>
          <w:p w14:paraId="28714A96" w14:textId="77777777" w:rsidR="00806103" w:rsidRPr="00D1733F" w:rsidRDefault="00806103" w:rsidP="00806103">
            <w:pPr>
              <w:spacing w:line="276" w:lineRule="auto"/>
              <w:ind w:left="-23" w:right="-377" w:hanging="22"/>
              <w:rPr>
                <w:rFonts w:ascii="Lucida Sans Unicode" w:eastAsia="Arial Narrow" w:hAnsi="Lucida Sans Unicode" w:cs="Lucida Sans Unicode"/>
                <w:color w:val="FFFFFF" w:themeColor="background1"/>
                <w:sz w:val="20"/>
                <w:szCs w:val="20"/>
              </w:rPr>
            </w:pPr>
          </w:p>
          <w:p w14:paraId="1D472673" w14:textId="77777777" w:rsidR="00806103" w:rsidRPr="00D1733F" w:rsidRDefault="00806103" w:rsidP="00806103">
            <w:pPr>
              <w:spacing w:line="276" w:lineRule="auto"/>
              <w:ind w:left="-23" w:right="-377" w:hanging="22"/>
              <w:rPr>
                <w:rFonts w:ascii="Lucida Sans Unicode" w:eastAsia="Arial Narrow" w:hAnsi="Lucida Sans Unicode" w:cs="Lucida Sans Unicode"/>
                <w:color w:val="FFFFFF" w:themeColor="background1"/>
                <w:sz w:val="20"/>
                <w:szCs w:val="20"/>
              </w:rPr>
            </w:pPr>
          </w:p>
          <w:p w14:paraId="4D9AC7F8" w14:textId="77777777" w:rsidR="00806103" w:rsidRPr="00D1733F" w:rsidRDefault="00806103" w:rsidP="00806103">
            <w:pPr>
              <w:pStyle w:val="Sinespaciado"/>
              <w:spacing w:line="276" w:lineRule="auto"/>
              <w:ind w:right="-377"/>
              <w:rPr>
                <w:rFonts w:ascii="Lucida Sans Unicode" w:hAnsi="Lucida Sans Unicode" w:cs="Lucida Sans Unicode"/>
                <w:b/>
                <w:bCs/>
                <w:color w:val="FFFFFF" w:themeColor="background1"/>
                <w:sz w:val="20"/>
                <w:szCs w:val="20"/>
              </w:rPr>
            </w:pPr>
            <w:r w:rsidRPr="00D1733F">
              <w:rPr>
                <w:rFonts w:ascii="Lucida Sans Unicode" w:eastAsia="Arial Narrow" w:hAnsi="Lucida Sans Unicode" w:cs="Lucida Sans Unicode"/>
                <w:b/>
                <w:bCs/>
                <w:color w:val="FFFFFF" w:themeColor="background1"/>
                <w:sz w:val="20"/>
                <w:szCs w:val="20"/>
              </w:rPr>
              <w:t>2</w:t>
            </w:r>
          </w:p>
        </w:tc>
        <w:tc>
          <w:tcPr>
            <w:tcW w:w="2795" w:type="dxa"/>
            <w:vAlign w:val="center"/>
          </w:tcPr>
          <w:p w14:paraId="38410C9B" w14:textId="77777777" w:rsidR="00806103" w:rsidRPr="00D1733F" w:rsidRDefault="00806103" w:rsidP="00806103">
            <w:pPr>
              <w:ind w:left="-70" w:right="-72"/>
              <w:jc w:val="center"/>
              <w:rPr>
                <w:rFonts w:ascii="Lucida Sans Unicode" w:hAnsi="Lucida Sans Unicode" w:cs="Lucida Sans Unicode"/>
                <w:sz w:val="20"/>
                <w:szCs w:val="20"/>
              </w:rPr>
            </w:pPr>
            <w:r w:rsidRPr="00D1733F">
              <w:rPr>
                <w:rFonts w:ascii="Lucida Sans Unicode" w:hAnsi="Lucida Sans Unicode" w:cs="Lucida Sans Unicode"/>
                <w:sz w:val="20"/>
                <w:szCs w:val="20"/>
              </w:rPr>
              <w:t>Sesión</w:t>
            </w:r>
          </w:p>
          <w:p w14:paraId="328D5BC5" w14:textId="77777777" w:rsidR="00806103" w:rsidRPr="00D1733F" w:rsidRDefault="00806103" w:rsidP="00806103">
            <w:pPr>
              <w:ind w:left="-70" w:right="-72"/>
              <w:jc w:val="center"/>
              <w:rPr>
                <w:rFonts w:ascii="Lucida Sans Unicode" w:hAnsi="Lucida Sans Unicode" w:cs="Lucida Sans Unicode"/>
                <w:sz w:val="20"/>
                <w:szCs w:val="20"/>
              </w:rPr>
            </w:pPr>
            <w:r w:rsidRPr="00D1733F">
              <w:rPr>
                <w:rFonts w:ascii="Lucida Sans Unicode" w:hAnsi="Lucida Sans Unicode" w:cs="Lucida Sans Unicode"/>
                <w:sz w:val="20"/>
                <w:szCs w:val="20"/>
              </w:rPr>
              <w:t xml:space="preserve">Ordinaria </w:t>
            </w:r>
          </w:p>
          <w:p w14:paraId="740656A6" w14:textId="77777777" w:rsidR="00806103" w:rsidRPr="00D1733F" w:rsidRDefault="00806103" w:rsidP="00806103">
            <w:pPr>
              <w:spacing w:line="276" w:lineRule="auto"/>
              <w:ind w:left="-55" w:right="-72"/>
              <w:jc w:val="center"/>
              <w:rPr>
                <w:rFonts w:ascii="Lucida Sans Unicode" w:eastAsia="Arial Narrow" w:hAnsi="Lucida Sans Unicode" w:cs="Lucida Sans Unicode"/>
                <w:sz w:val="20"/>
                <w:szCs w:val="20"/>
              </w:rPr>
            </w:pPr>
          </w:p>
          <w:p w14:paraId="13E04847" w14:textId="32372673" w:rsidR="00806103" w:rsidRPr="00D1733F" w:rsidRDefault="00806103" w:rsidP="00806103">
            <w:pPr>
              <w:ind w:left="-70" w:right="-2"/>
              <w:jc w:val="center"/>
              <w:rPr>
                <w:rFonts w:ascii="Lucida Sans Unicode" w:hAnsi="Lucida Sans Unicode" w:cs="Lucida Sans Unicode"/>
                <w:sz w:val="20"/>
                <w:szCs w:val="20"/>
              </w:rPr>
            </w:pPr>
            <w:r w:rsidRPr="00D1733F">
              <w:rPr>
                <w:rFonts w:ascii="Lucida Sans Unicode" w:hAnsi="Lucida Sans Unicode" w:cs="Lucida Sans Unicode"/>
                <w:sz w:val="20"/>
                <w:szCs w:val="20"/>
              </w:rPr>
              <w:t>https://www.iepcjalisco.org.mx/sesiones-de-</w:t>
            </w:r>
            <w:r w:rsidRPr="00D1733F">
              <w:rPr>
                <w:rFonts w:ascii="Lucida Sans Unicode" w:hAnsi="Lucida Sans Unicode" w:cs="Lucida Sans Unicode"/>
                <w:sz w:val="20"/>
                <w:szCs w:val="20"/>
              </w:rPr>
              <w:lastRenderedPageBreak/>
              <w:t>consejo/consejo-general/2023-05-24-0</w:t>
            </w:r>
          </w:p>
        </w:tc>
        <w:tc>
          <w:tcPr>
            <w:tcW w:w="1407" w:type="dxa"/>
            <w:vAlign w:val="center"/>
          </w:tcPr>
          <w:p w14:paraId="1E4182DE" w14:textId="5F57E72A" w:rsidR="00806103" w:rsidRPr="00D1733F" w:rsidRDefault="00806103" w:rsidP="00806103">
            <w:pPr>
              <w:pStyle w:val="Sinespaciado"/>
              <w:ind w:right="-377"/>
              <w:jc w:val="both"/>
              <w:rPr>
                <w:rFonts w:ascii="Lucida Sans Unicode" w:hAnsi="Lucida Sans Unicode" w:cs="Lucida Sans Unicode"/>
                <w:sz w:val="20"/>
                <w:szCs w:val="20"/>
              </w:rPr>
            </w:pPr>
            <w:r w:rsidRPr="00D1733F">
              <w:rPr>
                <w:rFonts w:ascii="Lucida Sans Unicode" w:hAnsi="Lucida Sans Unicode" w:cs="Lucida Sans Unicode"/>
                <w:sz w:val="20"/>
                <w:szCs w:val="20"/>
              </w:rPr>
              <w:lastRenderedPageBreak/>
              <w:t xml:space="preserve">   24 mayo</w:t>
            </w:r>
            <w:r w:rsidRPr="00D1733F">
              <w:rPr>
                <w:rFonts w:ascii="Lucida Sans Unicode" w:eastAsia="Arial Narrow" w:hAnsi="Lucida Sans Unicode" w:cs="Lucida Sans Unicode"/>
                <w:sz w:val="20"/>
                <w:szCs w:val="20"/>
              </w:rPr>
              <w:t xml:space="preserve"> </w:t>
            </w:r>
          </w:p>
        </w:tc>
        <w:tc>
          <w:tcPr>
            <w:tcW w:w="4051" w:type="dxa"/>
            <w:vAlign w:val="center"/>
          </w:tcPr>
          <w:p w14:paraId="6A1C0385" w14:textId="77777777" w:rsidR="00806103" w:rsidRPr="00D1733F" w:rsidRDefault="00806103" w:rsidP="00806103">
            <w:pPr>
              <w:spacing w:line="276" w:lineRule="auto"/>
              <w:ind w:right="-23"/>
              <w:jc w:val="both"/>
              <w:rPr>
                <w:rFonts w:ascii="Lucida Sans Unicode" w:eastAsia="Times New Roman" w:hAnsi="Lucida Sans Unicode" w:cs="Lucida Sans Unicode"/>
                <w:b/>
                <w:sz w:val="20"/>
                <w:szCs w:val="20"/>
              </w:rPr>
            </w:pPr>
          </w:p>
          <w:p w14:paraId="4FC00239" w14:textId="77777777" w:rsidR="00806103" w:rsidRPr="00D1733F" w:rsidRDefault="00806103">
            <w:pPr>
              <w:pStyle w:val="Prrafodelista"/>
              <w:numPr>
                <w:ilvl w:val="0"/>
                <w:numId w:val="1"/>
              </w:numPr>
              <w:spacing w:line="276" w:lineRule="auto"/>
              <w:ind w:right="-23"/>
              <w:jc w:val="both"/>
              <w:rPr>
                <w:rFonts w:ascii="Lucida Sans Unicode" w:eastAsia="Arial Narrow" w:hAnsi="Lucida Sans Unicode" w:cs="Lucida Sans Unicode"/>
                <w:b/>
                <w:sz w:val="20"/>
                <w:szCs w:val="20"/>
              </w:rPr>
            </w:pPr>
            <w:r w:rsidRPr="00D1733F">
              <w:rPr>
                <w:rFonts w:ascii="Lucida Sans Unicode" w:eastAsia="Times New Roman" w:hAnsi="Lucida Sans Unicode" w:cs="Lucida Sans Unicode"/>
                <w:b/>
                <w:sz w:val="20"/>
                <w:szCs w:val="20"/>
              </w:rPr>
              <w:t>IEPC-ACG-024/2023</w:t>
            </w:r>
          </w:p>
          <w:p w14:paraId="142216AE" w14:textId="77777777" w:rsidR="00806103" w:rsidRPr="00D1733F" w:rsidRDefault="00806103" w:rsidP="00806103">
            <w:pPr>
              <w:pStyle w:val="Prrafodelista"/>
              <w:spacing w:line="276" w:lineRule="auto"/>
              <w:ind w:right="-23"/>
              <w:jc w:val="both"/>
              <w:rPr>
                <w:rFonts w:ascii="Lucida Sans Unicode" w:eastAsia="Arial Narrow" w:hAnsi="Lucida Sans Unicode" w:cs="Lucida Sans Unicode"/>
                <w:b/>
                <w:sz w:val="20"/>
                <w:szCs w:val="20"/>
              </w:rPr>
            </w:pPr>
            <w:r w:rsidRPr="00D1733F">
              <w:rPr>
                <w:rFonts w:ascii="Lucida Sans Unicode" w:eastAsia="Times New Roman" w:hAnsi="Lucida Sans Unicode" w:cs="Lucida Sans Unicode"/>
                <w:sz w:val="20"/>
                <w:szCs w:val="20"/>
              </w:rPr>
              <w:t xml:space="preserve"> </w:t>
            </w:r>
          </w:p>
          <w:p w14:paraId="7ACCE01B" w14:textId="77777777" w:rsidR="00806103" w:rsidRPr="00D1733F" w:rsidRDefault="00806103" w:rsidP="00806103">
            <w:pPr>
              <w:spacing w:line="276" w:lineRule="auto"/>
              <w:ind w:left="8" w:right="-23"/>
              <w:jc w:val="both"/>
              <w:rPr>
                <w:sz w:val="20"/>
                <w:szCs w:val="20"/>
              </w:rPr>
            </w:pPr>
            <w:r w:rsidRPr="00D1733F">
              <w:rPr>
                <w:sz w:val="20"/>
                <w:szCs w:val="20"/>
              </w:rPr>
              <w:t xml:space="preserve">ACUERDO DEL CONSEJO GENERAL DEL INSTITUTO ELECTORAL Y DE PARTICIPACIÓN CIUDADANA DEL ESTADO DE JALISCO, QUE </w:t>
            </w:r>
            <w:r w:rsidRPr="00D1733F">
              <w:rPr>
                <w:sz w:val="20"/>
                <w:szCs w:val="20"/>
              </w:rPr>
              <w:lastRenderedPageBreak/>
              <w:t>APRUEBA RENOVAR UNA ENCARGADURÍA DE DESPACHO EN PLAZA VACANTE DEL SERVICIO PROFESIONAL ELECTORAL NACIONAL, ADSCRITA A ESTE ORGANISMO ELECTORAL</w:t>
            </w:r>
          </w:p>
          <w:p w14:paraId="1287FF65" w14:textId="77777777" w:rsidR="00806103" w:rsidRPr="00D1733F" w:rsidRDefault="00806103" w:rsidP="00806103">
            <w:pPr>
              <w:pStyle w:val="Sinespaciado"/>
              <w:ind w:right="-23"/>
              <w:jc w:val="both"/>
              <w:rPr>
                <w:rFonts w:ascii="Lucida Sans Unicode" w:hAnsi="Lucida Sans Unicode" w:cs="Lucida Sans Unicode"/>
                <w:sz w:val="20"/>
                <w:szCs w:val="20"/>
              </w:rPr>
            </w:pPr>
          </w:p>
        </w:tc>
      </w:tr>
      <w:tr w:rsidR="00806103" w:rsidRPr="00D1733F" w14:paraId="5414D218" w14:textId="77777777" w:rsidTr="009E0E56">
        <w:trPr>
          <w:tblCellSpacing w:w="20" w:type="dxa"/>
        </w:trPr>
        <w:tc>
          <w:tcPr>
            <w:tcW w:w="507" w:type="dxa"/>
            <w:shd w:val="clear" w:color="auto" w:fill="19D3C5"/>
            <w:vAlign w:val="center"/>
          </w:tcPr>
          <w:p w14:paraId="41D1F214" w14:textId="5A62FBD6" w:rsidR="00806103" w:rsidRPr="00D1733F" w:rsidRDefault="00806103" w:rsidP="00806103">
            <w:pPr>
              <w:ind w:right="-377"/>
              <w:rPr>
                <w:rFonts w:ascii="Lucida Sans Unicode" w:eastAsia="Arial Narrow" w:hAnsi="Lucida Sans Unicode" w:cs="Lucida Sans Unicode"/>
                <w:b/>
                <w:bCs/>
                <w:color w:val="FFFFFF" w:themeColor="background1"/>
                <w:sz w:val="20"/>
                <w:szCs w:val="20"/>
              </w:rPr>
            </w:pPr>
            <w:r w:rsidRPr="00D1733F">
              <w:rPr>
                <w:rFonts w:ascii="Lucida Sans Unicode" w:eastAsia="Arial Narrow" w:hAnsi="Lucida Sans Unicode" w:cs="Lucida Sans Unicode"/>
                <w:b/>
                <w:bCs/>
                <w:color w:val="FFFFFF" w:themeColor="background1"/>
                <w:sz w:val="20"/>
                <w:szCs w:val="20"/>
              </w:rPr>
              <w:lastRenderedPageBreak/>
              <w:t>3</w:t>
            </w:r>
          </w:p>
        </w:tc>
        <w:tc>
          <w:tcPr>
            <w:tcW w:w="2795" w:type="dxa"/>
            <w:vAlign w:val="center"/>
          </w:tcPr>
          <w:p w14:paraId="20BE7647" w14:textId="77777777" w:rsidR="00806103" w:rsidRPr="00D1733F" w:rsidRDefault="00806103" w:rsidP="00806103">
            <w:pPr>
              <w:ind w:left="-70" w:right="-72"/>
              <w:jc w:val="center"/>
              <w:rPr>
                <w:rFonts w:ascii="Lucida Sans Unicode" w:hAnsi="Lucida Sans Unicode" w:cs="Lucida Sans Unicode"/>
                <w:sz w:val="20"/>
                <w:szCs w:val="20"/>
              </w:rPr>
            </w:pPr>
            <w:r w:rsidRPr="00D1733F">
              <w:rPr>
                <w:rFonts w:ascii="Lucida Sans Unicode" w:hAnsi="Lucida Sans Unicode" w:cs="Lucida Sans Unicode"/>
                <w:sz w:val="20"/>
                <w:szCs w:val="20"/>
              </w:rPr>
              <w:t>Sesión</w:t>
            </w:r>
          </w:p>
          <w:p w14:paraId="45CC4F0B" w14:textId="77777777" w:rsidR="00806103" w:rsidRPr="00D1733F" w:rsidRDefault="00806103" w:rsidP="00806103">
            <w:pPr>
              <w:ind w:left="-70" w:right="-72"/>
              <w:jc w:val="center"/>
              <w:rPr>
                <w:rFonts w:ascii="Lucida Sans Unicode" w:hAnsi="Lucida Sans Unicode" w:cs="Lucida Sans Unicode"/>
                <w:sz w:val="20"/>
                <w:szCs w:val="20"/>
              </w:rPr>
            </w:pPr>
            <w:r w:rsidRPr="00D1733F">
              <w:rPr>
                <w:rFonts w:ascii="Lucida Sans Unicode" w:hAnsi="Lucida Sans Unicode" w:cs="Lucida Sans Unicode"/>
                <w:sz w:val="20"/>
                <w:szCs w:val="20"/>
              </w:rPr>
              <w:t xml:space="preserve">Ordinaria </w:t>
            </w:r>
          </w:p>
          <w:p w14:paraId="4A013D40" w14:textId="77777777" w:rsidR="00806103" w:rsidRPr="00D1733F" w:rsidRDefault="00806103" w:rsidP="00806103">
            <w:pPr>
              <w:ind w:left="-70" w:right="-72"/>
              <w:jc w:val="center"/>
              <w:rPr>
                <w:rFonts w:ascii="Lucida Sans Unicode" w:hAnsi="Lucida Sans Unicode" w:cs="Lucida Sans Unicode"/>
                <w:sz w:val="20"/>
                <w:szCs w:val="20"/>
              </w:rPr>
            </w:pPr>
            <w:r w:rsidRPr="00D1733F">
              <w:rPr>
                <w:rFonts w:ascii="Lucida Sans Unicode" w:hAnsi="Lucida Sans Unicode" w:cs="Lucida Sans Unicode"/>
                <w:sz w:val="20"/>
                <w:szCs w:val="20"/>
              </w:rPr>
              <w:t>https://www.iepcjalisco.org.mx/sesiones-de-consejo/consejo-general/2023-07-26-0</w:t>
            </w:r>
          </w:p>
          <w:p w14:paraId="2E40BCD0" w14:textId="77777777" w:rsidR="00806103" w:rsidRPr="00D1733F" w:rsidRDefault="00806103" w:rsidP="00806103">
            <w:pPr>
              <w:ind w:left="-70" w:right="-2"/>
              <w:jc w:val="center"/>
              <w:rPr>
                <w:rFonts w:ascii="Lucida Sans Unicode" w:hAnsi="Lucida Sans Unicode" w:cs="Lucida Sans Unicode"/>
                <w:sz w:val="20"/>
                <w:szCs w:val="20"/>
              </w:rPr>
            </w:pPr>
          </w:p>
        </w:tc>
        <w:tc>
          <w:tcPr>
            <w:tcW w:w="1407" w:type="dxa"/>
            <w:vAlign w:val="center"/>
          </w:tcPr>
          <w:p w14:paraId="04983F59" w14:textId="121789A4" w:rsidR="00806103" w:rsidRPr="00D1733F" w:rsidRDefault="00806103" w:rsidP="00806103">
            <w:pPr>
              <w:pStyle w:val="Sinespaciado"/>
              <w:ind w:right="-377"/>
              <w:jc w:val="both"/>
              <w:rPr>
                <w:rFonts w:ascii="Lucida Sans Unicode" w:hAnsi="Lucida Sans Unicode" w:cs="Lucida Sans Unicode"/>
                <w:sz w:val="20"/>
                <w:szCs w:val="20"/>
              </w:rPr>
            </w:pPr>
            <w:r w:rsidRPr="00D1733F">
              <w:rPr>
                <w:rFonts w:ascii="Lucida Sans Unicode" w:hAnsi="Lucida Sans Unicode" w:cs="Lucida Sans Unicode"/>
                <w:sz w:val="20"/>
                <w:szCs w:val="20"/>
              </w:rPr>
              <w:t xml:space="preserve">    26 julio</w:t>
            </w:r>
          </w:p>
        </w:tc>
        <w:tc>
          <w:tcPr>
            <w:tcW w:w="4051" w:type="dxa"/>
            <w:vAlign w:val="center"/>
          </w:tcPr>
          <w:p w14:paraId="4F32F3B3" w14:textId="77777777" w:rsidR="00806103" w:rsidRPr="00D1733F" w:rsidRDefault="00806103" w:rsidP="00806103">
            <w:pPr>
              <w:pStyle w:val="Prrafodelista"/>
              <w:spacing w:line="276" w:lineRule="auto"/>
              <w:ind w:right="-23"/>
              <w:jc w:val="both"/>
              <w:rPr>
                <w:rFonts w:ascii="Lucida Sans Unicode" w:eastAsia="Arial Narrow" w:hAnsi="Lucida Sans Unicode" w:cs="Lucida Sans Unicode"/>
                <w:b/>
                <w:sz w:val="20"/>
                <w:szCs w:val="20"/>
              </w:rPr>
            </w:pPr>
          </w:p>
          <w:p w14:paraId="70BBF5F6" w14:textId="77777777" w:rsidR="00806103" w:rsidRPr="00D1733F" w:rsidRDefault="00806103">
            <w:pPr>
              <w:pStyle w:val="Prrafodelista"/>
              <w:numPr>
                <w:ilvl w:val="0"/>
                <w:numId w:val="1"/>
              </w:numPr>
              <w:spacing w:line="276" w:lineRule="auto"/>
              <w:ind w:right="-23"/>
              <w:jc w:val="both"/>
              <w:rPr>
                <w:rFonts w:ascii="Lucida Sans Unicode" w:eastAsia="Arial Narrow" w:hAnsi="Lucida Sans Unicode" w:cs="Lucida Sans Unicode"/>
                <w:b/>
                <w:sz w:val="20"/>
                <w:szCs w:val="20"/>
              </w:rPr>
            </w:pPr>
            <w:r w:rsidRPr="00D1733F">
              <w:rPr>
                <w:rFonts w:ascii="Lucida Sans Unicode" w:eastAsia="Times New Roman" w:hAnsi="Lucida Sans Unicode" w:cs="Lucida Sans Unicode"/>
                <w:b/>
                <w:sz w:val="20"/>
                <w:szCs w:val="20"/>
              </w:rPr>
              <w:t>IEPC-ACG-039/2023</w:t>
            </w:r>
          </w:p>
          <w:p w14:paraId="75D7D9B2" w14:textId="77777777" w:rsidR="00806103" w:rsidRPr="00D1733F" w:rsidRDefault="00806103" w:rsidP="00806103">
            <w:pPr>
              <w:pStyle w:val="Prrafodelista"/>
              <w:spacing w:line="276" w:lineRule="auto"/>
              <w:ind w:left="3" w:right="-23"/>
              <w:jc w:val="both"/>
              <w:rPr>
                <w:rFonts w:ascii="Lucida Sans Unicode" w:eastAsia="Times New Roman" w:hAnsi="Lucida Sans Unicode" w:cs="Lucida Sans Unicode"/>
                <w:sz w:val="20"/>
                <w:szCs w:val="20"/>
              </w:rPr>
            </w:pPr>
          </w:p>
          <w:p w14:paraId="74C78144" w14:textId="77777777" w:rsidR="00806103" w:rsidRPr="00D1733F" w:rsidRDefault="00806103" w:rsidP="00806103">
            <w:pPr>
              <w:pStyle w:val="Prrafodelista"/>
              <w:spacing w:line="276" w:lineRule="auto"/>
              <w:ind w:left="3" w:right="-23"/>
              <w:jc w:val="both"/>
              <w:rPr>
                <w:rFonts w:ascii="Lucida Sans Unicode" w:eastAsia="Arial Narrow" w:hAnsi="Lucida Sans Unicode" w:cs="Lucida Sans Unicode"/>
                <w:b/>
                <w:sz w:val="20"/>
                <w:szCs w:val="20"/>
              </w:rPr>
            </w:pPr>
            <w:r w:rsidRPr="00D1733F">
              <w:rPr>
                <w:sz w:val="20"/>
                <w:szCs w:val="20"/>
              </w:rPr>
              <w:t>ACUERDO DEL CONSEJO GENERAL DEL INSTITUTO ELECTORAL Y DE PARTICIPACIÓN CIUDADANA DEL ESTADO DE JALISCO, QUE APRUEBA LOS DICTÁMENES PARA EL OTORGAMIENTO DE INCENTIVOS 2023 AL PERSONAL DEL SERVICIO PROFESIONAL ELECTORAL NACIONAL DE ESTE ORGANISMO ELECTORAL, CORRESPONDIENTE AL PERIODO EVALUADO DE SEPTIEMBRE DE 2021 A AGOSTO DE 2022.</w:t>
            </w:r>
          </w:p>
          <w:p w14:paraId="5FC2ED41" w14:textId="77777777" w:rsidR="00806103" w:rsidRPr="00D1733F" w:rsidRDefault="00806103" w:rsidP="00806103">
            <w:pPr>
              <w:ind w:right="-23"/>
              <w:jc w:val="both"/>
              <w:rPr>
                <w:rFonts w:ascii="Lucida Sans Unicode" w:eastAsia="Times New Roman" w:hAnsi="Lucida Sans Unicode" w:cs="Lucida Sans Unicode"/>
                <w:sz w:val="20"/>
                <w:szCs w:val="20"/>
              </w:rPr>
            </w:pPr>
          </w:p>
        </w:tc>
      </w:tr>
      <w:tr w:rsidR="00806103" w:rsidRPr="00D1733F" w14:paraId="71E141AE" w14:textId="77777777" w:rsidTr="009E0E56">
        <w:trPr>
          <w:tblCellSpacing w:w="20" w:type="dxa"/>
        </w:trPr>
        <w:tc>
          <w:tcPr>
            <w:tcW w:w="507" w:type="dxa"/>
            <w:shd w:val="clear" w:color="auto" w:fill="19D3C5"/>
            <w:vAlign w:val="center"/>
          </w:tcPr>
          <w:p w14:paraId="444EB942" w14:textId="2264144A" w:rsidR="00806103" w:rsidRPr="00D1733F" w:rsidRDefault="00806103" w:rsidP="00806103">
            <w:pPr>
              <w:ind w:left="-23" w:right="-377" w:hanging="22"/>
              <w:rPr>
                <w:rFonts w:ascii="Lucida Sans Unicode" w:eastAsia="Arial Narrow" w:hAnsi="Lucida Sans Unicode" w:cs="Lucida Sans Unicode"/>
                <w:b/>
                <w:bCs/>
                <w:color w:val="FFFFFF" w:themeColor="background1"/>
                <w:sz w:val="20"/>
                <w:szCs w:val="20"/>
              </w:rPr>
            </w:pPr>
            <w:r w:rsidRPr="00D1733F">
              <w:rPr>
                <w:rFonts w:ascii="Lucida Sans Unicode" w:eastAsia="Arial Narrow" w:hAnsi="Lucida Sans Unicode" w:cs="Lucida Sans Unicode"/>
                <w:b/>
                <w:bCs/>
                <w:color w:val="FFFFFF" w:themeColor="background1"/>
                <w:sz w:val="20"/>
                <w:szCs w:val="20"/>
              </w:rPr>
              <w:t>4</w:t>
            </w:r>
          </w:p>
        </w:tc>
        <w:tc>
          <w:tcPr>
            <w:tcW w:w="2795" w:type="dxa"/>
            <w:vAlign w:val="center"/>
          </w:tcPr>
          <w:p w14:paraId="24B6F46F" w14:textId="77777777" w:rsidR="00806103" w:rsidRPr="00D1733F" w:rsidRDefault="00806103" w:rsidP="00806103">
            <w:pPr>
              <w:ind w:left="-70" w:right="-72"/>
              <w:jc w:val="center"/>
              <w:rPr>
                <w:rFonts w:ascii="Lucida Sans Unicode" w:hAnsi="Lucida Sans Unicode" w:cs="Lucida Sans Unicode"/>
                <w:sz w:val="20"/>
                <w:szCs w:val="20"/>
              </w:rPr>
            </w:pPr>
          </w:p>
          <w:p w14:paraId="19CBFB00" w14:textId="77777777" w:rsidR="00806103" w:rsidRPr="00D1733F" w:rsidRDefault="00806103" w:rsidP="00806103">
            <w:pPr>
              <w:ind w:left="-70" w:right="-72"/>
              <w:jc w:val="center"/>
              <w:rPr>
                <w:rFonts w:ascii="Lucida Sans Unicode" w:hAnsi="Lucida Sans Unicode" w:cs="Lucida Sans Unicode"/>
                <w:sz w:val="20"/>
                <w:szCs w:val="20"/>
              </w:rPr>
            </w:pPr>
            <w:r w:rsidRPr="00D1733F">
              <w:rPr>
                <w:rFonts w:ascii="Lucida Sans Unicode" w:hAnsi="Lucida Sans Unicode" w:cs="Lucida Sans Unicode"/>
                <w:sz w:val="20"/>
                <w:szCs w:val="20"/>
              </w:rPr>
              <w:t>Sesión</w:t>
            </w:r>
          </w:p>
          <w:p w14:paraId="4168FD13" w14:textId="77777777" w:rsidR="00806103" w:rsidRPr="00D1733F" w:rsidRDefault="00806103" w:rsidP="00806103">
            <w:pPr>
              <w:ind w:left="-70" w:right="-72"/>
              <w:jc w:val="center"/>
              <w:rPr>
                <w:rFonts w:ascii="Lucida Sans Unicode" w:hAnsi="Lucida Sans Unicode" w:cs="Lucida Sans Unicode"/>
                <w:sz w:val="20"/>
                <w:szCs w:val="20"/>
              </w:rPr>
            </w:pPr>
            <w:r w:rsidRPr="00D1733F">
              <w:rPr>
                <w:rFonts w:ascii="Lucida Sans Unicode" w:hAnsi="Lucida Sans Unicode" w:cs="Lucida Sans Unicode"/>
                <w:sz w:val="20"/>
                <w:szCs w:val="20"/>
              </w:rPr>
              <w:t>Extraordinaria</w:t>
            </w:r>
          </w:p>
          <w:p w14:paraId="73C1A614" w14:textId="77777777" w:rsidR="00806103" w:rsidRPr="00D1733F" w:rsidRDefault="00806103" w:rsidP="00806103">
            <w:pPr>
              <w:ind w:left="-70" w:right="-72"/>
              <w:jc w:val="center"/>
              <w:rPr>
                <w:rFonts w:ascii="Lucida Sans Unicode" w:hAnsi="Lucida Sans Unicode" w:cs="Lucida Sans Unicode"/>
                <w:sz w:val="20"/>
                <w:szCs w:val="20"/>
              </w:rPr>
            </w:pPr>
            <w:r w:rsidRPr="00D1733F">
              <w:rPr>
                <w:rFonts w:ascii="Lucida Sans Unicode" w:hAnsi="Lucida Sans Unicode" w:cs="Lucida Sans Unicode"/>
                <w:sz w:val="20"/>
                <w:szCs w:val="20"/>
              </w:rPr>
              <w:t>https://www.iepcjalisco.org.mx/sesiones-de-consejo/consejo-general/2023-09-18</w:t>
            </w:r>
          </w:p>
          <w:p w14:paraId="1B25F2D1" w14:textId="77777777" w:rsidR="00806103" w:rsidRPr="00D1733F" w:rsidRDefault="00806103" w:rsidP="00806103">
            <w:pPr>
              <w:ind w:left="-70" w:right="-2"/>
              <w:jc w:val="center"/>
              <w:rPr>
                <w:rFonts w:ascii="Lucida Sans Unicode" w:hAnsi="Lucida Sans Unicode" w:cs="Lucida Sans Unicode"/>
                <w:sz w:val="20"/>
                <w:szCs w:val="20"/>
              </w:rPr>
            </w:pPr>
          </w:p>
        </w:tc>
        <w:tc>
          <w:tcPr>
            <w:tcW w:w="1407" w:type="dxa"/>
            <w:vAlign w:val="center"/>
          </w:tcPr>
          <w:p w14:paraId="4C9ADD0F" w14:textId="75FF3361" w:rsidR="00806103" w:rsidRPr="00D1733F" w:rsidRDefault="00806103" w:rsidP="00806103">
            <w:pPr>
              <w:pStyle w:val="Sinespaciado"/>
              <w:ind w:right="-377"/>
              <w:jc w:val="both"/>
              <w:rPr>
                <w:rFonts w:ascii="Lucida Sans Unicode" w:hAnsi="Lucida Sans Unicode" w:cs="Lucida Sans Unicode"/>
                <w:sz w:val="20"/>
                <w:szCs w:val="20"/>
              </w:rPr>
            </w:pPr>
            <w:r w:rsidRPr="00D1733F">
              <w:rPr>
                <w:rFonts w:ascii="Lucida Sans Unicode" w:hAnsi="Lucida Sans Unicode" w:cs="Lucida Sans Unicode"/>
                <w:sz w:val="20"/>
                <w:szCs w:val="20"/>
              </w:rPr>
              <w:t xml:space="preserve">       18 </w:t>
            </w:r>
          </w:p>
          <w:p w14:paraId="19E10D9A" w14:textId="2C0811AD" w:rsidR="00806103" w:rsidRPr="00D1733F" w:rsidRDefault="00806103" w:rsidP="00806103">
            <w:pPr>
              <w:pStyle w:val="Sinespaciado"/>
              <w:ind w:right="-377"/>
              <w:jc w:val="both"/>
              <w:rPr>
                <w:rFonts w:ascii="Lucida Sans Unicode" w:hAnsi="Lucida Sans Unicode" w:cs="Lucida Sans Unicode"/>
                <w:sz w:val="20"/>
                <w:szCs w:val="20"/>
              </w:rPr>
            </w:pPr>
            <w:r w:rsidRPr="00D1733F">
              <w:rPr>
                <w:rFonts w:ascii="Lucida Sans Unicode" w:hAnsi="Lucida Sans Unicode" w:cs="Lucida Sans Unicode"/>
                <w:sz w:val="20"/>
                <w:szCs w:val="20"/>
              </w:rPr>
              <w:t>septiembre</w:t>
            </w:r>
          </w:p>
        </w:tc>
        <w:tc>
          <w:tcPr>
            <w:tcW w:w="4051" w:type="dxa"/>
            <w:vAlign w:val="center"/>
          </w:tcPr>
          <w:p w14:paraId="038A2FF8" w14:textId="77777777" w:rsidR="00806103" w:rsidRPr="00D1733F" w:rsidRDefault="00806103" w:rsidP="00806103">
            <w:pPr>
              <w:pStyle w:val="Prrafodelista"/>
              <w:spacing w:line="276" w:lineRule="auto"/>
              <w:ind w:right="-23"/>
              <w:jc w:val="both"/>
              <w:rPr>
                <w:rFonts w:ascii="Lucida Sans Unicode" w:eastAsia="Arial Narrow" w:hAnsi="Lucida Sans Unicode" w:cs="Lucida Sans Unicode"/>
                <w:b/>
                <w:sz w:val="20"/>
                <w:szCs w:val="20"/>
              </w:rPr>
            </w:pPr>
          </w:p>
          <w:p w14:paraId="675EF24A" w14:textId="77777777" w:rsidR="00806103" w:rsidRPr="00D1733F" w:rsidRDefault="00806103">
            <w:pPr>
              <w:pStyle w:val="Prrafodelista"/>
              <w:numPr>
                <w:ilvl w:val="0"/>
                <w:numId w:val="1"/>
              </w:numPr>
              <w:spacing w:line="276" w:lineRule="auto"/>
              <w:ind w:right="-23"/>
              <w:jc w:val="both"/>
              <w:rPr>
                <w:rFonts w:ascii="Lucida Sans Unicode" w:eastAsia="Arial Narrow" w:hAnsi="Lucida Sans Unicode" w:cs="Lucida Sans Unicode"/>
                <w:b/>
                <w:sz w:val="20"/>
                <w:szCs w:val="20"/>
              </w:rPr>
            </w:pPr>
            <w:r w:rsidRPr="00D1733F">
              <w:rPr>
                <w:rFonts w:ascii="Lucida Sans Unicode" w:eastAsia="Times New Roman" w:hAnsi="Lucida Sans Unicode" w:cs="Lucida Sans Unicode"/>
                <w:b/>
                <w:sz w:val="20"/>
                <w:szCs w:val="20"/>
              </w:rPr>
              <w:t>IEPC-ACG-059/2023</w:t>
            </w:r>
          </w:p>
          <w:p w14:paraId="4081FFBD" w14:textId="77777777" w:rsidR="00806103" w:rsidRPr="00D1733F" w:rsidRDefault="00806103" w:rsidP="00806103">
            <w:pPr>
              <w:pStyle w:val="Prrafodelista"/>
              <w:spacing w:line="276" w:lineRule="auto"/>
              <w:ind w:left="3" w:right="-23"/>
              <w:jc w:val="both"/>
              <w:rPr>
                <w:rFonts w:ascii="Lucida Sans Unicode" w:eastAsia="Times New Roman" w:hAnsi="Lucida Sans Unicode" w:cs="Lucida Sans Unicode"/>
                <w:sz w:val="20"/>
                <w:szCs w:val="20"/>
              </w:rPr>
            </w:pPr>
          </w:p>
          <w:p w14:paraId="69D37FF8" w14:textId="399D9CBE" w:rsidR="00806103" w:rsidRPr="00D1733F" w:rsidRDefault="00806103" w:rsidP="00D1733F">
            <w:pPr>
              <w:spacing w:line="276" w:lineRule="auto"/>
              <w:ind w:right="-23"/>
              <w:jc w:val="both"/>
              <w:rPr>
                <w:rFonts w:ascii="Lucida Sans Unicode" w:eastAsia="Times New Roman" w:hAnsi="Lucida Sans Unicode" w:cs="Lucida Sans Unicode"/>
                <w:sz w:val="20"/>
                <w:szCs w:val="20"/>
              </w:rPr>
            </w:pPr>
            <w:r w:rsidRPr="00D1733F">
              <w:rPr>
                <w:sz w:val="20"/>
                <w:szCs w:val="20"/>
              </w:rPr>
              <w:t xml:space="preserve">ACUERDO DEL CONSEJOO GENERAL DEL INSTITUTO ELECTORAL Y DE PARTICIPACIÓN CIUDADANA DEL ESTADO DE JALISCO, QUE APRUEBA EL INFORME SOBRE EL OTORGAMIENTO DE INCENTIVOS DEL EJERCICIO VALORADO DE SEPTIEMBRE DE 2021 A AGOSTO DE 2022, AL PERSONAL DEL SERVICIO PROFESIONAL ELECTORAL NACIONAL DE ESTE ORGANISMO ELECTORAL. </w:t>
            </w:r>
          </w:p>
        </w:tc>
      </w:tr>
    </w:tbl>
    <w:p w14:paraId="4B2339A5" w14:textId="77777777" w:rsidR="00BD1FD5" w:rsidRPr="0077479E" w:rsidRDefault="00BD1FD5" w:rsidP="00703086">
      <w:pPr>
        <w:spacing w:after="0"/>
        <w:ind w:right="-377"/>
        <w:jc w:val="both"/>
        <w:rPr>
          <w:rFonts w:ascii="Lucida Sans Unicode" w:eastAsia="Arial Narrow" w:hAnsi="Lucida Sans Unicode" w:cs="Lucida Sans Unicode"/>
          <w:sz w:val="24"/>
          <w:szCs w:val="24"/>
        </w:rPr>
      </w:pPr>
    </w:p>
    <w:p w14:paraId="74900CED" w14:textId="415E53BE" w:rsidR="00242A6C" w:rsidRDefault="008334B4" w:rsidP="00916D00">
      <w:pPr>
        <w:spacing w:after="0"/>
        <w:ind w:right="-374"/>
        <w:jc w:val="both"/>
        <w:rPr>
          <w:rFonts w:ascii="Lucida Sans Unicode" w:eastAsia="Arial Narrow" w:hAnsi="Lucida Sans Unicode" w:cs="Lucida Sans Unicode"/>
          <w:sz w:val="24"/>
          <w:szCs w:val="24"/>
        </w:rPr>
      </w:pPr>
      <w:r w:rsidRPr="0077479E">
        <w:rPr>
          <w:rFonts w:ascii="Lucida Sans Unicode" w:eastAsia="Arial Narrow" w:hAnsi="Lucida Sans Unicode" w:cs="Lucida Sans Unicode"/>
          <w:sz w:val="24"/>
          <w:szCs w:val="24"/>
        </w:rPr>
        <w:t>Asimi</w:t>
      </w:r>
      <w:r w:rsidR="00B3101B" w:rsidRPr="0077479E">
        <w:rPr>
          <w:rFonts w:ascii="Lucida Sans Unicode" w:eastAsia="Arial Narrow" w:hAnsi="Lucida Sans Unicode" w:cs="Lucida Sans Unicode"/>
          <w:sz w:val="24"/>
          <w:szCs w:val="24"/>
        </w:rPr>
        <w:t>s</w:t>
      </w:r>
      <w:r w:rsidRPr="0077479E">
        <w:rPr>
          <w:rFonts w:ascii="Lucida Sans Unicode" w:eastAsia="Arial Narrow" w:hAnsi="Lucida Sans Unicode" w:cs="Lucida Sans Unicode"/>
          <w:sz w:val="24"/>
          <w:szCs w:val="24"/>
        </w:rPr>
        <w:t xml:space="preserve">mo, </w:t>
      </w:r>
      <w:r w:rsidR="00DD6B4F" w:rsidRPr="0077479E">
        <w:rPr>
          <w:rFonts w:ascii="Lucida Sans Unicode" w:eastAsia="Arial Narrow" w:hAnsi="Lucida Sans Unicode" w:cs="Lucida Sans Unicode"/>
          <w:sz w:val="24"/>
          <w:szCs w:val="24"/>
        </w:rPr>
        <w:t xml:space="preserve">la Comisión </w:t>
      </w:r>
      <w:r w:rsidR="00AB3A9C" w:rsidRPr="0077479E">
        <w:rPr>
          <w:rFonts w:ascii="Lucida Sans Unicode" w:eastAsia="Arial Narrow" w:hAnsi="Lucida Sans Unicode" w:cs="Lucida Sans Unicode"/>
          <w:sz w:val="24"/>
          <w:szCs w:val="24"/>
        </w:rPr>
        <w:t xml:space="preserve">sometió </w:t>
      </w:r>
      <w:r w:rsidR="0043451C" w:rsidRPr="0077479E">
        <w:rPr>
          <w:rFonts w:ascii="Lucida Sans Unicode" w:eastAsia="Arial Narrow" w:hAnsi="Lucida Sans Unicode" w:cs="Lucida Sans Unicode"/>
          <w:sz w:val="24"/>
          <w:szCs w:val="24"/>
        </w:rPr>
        <w:t xml:space="preserve">directamente </w:t>
      </w:r>
      <w:r w:rsidR="00AB3A9C" w:rsidRPr="0077479E">
        <w:rPr>
          <w:rFonts w:ascii="Lucida Sans Unicode" w:eastAsia="Arial Narrow" w:hAnsi="Lucida Sans Unicode" w:cs="Lucida Sans Unicode"/>
          <w:sz w:val="24"/>
          <w:szCs w:val="24"/>
        </w:rPr>
        <w:t xml:space="preserve">a consideración del </w:t>
      </w:r>
      <w:r w:rsidR="00B3101B" w:rsidRPr="0077479E">
        <w:rPr>
          <w:rFonts w:ascii="Lucida Sans Unicode" w:eastAsia="Arial Narrow" w:hAnsi="Lucida Sans Unicode" w:cs="Lucida Sans Unicode"/>
          <w:sz w:val="24"/>
          <w:szCs w:val="24"/>
        </w:rPr>
        <w:t>Consejo Genera</w:t>
      </w:r>
      <w:r w:rsidR="00DD6B4F" w:rsidRPr="0077479E">
        <w:rPr>
          <w:rFonts w:ascii="Lucida Sans Unicode" w:eastAsia="Arial Narrow" w:hAnsi="Lucida Sans Unicode" w:cs="Lucida Sans Unicode"/>
          <w:sz w:val="24"/>
          <w:szCs w:val="24"/>
        </w:rPr>
        <w:t>l</w:t>
      </w:r>
      <w:r w:rsidR="00AA56FB" w:rsidRPr="0077479E">
        <w:rPr>
          <w:rFonts w:ascii="Lucida Sans Unicode" w:eastAsia="Arial Narrow" w:hAnsi="Lucida Sans Unicode" w:cs="Lucida Sans Unicode"/>
          <w:sz w:val="24"/>
          <w:szCs w:val="24"/>
        </w:rPr>
        <w:t xml:space="preserve">, </w:t>
      </w:r>
      <w:r w:rsidR="00FA1E82">
        <w:rPr>
          <w:rFonts w:ascii="Lucida Sans Unicode" w:eastAsia="Arial Narrow" w:hAnsi="Lucida Sans Unicode" w:cs="Lucida Sans Unicode"/>
          <w:b/>
          <w:bCs/>
          <w:sz w:val="24"/>
          <w:szCs w:val="24"/>
        </w:rPr>
        <w:t>1</w:t>
      </w:r>
      <w:r w:rsidR="002E19B2" w:rsidRPr="0077479E">
        <w:rPr>
          <w:rFonts w:ascii="Lucida Sans Unicode" w:eastAsia="Arial Narrow" w:hAnsi="Lucida Sans Unicode" w:cs="Lucida Sans Unicode"/>
          <w:sz w:val="24"/>
          <w:szCs w:val="24"/>
        </w:rPr>
        <w:t xml:space="preserve"> acuerdo</w:t>
      </w:r>
      <w:r w:rsidR="005527D3" w:rsidRPr="0077479E">
        <w:rPr>
          <w:rFonts w:ascii="Lucida Sans Unicode" w:eastAsia="Arial Narrow" w:hAnsi="Lucida Sans Unicode" w:cs="Lucida Sans Unicode"/>
          <w:sz w:val="24"/>
          <w:szCs w:val="24"/>
        </w:rPr>
        <w:t xml:space="preserve">, </w:t>
      </w:r>
      <w:r w:rsidR="00724EC1">
        <w:rPr>
          <w:rFonts w:ascii="Lucida Sans Unicode" w:eastAsia="Arial Narrow" w:hAnsi="Lucida Sans Unicode" w:cs="Lucida Sans Unicode"/>
          <w:sz w:val="24"/>
          <w:szCs w:val="24"/>
        </w:rPr>
        <w:t xml:space="preserve">respecto de la designación de una persona que resultó ganadora en el concurso público 2022-2023 del sistema de los Organismos Públicos Locales Electorales para ocupar la plaza vacante del </w:t>
      </w:r>
      <w:r w:rsidR="00724EC1">
        <w:rPr>
          <w:rFonts w:ascii="Lucida Sans Unicode" w:eastAsia="Arial Narrow" w:hAnsi="Lucida Sans Unicode" w:cs="Lucida Sans Unicode"/>
          <w:sz w:val="24"/>
          <w:szCs w:val="24"/>
        </w:rPr>
        <w:lastRenderedPageBreak/>
        <w:t xml:space="preserve">Servicio Profesional Electoral Nacional, de Técnico de Educación Cívica adscrita a este organismo electoral </w:t>
      </w:r>
      <w:r w:rsidR="002E19B2" w:rsidRPr="0077479E">
        <w:rPr>
          <w:rFonts w:ascii="Lucida Sans Unicode" w:eastAsia="Arial Narrow" w:hAnsi="Lucida Sans Unicode" w:cs="Lucida Sans Unicode"/>
          <w:sz w:val="24"/>
          <w:szCs w:val="24"/>
        </w:rPr>
        <w:t xml:space="preserve">aprobado en </w:t>
      </w:r>
      <w:r w:rsidR="00DA76F6" w:rsidRPr="0077479E">
        <w:rPr>
          <w:rFonts w:ascii="Lucida Sans Unicode" w:eastAsia="Arial Narrow" w:hAnsi="Lucida Sans Unicode" w:cs="Lucida Sans Unicode"/>
          <w:sz w:val="24"/>
          <w:szCs w:val="24"/>
        </w:rPr>
        <w:t xml:space="preserve">la </w:t>
      </w:r>
      <w:r w:rsidR="0004680D" w:rsidRPr="0077479E">
        <w:rPr>
          <w:rFonts w:ascii="Lucida Sans Unicode" w:eastAsia="Arial Narrow" w:hAnsi="Lucida Sans Unicode" w:cs="Lucida Sans Unicode"/>
          <w:sz w:val="24"/>
          <w:szCs w:val="24"/>
        </w:rPr>
        <w:t>sesi</w:t>
      </w:r>
      <w:r w:rsidR="00724EC1">
        <w:rPr>
          <w:rFonts w:ascii="Lucida Sans Unicode" w:eastAsia="Arial Narrow" w:hAnsi="Lucida Sans Unicode" w:cs="Lucida Sans Unicode"/>
          <w:sz w:val="24"/>
          <w:szCs w:val="24"/>
        </w:rPr>
        <w:t xml:space="preserve">ón </w:t>
      </w:r>
      <w:r w:rsidR="0024747A" w:rsidRPr="0077479E">
        <w:rPr>
          <w:rFonts w:ascii="Lucida Sans Unicode" w:eastAsia="Arial Narrow" w:hAnsi="Lucida Sans Unicode" w:cs="Lucida Sans Unicode"/>
          <w:sz w:val="24"/>
          <w:szCs w:val="24"/>
        </w:rPr>
        <w:t xml:space="preserve">siguiente: </w:t>
      </w:r>
      <w:r w:rsidR="0004680D" w:rsidRPr="0077479E">
        <w:rPr>
          <w:rFonts w:ascii="Lucida Sans Unicode" w:eastAsia="Arial Narrow" w:hAnsi="Lucida Sans Unicode" w:cs="Lucida Sans Unicode"/>
          <w:sz w:val="24"/>
          <w:szCs w:val="24"/>
        </w:rPr>
        <w:t xml:space="preserve"> </w:t>
      </w:r>
      <w:bookmarkStart w:id="14" w:name="_Hlk126922503"/>
    </w:p>
    <w:p w14:paraId="00621190" w14:textId="77777777" w:rsidR="00724EC1" w:rsidRDefault="00724EC1" w:rsidP="00916D00">
      <w:pPr>
        <w:spacing w:after="0"/>
        <w:ind w:right="-374"/>
        <w:jc w:val="both"/>
        <w:rPr>
          <w:rFonts w:ascii="Lucida Sans Unicode" w:eastAsia="Arial Narrow" w:hAnsi="Lucida Sans Unicode" w:cs="Lucida Sans Unicode"/>
          <w:sz w:val="24"/>
          <w:szCs w:val="24"/>
        </w:rPr>
      </w:pPr>
    </w:p>
    <w:tbl>
      <w:tblPr>
        <w:tblStyle w:val="Tablaconcuadrcula"/>
        <w:tblW w:w="8618"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41"/>
        <w:gridCol w:w="3080"/>
        <w:gridCol w:w="1217"/>
        <w:gridCol w:w="3680"/>
      </w:tblGrid>
      <w:tr w:rsidR="00D1733F" w:rsidRPr="00D1733F" w14:paraId="726DAD8D" w14:textId="77777777" w:rsidTr="009E0E56">
        <w:trPr>
          <w:tblCellSpacing w:w="20" w:type="dxa"/>
        </w:trPr>
        <w:tc>
          <w:tcPr>
            <w:tcW w:w="547" w:type="dxa"/>
            <w:shd w:val="clear" w:color="auto" w:fill="19D3C5"/>
          </w:tcPr>
          <w:p w14:paraId="588A6FE3" w14:textId="77777777" w:rsidR="00D1733F" w:rsidRPr="00D1733F" w:rsidRDefault="00D1733F" w:rsidP="009E0E56">
            <w:pPr>
              <w:spacing w:line="360" w:lineRule="auto"/>
              <w:ind w:right="-377"/>
              <w:rPr>
                <w:rFonts w:ascii="Lucida Sans Unicode" w:hAnsi="Lucida Sans Unicode" w:cs="Lucida Sans Unicode"/>
                <w:b/>
                <w:bCs/>
                <w:color w:val="FFFFFF" w:themeColor="background1"/>
                <w:sz w:val="20"/>
                <w:szCs w:val="20"/>
              </w:rPr>
            </w:pPr>
            <w:r w:rsidRPr="00D1733F">
              <w:rPr>
                <w:rFonts w:ascii="Lucida Sans Unicode" w:hAnsi="Lucida Sans Unicode" w:cs="Lucida Sans Unicode"/>
                <w:b/>
                <w:bCs/>
                <w:color w:val="FFFFFF" w:themeColor="background1"/>
                <w:sz w:val="20"/>
                <w:szCs w:val="20"/>
              </w:rPr>
              <w:t>No.</w:t>
            </w:r>
          </w:p>
        </w:tc>
        <w:tc>
          <w:tcPr>
            <w:tcW w:w="2891" w:type="dxa"/>
            <w:shd w:val="clear" w:color="auto" w:fill="19D3C5"/>
          </w:tcPr>
          <w:p w14:paraId="51F33580" w14:textId="77777777" w:rsidR="00D1733F" w:rsidRPr="00D1733F" w:rsidRDefault="00D1733F" w:rsidP="009E0E56">
            <w:pPr>
              <w:ind w:left="-70" w:right="-72"/>
              <w:jc w:val="center"/>
              <w:rPr>
                <w:rFonts w:ascii="Lucida Sans Unicode" w:hAnsi="Lucida Sans Unicode" w:cs="Lucida Sans Unicode"/>
                <w:b/>
                <w:bCs/>
                <w:color w:val="FFFFFF" w:themeColor="background1"/>
                <w:sz w:val="20"/>
                <w:szCs w:val="20"/>
              </w:rPr>
            </w:pPr>
            <w:r w:rsidRPr="00D1733F">
              <w:rPr>
                <w:rFonts w:ascii="Lucida Sans Unicode" w:hAnsi="Lucida Sans Unicode" w:cs="Lucida Sans Unicode"/>
                <w:b/>
                <w:bCs/>
                <w:color w:val="FFFFFF" w:themeColor="background1"/>
                <w:sz w:val="20"/>
                <w:szCs w:val="20"/>
              </w:rPr>
              <w:t>Número y tipo de Sesión</w:t>
            </w:r>
          </w:p>
        </w:tc>
        <w:tc>
          <w:tcPr>
            <w:tcW w:w="1214" w:type="dxa"/>
            <w:shd w:val="clear" w:color="auto" w:fill="19D3C5"/>
          </w:tcPr>
          <w:p w14:paraId="7A5847C3" w14:textId="77777777" w:rsidR="00D1733F" w:rsidRPr="00D1733F" w:rsidRDefault="00D1733F" w:rsidP="009E0E56">
            <w:pPr>
              <w:spacing w:line="360" w:lineRule="auto"/>
              <w:ind w:left="-71" w:right="-184"/>
              <w:jc w:val="center"/>
              <w:rPr>
                <w:rFonts w:ascii="Lucida Sans Unicode" w:hAnsi="Lucida Sans Unicode" w:cs="Lucida Sans Unicode"/>
                <w:b/>
                <w:bCs/>
                <w:color w:val="FFFFFF" w:themeColor="background1"/>
                <w:sz w:val="20"/>
                <w:szCs w:val="20"/>
              </w:rPr>
            </w:pPr>
            <w:r w:rsidRPr="00D1733F">
              <w:rPr>
                <w:rFonts w:ascii="Lucida Sans Unicode" w:hAnsi="Lucida Sans Unicode" w:cs="Lucida Sans Unicode"/>
                <w:b/>
                <w:bCs/>
                <w:color w:val="FFFFFF" w:themeColor="background1"/>
                <w:sz w:val="20"/>
                <w:szCs w:val="20"/>
              </w:rPr>
              <w:t>Fecha</w:t>
            </w:r>
          </w:p>
        </w:tc>
        <w:tc>
          <w:tcPr>
            <w:tcW w:w="3766" w:type="dxa"/>
            <w:shd w:val="clear" w:color="auto" w:fill="19D3C5"/>
          </w:tcPr>
          <w:p w14:paraId="27C602FF" w14:textId="77777777" w:rsidR="00D1733F" w:rsidRPr="00D1733F" w:rsidRDefault="00D1733F" w:rsidP="009E0E56">
            <w:pPr>
              <w:ind w:right="-21"/>
              <w:jc w:val="center"/>
              <w:rPr>
                <w:rFonts w:ascii="Lucida Sans Unicode" w:hAnsi="Lucida Sans Unicode" w:cs="Lucida Sans Unicode"/>
                <w:b/>
                <w:bCs/>
                <w:color w:val="FFFFFF" w:themeColor="background1"/>
                <w:sz w:val="20"/>
                <w:szCs w:val="20"/>
              </w:rPr>
            </w:pPr>
            <w:r w:rsidRPr="00D1733F">
              <w:rPr>
                <w:rFonts w:ascii="Lucida Sans Unicode" w:hAnsi="Lucida Sans Unicode" w:cs="Lucida Sans Unicode"/>
                <w:b/>
                <w:bCs/>
                <w:color w:val="FFFFFF" w:themeColor="background1"/>
                <w:sz w:val="20"/>
                <w:szCs w:val="20"/>
              </w:rPr>
              <w:t>Acuerdo</w:t>
            </w:r>
          </w:p>
        </w:tc>
      </w:tr>
      <w:tr w:rsidR="00D1733F" w:rsidRPr="00D1733F" w14:paraId="6D9CC1A1" w14:textId="77777777" w:rsidTr="009E0E56">
        <w:trPr>
          <w:tblCellSpacing w:w="20" w:type="dxa"/>
        </w:trPr>
        <w:tc>
          <w:tcPr>
            <w:tcW w:w="547" w:type="dxa"/>
            <w:shd w:val="clear" w:color="auto" w:fill="19D3C5"/>
          </w:tcPr>
          <w:p w14:paraId="74A7EDE9" w14:textId="77777777" w:rsidR="00D1733F" w:rsidRPr="00D1733F" w:rsidRDefault="00D1733F" w:rsidP="009E0E56">
            <w:pPr>
              <w:spacing w:line="360" w:lineRule="auto"/>
              <w:ind w:right="-377"/>
              <w:jc w:val="center"/>
              <w:rPr>
                <w:rFonts w:ascii="Lucida Sans Unicode" w:eastAsia="Arial Narrow" w:hAnsi="Lucida Sans Unicode" w:cs="Lucida Sans Unicode"/>
                <w:b/>
                <w:bCs/>
                <w:color w:val="FFFFFF" w:themeColor="background1"/>
                <w:sz w:val="20"/>
                <w:szCs w:val="20"/>
              </w:rPr>
            </w:pPr>
          </w:p>
          <w:p w14:paraId="695EEEDD" w14:textId="77777777" w:rsidR="00D1733F" w:rsidRPr="00D1733F" w:rsidRDefault="00D1733F" w:rsidP="009E0E56">
            <w:pPr>
              <w:spacing w:line="360" w:lineRule="auto"/>
              <w:ind w:right="-377"/>
              <w:jc w:val="center"/>
              <w:rPr>
                <w:rFonts w:ascii="Lucida Sans Unicode" w:eastAsia="Arial Narrow" w:hAnsi="Lucida Sans Unicode" w:cs="Lucida Sans Unicode"/>
                <w:b/>
                <w:bCs/>
                <w:color w:val="FFFFFF" w:themeColor="background1"/>
                <w:sz w:val="20"/>
                <w:szCs w:val="20"/>
              </w:rPr>
            </w:pPr>
          </w:p>
          <w:p w14:paraId="79FE91C9" w14:textId="77777777" w:rsidR="00D1733F" w:rsidRPr="00D1733F" w:rsidRDefault="00D1733F" w:rsidP="009E0E56">
            <w:pPr>
              <w:spacing w:line="360" w:lineRule="auto"/>
              <w:ind w:right="-377"/>
              <w:jc w:val="center"/>
              <w:rPr>
                <w:rFonts w:ascii="Lucida Sans Unicode" w:eastAsia="Arial Narrow" w:hAnsi="Lucida Sans Unicode" w:cs="Lucida Sans Unicode"/>
                <w:b/>
                <w:bCs/>
                <w:color w:val="FFFFFF" w:themeColor="background1"/>
                <w:sz w:val="20"/>
                <w:szCs w:val="20"/>
              </w:rPr>
            </w:pPr>
          </w:p>
          <w:p w14:paraId="362BD5BD" w14:textId="77777777" w:rsidR="00D1733F" w:rsidRPr="00D1733F" w:rsidRDefault="00D1733F" w:rsidP="009E0E56">
            <w:pPr>
              <w:spacing w:line="360" w:lineRule="auto"/>
              <w:ind w:right="-377"/>
              <w:rPr>
                <w:rFonts w:ascii="Lucida Sans Unicode" w:eastAsia="Arial Narrow" w:hAnsi="Lucida Sans Unicode" w:cs="Lucida Sans Unicode"/>
                <w:b/>
                <w:bCs/>
                <w:color w:val="FFFFFF" w:themeColor="background1"/>
                <w:sz w:val="20"/>
                <w:szCs w:val="20"/>
              </w:rPr>
            </w:pPr>
            <w:r w:rsidRPr="00D1733F">
              <w:rPr>
                <w:rFonts w:ascii="Lucida Sans Unicode" w:eastAsia="Arial Narrow" w:hAnsi="Lucida Sans Unicode" w:cs="Lucida Sans Unicode"/>
                <w:b/>
                <w:bCs/>
                <w:color w:val="FFFFFF" w:themeColor="background1"/>
                <w:sz w:val="20"/>
                <w:szCs w:val="20"/>
              </w:rPr>
              <w:t>1</w:t>
            </w:r>
          </w:p>
        </w:tc>
        <w:tc>
          <w:tcPr>
            <w:tcW w:w="2891" w:type="dxa"/>
            <w:shd w:val="clear" w:color="auto" w:fill="FFFFFF" w:themeFill="background1"/>
            <w:vAlign w:val="center"/>
          </w:tcPr>
          <w:p w14:paraId="660CF0F1" w14:textId="77777777" w:rsidR="00D1733F" w:rsidRPr="00D1733F" w:rsidRDefault="00D1733F" w:rsidP="00D1733F">
            <w:pPr>
              <w:ind w:left="-70" w:right="-72"/>
              <w:jc w:val="center"/>
              <w:rPr>
                <w:rFonts w:ascii="Lucida Sans Unicode" w:hAnsi="Lucida Sans Unicode" w:cs="Lucida Sans Unicode"/>
                <w:b/>
                <w:bCs/>
                <w:sz w:val="18"/>
                <w:szCs w:val="18"/>
              </w:rPr>
            </w:pPr>
            <w:r w:rsidRPr="00D1733F">
              <w:rPr>
                <w:rFonts w:ascii="Lucida Sans Unicode" w:hAnsi="Lucida Sans Unicode" w:cs="Lucida Sans Unicode"/>
                <w:b/>
                <w:bCs/>
                <w:sz w:val="18"/>
                <w:szCs w:val="18"/>
              </w:rPr>
              <w:t>Sesión</w:t>
            </w:r>
          </w:p>
          <w:p w14:paraId="19844417" w14:textId="77777777" w:rsidR="00D1733F" w:rsidRPr="00D1733F" w:rsidRDefault="00D1733F" w:rsidP="00D1733F">
            <w:pPr>
              <w:ind w:left="-70" w:right="-72"/>
              <w:jc w:val="center"/>
              <w:rPr>
                <w:rFonts w:ascii="Lucida Sans Unicode" w:hAnsi="Lucida Sans Unicode" w:cs="Lucida Sans Unicode"/>
                <w:b/>
                <w:bCs/>
                <w:sz w:val="18"/>
                <w:szCs w:val="18"/>
              </w:rPr>
            </w:pPr>
            <w:r w:rsidRPr="00D1733F">
              <w:rPr>
                <w:rFonts w:ascii="Lucida Sans Unicode" w:hAnsi="Lucida Sans Unicode" w:cs="Lucida Sans Unicode"/>
                <w:b/>
                <w:bCs/>
                <w:sz w:val="18"/>
                <w:szCs w:val="18"/>
              </w:rPr>
              <w:t>Ordinaria</w:t>
            </w:r>
          </w:p>
          <w:p w14:paraId="0234E779" w14:textId="77777777" w:rsidR="00D1733F" w:rsidRPr="00D1733F" w:rsidRDefault="00D1733F" w:rsidP="00D1733F">
            <w:pPr>
              <w:spacing w:line="276" w:lineRule="auto"/>
              <w:ind w:left="-55" w:right="-72"/>
              <w:jc w:val="center"/>
              <w:rPr>
                <w:rFonts w:ascii="Lucida Sans Unicode" w:eastAsia="Arial Narrow" w:hAnsi="Lucida Sans Unicode" w:cs="Lucida Sans Unicode"/>
                <w:sz w:val="18"/>
                <w:szCs w:val="18"/>
              </w:rPr>
            </w:pPr>
          </w:p>
          <w:p w14:paraId="0A3400AC" w14:textId="0A36D214" w:rsidR="00D1733F" w:rsidRPr="00D1733F" w:rsidRDefault="00000000" w:rsidP="00D1733F">
            <w:pPr>
              <w:ind w:left="-70" w:right="-72"/>
              <w:jc w:val="center"/>
              <w:rPr>
                <w:rFonts w:ascii="Lucida Sans Unicode" w:hAnsi="Lucida Sans Unicode" w:cs="Lucida Sans Unicode"/>
                <w:sz w:val="18"/>
                <w:szCs w:val="18"/>
              </w:rPr>
            </w:pPr>
            <w:hyperlink r:id="rId18" w:history="1">
              <w:r w:rsidR="00D1733F" w:rsidRPr="00D1733F">
                <w:rPr>
                  <w:rStyle w:val="Hipervnculo"/>
                  <w:rFonts w:ascii="Lucida Sans Unicode" w:hAnsi="Lucida Sans Unicode" w:cs="Lucida Sans Unicode"/>
                  <w:color w:val="auto"/>
                  <w:sz w:val="18"/>
                  <w:szCs w:val="18"/>
                </w:rPr>
                <w:t>https://www.iepcjalisco.org.mx/</w:t>
              </w:r>
            </w:hyperlink>
          </w:p>
          <w:p w14:paraId="4AB3881B" w14:textId="2B201E37" w:rsidR="00D1733F" w:rsidRPr="00D1733F" w:rsidRDefault="00D1733F" w:rsidP="00D1733F">
            <w:pPr>
              <w:ind w:left="-70" w:right="-72"/>
              <w:jc w:val="center"/>
              <w:rPr>
                <w:rFonts w:ascii="Lucida Sans Unicode" w:hAnsi="Lucida Sans Unicode" w:cs="Lucida Sans Unicode"/>
                <w:sz w:val="20"/>
                <w:szCs w:val="20"/>
              </w:rPr>
            </w:pPr>
            <w:r w:rsidRPr="00D1733F">
              <w:rPr>
                <w:rFonts w:ascii="Lucida Sans Unicode" w:hAnsi="Lucida Sans Unicode" w:cs="Lucida Sans Unicode"/>
                <w:sz w:val="18"/>
                <w:szCs w:val="18"/>
              </w:rPr>
              <w:t>sesiones-de-consejo/consejo-general/2023-05-24-0</w:t>
            </w:r>
          </w:p>
        </w:tc>
        <w:tc>
          <w:tcPr>
            <w:tcW w:w="1214" w:type="dxa"/>
            <w:shd w:val="clear" w:color="auto" w:fill="FFFFFF" w:themeFill="background1"/>
            <w:vAlign w:val="center"/>
          </w:tcPr>
          <w:p w14:paraId="6479427B" w14:textId="3C7F7BF4" w:rsidR="00D1733F" w:rsidRPr="00D1733F" w:rsidRDefault="00D1733F" w:rsidP="009E0E56">
            <w:pPr>
              <w:ind w:left="-71" w:right="-184"/>
              <w:jc w:val="center"/>
              <w:rPr>
                <w:rFonts w:ascii="Lucida Sans Unicode" w:hAnsi="Lucida Sans Unicode" w:cs="Lucida Sans Unicode"/>
                <w:sz w:val="20"/>
                <w:szCs w:val="20"/>
              </w:rPr>
            </w:pPr>
            <w:r>
              <w:rPr>
                <w:rFonts w:ascii="Lucida Sans Unicode" w:eastAsia="Arial Narrow" w:hAnsi="Lucida Sans Unicode" w:cs="Lucida Sans Unicode"/>
                <w:sz w:val="20"/>
                <w:szCs w:val="20"/>
              </w:rPr>
              <w:t>24 mayo</w:t>
            </w:r>
          </w:p>
        </w:tc>
        <w:tc>
          <w:tcPr>
            <w:tcW w:w="3766" w:type="dxa"/>
            <w:shd w:val="clear" w:color="auto" w:fill="FFFFFF" w:themeFill="background1"/>
            <w:vAlign w:val="center"/>
          </w:tcPr>
          <w:p w14:paraId="1AF85E40" w14:textId="77777777" w:rsidR="00D1733F" w:rsidRPr="00D1733F" w:rsidRDefault="00D1733F" w:rsidP="009E0E56">
            <w:pPr>
              <w:suppressAutoHyphens/>
              <w:jc w:val="both"/>
              <w:rPr>
                <w:rFonts w:ascii="Lucida Sans Unicode" w:eastAsia="Trebuchet MS" w:hAnsi="Lucida Sans Unicode" w:cs="Lucida Sans Unicode"/>
                <w:b/>
                <w:sz w:val="20"/>
                <w:szCs w:val="20"/>
                <w:lang w:val="es-ES" w:eastAsia="es-ES" w:bidi="es-ES"/>
              </w:rPr>
            </w:pPr>
          </w:p>
          <w:p w14:paraId="7AEF02D1" w14:textId="77777777" w:rsidR="00D1733F" w:rsidRPr="00FA1E82" w:rsidRDefault="00D1733F">
            <w:pPr>
              <w:pStyle w:val="Prrafodelista"/>
              <w:numPr>
                <w:ilvl w:val="0"/>
                <w:numId w:val="1"/>
              </w:numPr>
              <w:ind w:right="-23"/>
              <w:jc w:val="both"/>
              <w:rPr>
                <w:rFonts w:ascii="Lucida Sans Unicode" w:eastAsia="Arial Narrow" w:hAnsi="Lucida Sans Unicode" w:cs="Lucida Sans Unicode"/>
                <w:b/>
                <w:sz w:val="18"/>
                <w:szCs w:val="18"/>
              </w:rPr>
            </w:pPr>
            <w:r w:rsidRPr="00FA1E82">
              <w:rPr>
                <w:rFonts w:ascii="Lucida Sans Unicode" w:eastAsia="Times New Roman" w:hAnsi="Lucida Sans Unicode" w:cs="Lucida Sans Unicode"/>
                <w:b/>
                <w:color w:val="000000"/>
                <w:sz w:val="18"/>
                <w:szCs w:val="18"/>
              </w:rPr>
              <w:t xml:space="preserve">IEPC-ACG-023/2023 </w:t>
            </w:r>
          </w:p>
          <w:p w14:paraId="3E4BF3C7" w14:textId="77777777" w:rsidR="00D1733F" w:rsidRPr="00FA1E82" w:rsidRDefault="00D1733F" w:rsidP="00D1733F">
            <w:pPr>
              <w:pStyle w:val="Prrafodelista"/>
              <w:spacing w:line="276" w:lineRule="auto"/>
              <w:ind w:right="-23"/>
              <w:jc w:val="both"/>
              <w:rPr>
                <w:rFonts w:ascii="Lucida Sans Unicode" w:eastAsia="Arial Narrow" w:hAnsi="Lucida Sans Unicode" w:cs="Lucida Sans Unicode"/>
                <w:b/>
                <w:sz w:val="18"/>
                <w:szCs w:val="18"/>
              </w:rPr>
            </w:pPr>
          </w:p>
          <w:p w14:paraId="45447080" w14:textId="02D3E9D8" w:rsidR="00D1733F" w:rsidRPr="00D1733F" w:rsidRDefault="00D1733F" w:rsidP="00D1733F">
            <w:pPr>
              <w:suppressAutoHyphens/>
              <w:spacing w:line="276" w:lineRule="auto"/>
              <w:jc w:val="both"/>
              <w:rPr>
                <w:rFonts w:ascii="Lucida Sans Unicode" w:hAnsi="Lucida Sans Unicode" w:cs="Lucida Sans Unicode"/>
                <w:sz w:val="20"/>
                <w:szCs w:val="20"/>
              </w:rPr>
            </w:pPr>
            <w:r w:rsidRPr="00FA1E82">
              <w:rPr>
                <w:sz w:val="18"/>
                <w:szCs w:val="18"/>
              </w:rPr>
              <w:t>ACUERDO DEL CONSEJO GENERAL DEL INSTITUTO ELECTORAL Y DE PARTICIPACIÓN CIUDADANA DEL ESTADO DE JALISCO, QUE APRUEBA LA DESIGNACIÓN DE UNA PERSONA QUE RESULTÓ GANADORA EN EL CONCURSO PÚBLICO 2022-2023 DEL SISTEMA DE LOS ORGANISMOS PÚBLICOS LOCALES ELECTORALES PARA OCUPAR LA PLAZA VACANTE DEL SERVICIO</w:t>
            </w:r>
          </w:p>
        </w:tc>
      </w:tr>
    </w:tbl>
    <w:p w14:paraId="6BF95DA5" w14:textId="77777777" w:rsidR="00D1733F" w:rsidRPr="0077479E" w:rsidRDefault="00D1733F" w:rsidP="00916D00">
      <w:pPr>
        <w:spacing w:after="0"/>
        <w:ind w:right="-374"/>
        <w:jc w:val="both"/>
        <w:rPr>
          <w:rFonts w:ascii="Lucida Sans Unicode" w:eastAsia="Arial Narrow" w:hAnsi="Lucida Sans Unicode" w:cs="Lucida Sans Unicode"/>
          <w:sz w:val="24"/>
          <w:szCs w:val="24"/>
        </w:rPr>
      </w:pPr>
    </w:p>
    <w:p w14:paraId="03EF6A55" w14:textId="77777777" w:rsidR="00F1151B" w:rsidRDefault="00F1151B" w:rsidP="00CD58B4">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bookmarkStart w:id="15" w:name="_Toc94223502"/>
      <w:bookmarkEnd w:id="13"/>
      <w:bookmarkEnd w:id="14"/>
    </w:p>
    <w:p w14:paraId="7A28EC4C" w14:textId="765669CE" w:rsidR="00806103" w:rsidRPr="00B55D23" w:rsidRDefault="00806103" w:rsidP="00806103">
      <w:pPr>
        <w:pBdr>
          <w:top w:val="nil"/>
          <w:left w:val="nil"/>
          <w:bottom w:val="nil"/>
          <w:right w:val="nil"/>
          <w:between w:val="nil"/>
        </w:pBdr>
        <w:spacing w:after="0"/>
        <w:ind w:right="-377"/>
        <w:jc w:val="both"/>
        <w:rPr>
          <w:rFonts w:ascii="Lucida Sans Unicode" w:eastAsia="Arial Narrow" w:hAnsi="Lucida Sans Unicode" w:cs="Lucida Sans Unicode"/>
          <w:b/>
          <w:bCs/>
          <w:color w:val="00758D"/>
          <w:sz w:val="24"/>
          <w:szCs w:val="24"/>
        </w:rPr>
      </w:pPr>
      <w:bookmarkStart w:id="16" w:name="_Toc128054640"/>
      <w:r>
        <w:rPr>
          <w:rFonts w:ascii="Lucida Sans Unicode" w:eastAsia="Arial Narrow" w:hAnsi="Lucida Sans Unicode" w:cs="Lucida Sans Unicode"/>
          <w:b/>
          <w:bCs/>
          <w:color w:val="00758D"/>
          <w:sz w:val="24"/>
          <w:szCs w:val="24"/>
        </w:rPr>
        <w:t>CAPÍTULO II</w:t>
      </w:r>
      <w:r w:rsidR="006F3EC1">
        <w:rPr>
          <w:rFonts w:ascii="Lucida Sans Unicode" w:eastAsia="Arial Narrow" w:hAnsi="Lucida Sans Unicode" w:cs="Lucida Sans Unicode"/>
          <w:b/>
          <w:bCs/>
          <w:color w:val="00758D"/>
          <w:sz w:val="24"/>
          <w:szCs w:val="24"/>
        </w:rPr>
        <w:t>I</w:t>
      </w:r>
      <w:r>
        <w:rPr>
          <w:rFonts w:ascii="Lucida Sans Unicode" w:eastAsia="Arial Narrow" w:hAnsi="Lucida Sans Unicode" w:cs="Lucida Sans Unicode"/>
          <w:b/>
          <w:bCs/>
          <w:color w:val="00758D"/>
          <w:sz w:val="24"/>
          <w:szCs w:val="24"/>
        </w:rPr>
        <w:t xml:space="preserve">. </w:t>
      </w:r>
      <w:r w:rsidRPr="00B55D23">
        <w:rPr>
          <w:rFonts w:ascii="Lucida Sans Unicode" w:eastAsia="Arial Narrow" w:hAnsi="Lucida Sans Unicode" w:cs="Lucida Sans Unicode"/>
          <w:b/>
          <w:bCs/>
          <w:color w:val="00758D"/>
          <w:sz w:val="24"/>
          <w:szCs w:val="24"/>
        </w:rPr>
        <w:t>SEGUIMIENTO A L</w:t>
      </w:r>
      <w:r>
        <w:rPr>
          <w:rFonts w:ascii="Lucida Sans Unicode" w:eastAsia="Arial Narrow" w:hAnsi="Lucida Sans Unicode" w:cs="Lucida Sans Unicode"/>
          <w:b/>
          <w:bCs/>
          <w:color w:val="00758D"/>
          <w:sz w:val="24"/>
          <w:szCs w:val="24"/>
        </w:rPr>
        <w:t xml:space="preserve">OS TEMAS </w:t>
      </w:r>
      <w:r w:rsidRPr="00B55D23">
        <w:rPr>
          <w:rFonts w:ascii="Lucida Sans Unicode" w:eastAsia="Arial Narrow" w:hAnsi="Lucida Sans Unicode" w:cs="Lucida Sans Unicode"/>
          <w:b/>
          <w:bCs/>
          <w:color w:val="00758D"/>
          <w:sz w:val="24"/>
          <w:szCs w:val="24"/>
        </w:rPr>
        <w:t>DE LA AGENDA</w:t>
      </w:r>
      <w:r>
        <w:rPr>
          <w:rFonts w:ascii="Lucida Sans Unicode" w:eastAsia="Arial Narrow" w:hAnsi="Lucida Sans Unicode" w:cs="Lucida Sans Unicode"/>
          <w:color w:val="000000"/>
          <w:sz w:val="24"/>
          <w:szCs w:val="24"/>
        </w:rPr>
        <w:t xml:space="preserve"> </w:t>
      </w:r>
      <w:r w:rsidRPr="00B55D23">
        <w:rPr>
          <w:rFonts w:ascii="Lucida Sans Unicode" w:eastAsia="Arial Narrow" w:hAnsi="Lucida Sans Unicode" w:cs="Lucida Sans Unicode"/>
          <w:b/>
          <w:bCs/>
          <w:color w:val="00758D"/>
          <w:sz w:val="24"/>
          <w:szCs w:val="24"/>
        </w:rPr>
        <w:t>INSTITUCIONAL</w:t>
      </w:r>
    </w:p>
    <w:p w14:paraId="327CD5F5" w14:textId="77777777" w:rsidR="00806103" w:rsidRDefault="00806103" w:rsidP="002A7FCD">
      <w:pPr>
        <w:shd w:val="clear" w:color="auto" w:fill="FFFFFF"/>
        <w:spacing w:after="0"/>
        <w:jc w:val="both"/>
        <w:rPr>
          <w:rFonts w:ascii="Lucida Sans Unicode" w:eastAsia="Times New Roman" w:hAnsi="Lucida Sans Unicode" w:cs="Lucida Sans Unicode"/>
          <w:color w:val="000000"/>
          <w:sz w:val="24"/>
          <w:szCs w:val="24"/>
        </w:rPr>
      </w:pPr>
    </w:p>
    <w:p w14:paraId="2CFA34F8" w14:textId="39EC1F62" w:rsidR="00EA221E" w:rsidRDefault="00336EC9" w:rsidP="002A7FCD">
      <w:pPr>
        <w:shd w:val="clear" w:color="auto" w:fill="FFFFFF"/>
        <w:spacing w:after="0"/>
        <w:jc w:val="both"/>
        <w:rPr>
          <w:rFonts w:ascii="Lucida Sans Unicode" w:eastAsia="Times New Roman" w:hAnsi="Lucida Sans Unicode" w:cs="Lucida Sans Unicode"/>
          <w:color w:val="000000"/>
          <w:sz w:val="24"/>
          <w:szCs w:val="24"/>
        </w:rPr>
      </w:pPr>
      <w:r>
        <w:rPr>
          <w:rFonts w:ascii="Lucida Sans Unicode" w:eastAsia="Times New Roman" w:hAnsi="Lucida Sans Unicode" w:cs="Lucida Sans Unicode"/>
          <w:color w:val="000000"/>
          <w:sz w:val="24"/>
          <w:szCs w:val="24"/>
        </w:rPr>
        <w:t>En lo específico, la Comisión describe lo siguiente:</w:t>
      </w:r>
    </w:p>
    <w:p w14:paraId="42E3E3F2" w14:textId="77777777" w:rsidR="00336EC9" w:rsidRDefault="00336EC9" w:rsidP="002A7FCD">
      <w:pPr>
        <w:shd w:val="clear" w:color="auto" w:fill="FFFFFF"/>
        <w:spacing w:after="0"/>
        <w:jc w:val="both"/>
        <w:rPr>
          <w:rFonts w:ascii="Lucida Sans Unicode" w:eastAsia="Times New Roman" w:hAnsi="Lucida Sans Unicode" w:cs="Lucida Sans Unicode"/>
          <w:color w:val="000000"/>
          <w:sz w:val="24"/>
          <w:szCs w:val="24"/>
        </w:rPr>
      </w:pPr>
    </w:p>
    <w:p w14:paraId="4AD0C88D" w14:textId="0553F4FA" w:rsidR="00336EC9" w:rsidRPr="009A5C39" w:rsidRDefault="006F3EC1" w:rsidP="00336EC9">
      <w:pPr>
        <w:rPr>
          <w:rFonts w:ascii="Lucida Sans Unicode" w:hAnsi="Lucida Sans Unicode" w:cs="Lucida Sans Unicode"/>
          <w:b/>
          <w:sz w:val="24"/>
          <w:szCs w:val="24"/>
        </w:rPr>
      </w:pPr>
      <w:r>
        <w:rPr>
          <w:rFonts w:ascii="Lucida Sans Unicode" w:eastAsia="Arial Narrow" w:hAnsi="Lucida Sans Unicode" w:cs="Lucida Sans Unicode"/>
          <w:b/>
          <w:bCs/>
          <w:color w:val="00758D"/>
          <w:sz w:val="24"/>
          <w:szCs w:val="24"/>
        </w:rPr>
        <w:t>3</w:t>
      </w:r>
      <w:r w:rsidR="003E1E19">
        <w:rPr>
          <w:rFonts w:ascii="Lucida Sans Unicode" w:eastAsia="Arial Narrow" w:hAnsi="Lucida Sans Unicode" w:cs="Lucida Sans Unicode"/>
          <w:b/>
          <w:bCs/>
          <w:color w:val="00758D"/>
          <w:sz w:val="24"/>
          <w:szCs w:val="24"/>
        </w:rPr>
        <w:t xml:space="preserve">.1 </w:t>
      </w:r>
      <w:r w:rsidR="00806103">
        <w:rPr>
          <w:rFonts w:ascii="Lucida Sans Unicode" w:eastAsia="Arial Narrow" w:hAnsi="Lucida Sans Unicode" w:cs="Lucida Sans Unicode"/>
          <w:b/>
          <w:bCs/>
          <w:color w:val="00758D"/>
          <w:sz w:val="24"/>
          <w:szCs w:val="24"/>
        </w:rPr>
        <w:t>Encargadurías</w:t>
      </w:r>
      <w:r w:rsidR="00806103" w:rsidRPr="009A5C39">
        <w:rPr>
          <w:rFonts w:ascii="Lucida Sans Unicode" w:hAnsi="Lucida Sans Unicode" w:cs="Lucida Sans Unicode"/>
          <w:b/>
          <w:sz w:val="24"/>
          <w:szCs w:val="24"/>
        </w:rPr>
        <w:t xml:space="preserve"> </w:t>
      </w:r>
      <w:r w:rsidR="00336EC9" w:rsidRPr="009A5C39">
        <w:rPr>
          <w:rFonts w:ascii="Lucida Sans Unicode" w:hAnsi="Lucida Sans Unicode" w:cs="Lucida Sans Unicode"/>
          <w:b/>
          <w:sz w:val="24"/>
          <w:szCs w:val="24"/>
        </w:rPr>
        <w:fldChar w:fldCharType="begin"/>
      </w:r>
      <w:r w:rsidR="00336EC9" w:rsidRPr="009A5C39">
        <w:rPr>
          <w:rFonts w:ascii="Lucida Sans Unicode" w:hAnsi="Lucida Sans Unicode" w:cs="Lucida Sans Unicode"/>
        </w:rPr>
        <w:instrText xml:space="preserve"> XE "</w:instrText>
      </w:r>
      <w:r w:rsidR="00336EC9" w:rsidRPr="009A5C39">
        <w:rPr>
          <w:rFonts w:ascii="Lucida Sans Unicode" w:hAnsi="Lucida Sans Unicode" w:cs="Lucida Sans Unicode"/>
          <w:b/>
          <w:sz w:val="24"/>
          <w:szCs w:val="24"/>
        </w:rPr>
        <w:instrText>Encargadurías</w:instrText>
      </w:r>
      <w:r w:rsidR="00336EC9" w:rsidRPr="009A5C39">
        <w:rPr>
          <w:rFonts w:ascii="Lucida Sans Unicode" w:hAnsi="Lucida Sans Unicode" w:cs="Lucida Sans Unicode"/>
        </w:rPr>
        <w:instrText xml:space="preserve">" </w:instrText>
      </w:r>
      <w:r w:rsidR="00336EC9" w:rsidRPr="009A5C39">
        <w:rPr>
          <w:rFonts w:ascii="Lucida Sans Unicode" w:hAnsi="Lucida Sans Unicode" w:cs="Lucida Sans Unicode"/>
          <w:b/>
          <w:sz w:val="24"/>
          <w:szCs w:val="24"/>
        </w:rPr>
        <w:fldChar w:fldCharType="end"/>
      </w:r>
    </w:p>
    <w:p w14:paraId="46AAB44C" w14:textId="7BA8BE21" w:rsidR="00336EC9" w:rsidRPr="009A5C39" w:rsidRDefault="00336EC9" w:rsidP="00806103">
      <w:pPr>
        <w:spacing w:after="0" w:line="240" w:lineRule="auto"/>
        <w:ind w:right="-377"/>
        <w:contextualSpacing/>
        <w:jc w:val="both"/>
        <w:rPr>
          <w:rFonts w:ascii="Lucida Sans Unicode" w:hAnsi="Lucida Sans Unicode" w:cs="Lucida Sans Unicode"/>
          <w:sz w:val="24"/>
        </w:rPr>
      </w:pPr>
      <w:r w:rsidRPr="009A5C39">
        <w:rPr>
          <w:rFonts w:ascii="Lucida Sans Unicode" w:hAnsi="Lucida Sans Unicode" w:cs="Lucida Sans Unicode"/>
          <w:sz w:val="24"/>
        </w:rPr>
        <w:t xml:space="preserve">El periodo comprendido entre abril a septiembre de 2023 </w:t>
      </w:r>
      <w:r>
        <w:rPr>
          <w:rFonts w:ascii="Lucida Sans Unicode" w:hAnsi="Lucida Sans Unicode" w:cs="Lucida Sans Unicode"/>
          <w:sz w:val="24"/>
        </w:rPr>
        <w:t>se</w:t>
      </w:r>
      <w:r w:rsidRPr="009A5C39">
        <w:rPr>
          <w:rFonts w:ascii="Lucida Sans Unicode" w:hAnsi="Lucida Sans Unicode" w:cs="Lucida Sans Unicode"/>
          <w:sz w:val="24"/>
        </w:rPr>
        <w:t xml:space="preserve"> observ</w:t>
      </w:r>
      <w:r>
        <w:rPr>
          <w:rFonts w:ascii="Lucida Sans Unicode" w:hAnsi="Lucida Sans Unicode" w:cs="Lucida Sans Unicode"/>
          <w:sz w:val="24"/>
        </w:rPr>
        <w:t>ó</w:t>
      </w:r>
      <w:r w:rsidRPr="009A5C39">
        <w:rPr>
          <w:rFonts w:ascii="Lucida Sans Unicode" w:hAnsi="Lucida Sans Unicode" w:cs="Lucida Sans Unicode"/>
          <w:sz w:val="24"/>
        </w:rPr>
        <w:t xml:space="preserve"> constante actividad en la ocupación temporal de plazas del Servicio.</w:t>
      </w:r>
    </w:p>
    <w:p w14:paraId="1DD390BE" w14:textId="77777777" w:rsidR="00336EC9" w:rsidRPr="009A5C39" w:rsidRDefault="00336EC9" w:rsidP="00336EC9">
      <w:pPr>
        <w:spacing w:after="0" w:line="240" w:lineRule="auto"/>
        <w:contextualSpacing/>
        <w:jc w:val="both"/>
        <w:rPr>
          <w:rFonts w:ascii="Lucida Sans Unicode" w:hAnsi="Lucida Sans Unicode" w:cs="Lucida Sans Unicode"/>
          <w:sz w:val="24"/>
        </w:rPr>
      </w:pPr>
    </w:p>
    <w:p w14:paraId="5864874A" w14:textId="77777777" w:rsidR="00336EC9" w:rsidRPr="009A5C39" w:rsidRDefault="00336EC9" w:rsidP="00806103">
      <w:pPr>
        <w:spacing w:after="0" w:line="240" w:lineRule="auto"/>
        <w:ind w:right="-377"/>
        <w:contextualSpacing/>
        <w:jc w:val="both"/>
        <w:rPr>
          <w:rFonts w:ascii="Lucida Sans Unicode" w:hAnsi="Lucida Sans Unicode" w:cs="Lucida Sans Unicode"/>
          <w:sz w:val="24"/>
        </w:rPr>
      </w:pPr>
      <w:r w:rsidRPr="009A5C39">
        <w:rPr>
          <w:rFonts w:ascii="Lucida Sans Unicode" w:hAnsi="Lucida Sans Unicode" w:cs="Lucida Sans Unicode"/>
          <w:sz w:val="24"/>
        </w:rPr>
        <w:t>Durante procesos de renovación</w:t>
      </w:r>
      <w:r>
        <w:rPr>
          <w:rFonts w:ascii="Lucida Sans Unicode" w:hAnsi="Lucida Sans Unicode" w:cs="Lucida Sans Unicode"/>
          <w:sz w:val="24"/>
        </w:rPr>
        <w:t xml:space="preserve"> de encargadurías vigentes</w:t>
      </w:r>
      <w:r w:rsidRPr="009A5C39">
        <w:rPr>
          <w:rFonts w:ascii="Lucida Sans Unicode" w:hAnsi="Lucida Sans Unicode" w:cs="Lucida Sans Unicode"/>
          <w:sz w:val="24"/>
        </w:rPr>
        <w:t xml:space="preserve"> y solicitud de ocupaciones nuevas, hubo actividad en mayo y junio, llevando a cabo la solicitud de procedencia de ocupaciones temporales:</w:t>
      </w:r>
    </w:p>
    <w:p w14:paraId="23A6F98D" w14:textId="77777777" w:rsidR="00336EC9" w:rsidRPr="009A5C39" w:rsidRDefault="00336EC9" w:rsidP="00806103">
      <w:pPr>
        <w:spacing w:after="0" w:line="240" w:lineRule="auto"/>
        <w:ind w:right="-377"/>
        <w:contextualSpacing/>
        <w:jc w:val="both"/>
        <w:rPr>
          <w:rFonts w:ascii="Lucida Sans Unicode" w:hAnsi="Lucida Sans Unicode" w:cs="Lucida Sans Unicode"/>
          <w:sz w:val="24"/>
        </w:rPr>
      </w:pPr>
    </w:p>
    <w:p w14:paraId="57C05DA1" w14:textId="77777777" w:rsidR="00336EC9" w:rsidRPr="009A5C39" w:rsidRDefault="00336EC9">
      <w:pPr>
        <w:pStyle w:val="Prrafodelista"/>
        <w:numPr>
          <w:ilvl w:val="0"/>
          <w:numId w:val="3"/>
        </w:numPr>
        <w:spacing w:after="160" w:line="259" w:lineRule="auto"/>
        <w:ind w:right="-377"/>
        <w:jc w:val="both"/>
        <w:rPr>
          <w:rFonts w:ascii="Lucida Sans Unicode" w:hAnsi="Lucida Sans Unicode" w:cs="Lucida Sans Unicode"/>
          <w:sz w:val="24"/>
        </w:rPr>
      </w:pPr>
      <w:r w:rsidRPr="009A5C39">
        <w:rPr>
          <w:rFonts w:ascii="Lucida Sans Unicode" w:hAnsi="Lucida Sans Unicode" w:cs="Lucida Sans Unicode"/>
          <w:sz w:val="24"/>
        </w:rPr>
        <w:t>Nuevas ocupaciones. Tres plazas (autorizadas por la DESPEN</w:t>
      </w:r>
      <w:r w:rsidRPr="00336EC9">
        <w:rPr>
          <w:rFonts w:ascii="Lucida Sans Unicode" w:hAnsi="Lucida Sans Unicode" w:cs="Lucida Sans Unicode"/>
          <w:sz w:val="24"/>
        </w:rPr>
        <w:t>).</w:t>
      </w:r>
    </w:p>
    <w:p w14:paraId="09D4C74D" w14:textId="77777777" w:rsidR="00336EC9" w:rsidRPr="009A5C39" w:rsidRDefault="00336EC9">
      <w:pPr>
        <w:pStyle w:val="Prrafodelista"/>
        <w:numPr>
          <w:ilvl w:val="0"/>
          <w:numId w:val="3"/>
        </w:numPr>
        <w:spacing w:after="160" w:line="259" w:lineRule="auto"/>
        <w:ind w:right="-377"/>
        <w:jc w:val="both"/>
        <w:rPr>
          <w:rFonts w:ascii="Lucida Sans Unicode" w:hAnsi="Lucida Sans Unicode" w:cs="Lucida Sans Unicode"/>
          <w:sz w:val="24"/>
        </w:rPr>
      </w:pPr>
      <w:r w:rsidRPr="009A5C39">
        <w:rPr>
          <w:rFonts w:ascii="Lucida Sans Unicode" w:hAnsi="Lucida Sans Unicode" w:cs="Lucida Sans Unicode"/>
          <w:sz w:val="24"/>
        </w:rPr>
        <w:lastRenderedPageBreak/>
        <w:t>Renovaciones: Una plaza, periodo de 6 meses (autorizada por el Consejo General).</w:t>
      </w:r>
    </w:p>
    <w:p w14:paraId="42EE9855" w14:textId="77777777" w:rsidR="00336EC9" w:rsidRPr="009A5C39" w:rsidRDefault="00336EC9">
      <w:pPr>
        <w:pStyle w:val="Prrafodelista"/>
        <w:numPr>
          <w:ilvl w:val="0"/>
          <w:numId w:val="3"/>
        </w:numPr>
        <w:spacing w:after="160" w:line="259" w:lineRule="auto"/>
        <w:ind w:right="-377"/>
        <w:jc w:val="both"/>
        <w:rPr>
          <w:rFonts w:ascii="Lucida Sans Unicode" w:hAnsi="Lucida Sans Unicode" w:cs="Lucida Sans Unicode"/>
          <w:sz w:val="24"/>
        </w:rPr>
      </w:pPr>
      <w:r w:rsidRPr="009A5C39">
        <w:rPr>
          <w:rFonts w:ascii="Lucida Sans Unicode" w:hAnsi="Lucida Sans Unicode" w:cs="Lucida Sans Unicode"/>
          <w:sz w:val="24"/>
        </w:rPr>
        <w:t xml:space="preserve">Actualmente se encuentra </w:t>
      </w:r>
      <w:r>
        <w:rPr>
          <w:rFonts w:ascii="Lucida Sans Unicode" w:hAnsi="Lucida Sans Unicode" w:cs="Lucida Sans Unicode"/>
          <w:sz w:val="24"/>
        </w:rPr>
        <w:t xml:space="preserve">una </w:t>
      </w:r>
      <w:r w:rsidRPr="009A5C39">
        <w:rPr>
          <w:rFonts w:ascii="Lucida Sans Unicode" w:hAnsi="Lucida Sans Unicode" w:cs="Lucida Sans Unicode"/>
          <w:sz w:val="24"/>
        </w:rPr>
        <w:t>plaza del Servicio desocupada</w:t>
      </w:r>
      <w:r>
        <w:rPr>
          <w:rFonts w:ascii="Lucida Sans Unicode" w:hAnsi="Lucida Sans Unicode" w:cs="Lucida Sans Unicode"/>
          <w:sz w:val="24"/>
        </w:rPr>
        <w:t>, próxima a ocuparse por Lista de Reserva del Concurso Público 2022-2023</w:t>
      </w:r>
      <w:r w:rsidRPr="009A5C39">
        <w:rPr>
          <w:rFonts w:ascii="Lucida Sans Unicode" w:hAnsi="Lucida Sans Unicode" w:cs="Lucida Sans Unicode"/>
          <w:sz w:val="24"/>
        </w:rPr>
        <w:t>.</w:t>
      </w:r>
    </w:p>
    <w:p w14:paraId="5656DA08" w14:textId="77777777" w:rsidR="00336EC9" w:rsidRPr="009A5C39" w:rsidRDefault="00336EC9" w:rsidP="00806103">
      <w:pPr>
        <w:pStyle w:val="Prrafodelista"/>
        <w:spacing w:after="0" w:line="240" w:lineRule="auto"/>
        <w:ind w:left="0"/>
        <w:jc w:val="both"/>
        <w:rPr>
          <w:rFonts w:ascii="Lucida Sans Unicode" w:hAnsi="Lucida Sans Unicode" w:cs="Lucida Sans Unicode"/>
          <w:sz w:val="24"/>
        </w:rPr>
      </w:pPr>
    </w:p>
    <w:p w14:paraId="052C679C" w14:textId="77777777" w:rsidR="004E073F" w:rsidRDefault="00336EC9" w:rsidP="00806103">
      <w:pPr>
        <w:spacing w:after="0" w:line="240" w:lineRule="auto"/>
        <w:ind w:right="-377"/>
        <w:jc w:val="both"/>
        <w:rPr>
          <w:rFonts w:ascii="Lucida Sans Unicode" w:hAnsi="Lucida Sans Unicode" w:cs="Lucida Sans Unicode"/>
          <w:sz w:val="24"/>
        </w:rPr>
      </w:pPr>
      <w:r w:rsidRPr="009A5C39">
        <w:rPr>
          <w:rFonts w:ascii="Lucida Sans Unicode" w:hAnsi="Lucida Sans Unicode" w:cs="Lucida Sans Unicode"/>
          <w:sz w:val="24"/>
        </w:rPr>
        <w:t xml:space="preserve">Cabe mencionar que una ocupación se lleva a cabo a manera </w:t>
      </w:r>
      <w:r>
        <w:rPr>
          <w:rFonts w:ascii="Lucida Sans Unicode" w:hAnsi="Lucida Sans Unicode" w:cs="Lucida Sans Unicode"/>
          <w:sz w:val="24"/>
        </w:rPr>
        <w:t>escalonada</w:t>
      </w:r>
      <w:r w:rsidRPr="009A5C39">
        <w:rPr>
          <w:rFonts w:ascii="Lucida Sans Unicode" w:hAnsi="Lucida Sans Unicode" w:cs="Lucida Sans Unicode"/>
          <w:sz w:val="24"/>
        </w:rPr>
        <w:t xml:space="preserve">, ya que la ocupación temporal en </w:t>
      </w:r>
      <w:r>
        <w:rPr>
          <w:rFonts w:ascii="Lucida Sans Unicode" w:hAnsi="Lucida Sans Unicode" w:cs="Lucida Sans Unicode"/>
          <w:sz w:val="24"/>
        </w:rPr>
        <w:t xml:space="preserve">una plaza de </w:t>
      </w:r>
      <w:proofErr w:type="gramStart"/>
      <w:r w:rsidRPr="009A5C39">
        <w:rPr>
          <w:rFonts w:ascii="Lucida Sans Unicode" w:hAnsi="Lucida Sans Unicode" w:cs="Lucida Sans Unicode"/>
          <w:sz w:val="24"/>
        </w:rPr>
        <w:t>coordinación,</w:t>
      </w:r>
      <w:proofErr w:type="gramEnd"/>
      <w:r w:rsidRPr="009A5C39">
        <w:rPr>
          <w:rFonts w:ascii="Lucida Sans Unicode" w:hAnsi="Lucida Sans Unicode" w:cs="Lucida Sans Unicode"/>
          <w:sz w:val="24"/>
        </w:rPr>
        <w:t xml:space="preserve"> se di</w:t>
      </w:r>
      <w:r>
        <w:rPr>
          <w:rFonts w:ascii="Lucida Sans Unicode" w:hAnsi="Lucida Sans Unicode" w:cs="Lucida Sans Unicode"/>
          <w:sz w:val="24"/>
        </w:rPr>
        <w:t>o</w:t>
      </w:r>
      <w:r w:rsidRPr="009A5C39">
        <w:rPr>
          <w:rFonts w:ascii="Lucida Sans Unicode" w:hAnsi="Lucida Sans Unicode" w:cs="Lucida Sans Unicode"/>
          <w:sz w:val="24"/>
        </w:rPr>
        <w:t xml:space="preserve"> a un</w:t>
      </w:r>
      <w:r>
        <w:rPr>
          <w:rFonts w:ascii="Lucida Sans Unicode" w:hAnsi="Lucida Sans Unicode" w:cs="Lucida Sans Unicode"/>
          <w:sz w:val="24"/>
        </w:rPr>
        <w:t>a</w:t>
      </w:r>
      <w:r w:rsidRPr="009A5C39">
        <w:rPr>
          <w:rFonts w:ascii="Lucida Sans Unicode" w:hAnsi="Lucida Sans Unicode" w:cs="Lucida Sans Unicode"/>
          <w:sz w:val="24"/>
        </w:rPr>
        <w:t xml:space="preserve"> </w:t>
      </w:r>
      <w:r>
        <w:rPr>
          <w:rFonts w:ascii="Lucida Sans Unicode" w:hAnsi="Lucida Sans Unicode" w:cs="Lucida Sans Unicode"/>
          <w:sz w:val="24"/>
        </w:rPr>
        <w:t xml:space="preserve">asistencia </w:t>
      </w:r>
      <w:r w:rsidRPr="009A5C39">
        <w:rPr>
          <w:rFonts w:ascii="Lucida Sans Unicode" w:hAnsi="Lucida Sans Unicode" w:cs="Lucida Sans Unicode"/>
          <w:sz w:val="24"/>
        </w:rPr>
        <w:t>técnic</w:t>
      </w:r>
      <w:r>
        <w:rPr>
          <w:rFonts w:ascii="Lucida Sans Unicode" w:hAnsi="Lucida Sans Unicode" w:cs="Lucida Sans Unicode"/>
          <w:sz w:val="24"/>
        </w:rPr>
        <w:t>a</w:t>
      </w:r>
      <w:r w:rsidRPr="009A5C39">
        <w:rPr>
          <w:rFonts w:ascii="Lucida Sans Unicode" w:hAnsi="Lucida Sans Unicode" w:cs="Lucida Sans Unicode"/>
          <w:sz w:val="24"/>
        </w:rPr>
        <w:t xml:space="preserve"> del Servicio que, a su vez, deja</w:t>
      </w:r>
      <w:r>
        <w:rPr>
          <w:rFonts w:ascii="Lucida Sans Unicode" w:hAnsi="Lucida Sans Unicode" w:cs="Lucida Sans Unicode"/>
          <w:sz w:val="24"/>
        </w:rPr>
        <w:t xml:space="preserve"> vacante</w:t>
      </w:r>
      <w:r w:rsidRPr="009A5C39">
        <w:rPr>
          <w:rFonts w:ascii="Lucida Sans Unicode" w:hAnsi="Lucida Sans Unicode" w:cs="Lucida Sans Unicode"/>
          <w:sz w:val="24"/>
        </w:rPr>
        <w:t xml:space="preserve"> temporalmente su plaza, pudiendo ser ocupada por personal de la rama administrativa. </w:t>
      </w:r>
    </w:p>
    <w:p w14:paraId="0124FC77" w14:textId="77777777" w:rsidR="004E073F" w:rsidRDefault="004E073F" w:rsidP="00806103">
      <w:pPr>
        <w:spacing w:after="0" w:line="240" w:lineRule="auto"/>
        <w:ind w:right="-377"/>
        <w:jc w:val="both"/>
        <w:rPr>
          <w:rFonts w:ascii="Lucida Sans Unicode" w:hAnsi="Lucida Sans Unicode" w:cs="Lucida Sans Unicode"/>
          <w:sz w:val="24"/>
        </w:rPr>
      </w:pPr>
    </w:p>
    <w:p w14:paraId="5CF746FC" w14:textId="138F726A" w:rsidR="00336EC9" w:rsidRPr="00237462" w:rsidRDefault="00336EC9" w:rsidP="00806103">
      <w:pPr>
        <w:spacing w:after="0" w:line="240" w:lineRule="auto"/>
        <w:ind w:right="-377"/>
        <w:jc w:val="both"/>
        <w:rPr>
          <w:rFonts w:ascii="Lucida Sans Unicode" w:hAnsi="Lucida Sans Unicode" w:cs="Lucida Sans Unicode"/>
          <w:sz w:val="24"/>
        </w:rPr>
      </w:pPr>
      <w:r w:rsidRPr="009A5C39">
        <w:rPr>
          <w:rFonts w:ascii="Lucida Sans Unicode" w:hAnsi="Lucida Sans Unicode" w:cs="Lucida Sans Unicode"/>
          <w:sz w:val="24"/>
        </w:rPr>
        <w:t xml:space="preserve">Consideramos que de esta manera se incentiva el crecimiento constante </w:t>
      </w:r>
      <w:r>
        <w:rPr>
          <w:rFonts w:ascii="Lucida Sans Unicode" w:hAnsi="Lucida Sans Unicode" w:cs="Lucida Sans Unicode"/>
          <w:sz w:val="24"/>
        </w:rPr>
        <w:t>de</w:t>
      </w:r>
      <w:r w:rsidRPr="009A5C39">
        <w:rPr>
          <w:rFonts w:ascii="Lucida Sans Unicode" w:hAnsi="Lucida Sans Unicode" w:cs="Lucida Sans Unicode"/>
          <w:sz w:val="24"/>
        </w:rPr>
        <w:t xml:space="preserve"> las y los compañeros del Instituto, tanto del Servicio como de la rama administrativa, asumiendo retos, conociendo más temas y</w:t>
      </w:r>
      <w:r>
        <w:rPr>
          <w:rFonts w:ascii="Lucida Sans Unicode" w:hAnsi="Lucida Sans Unicode" w:cs="Lucida Sans Unicode"/>
          <w:sz w:val="24"/>
        </w:rPr>
        <w:t>,</w:t>
      </w:r>
      <w:r w:rsidRPr="009A5C39">
        <w:rPr>
          <w:rFonts w:ascii="Lucida Sans Unicode" w:hAnsi="Lucida Sans Unicode" w:cs="Lucida Sans Unicode"/>
          <w:sz w:val="24"/>
        </w:rPr>
        <w:t xml:space="preserve"> desde luego, </w:t>
      </w:r>
      <w:r>
        <w:rPr>
          <w:rFonts w:ascii="Lucida Sans Unicode" w:hAnsi="Lucida Sans Unicode" w:cs="Lucida Sans Unicode"/>
          <w:sz w:val="24"/>
        </w:rPr>
        <w:t xml:space="preserve">con </w:t>
      </w:r>
      <w:r w:rsidRPr="009A5C39">
        <w:rPr>
          <w:rFonts w:ascii="Lucida Sans Unicode" w:hAnsi="Lucida Sans Unicode" w:cs="Lucida Sans Unicode"/>
          <w:sz w:val="24"/>
        </w:rPr>
        <w:t>la retribución económica que conlleva cada reto en la ocupación temporal.</w:t>
      </w:r>
    </w:p>
    <w:p w14:paraId="156B28D6" w14:textId="77777777" w:rsidR="00336EC9" w:rsidRPr="009A5C39" w:rsidRDefault="00336EC9" w:rsidP="00336EC9">
      <w:pPr>
        <w:spacing w:after="0" w:line="240" w:lineRule="auto"/>
        <w:rPr>
          <w:rFonts w:ascii="Lucida Sans Unicode" w:hAnsi="Lucida Sans Unicode" w:cs="Lucida Sans Unicode"/>
        </w:rPr>
      </w:pPr>
    </w:p>
    <w:p w14:paraId="4B0A53D0" w14:textId="22E71EF1" w:rsidR="00336EC9" w:rsidRPr="00EF6842" w:rsidRDefault="006F3EC1" w:rsidP="00806103">
      <w:pPr>
        <w:ind w:right="-377"/>
        <w:rPr>
          <w:rFonts w:ascii="Lucida Sans Unicode" w:hAnsi="Lucida Sans Unicode" w:cs="Lucida Sans Unicode"/>
          <w:b/>
          <w:bCs/>
          <w:color w:val="006666"/>
          <w:sz w:val="28"/>
          <w:szCs w:val="28"/>
        </w:rPr>
      </w:pPr>
      <w:r>
        <w:rPr>
          <w:rFonts w:ascii="Lucida Sans Unicode" w:eastAsia="Arial Narrow" w:hAnsi="Lucida Sans Unicode" w:cs="Lucida Sans Unicode"/>
          <w:b/>
          <w:bCs/>
          <w:color w:val="00758D"/>
          <w:sz w:val="24"/>
          <w:szCs w:val="24"/>
        </w:rPr>
        <w:t>3</w:t>
      </w:r>
      <w:r w:rsidR="003E1E19">
        <w:rPr>
          <w:rFonts w:ascii="Lucida Sans Unicode" w:eastAsia="Arial Narrow" w:hAnsi="Lucida Sans Unicode" w:cs="Lucida Sans Unicode"/>
          <w:b/>
          <w:bCs/>
          <w:color w:val="00758D"/>
          <w:sz w:val="24"/>
          <w:szCs w:val="24"/>
        </w:rPr>
        <w:t xml:space="preserve">.2 </w:t>
      </w:r>
      <w:r w:rsidR="00806103">
        <w:rPr>
          <w:rFonts w:ascii="Lucida Sans Unicode" w:eastAsia="Arial Narrow" w:hAnsi="Lucida Sans Unicode" w:cs="Lucida Sans Unicode"/>
          <w:b/>
          <w:bCs/>
          <w:color w:val="00758D"/>
          <w:sz w:val="24"/>
          <w:szCs w:val="24"/>
        </w:rPr>
        <w:t>Programa de Formación: 2023/1</w:t>
      </w:r>
    </w:p>
    <w:p w14:paraId="663E23A2" w14:textId="603C55F2" w:rsidR="00336EC9" w:rsidRPr="009A5C39" w:rsidRDefault="00336EC9" w:rsidP="00806103">
      <w:pPr>
        <w:spacing w:after="0" w:line="240" w:lineRule="auto"/>
        <w:ind w:right="-377"/>
        <w:jc w:val="both"/>
        <w:rPr>
          <w:rFonts w:ascii="Lucida Sans Unicode" w:hAnsi="Lucida Sans Unicode" w:cs="Lucida Sans Unicode"/>
          <w:sz w:val="24"/>
          <w:szCs w:val="24"/>
        </w:rPr>
      </w:pPr>
      <w:r w:rsidRPr="009A5C39">
        <w:rPr>
          <w:rFonts w:ascii="Lucida Sans Unicode" w:hAnsi="Lucida Sans Unicode" w:cs="Lucida Sans Unicode"/>
          <w:sz w:val="24"/>
          <w:szCs w:val="24"/>
        </w:rPr>
        <w:t xml:space="preserve">Durante 2023 se llevó a cabo un solo periodo de formación académica, el cual fue impartido a los miembros del Servicio entre el 17 de abril y el 21 de julio de 2023; siendo aplicado el </w:t>
      </w:r>
      <w:r w:rsidR="005251F4" w:rsidRPr="009A5C39">
        <w:rPr>
          <w:rFonts w:ascii="Lucida Sans Unicode" w:hAnsi="Lucida Sans Unicode" w:cs="Lucida Sans Unicode"/>
          <w:sz w:val="24"/>
          <w:szCs w:val="24"/>
        </w:rPr>
        <w:t>ex</w:t>
      </w:r>
      <w:r w:rsidR="005251F4">
        <w:rPr>
          <w:rFonts w:ascii="Lucida Sans Unicode" w:hAnsi="Lucida Sans Unicode" w:cs="Lucida Sans Unicode"/>
          <w:sz w:val="24"/>
          <w:szCs w:val="24"/>
        </w:rPr>
        <w:t>a</w:t>
      </w:r>
      <w:r w:rsidR="005251F4" w:rsidRPr="009A5C39">
        <w:rPr>
          <w:rFonts w:ascii="Lucida Sans Unicode" w:hAnsi="Lucida Sans Unicode" w:cs="Lucida Sans Unicode"/>
          <w:sz w:val="24"/>
          <w:szCs w:val="24"/>
        </w:rPr>
        <w:t>men</w:t>
      </w:r>
      <w:r w:rsidRPr="009A5C39">
        <w:rPr>
          <w:rFonts w:ascii="Lucida Sans Unicode" w:hAnsi="Lucida Sans Unicode" w:cs="Lucida Sans Unicode"/>
          <w:sz w:val="24"/>
          <w:szCs w:val="24"/>
        </w:rPr>
        <w:t xml:space="preserve"> entre el </w:t>
      </w:r>
      <w:r>
        <w:rPr>
          <w:rFonts w:ascii="Lucida Sans Unicode" w:hAnsi="Lucida Sans Unicode" w:cs="Lucida Sans Unicode"/>
          <w:sz w:val="24"/>
          <w:szCs w:val="24"/>
        </w:rPr>
        <w:t>2</w:t>
      </w:r>
      <w:r w:rsidRPr="005C2B07">
        <w:rPr>
          <w:rFonts w:ascii="Lucida Sans Unicode" w:hAnsi="Lucida Sans Unicode" w:cs="Lucida Sans Unicode"/>
          <w:sz w:val="24"/>
          <w:szCs w:val="24"/>
        </w:rPr>
        <w:t xml:space="preserve">1 y el </w:t>
      </w:r>
      <w:r>
        <w:rPr>
          <w:rFonts w:ascii="Lucida Sans Unicode" w:hAnsi="Lucida Sans Unicode" w:cs="Lucida Sans Unicode"/>
          <w:sz w:val="24"/>
          <w:szCs w:val="24"/>
        </w:rPr>
        <w:t>25</w:t>
      </w:r>
      <w:r w:rsidRPr="009A5C39">
        <w:rPr>
          <w:rFonts w:ascii="Lucida Sans Unicode" w:hAnsi="Lucida Sans Unicode" w:cs="Lucida Sans Unicode"/>
          <w:sz w:val="24"/>
          <w:szCs w:val="24"/>
        </w:rPr>
        <w:t xml:space="preserve"> de agosto del mismo año.</w:t>
      </w:r>
    </w:p>
    <w:p w14:paraId="78E9EC38" w14:textId="77777777" w:rsidR="00336EC9" w:rsidRPr="009A5C39" w:rsidRDefault="00336EC9" w:rsidP="00806103">
      <w:pPr>
        <w:spacing w:after="0" w:line="240" w:lineRule="auto"/>
        <w:ind w:right="-377"/>
        <w:jc w:val="both"/>
        <w:rPr>
          <w:rFonts w:ascii="Lucida Sans Unicode" w:hAnsi="Lucida Sans Unicode" w:cs="Lucida Sans Unicode"/>
          <w:sz w:val="24"/>
          <w:szCs w:val="24"/>
        </w:rPr>
      </w:pPr>
    </w:p>
    <w:p w14:paraId="41180F8A" w14:textId="67BF821F" w:rsidR="00336EC9" w:rsidRPr="009A5C39" w:rsidRDefault="00336EC9" w:rsidP="0009549A">
      <w:pPr>
        <w:spacing w:after="0" w:line="240" w:lineRule="auto"/>
        <w:ind w:right="-377"/>
        <w:jc w:val="both"/>
        <w:rPr>
          <w:rFonts w:ascii="Lucida Sans Unicode" w:hAnsi="Lucida Sans Unicode" w:cs="Lucida Sans Unicode"/>
          <w:sz w:val="24"/>
          <w:szCs w:val="24"/>
        </w:rPr>
      </w:pPr>
      <w:r w:rsidRPr="009A5C39">
        <w:rPr>
          <w:rFonts w:ascii="Lucida Sans Unicode" w:hAnsi="Lucida Sans Unicode" w:cs="Lucida Sans Unicode"/>
          <w:sz w:val="24"/>
          <w:szCs w:val="24"/>
        </w:rPr>
        <w:t xml:space="preserve">A diferencia del ciclo formativo anterior, en esta ocasión, no fue posible gestionar un espacio exclusivo para que los integrantes del Servicio pudieran presentar su evaluación final en un espacio más adecuado y privado. Lo anterior correspondió a la ya acelerada logística </w:t>
      </w:r>
      <w:r w:rsidR="00FE16C4">
        <w:rPr>
          <w:rFonts w:ascii="Lucida Sans Unicode" w:hAnsi="Lucida Sans Unicode" w:cs="Lucida Sans Unicode"/>
          <w:sz w:val="24"/>
          <w:szCs w:val="24"/>
        </w:rPr>
        <w:t>de las</w:t>
      </w:r>
      <w:r w:rsidRPr="009A5C39">
        <w:rPr>
          <w:rFonts w:ascii="Lucida Sans Unicode" w:hAnsi="Lucida Sans Unicode" w:cs="Lucida Sans Unicode"/>
          <w:sz w:val="24"/>
          <w:szCs w:val="24"/>
        </w:rPr>
        <w:t xml:space="preserve"> tareas </w:t>
      </w:r>
      <w:r w:rsidR="00FE16C4">
        <w:rPr>
          <w:rFonts w:ascii="Lucida Sans Unicode" w:hAnsi="Lucida Sans Unicode" w:cs="Lucida Sans Unicode"/>
          <w:sz w:val="24"/>
          <w:szCs w:val="24"/>
        </w:rPr>
        <w:t>que</w:t>
      </w:r>
      <w:r>
        <w:rPr>
          <w:rFonts w:ascii="Lucida Sans Unicode" w:hAnsi="Lucida Sans Unicode" w:cs="Lucida Sans Unicode"/>
          <w:sz w:val="24"/>
          <w:szCs w:val="24"/>
        </w:rPr>
        <w:t xml:space="preserve"> este órgano electoral</w:t>
      </w:r>
      <w:r w:rsidRPr="009A5C39">
        <w:rPr>
          <w:rFonts w:ascii="Lucida Sans Unicode" w:hAnsi="Lucida Sans Unicode" w:cs="Lucida Sans Unicode"/>
          <w:sz w:val="24"/>
          <w:szCs w:val="24"/>
        </w:rPr>
        <w:t xml:space="preserve"> prepara </w:t>
      </w:r>
      <w:r>
        <w:rPr>
          <w:rFonts w:ascii="Lucida Sans Unicode" w:hAnsi="Lucida Sans Unicode" w:cs="Lucida Sans Unicode"/>
          <w:sz w:val="24"/>
          <w:szCs w:val="24"/>
        </w:rPr>
        <w:t xml:space="preserve">para el </w:t>
      </w:r>
      <w:r w:rsidRPr="009A5C39">
        <w:rPr>
          <w:rFonts w:ascii="Lucida Sans Unicode" w:hAnsi="Lucida Sans Unicode" w:cs="Lucida Sans Unicode"/>
          <w:sz w:val="24"/>
          <w:szCs w:val="24"/>
        </w:rPr>
        <w:t>inicio del Proceso Electoral</w:t>
      </w:r>
      <w:r>
        <w:rPr>
          <w:rFonts w:ascii="Lucida Sans Unicode" w:hAnsi="Lucida Sans Unicode" w:cs="Lucida Sans Unicode"/>
          <w:sz w:val="24"/>
          <w:szCs w:val="24"/>
        </w:rPr>
        <w:t xml:space="preserve"> Local Concurrente 2023-2024</w:t>
      </w:r>
      <w:r w:rsidRPr="009A5C39">
        <w:rPr>
          <w:rFonts w:ascii="Lucida Sans Unicode" w:hAnsi="Lucida Sans Unicode" w:cs="Lucida Sans Unicode"/>
          <w:sz w:val="24"/>
          <w:szCs w:val="24"/>
        </w:rPr>
        <w:t xml:space="preserve">, limitando la posibilidad de actuación y coordinación del área </w:t>
      </w:r>
      <w:r>
        <w:rPr>
          <w:rFonts w:ascii="Lucida Sans Unicode" w:hAnsi="Lucida Sans Unicode" w:cs="Lucida Sans Unicode"/>
          <w:sz w:val="24"/>
          <w:szCs w:val="24"/>
        </w:rPr>
        <w:t xml:space="preserve">de </w:t>
      </w:r>
      <w:r w:rsidRPr="009A5C39">
        <w:rPr>
          <w:rFonts w:ascii="Lucida Sans Unicode" w:hAnsi="Lucida Sans Unicode" w:cs="Lucida Sans Unicode"/>
          <w:sz w:val="24"/>
          <w:szCs w:val="24"/>
        </w:rPr>
        <w:t>informática e incluso, de los integrantes del Servicio, por lo que oportunamente se les com</w:t>
      </w:r>
      <w:r>
        <w:rPr>
          <w:rFonts w:ascii="Lucida Sans Unicode" w:hAnsi="Lucida Sans Unicode" w:cs="Lucida Sans Unicode"/>
          <w:sz w:val="24"/>
          <w:szCs w:val="24"/>
        </w:rPr>
        <w:t>u</w:t>
      </w:r>
      <w:r w:rsidRPr="009A5C39">
        <w:rPr>
          <w:rFonts w:ascii="Lucida Sans Unicode" w:hAnsi="Lucida Sans Unicode" w:cs="Lucida Sans Unicode"/>
          <w:sz w:val="24"/>
          <w:szCs w:val="24"/>
        </w:rPr>
        <w:t>n</w:t>
      </w:r>
      <w:r>
        <w:rPr>
          <w:rFonts w:ascii="Lucida Sans Unicode" w:hAnsi="Lucida Sans Unicode" w:cs="Lucida Sans Unicode"/>
          <w:sz w:val="24"/>
          <w:szCs w:val="24"/>
        </w:rPr>
        <w:t>ic</w:t>
      </w:r>
      <w:r w:rsidRPr="009A5C39">
        <w:rPr>
          <w:rFonts w:ascii="Lucida Sans Unicode" w:hAnsi="Lucida Sans Unicode" w:cs="Lucida Sans Unicode"/>
          <w:sz w:val="24"/>
          <w:szCs w:val="24"/>
        </w:rPr>
        <w:t>ó</w:t>
      </w:r>
      <w:r>
        <w:rPr>
          <w:rFonts w:ascii="Lucida Sans Unicode" w:hAnsi="Lucida Sans Unicode" w:cs="Lucida Sans Unicode"/>
          <w:sz w:val="24"/>
          <w:szCs w:val="24"/>
        </w:rPr>
        <w:t xml:space="preserve"> la situación imperante</w:t>
      </w:r>
      <w:r w:rsidRPr="009A5C39">
        <w:rPr>
          <w:rFonts w:ascii="Lucida Sans Unicode" w:hAnsi="Lucida Sans Unicode" w:cs="Lucida Sans Unicode"/>
          <w:sz w:val="24"/>
          <w:szCs w:val="24"/>
        </w:rPr>
        <w:t xml:space="preserve"> </w:t>
      </w:r>
      <w:r w:rsidRPr="009A5C39">
        <w:rPr>
          <w:rFonts w:ascii="Lucida Sans Unicode" w:hAnsi="Lucida Sans Unicode" w:cs="Lucida Sans Unicode"/>
          <w:sz w:val="24"/>
          <w:szCs w:val="24"/>
        </w:rPr>
        <w:lastRenderedPageBreak/>
        <w:t>para que planearan, conforme a su mejor elección, el lugar en que presentarían su evaluación final</w:t>
      </w:r>
      <w:r>
        <w:rPr>
          <w:rFonts w:ascii="Lucida Sans Unicode" w:hAnsi="Lucida Sans Unicode" w:cs="Lucida Sans Unicode"/>
          <w:sz w:val="24"/>
          <w:szCs w:val="24"/>
        </w:rPr>
        <w:t>, en forma</w:t>
      </w:r>
      <w:r w:rsidRPr="009A5C39">
        <w:rPr>
          <w:rFonts w:ascii="Lucida Sans Unicode" w:hAnsi="Lucida Sans Unicode" w:cs="Lucida Sans Unicode"/>
          <w:sz w:val="24"/>
          <w:szCs w:val="24"/>
        </w:rPr>
        <w:t xml:space="preserve"> virtual.</w:t>
      </w:r>
    </w:p>
    <w:p w14:paraId="7DD1919D" w14:textId="77777777" w:rsidR="00336EC9" w:rsidRPr="009A5C39" w:rsidRDefault="00336EC9" w:rsidP="00336EC9">
      <w:pPr>
        <w:spacing w:after="0" w:line="240" w:lineRule="auto"/>
        <w:jc w:val="both"/>
        <w:rPr>
          <w:rFonts w:ascii="Lucida Sans Unicode" w:hAnsi="Lucida Sans Unicode" w:cs="Lucida Sans Unicode"/>
          <w:sz w:val="24"/>
          <w:szCs w:val="24"/>
        </w:rPr>
      </w:pPr>
    </w:p>
    <w:p w14:paraId="11003C50" w14:textId="273E0FC4" w:rsidR="00336EC9" w:rsidRDefault="006F3EC1" w:rsidP="00806103">
      <w:pPr>
        <w:spacing w:after="0" w:line="240" w:lineRule="auto"/>
        <w:ind w:right="-235"/>
        <w:rPr>
          <w:rFonts w:ascii="Lucida Sans Unicode" w:eastAsia="Arial Narrow" w:hAnsi="Lucida Sans Unicode" w:cs="Lucida Sans Unicode"/>
          <w:b/>
          <w:bCs/>
          <w:color w:val="00758D"/>
          <w:sz w:val="24"/>
          <w:szCs w:val="24"/>
        </w:rPr>
      </w:pPr>
      <w:r>
        <w:rPr>
          <w:rFonts w:ascii="Lucida Sans Unicode" w:eastAsia="Arial Narrow" w:hAnsi="Lucida Sans Unicode" w:cs="Lucida Sans Unicode"/>
          <w:b/>
          <w:bCs/>
          <w:color w:val="00758D"/>
          <w:sz w:val="24"/>
          <w:szCs w:val="24"/>
        </w:rPr>
        <w:t>3</w:t>
      </w:r>
      <w:r w:rsidR="003E1E19">
        <w:rPr>
          <w:rFonts w:ascii="Lucida Sans Unicode" w:eastAsia="Arial Narrow" w:hAnsi="Lucida Sans Unicode" w:cs="Lucida Sans Unicode"/>
          <w:b/>
          <w:bCs/>
          <w:color w:val="00758D"/>
          <w:sz w:val="24"/>
          <w:szCs w:val="24"/>
        </w:rPr>
        <w:t xml:space="preserve">.3 </w:t>
      </w:r>
      <w:r w:rsidR="00806103">
        <w:rPr>
          <w:rFonts w:ascii="Lucida Sans Unicode" w:eastAsia="Arial Narrow" w:hAnsi="Lucida Sans Unicode" w:cs="Lucida Sans Unicode"/>
          <w:b/>
          <w:bCs/>
          <w:color w:val="00758D"/>
          <w:sz w:val="24"/>
          <w:szCs w:val="24"/>
        </w:rPr>
        <w:t>Incentivos</w:t>
      </w:r>
    </w:p>
    <w:p w14:paraId="64C8FD89" w14:textId="77777777" w:rsidR="00806103" w:rsidRPr="009A5C39" w:rsidRDefault="00806103" w:rsidP="00806103">
      <w:pPr>
        <w:spacing w:after="0" w:line="240" w:lineRule="auto"/>
        <w:ind w:right="-235"/>
        <w:rPr>
          <w:rFonts w:ascii="Lucida Sans Unicode" w:hAnsi="Lucida Sans Unicode" w:cs="Lucida Sans Unicode"/>
          <w:b/>
          <w:sz w:val="24"/>
          <w:szCs w:val="24"/>
        </w:rPr>
      </w:pPr>
    </w:p>
    <w:p w14:paraId="511672CC" w14:textId="77777777" w:rsidR="00336EC9" w:rsidRPr="009A5C39" w:rsidRDefault="00336EC9" w:rsidP="0009549A">
      <w:pPr>
        <w:spacing w:after="0" w:line="240" w:lineRule="auto"/>
        <w:ind w:right="-377"/>
        <w:jc w:val="both"/>
        <w:rPr>
          <w:rFonts w:ascii="Lucida Sans Unicode" w:hAnsi="Lucida Sans Unicode" w:cs="Lucida Sans Unicode"/>
          <w:sz w:val="24"/>
          <w:szCs w:val="24"/>
        </w:rPr>
      </w:pPr>
      <w:r w:rsidRPr="009A5C39">
        <w:rPr>
          <w:rFonts w:ascii="Lucida Sans Unicode" w:hAnsi="Lucida Sans Unicode" w:cs="Lucida Sans Unicode"/>
          <w:sz w:val="24"/>
          <w:szCs w:val="24"/>
        </w:rPr>
        <w:t xml:space="preserve">El 24 de febrero de 2022, fue aprobado por el Consejo General mediante Acuerdo IEPC-ACG-017/2022, el Programa de Incentivos a otorgar a las y los Miembros del Servicio, adscritos al </w:t>
      </w:r>
      <w:r>
        <w:rPr>
          <w:rFonts w:ascii="Lucida Sans Unicode" w:hAnsi="Lucida Sans Unicode" w:cs="Lucida Sans Unicode"/>
          <w:sz w:val="24"/>
          <w:szCs w:val="24"/>
        </w:rPr>
        <w:t>IEPC</w:t>
      </w:r>
      <w:r w:rsidRPr="009A5C39">
        <w:rPr>
          <w:rFonts w:ascii="Lucida Sans Unicode" w:hAnsi="Lucida Sans Unicode" w:cs="Lucida Sans Unicode"/>
          <w:sz w:val="24"/>
          <w:szCs w:val="24"/>
        </w:rPr>
        <w:t xml:space="preserve"> Jalisco.</w:t>
      </w:r>
    </w:p>
    <w:p w14:paraId="653EDC9D" w14:textId="77777777" w:rsidR="00336EC9" w:rsidRPr="009A5C39" w:rsidRDefault="00336EC9" w:rsidP="0009549A">
      <w:pPr>
        <w:spacing w:after="0" w:line="240" w:lineRule="auto"/>
        <w:ind w:right="-377"/>
        <w:jc w:val="both"/>
        <w:rPr>
          <w:rFonts w:ascii="Lucida Sans Unicode" w:hAnsi="Lucida Sans Unicode" w:cs="Lucida Sans Unicode"/>
          <w:sz w:val="24"/>
          <w:szCs w:val="24"/>
        </w:rPr>
      </w:pPr>
    </w:p>
    <w:p w14:paraId="37A27171" w14:textId="67C01727" w:rsidR="00336EC9" w:rsidRPr="009A5C39" w:rsidRDefault="00336EC9" w:rsidP="0009549A">
      <w:pPr>
        <w:spacing w:after="0" w:line="240" w:lineRule="auto"/>
        <w:ind w:right="-377"/>
        <w:jc w:val="both"/>
        <w:rPr>
          <w:rFonts w:ascii="Lucida Sans Unicode" w:hAnsi="Lucida Sans Unicode" w:cs="Lucida Sans Unicode"/>
          <w:sz w:val="24"/>
          <w:szCs w:val="24"/>
        </w:rPr>
      </w:pPr>
      <w:r w:rsidRPr="009A5C39">
        <w:rPr>
          <w:rFonts w:ascii="Lucida Sans Unicode" w:hAnsi="Lucida Sans Unicode" w:cs="Lucida Sans Unicode"/>
          <w:sz w:val="24"/>
          <w:szCs w:val="24"/>
        </w:rPr>
        <w:t>El 24 de abril de 2023, la DESPEN detonó el proceso de Incentivo por rendimiento correspondiente al ejercicio 2022, en el que se indicaron las fechas y la ruta de trabajo a seguir para el otorgamiento de este</w:t>
      </w:r>
      <w:r w:rsidR="00FE16C4">
        <w:rPr>
          <w:rFonts w:ascii="Lucida Sans Unicode" w:hAnsi="Lucida Sans Unicode" w:cs="Lucida Sans Unicode"/>
          <w:sz w:val="24"/>
          <w:szCs w:val="24"/>
        </w:rPr>
        <w:t>, c</w:t>
      </w:r>
      <w:r w:rsidRPr="009A5C39">
        <w:rPr>
          <w:rFonts w:ascii="Lucida Sans Unicode" w:hAnsi="Lucida Sans Unicode" w:cs="Lucida Sans Unicode"/>
          <w:sz w:val="24"/>
          <w:szCs w:val="24"/>
        </w:rPr>
        <w:t>onforme al Programa de Incentivos, el 20% de los integrantes del Servicio aspirantes a acceder al incentivo, serían designados como ganadores.</w:t>
      </w:r>
    </w:p>
    <w:p w14:paraId="6DE6BFEF" w14:textId="77777777" w:rsidR="00336EC9" w:rsidRPr="009A5C39" w:rsidRDefault="00336EC9" w:rsidP="00336EC9">
      <w:pPr>
        <w:spacing w:after="0" w:line="240" w:lineRule="auto"/>
        <w:jc w:val="both"/>
        <w:rPr>
          <w:rFonts w:ascii="Lucida Sans Unicode" w:hAnsi="Lucida Sans Unicode" w:cs="Lucida Sans Unicode"/>
          <w:sz w:val="24"/>
          <w:szCs w:val="24"/>
        </w:rPr>
      </w:pPr>
    </w:p>
    <w:p w14:paraId="485E2364" w14:textId="0994507F" w:rsidR="00336EC9" w:rsidRPr="009A5C39" w:rsidRDefault="00336EC9" w:rsidP="0009549A">
      <w:pPr>
        <w:spacing w:after="0" w:line="240" w:lineRule="auto"/>
        <w:ind w:right="-377"/>
        <w:jc w:val="both"/>
        <w:rPr>
          <w:rFonts w:ascii="Lucida Sans Unicode" w:hAnsi="Lucida Sans Unicode" w:cs="Lucida Sans Unicode"/>
          <w:sz w:val="24"/>
          <w:szCs w:val="24"/>
        </w:rPr>
      </w:pPr>
      <w:r w:rsidRPr="009A5C39">
        <w:rPr>
          <w:rFonts w:ascii="Lucida Sans Unicode" w:hAnsi="Lucida Sans Unicode" w:cs="Lucida Sans Unicode"/>
          <w:sz w:val="24"/>
          <w:szCs w:val="24"/>
        </w:rPr>
        <w:t>Tras el análisis de los diversos criterios que, conforme al lineamiento en la materia</w:t>
      </w:r>
      <w:r>
        <w:rPr>
          <w:rFonts w:ascii="Lucida Sans Unicode" w:hAnsi="Lucida Sans Unicode" w:cs="Lucida Sans Unicode"/>
          <w:sz w:val="24"/>
          <w:szCs w:val="24"/>
        </w:rPr>
        <w:t>,</w:t>
      </w:r>
      <w:r w:rsidRPr="009A5C39">
        <w:rPr>
          <w:rFonts w:ascii="Lucida Sans Unicode" w:hAnsi="Lucida Sans Unicode" w:cs="Lucida Sans Unicode"/>
          <w:sz w:val="24"/>
          <w:szCs w:val="24"/>
        </w:rPr>
        <w:t xml:space="preserve"> arrojaron los mejores promedios de los integrantes del Servicio, se identificó a l</w:t>
      </w:r>
      <w:r w:rsidR="00FE16C4">
        <w:rPr>
          <w:rFonts w:ascii="Lucida Sans Unicode" w:hAnsi="Lucida Sans Unicode" w:cs="Lucida Sans Unicode"/>
          <w:sz w:val="24"/>
          <w:szCs w:val="24"/>
        </w:rPr>
        <w:t>as</w:t>
      </w:r>
      <w:r w:rsidRPr="009A5C39">
        <w:rPr>
          <w:rFonts w:ascii="Lucida Sans Unicode" w:hAnsi="Lucida Sans Unicode" w:cs="Lucida Sans Unicode"/>
          <w:sz w:val="24"/>
          <w:szCs w:val="24"/>
        </w:rPr>
        <w:t xml:space="preserve"> 3 </w:t>
      </w:r>
      <w:r w:rsidR="00FE16C4">
        <w:rPr>
          <w:rFonts w:ascii="Lucida Sans Unicode" w:hAnsi="Lucida Sans Unicode" w:cs="Lucida Sans Unicode"/>
          <w:sz w:val="24"/>
          <w:szCs w:val="24"/>
        </w:rPr>
        <w:t xml:space="preserve">personas </w:t>
      </w:r>
      <w:r w:rsidRPr="009A5C39">
        <w:rPr>
          <w:rFonts w:ascii="Lucida Sans Unicode" w:hAnsi="Lucida Sans Unicode" w:cs="Lucida Sans Unicode"/>
          <w:sz w:val="24"/>
          <w:szCs w:val="24"/>
        </w:rPr>
        <w:t>ganador</w:t>
      </w:r>
      <w:r w:rsidR="00FE16C4">
        <w:rPr>
          <w:rFonts w:ascii="Lucida Sans Unicode" w:hAnsi="Lucida Sans Unicode" w:cs="Lucida Sans Unicode"/>
          <w:sz w:val="24"/>
          <w:szCs w:val="24"/>
        </w:rPr>
        <w:t>a</w:t>
      </w:r>
      <w:r w:rsidRPr="009A5C39">
        <w:rPr>
          <w:rFonts w:ascii="Lucida Sans Unicode" w:hAnsi="Lucida Sans Unicode" w:cs="Lucida Sans Unicode"/>
          <w:sz w:val="24"/>
          <w:szCs w:val="24"/>
        </w:rPr>
        <w:t xml:space="preserve">s (20%) y se integraron los expedientes para valoración, </w:t>
      </w:r>
      <w:r>
        <w:rPr>
          <w:rFonts w:ascii="Lucida Sans Unicode" w:hAnsi="Lucida Sans Unicode" w:cs="Lucida Sans Unicode"/>
          <w:sz w:val="24"/>
          <w:szCs w:val="24"/>
        </w:rPr>
        <w:t xml:space="preserve">en un </w:t>
      </w:r>
      <w:r w:rsidRPr="009A5C39">
        <w:rPr>
          <w:rFonts w:ascii="Lucida Sans Unicode" w:hAnsi="Lucida Sans Unicode" w:cs="Lucida Sans Unicode"/>
          <w:sz w:val="24"/>
          <w:szCs w:val="24"/>
        </w:rPr>
        <w:t>primer</w:t>
      </w:r>
      <w:r>
        <w:rPr>
          <w:rFonts w:ascii="Lucida Sans Unicode" w:hAnsi="Lucida Sans Unicode" w:cs="Lucida Sans Unicode"/>
          <w:sz w:val="24"/>
          <w:szCs w:val="24"/>
        </w:rPr>
        <w:t xml:space="preserve"> momento por</w:t>
      </w:r>
      <w:r w:rsidRPr="009A5C39">
        <w:rPr>
          <w:rFonts w:ascii="Lucida Sans Unicode" w:hAnsi="Lucida Sans Unicode" w:cs="Lucida Sans Unicode"/>
          <w:sz w:val="24"/>
          <w:szCs w:val="24"/>
        </w:rPr>
        <w:t xml:space="preserve"> la DESPEN y posteriormente </w:t>
      </w:r>
      <w:r>
        <w:rPr>
          <w:rFonts w:ascii="Lucida Sans Unicode" w:hAnsi="Lucida Sans Unicode" w:cs="Lucida Sans Unicode"/>
          <w:sz w:val="24"/>
          <w:szCs w:val="24"/>
        </w:rPr>
        <w:t>a la Comisión de Seguimiento y de</w:t>
      </w:r>
      <w:r w:rsidRPr="009A5C39">
        <w:rPr>
          <w:rFonts w:ascii="Lucida Sans Unicode" w:hAnsi="Lucida Sans Unicode" w:cs="Lucida Sans Unicode"/>
          <w:sz w:val="24"/>
          <w:szCs w:val="24"/>
        </w:rPr>
        <w:t>l Consejo General.</w:t>
      </w:r>
    </w:p>
    <w:p w14:paraId="5E809F00" w14:textId="77777777" w:rsidR="00336EC9" w:rsidRPr="009A5C39" w:rsidRDefault="00336EC9" w:rsidP="0009549A">
      <w:pPr>
        <w:spacing w:after="0" w:line="240" w:lineRule="auto"/>
        <w:ind w:right="-377"/>
        <w:jc w:val="both"/>
        <w:rPr>
          <w:rFonts w:ascii="Lucida Sans Unicode" w:hAnsi="Lucida Sans Unicode" w:cs="Lucida Sans Unicode"/>
          <w:sz w:val="24"/>
          <w:szCs w:val="24"/>
        </w:rPr>
      </w:pPr>
    </w:p>
    <w:p w14:paraId="07609D84" w14:textId="15258FCC" w:rsidR="00336EC9" w:rsidRDefault="00336EC9" w:rsidP="0009549A">
      <w:pPr>
        <w:spacing w:after="0" w:line="240" w:lineRule="auto"/>
        <w:ind w:right="-377"/>
        <w:jc w:val="both"/>
        <w:rPr>
          <w:rFonts w:ascii="Lucida Sans Unicode" w:hAnsi="Lucida Sans Unicode" w:cs="Lucida Sans Unicode"/>
          <w:sz w:val="24"/>
          <w:szCs w:val="24"/>
        </w:rPr>
      </w:pPr>
      <w:r w:rsidRPr="009A5C39">
        <w:rPr>
          <w:rFonts w:ascii="Lucida Sans Unicode" w:hAnsi="Lucida Sans Unicode" w:cs="Lucida Sans Unicode"/>
          <w:sz w:val="24"/>
          <w:szCs w:val="24"/>
        </w:rPr>
        <w:t>El 31 de mayo de 2023, mediante oficio número INE/DESPEN/DPL/067/2023, la DESPEN otorgó su visto bueno sobre las propuestas de</w:t>
      </w:r>
      <w:r>
        <w:rPr>
          <w:rFonts w:ascii="Lucida Sans Unicode" w:hAnsi="Lucida Sans Unicode" w:cs="Lucida Sans Unicode"/>
          <w:sz w:val="24"/>
          <w:szCs w:val="24"/>
        </w:rPr>
        <w:t xml:space="preserve"> las personas</w:t>
      </w:r>
      <w:r w:rsidRPr="009A5C39">
        <w:rPr>
          <w:rFonts w:ascii="Lucida Sans Unicode" w:hAnsi="Lucida Sans Unicode" w:cs="Lucida Sans Unicode"/>
          <w:sz w:val="24"/>
          <w:szCs w:val="24"/>
        </w:rPr>
        <w:t xml:space="preserve"> ganador</w:t>
      </w:r>
      <w:r>
        <w:rPr>
          <w:rFonts w:ascii="Lucida Sans Unicode" w:hAnsi="Lucida Sans Unicode" w:cs="Lucida Sans Unicode"/>
          <w:sz w:val="24"/>
          <w:szCs w:val="24"/>
        </w:rPr>
        <w:t>a</w:t>
      </w:r>
      <w:r w:rsidRPr="009A5C39">
        <w:rPr>
          <w:rFonts w:ascii="Lucida Sans Unicode" w:hAnsi="Lucida Sans Unicode" w:cs="Lucida Sans Unicode"/>
          <w:sz w:val="24"/>
          <w:szCs w:val="24"/>
        </w:rPr>
        <w:t>s y se integró la información para discusión y aprobación del Consejo General, mismo que aprobó el otorgamiento de Incentivos por rendimiento</w:t>
      </w:r>
      <w:r>
        <w:rPr>
          <w:rFonts w:ascii="Lucida Sans Unicode" w:hAnsi="Lucida Sans Unicode" w:cs="Lucida Sans Unicode"/>
          <w:sz w:val="24"/>
          <w:szCs w:val="24"/>
        </w:rPr>
        <w:t xml:space="preserve"> correspondiente al periodo evaluado de septiembre de 2021 a agosto de</w:t>
      </w:r>
      <w:r w:rsidRPr="009A5C39">
        <w:rPr>
          <w:rFonts w:ascii="Lucida Sans Unicode" w:hAnsi="Lucida Sans Unicode" w:cs="Lucida Sans Unicode"/>
          <w:sz w:val="24"/>
          <w:szCs w:val="24"/>
        </w:rPr>
        <w:t xml:space="preserve"> 2022, el </w:t>
      </w:r>
      <w:r w:rsidRPr="00671B7D">
        <w:rPr>
          <w:rFonts w:ascii="Lucida Sans Unicode" w:hAnsi="Lucida Sans Unicode" w:cs="Lucida Sans Unicode"/>
          <w:sz w:val="24"/>
          <w:szCs w:val="24"/>
        </w:rPr>
        <w:t>26 de ju</w:t>
      </w:r>
      <w:r>
        <w:rPr>
          <w:rFonts w:ascii="Lucida Sans Unicode" w:hAnsi="Lucida Sans Unicode" w:cs="Lucida Sans Unicode"/>
          <w:sz w:val="24"/>
          <w:szCs w:val="24"/>
        </w:rPr>
        <w:t>lio</w:t>
      </w:r>
      <w:r w:rsidRPr="009A5C39">
        <w:rPr>
          <w:rFonts w:ascii="Lucida Sans Unicode" w:hAnsi="Lucida Sans Unicode" w:cs="Lucida Sans Unicode"/>
          <w:sz w:val="24"/>
          <w:szCs w:val="24"/>
        </w:rPr>
        <w:t xml:space="preserve"> de</w:t>
      </w:r>
      <w:r w:rsidR="00FE16C4">
        <w:rPr>
          <w:rFonts w:ascii="Lucida Sans Unicode" w:hAnsi="Lucida Sans Unicode" w:cs="Lucida Sans Unicode"/>
          <w:sz w:val="24"/>
          <w:szCs w:val="24"/>
        </w:rPr>
        <w:t>l presente año,</w:t>
      </w:r>
      <w:r w:rsidRPr="009A5C39">
        <w:rPr>
          <w:rFonts w:ascii="Lucida Sans Unicode" w:hAnsi="Lucida Sans Unicode" w:cs="Lucida Sans Unicode"/>
          <w:sz w:val="24"/>
          <w:szCs w:val="24"/>
        </w:rPr>
        <w:t xml:space="preserve"> mediante Acuerdo IEPC-ACG-</w:t>
      </w:r>
      <w:r w:rsidRPr="00671B7D">
        <w:rPr>
          <w:rFonts w:ascii="Lucida Sans Unicode" w:hAnsi="Lucida Sans Unicode" w:cs="Lucida Sans Unicode"/>
          <w:sz w:val="24"/>
          <w:szCs w:val="24"/>
        </w:rPr>
        <w:t>0</w:t>
      </w:r>
      <w:r>
        <w:rPr>
          <w:rFonts w:ascii="Lucida Sans Unicode" w:hAnsi="Lucida Sans Unicode" w:cs="Lucida Sans Unicode"/>
          <w:sz w:val="24"/>
          <w:szCs w:val="24"/>
        </w:rPr>
        <w:t>39</w:t>
      </w:r>
      <w:r w:rsidRPr="009A5C39">
        <w:rPr>
          <w:rFonts w:ascii="Lucida Sans Unicode" w:hAnsi="Lucida Sans Unicode" w:cs="Lucida Sans Unicode"/>
          <w:sz w:val="24"/>
          <w:szCs w:val="24"/>
        </w:rPr>
        <w:t>/2023 y que, por segunda vez, se otorgaron remuneraciones económicas equivalentes a una quincena a las ganadoras y el ganador.</w:t>
      </w:r>
    </w:p>
    <w:p w14:paraId="2087949E" w14:textId="77777777" w:rsidR="00336EC9" w:rsidRDefault="00336EC9" w:rsidP="00336EC9">
      <w:pPr>
        <w:spacing w:after="0" w:line="240" w:lineRule="auto"/>
        <w:jc w:val="both"/>
        <w:rPr>
          <w:rFonts w:ascii="Lucida Sans Unicode" w:hAnsi="Lucida Sans Unicode" w:cs="Lucida Sans Unicode"/>
          <w:sz w:val="24"/>
          <w:szCs w:val="24"/>
        </w:rPr>
      </w:pPr>
    </w:p>
    <w:p w14:paraId="0C5D25B4" w14:textId="5ED52894" w:rsidR="00336EC9" w:rsidRDefault="00336EC9" w:rsidP="0009549A">
      <w:pPr>
        <w:spacing w:after="0" w:line="240" w:lineRule="auto"/>
        <w:ind w:right="-377"/>
        <w:jc w:val="both"/>
        <w:rPr>
          <w:rFonts w:ascii="Lucida Sans Unicode" w:hAnsi="Lucida Sans Unicode" w:cs="Lucida Sans Unicode"/>
          <w:sz w:val="24"/>
          <w:szCs w:val="24"/>
        </w:rPr>
      </w:pPr>
      <w:r>
        <w:rPr>
          <w:rFonts w:ascii="Lucida Sans Unicode" w:hAnsi="Lucida Sans Unicode" w:cs="Lucida Sans Unicode"/>
          <w:sz w:val="24"/>
          <w:szCs w:val="24"/>
        </w:rPr>
        <w:lastRenderedPageBreak/>
        <w:t xml:space="preserve">Conforme a las obligaciones indicadas en los lineamientos de la materia, posterior a la entrega del incentivo, se debe presentar un informe de su otorgamiento, mismo que también </w:t>
      </w:r>
      <w:r w:rsidR="00FE16C4">
        <w:rPr>
          <w:rFonts w:ascii="Lucida Sans Unicode" w:hAnsi="Lucida Sans Unicode" w:cs="Lucida Sans Unicode"/>
          <w:sz w:val="24"/>
          <w:szCs w:val="24"/>
        </w:rPr>
        <w:t>fue</w:t>
      </w:r>
      <w:r>
        <w:rPr>
          <w:rFonts w:ascii="Lucida Sans Unicode" w:hAnsi="Lucida Sans Unicode" w:cs="Lucida Sans Unicode"/>
          <w:sz w:val="24"/>
          <w:szCs w:val="24"/>
        </w:rPr>
        <w:t xml:space="preserve"> sometido a discusión y aproba</w:t>
      </w:r>
      <w:r w:rsidR="00FE16C4">
        <w:rPr>
          <w:rFonts w:ascii="Lucida Sans Unicode" w:hAnsi="Lucida Sans Unicode" w:cs="Lucida Sans Unicode"/>
          <w:sz w:val="24"/>
          <w:szCs w:val="24"/>
        </w:rPr>
        <w:t xml:space="preserve">do por </w:t>
      </w:r>
      <w:r>
        <w:rPr>
          <w:rFonts w:ascii="Lucida Sans Unicode" w:hAnsi="Lucida Sans Unicode" w:cs="Lucida Sans Unicode"/>
          <w:sz w:val="24"/>
          <w:szCs w:val="24"/>
        </w:rPr>
        <w:t>el Consejo General.</w:t>
      </w:r>
    </w:p>
    <w:p w14:paraId="6C7C159F" w14:textId="77777777" w:rsidR="00336EC9" w:rsidRDefault="00336EC9" w:rsidP="0009549A">
      <w:pPr>
        <w:spacing w:after="0" w:line="240" w:lineRule="auto"/>
        <w:ind w:right="-377"/>
        <w:jc w:val="both"/>
        <w:rPr>
          <w:rFonts w:ascii="Lucida Sans Unicode" w:hAnsi="Lucida Sans Unicode" w:cs="Lucida Sans Unicode"/>
          <w:sz w:val="24"/>
          <w:szCs w:val="24"/>
        </w:rPr>
      </w:pPr>
    </w:p>
    <w:p w14:paraId="6F566D8B" w14:textId="4F4DBDCD" w:rsidR="00336EC9" w:rsidRDefault="00336EC9" w:rsidP="0009549A">
      <w:pPr>
        <w:spacing w:after="0" w:line="240" w:lineRule="auto"/>
        <w:ind w:right="-377"/>
        <w:jc w:val="both"/>
        <w:rPr>
          <w:rFonts w:ascii="Lucida Sans Unicode" w:hAnsi="Lucida Sans Unicode" w:cs="Lucida Sans Unicode"/>
          <w:sz w:val="24"/>
          <w:szCs w:val="24"/>
        </w:rPr>
      </w:pPr>
      <w:r>
        <w:rPr>
          <w:rFonts w:ascii="Lucida Sans Unicode" w:hAnsi="Lucida Sans Unicode" w:cs="Lucida Sans Unicode"/>
          <w:sz w:val="24"/>
          <w:szCs w:val="24"/>
        </w:rPr>
        <w:t xml:space="preserve">Dicho informe se presentó oportunamente a la </w:t>
      </w:r>
      <w:r w:rsidR="00FE16C4">
        <w:rPr>
          <w:rFonts w:ascii="Lucida Sans Unicode" w:hAnsi="Lucida Sans Unicode" w:cs="Lucida Sans Unicode"/>
          <w:sz w:val="24"/>
          <w:szCs w:val="24"/>
        </w:rPr>
        <w:t xml:space="preserve">presente </w:t>
      </w:r>
      <w:r>
        <w:rPr>
          <w:rFonts w:ascii="Lucida Sans Unicode" w:hAnsi="Lucida Sans Unicode" w:cs="Lucida Sans Unicode"/>
          <w:sz w:val="24"/>
          <w:szCs w:val="24"/>
        </w:rPr>
        <w:t>Comisión de Seguimiento, en que se autorizó que el mismo fuera sometido a discusión del Consejo General, e</w:t>
      </w:r>
      <w:r w:rsidR="00FE16C4">
        <w:rPr>
          <w:rFonts w:ascii="Lucida Sans Unicode" w:hAnsi="Lucida Sans Unicode" w:cs="Lucida Sans Unicode"/>
          <w:sz w:val="24"/>
          <w:szCs w:val="24"/>
        </w:rPr>
        <w:t>l cual</w:t>
      </w:r>
      <w:r>
        <w:rPr>
          <w:rFonts w:ascii="Lucida Sans Unicode" w:hAnsi="Lucida Sans Unicode" w:cs="Lucida Sans Unicode"/>
          <w:sz w:val="24"/>
          <w:szCs w:val="24"/>
        </w:rPr>
        <w:t xml:space="preserve"> fue aprobado el 18 de septiembre de</w:t>
      </w:r>
      <w:r w:rsidR="00FE16C4">
        <w:rPr>
          <w:rFonts w:ascii="Lucida Sans Unicode" w:hAnsi="Lucida Sans Unicode" w:cs="Lucida Sans Unicode"/>
          <w:sz w:val="24"/>
          <w:szCs w:val="24"/>
        </w:rPr>
        <w:t xml:space="preserve">l presente año </w:t>
      </w:r>
      <w:r>
        <w:rPr>
          <w:rFonts w:ascii="Lucida Sans Unicode" w:hAnsi="Lucida Sans Unicode" w:cs="Lucida Sans Unicode"/>
          <w:sz w:val="24"/>
          <w:szCs w:val="24"/>
        </w:rPr>
        <w:t>mediante Acuerdo IEPC-ACG-059/2023.</w:t>
      </w:r>
    </w:p>
    <w:p w14:paraId="61B56634" w14:textId="77777777" w:rsidR="00336EC9" w:rsidRDefault="00336EC9" w:rsidP="00336EC9">
      <w:pPr>
        <w:spacing w:after="0" w:line="240" w:lineRule="auto"/>
        <w:jc w:val="both"/>
        <w:rPr>
          <w:rFonts w:ascii="Lucida Sans Unicode" w:hAnsi="Lucida Sans Unicode" w:cs="Lucida Sans Unicode"/>
          <w:sz w:val="24"/>
          <w:szCs w:val="24"/>
        </w:rPr>
      </w:pPr>
    </w:p>
    <w:bookmarkEnd w:id="15"/>
    <w:bookmarkEnd w:id="16"/>
    <w:p w14:paraId="7F1CFC7D" w14:textId="0F7885CE" w:rsidR="006E4936" w:rsidRPr="00022287" w:rsidRDefault="006F3EC1" w:rsidP="00806103">
      <w:pPr>
        <w:tabs>
          <w:tab w:val="left" w:pos="1935"/>
        </w:tabs>
        <w:spacing w:after="0"/>
        <w:ind w:right="-377"/>
        <w:jc w:val="both"/>
        <w:rPr>
          <w:rFonts w:ascii="Lucida Sans Unicode" w:hAnsi="Lucida Sans Unicode" w:cs="Lucida Sans Unicode"/>
          <w:b/>
          <w:color w:val="00758D"/>
          <w:sz w:val="24"/>
          <w:szCs w:val="24"/>
        </w:rPr>
      </w:pPr>
      <w:r>
        <w:rPr>
          <w:rFonts w:ascii="Lucida Sans Unicode" w:hAnsi="Lucida Sans Unicode" w:cs="Lucida Sans Unicode"/>
          <w:b/>
          <w:color w:val="00758D"/>
          <w:sz w:val="24"/>
          <w:szCs w:val="24"/>
        </w:rPr>
        <w:t>3</w:t>
      </w:r>
      <w:r w:rsidR="008D3B5D" w:rsidRPr="00B1156E">
        <w:rPr>
          <w:rFonts w:ascii="Lucida Sans Unicode" w:hAnsi="Lucida Sans Unicode" w:cs="Lucida Sans Unicode"/>
          <w:b/>
          <w:color w:val="00758D"/>
          <w:sz w:val="24"/>
          <w:szCs w:val="24"/>
        </w:rPr>
        <w:t>.</w:t>
      </w:r>
      <w:r w:rsidR="003E1E19">
        <w:rPr>
          <w:rFonts w:ascii="Lucida Sans Unicode" w:hAnsi="Lucida Sans Unicode" w:cs="Lucida Sans Unicode"/>
          <w:b/>
          <w:color w:val="00758D"/>
          <w:sz w:val="24"/>
          <w:szCs w:val="24"/>
        </w:rPr>
        <w:t>4</w:t>
      </w:r>
      <w:r w:rsidR="006E4936" w:rsidRPr="00B1156E">
        <w:rPr>
          <w:rFonts w:ascii="Lucida Sans Unicode" w:hAnsi="Lucida Sans Unicode" w:cs="Lucida Sans Unicode"/>
          <w:b/>
          <w:color w:val="00758D"/>
          <w:sz w:val="24"/>
          <w:szCs w:val="24"/>
        </w:rPr>
        <w:t xml:space="preserve"> Consideraciones finales</w:t>
      </w:r>
    </w:p>
    <w:p w14:paraId="051613A6" w14:textId="77777777" w:rsidR="00016594" w:rsidRDefault="00016594" w:rsidP="00806103">
      <w:pPr>
        <w:spacing w:after="0"/>
        <w:ind w:right="-377"/>
        <w:jc w:val="both"/>
        <w:rPr>
          <w:rFonts w:ascii="Lucida Sans Unicode" w:hAnsi="Lucida Sans Unicode" w:cs="Lucida Sans Unicode"/>
          <w:b/>
          <w:color w:val="7030A0"/>
          <w:sz w:val="24"/>
          <w:szCs w:val="24"/>
        </w:rPr>
      </w:pPr>
    </w:p>
    <w:p w14:paraId="3E013A85" w14:textId="74775396" w:rsidR="00156CB4" w:rsidRPr="0077479E" w:rsidRDefault="00156CB4" w:rsidP="00806103">
      <w:pPr>
        <w:spacing w:after="0"/>
        <w:ind w:right="-377"/>
        <w:jc w:val="both"/>
        <w:rPr>
          <w:rFonts w:ascii="Lucida Sans Unicode" w:hAnsi="Lucida Sans Unicode" w:cs="Lucida Sans Unicode"/>
          <w:sz w:val="24"/>
          <w:szCs w:val="24"/>
        </w:rPr>
      </w:pPr>
      <w:r w:rsidRPr="0077479E">
        <w:rPr>
          <w:rFonts w:ascii="Lucida Sans Unicode" w:hAnsi="Lucida Sans Unicode" w:cs="Lucida Sans Unicode"/>
          <w:sz w:val="24"/>
          <w:szCs w:val="24"/>
        </w:rPr>
        <w:t xml:space="preserve">En esta parte, es oportuno agradecer a mis compañeras consejeras integrantes de la Comisión, por su acompañamiento y apoyo en las tareas que por mandato constitucional y legal tenemos encomendadas, afianzando en todo momento el compromiso </w:t>
      </w:r>
      <w:r w:rsidR="00016594">
        <w:rPr>
          <w:rFonts w:ascii="Lucida Sans Unicode" w:hAnsi="Lucida Sans Unicode" w:cs="Lucida Sans Unicode"/>
          <w:sz w:val="24"/>
          <w:szCs w:val="24"/>
        </w:rPr>
        <w:t>institucional y con la agenda de la Comisión.</w:t>
      </w:r>
    </w:p>
    <w:p w14:paraId="02330584" w14:textId="77777777" w:rsidR="00016594" w:rsidRDefault="00016594" w:rsidP="00156CB4">
      <w:pPr>
        <w:spacing w:after="0"/>
        <w:ind w:right="-377"/>
        <w:jc w:val="both"/>
        <w:rPr>
          <w:rFonts w:ascii="Lucida Sans Unicode" w:hAnsi="Lucida Sans Unicode" w:cs="Lucida Sans Unicode"/>
          <w:sz w:val="24"/>
          <w:szCs w:val="24"/>
        </w:rPr>
      </w:pPr>
    </w:p>
    <w:p w14:paraId="70B76438" w14:textId="05B9FD42" w:rsidR="00156CB4" w:rsidRPr="00016594" w:rsidRDefault="006F3EC1" w:rsidP="00156CB4">
      <w:pPr>
        <w:spacing w:after="0"/>
        <w:ind w:right="-377"/>
        <w:jc w:val="both"/>
        <w:rPr>
          <w:rFonts w:ascii="Lucida Sans Unicode" w:hAnsi="Lucida Sans Unicode" w:cs="Lucida Sans Unicode"/>
          <w:sz w:val="24"/>
          <w:szCs w:val="24"/>
        </w:rPr>
      </w:pPr>
      <w:r>
        <w:rPr>
          <w:rFonts w:ascii="Lucida Sans Unicode" w:hAnsi="Lucida Sans Unicode" w:cs="Lucida Sans Unicode"/>
          <w:sz w:val="24"/>
          <w:szCs w:val="24"/>
        </w:rPr>
        <w:t>Cabe</w:t>
      </w:r>
      <w:r w:rsidR="00156CB4" w:rsidRPr="00016594">
        <w:rPr>
          <w:rFonts w:ascii="Lucida Sans Unicode" w:hAnsi="Lucida Sans Unicode" w:cs="Lucida Sans Unicode"/>
          <w:sz w:val="24"/>
          <w:szCs w:val="24"/>
        </w:rPr>
        <w:t xml:space="preserve"> mencionar que, las actividades realizadas y reportadas en este informe son, ante todo, resultado del esfuerzo colectivo, compromiso institucional, profesionalismo y entrega del personal que labora en las direcciones y áreas de este Instituto, que en el ámbito de sus atribuciones hicieron posible la realización</w:t>
      </w:r>
      <w:r w:rsidR="00FE16C4">
        <w:rPr>
          <w:rFonts w:ascii="Lucida Sans Unicode" w:hAnsi="Lucida Sans Unicode" w:cs="Lucida Sans Unicode"/>
          <w:sz w:val="24"/>
          <w:szCs w:val="24"/>
        </w:rPr>
        <w:t xml:space="preserve"> de</w:t>
      </w:r>
      <w:r w:rsidR="00156CB4" w:rsidRPr="00016594">
        <w:rPr>
          <w:rFonts w:ascii="Lucida Sans Unicode" w:hAnsi="Lucida Sans Unicode" w:cs="Lucida Sans Unicode"/>
          <w:sz w:val="24"/>
          <w:szCs w:val="24"/>
        </w:rPr>
        <w:t xml:space="preserve"> lograr los objetivos propuestos.</w:t>
      </w:r>
    </w:p>
    <w:p w14:paraId="1EB62E70" w14:textId="4312CA27" w:rsidR="00156CB4" w:rsidRPr="00016594" w:rsidRDefault="00156CB4" w:rsidP="0009549A">
      <w:pPr>
        <w:spacing w:after="0"/>
        <w:ind w:right="-377"/>
        <w:jc w:val="both"/>
        <w:rPr>
          <w:rFonts w:ascii="Lucida Sans Unicode" w:hAnsi="Lucida Sans Unicode" w:cs="Lucida Sans Unicode"/>
          <w:sz w:val="24"/>
          <w:szCs w:val="24"/>
        </w:rPr>
      </w:pPr>
      <w:r w:rsidRPr="00016594">
        <w:rPr>
          <w:rFonts w:ascii="Lucida Sans Unicode" w:hAnsi="Lucida Sans Unicode" w:cs="Lucida Sans Unicode"/>
          <w:sz w:val="24"/>
          <w:szCs w:val="24"/>
        </w:rPr>
        <w:t xml:space="preserve"> </w:t>
      </w:r>
    </w:p>
    <w:p w14:paraId="592C8FF4" w14:textId="0149A496" w:rsidR="00156CB4" w:rsidRPr="0077479E" w:rsidRDefault="00016594" w:rsidP="0009549A">
      <w:pPr>
        <w:pStyle w:val="Sinespaciado"/>
        <w:spacing w:line="276" w:lineRule="auto"/>
        <w:ind w:right="-377"/>
        <w:jc w:val="both"/>
        <w:rPr>
          <w:rFonts w:ascii="Lucida Sans Unicode" w:hAnsi="Lucida Sans Unicode" w:cs="Lucida Sans Unicode"/>
          <w:sz w:val="24"/>
          <w:szCs w:val="24"/>
        </w:rPr>
      </w:pPr>
      <w:r w:rsidRPr="00016594">
        <w:rPr>
          <w:rFonts w:ascii="Lucida Sans Unicode" w:hAnsi="Lucida Sans Unicode" w:cs="Lucida Sans Unicode"/>
          <w:sz w:val="24"/>
          <w:szCs w:val="24"/>
        </w:rPr>
        <w:t xml:space="preserve">El presente documento da cuenta de la vocación del Instituto Electoral y de Participación Ciudadana del Estado de Jalisco y, especialmente, de la Comisión de </w:t>
      </w:r>
      <w:r w:rsidR="00FE16C4">
        <w:rPr>
          <w:rFonts w:ascii="Lucida Sans Unicode" w:hAnsi="Lucida Sans Unicode" w:cs="Lucida Sans Unicode"/>
          <w:sz w:val="24"/>
          <w:szCs w:val="24"/>
        </w:rPr>
        <w:t xml:space="preserve">Seguimiento al Servicio Profesional Electoral Nacional. </w:t>
      </w:r>
      <w:r w:rsidRPr="00016594">
        <w:rPr>
          <w:rFonts w:ascii="Lucida Sans Unicode" w:hAnsi="Lucida Sans Unicode" w:cs="Lucida Sans Unicode"/>
          <w:sz w:val="24"/>
          <w:szCs w:val="24"/>
        </w:rPr>
        <w:t xml:space="preserve"> </w:t>
      </w:r>
    </w:p>
    <w:p w14:paraId="6FD0C04F" w14:textId="77777777" w:rsidR="00156CB4" w:rsidRPr="0077479E" w:rsidRDefault="00156CB4" w:rsidP="00156CB4">
      <w:pPr>
        <w:spacing w:after="0"/>
        <w:ind w:right="-377"/>
        <w:jc w:val="both"/>
        <w:rPr>
          <w:rFonts w:ascii="Lucida Sans Unicode" w:hAnsi="Lucida Sans Unicode" w:cs="Lucida Sans Unicode"/>
          <w:sz w:val="24"/>
          <w:szCs w:val="24"/>
        </w:rPr>
      </w:pPr>
    </w:p>
    <w:p w14:paraId="7F88CBD9" w14:textId="4C578CF4" w:rsidR="00156CB4" w:rsidRPr="00016594" w:rsidRDefault="00156CB4" w:rsidP="00016594">
      <w:pPr>
        <w:spacing w:after="0"/>
        <w:ind w:right="-377"/>
        <w:jc w:val="right"/>
        <w:rPr>
          <w:rFonts w:ascii="Lucida Sans Unicode" w:hAnsi="Lucida Sans Unicode" w:cs="Lucida Sans Unicode"/>
          <w:b/>
          <w:bCs/>
          <w:sz w:val="24"/>
          <w:szCs w:val="24"/>
        </w:rPr>
      </w:pPr>
      <w:r w:rsidRPr="0077479E">
        <w:rPr>
          <w:rFonts w:ascii="Lucida Sans Unicode" w:hAnsi="Lucida Sans Unicode" w:cs="Lucida Sans Unicode"/>
          <w:b/>
          <w:bCs/>
          <w:sz w:val="24"/>
          <w:szCs w:val="24"/>
        </w:rPr>
        <w:t>A todas, tod</w:t>
      </w:r>
      <w:bookmarkEnd w:id="6"/>
      <w:r w:rsidRPr="0077479E">
        <w:rPr>
          <w:rFonts w:ascii="Lucida Sans Unicode" w:hAnsi="Lucida Sans Unicode" w:cs="Lucida Sans Unicode"/>
          <w:b/>
          <w:bCs/>
          <w:sz w:val="24"/>
          <w:szCs w:val="24"/>
        </w:rPr>
        <w:t>os, todes, gracias.</w:t>
      </w:r>
    </w:p>
    <w:sectPr w:rsidR="00156CB4" w:rsidRPr="00016594" w:rsidSect="006F3EC1">
      <w:headerReference w:type="default" r:id="rId19"/>
      <w:footerReference w:type="default" r:id="rId20"/>
      <w:type w:val="continuous"/>
      <w:pgSz w:w="12240" w:h="15840" w:code="1"/>
      <w:pgMar w:top="1701" w:right="2034" w:bottom="2268" w:left="1985" w:header="426"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5A03" w14:textId="77777777" w:rsidR="00A1272A" w:rsidRDefault="00A1272A">
      <w:pPr>
        <w:spacing w:after="0" w:line="240" w:lineRule="auto"/>
      </w:pPr>
      <w:r>
        <w:separator/>
      </w:r>
    </w:p>
  </w:endnote>
  <w:endnote w:type="continuationSeparator" w:id="0">
    <w:p w14:paraId="18DBD4F2" w14:textId="77777777" w:rsidR="00A1272A" w:rsidRDefault="00A12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67E8" w14:textId="77777777" w:rsidR="006E4936" w:rsidRDefault="006E4936">
    <w:pPr>
      <w:widowControl w:val="0"/>
      <w:pBdr>
        <w:top w:val="nil"/>
        <w:left w:val="nil"/>
        <w:bottom w:val="nil"/>
        <w:right w:val="nil"/>
        <w:between w:val="nil"/>
      </w:pBdr>
      <w:spacing w:after="0"/>
      <w:rPr>
        <w:color w:val="000000"/>
      </w:rPr>
    </w:pPr>
  </w:p>
  <w:tbl>
    <w:tblPr>
      <w:tblStyle w:val="1"/>
      <w:tblW w:w="11845" w:type="dxa"/>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00" w:firstRow="0" w:lastRow="0" w:firstColumn="0" w:lastColumn="0" w:noHBand="0" w:noVBand="1"/>
    </w:tblPr>
    <w:tblGrid>
      <w:gridCol w:w="10957"/>
      <w:gridCol w:w="888"/>
    </w:tblGrid>
    <w:tr w:rsidR="006E4936" w14:paraId="65661869" w14:textId="77777777" w:rsidTr="00A15878">
      <w:trPr>
        <w:trHeight w:val="250"/>
      </w:trPr>
      <w:tc>
        <w:tcPr>
          <w:tcW w:w="10957" w:type="dxa"/>
          <w:tcBorders>
            <w:left w:val="nil"/>
            <w:bottom w:val="nil"/>
          </w:tcBorders>
          <w:shd w:val="clear" w:color="auto" w:fill="FFFFFF"/>
        </w:tcPr>
        <w:p w14:paraId="66902F42" w14:textId="77777777" w:rsidR="006E4936" w:rsidRDefault="006E4936">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7030A0"/>
              <w:sz w:val="20"/>
              <w:szCs w:val="20"/>
            </w:rPr>
          </w:pPr>
          <w:r>
            <w:rPr>
              <w:rFonts w:ascii="Arial Narrow" w:eastAsia="Arial Narrow" w:hAnsi="Arial Narrow" w:cs="Arial Narrow"/>
              <w:color w:val="7030A0"/>
              <w:sz w:val="20"/>
              <w:szCs w:val="20"/>
            </w:rPr>
            <w:t>Comisión de Igualdad de Género y No Discriminación</w:t>
          </w:r>
        </w:p>
        <w:p w14:paraId="4471DA1B" w14:textId="77777777" w:rsidR="006E4936" w:rsidRDefault="006E4936" w:rsidP="006426F8">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7030A0"/>
              <w:sz w:val="20"/>
              <w:szCs w:val="20"/>
            </w:rPr>
          </w:pPr>
          <w:r>
            <w:rPr>
              <w:rFonts w:ascii="Arial Narrow" w:eastAsia="Arial Narrow" w:hAnsi="Arial Narrow" w:cs="Arial Narrow"/>
              <w:color w:val="7030A0"/>
              <w:sz w:val="20"/>
              <w:szCs w:val="20"/>
            </w:rPr>
            <w:t xml:space="preserve">Informe de Actividades 2022 </w:t>
          </w:r>
        </w:p>
      </w:tc>
      <w:tc>
        <w:tcPr>
          <w:tcW w:w="888" w:type="dxa"/>
          <w:shd w:val="clear" w:color="auto" w:fill="auto"/>
          <w:vAlign w:val="center"/>
        </w:tcPr>
        <w:p w14:paraId="5EC9238F" w14:textId="77777777" w:rsidR="006E4936" w:rsidRDefault="006E4936">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b/>
              <w:color w:val="7030A0"/>
              <w:sz w:val="20"/>
              <w:szCs w:val="20"/>
            </w:rPr>
          </w:pPr>
          <w:r w:rsidRPr="00A15878">
            <w:rPr>
              <w:rFonts w:ascii="Arial Narrow" w:eastAsia="Arial Narrow" w:hAnsi="Arial Narrow" w:cs="Arial Narrow"/>
              <w:b/>
              <w:color w:val="7030A0"/>
              <w:sz w:val="20"/>
              <w:szCs w:val="20"/>
            </w:rPr>
            <w:fldChar w:fldCharType="begin"/>
          </w:r>
          <w:r w:rsidRPr="00A15878">
            <w:rPr>
              <w:rFonts w:ascii="Arial Narrow" w:eastAsia="Arial Narrow" w:hAnsi="Arial Narrow" w:cs="Arial Narrow"/>
              <w:b/>
              <w:color w:val="7030A0"/>
              <w:sz w:val="20"/>
              <w:szCs w:val="20"/>
            </w:rPr>
            <w:instrText>PAGE</w:instrText>
          </w:r>
          <w:r w:rsidRPr="00A15878">
            <w:rPr>
              <w:rFonts w:ascii="Arial Narrow" w:eastAsia="Arial Narrow" w:hAnsi="Arial Narrow" w:cs="Arial Narrow"/>
              <w:b/>
              <w:color w:val="7030A0"/>
              <w:sz w:val="20"/>
              <w:szCs w:val="20"/>
            </w:rPr>
            <w:fldChar w:fldCharType="separate"/>
          </w:r>
          <w:r>
            <w:rPr>
              <w:rFonts w:ascii="Arial Narrow" w:eastAsia="Arial Narrow" w:hAnsi="Arial Narrow" w:cs="Arial Narrow"/>
              <w:b/>
              <w:noProof/>
              <w:color w:val="7030A0"/>
              <w:sz w:val="20"/>
              <w:szCs w:val="20"/>
            </w:rPr>
            <w:t>1</w:t>
          </w:r>
          <w:r w:rsidRPr="00A15878">
            <w:rPr>
              <w:rFonts w:ascii="Arial Narrow" w:eastAsia="Arial Narrow" w:hAnsi="Arial Narrow" w:cs="Arial Narrow"/>
              <w:b/>
              <w:color w:val="7030A0"/>
              <w:sz w:val="20"/>
              <w:szCs w:val="20"/>
            </w:rPr>
            <w:fldChar w:fldCharType="end"/>
          </w:r>
        </w:p>
      </w:tc>
    </w:tr>
  </w:tbl>
  <w:p w14:paraId="18C370D4" w14:textId="77777777" w:rsidR="006E4936" w:rsidRDefault="006E4936">
    <w:pPr>
      <w:pBdr>
        <w:top w:val="nil"/>
        <w:left w:val="nil"/>
        <w:bottom w:val="nil"/>
        <w:right w:val="nil"/>
        <w:between w:val="nil"/>
      </w:pBdr>
      <w:tabs>
        <w:tab w:val="center" w:pos="4419"/>
        <w:tab w:val="right" w:pos="8838"/>
      </w:tabs>
      <w:spacing w:after="0" w:line="240" w:lineRule="auto"/>
      <w:rPr>
        <w:color w:val="B2A1C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3"/>
      <w:tblW w:w="10748" w:type="dxa"/>
      <w:tblInd w:w="-178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00" w:firstRow="0" w:lastRow="0" w:firstColumn="0" w:lastColumn="0" w:noHBand="0" w:noVBand="1"/>
    </w:tblPr>
    <w:tblGrid>
      <w:gridCol w:w="10301"/>
      <w:gridCol w:w="447"/>
    </w:tblGrid>
    <w:tr w:rsidR="00806103" w14:paraId="0CB3E78F" w14:textId="77777777" w:rsidTr="009E0E56">
      <w:trPr>
        <w:trHeight w:val="481"/>
      </w:trPr>
      <w:tc>
        <w:tcPr>
          <w:tcW w:w="10301" w:type="dxa"/>
          <w:tcBorders>
            <w:top w:val="single" w:sz="4" w:space="0" w:color="auto"/>
            <w:left w:val="nil"/>
            <w:bottom w:val="nil"/>
            <w:right w:val="single" w:sz="4" w:space="0" w:color="auto"/>
          </w:tcBorders>
          <w:shd w:val="clear" w:color="auto" w:fill="FFFFFF" w:themeFill="background1"/>
        </w:tcPr>
        <w:p w14:paraId="00BACCFD" w14:textId="294F77B5" w:rsidR="00806103" w:rsidRPr="00CA34F9" w:rsidRDefault="00806103" w:rsidP="00806103">
          <w:pPr>
            <w:pBdr>
              <w:top w:val="nil"/>
              <w:left w:val="nil"/>
              <w:bottom w:val="nil"/>
              <w:right w:val="nil"/>
              <w:between w:val="nil"/>
            </w:pBdr>
            <w:tabs>
              <w:tab w:val="center" w:pos="4419"/>
              <w:tab w:val="right" w:pos="8838"/>
            </w:tabs>
            <w:spacing w:after="0" w:line="240" w:lineRule="atLeast"/>
            <w:rPr>
              <w:rFonts w:ascii="Lucida Sans Unicode" w:eastAsia="Arial Narrow" w:hAnsi="Lucida Sans Unicode" w:cs="Lucida Sans Unicode"/>
              <w:bCs/>
              <w:color w:val="00758D"/>
              <w:sz w:val="20"/>
              <w:szCs w:val="20"/>
            </w:rPr>
          </w:pPr>
          <w:r>
            <w:rPr>
              <w:rFonts w:ascii="Lucida Sans Unicode" w:eastAsia="Arial Narrow" w:hAnsi="Lucida Sans Unicode" w:cs="Lucida Sans Unicode"/>
              <w:b/>
              <w:color w:val="00758D"/>
              <w:sz w:val="20"/>
              <w:szCs w:val="20"/>
            </w:rPr>
            <w:t xml:space="preserve">                                                         </w:t>
          </w:r>
          <w:r w:rsidRPr="00CA34F9">
            <w:rPr>
              <w:rFonts w:ascii="Lucida Sans Unicode" w:eastAsia="Arial Narrow" w:hAnsi="Lucida Sans Unicode" w:cs="Lucida Sans Unicode"/>
              <w:bCs/>
              <w:color w:val="00758D"/>
              <w:sz w:val="20"/>
              <w:szCs w:val="20"/>
            </w:rPr>
            <w:t xml:space="preserve">Comisión de </w:t>
          </w:r>
          <w:r>
            <w:rPr>
              <w:rFonts w:ascii="Lucida Sans Unicode" w:eastAsia="Arial Narrow" w:hAnsi="Lucida Sans Unicode" w:cs="Lucida Sans Unicode"/>
              <w:bCs/>
              <w:color w:val="00758D"/>
              <w:sz w:val="20"/>
              <w:szCs w:val="20"/>
            </w:rPr>
            <w:t>Seguimiento al Servicio Profesional Electoral Nacional</w:t>
          </w:r>
        </w:p>
        <w:p w14:paraId="1956B27F" w14:textId="77777777" w:rsidR="00806103" w:rsidRPr="00CA34F9" w:rsidRDefault="00806103" w:rsidP="00806103">
          <w:pPr>
            <w:pBdr>
              <w:top w:val="nil"/>
              <w:left w:val="nil"/>
              <w:bottom w:val="nil"/>
              <w:right w:val="nil"/>
              <w:between w:val="nil"/>
            </w:pBdr>
            <w:tabs>
              <w:tab w:val="center" w:pos="4419"/>
              <w:tab w:val="right" w:pos="8838"/>
            </w:tabs>
            <w:spacing w:after="0" w:line="240" w:lineRule="atLeast"/>
            <w:rPr>
              <w:rFonts w:ascii="Lucida Sans Unicode" w:eastAsia="Arial Narrow" w:hAnsi="Lucida Sans Unicode" w:cs="Lucida Sans Unicode"/>
              <w:b/>
              <w:color w:val="00758D"/>
              <w:sz w:val="20"/>
              <w:szCs w:val="20"/>
            </w:rPr>
          </w:pPr>
          <w:r w:rsidRPr="00CA34F9">
            <w:rPr>
              <w:rFonts w:ascii="Lucida Sans Unicode" w:eastAsia="Arial Narrow" w:hAnsi="Lucida Sans Unicode" w:cs="Lucida Sans Unicode"/>
              <w:bCs/>
              <w:color w:val="00758D"/>
              <w:sz w:val="20"/>
              <w:szCs w:val="20"/>
            </w:rPr>
            <w:t xml:space="preserve">                                                                                        </w:t>
          </w:r>
          <w:r w:rsidRPr="00CA34F9">
            <w:rPr>
              <w:rFonts w:ascii="Lucida Sans Unicode" w:eastAsia="Arial Narrow" w:hAnsi="Lucida Sans Unicode" w:cs="Lucida Sans Unicode"/>
              <w:b/>
              <w:color w:val="00758D"/>
              <w:sz w:val="20"/>
              <w:szCs w:val="20"/>
            </w:rPr>
            <w:t xml:space="preserve">Informe de Actividades </w:t>
          </w:r>
          <w:r>
            <w:rPr>
              <w:rFonts w:ascii="Lucida Sans Unicode" w:eastAsia="Arial Narrow" w:hAnsi="Lucida Sans Unicode" w:cs="Lucida Sans Unicode"/>
              <w:b/>
              <w:color w:val="00758D"/>
              <w:sz w:val="20"/>
              <w:szCs w:val="20"/>
            </w:rPr>
            <w:t xml:space="preserve">marzo a octubre </w:t>
          </w:r>
          <w:r w:rsidRPr="00CA34F9">
            <w:rPr>
              <w:rFonts w:ascii="Lucida Sans Unicode" w:eastAsia="Arial Narrow" w:hAnsi="Lucida Sans Unicode" w:cs="Lucida Sans Unicode"/>
              <w:b/>
              <w:color w:val="00758D"/>
              <w:sz w:val="20"/>
              <w:szCs w:val="20"/>
            </w:rPr>
            <w:t xml:space="preserve">2023          </w:t>
          </w:r>
        </w:p>
        <w:p w14:paraId="2E0A7F89" w14:textId="77777777" w:rsidR="00806103" w:rsidRDefault="00806103" w:rsidP="00806103">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7030A0"/>
              <w:sz w:val="20"/>
              <w:szCs w:val="20"/>
            </w:rPr>
          </w:pPr>
        </w:p>
      </w:tc>
      <w:tc>
        <w:tcPr>
          <w:tcW w:w="447" w:type="dxa"/>
          <w:tcBorders>
            <w:left w:val="single" w:sz="4" w:space="0" w:color="auto"/>
            <w:bottom w:val="single" w:sz="4" w:space="0" w:color="auto"/>
            <w:right w:val="single" w:sz="4" w:space="0" w:color="auto"/>
          </w:tcBorders>
          <w:shd w:val="clear" w:color="auto" w:fill="00758D"/>
          <w:vAlign w:val="center"/>
        </w:tcPr>
        <w:p w14:paraId="63CB6378" w14:textId="77777777" w:rsidR="00806103" w:rsidRDefault="00806103" w:rsidP="00806103">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b/>
              <w:color w:val="7030A0"/>
              <w:sz w:val="20"/>
              <w:szCs w:val="20"/>
            </w:rPr>
          </w:pPr>
          <w:r w:rsidRPr="00ED2E17">
            <w:rPr>
              <w:rFonts w:ascii="Arial Narrow" w:eastAsia="Arial Narrow" w:hAnsi="Arial Narrow" w:cs="Arial Narrow"/>
              <w:b/>
              <w:color w:val="FFFFFF" w:themeColor="background1"/>
              <w:sz w:val="20"/>
              <w:szCs w:val="20"/>
            </w:rPr>
            <w:fldChar w:fldCharType="begin"/>
          </w:r>
          <w:r w:rsidRPr="00ED2E17">
            <w:rPr>
              <w:rFonts w:ascii="Arial Narrow" w:eastAsia="Arial Narrow" w:hAnsi="Arial Narrow" w:cs="Arial Narrow"/>
              <w:b/>
              <w:color w:val="FFFFFF" w:themeColor="background1"/>
              <w:sz w:val="20"/>
              <w:szCs w:val="20"/>
            </w:rPr>
            <w:instrText>PAGE</w:instrText>
          </w:r>
          <w:r w:rsidRPr="00ED2E17">
            <w:rPr>
              <w:rFonts w:ascii="Arial Narrow" w:eastAsia="Arial Narrow" w:hAnsi="Arial Narrow" w:cs="Arial Narrow"/>
              <w:b/>
              <w:color w:val="FFFFFF" w:themeColor="background1"/>
              <w:sz w:val="20"/>
              <w:szCs w:val="20"/>
            </w:rPr>
            <w:fldChar w:fldCharType="separate"/>
          </w:r>
          <w:r>
            <w:rPr>
              <w:rFonts w:ascii="Arial Narrow" w:eastAsia="Arial Narrow" w:hAnsi="Arial Narrow" w:cs="Arial Narrow"/>
              <w:b/>
              <w:noProof/>
              <w:color w:val="FFFFFF" w:themeColor="background1"/>
              <w:sz w:val="20"/>
              <w:szCs w:val="20"/>
            </w:rPr>
            <w:t>1</w:t>
          </w:r>
          <w:r w:rsidRPr="00ED2E17">
            <w:rPr>
              <w:rFonts w:ascii="Arial Narrow" w:eastAsia="Arial Narrow" w:hAnsi="Arial Narrow" w:cs="Arial Narrow"/>
              <w:b/>
              <w:color w:val="FFFFFF" w:themeColor="background1"/>
              <w:sz w:val="20"/>
              <w:szCs w:val="20"/>
            </w:rPr>
            <w:fldChar w:fldCharType="end"/>
          </w:r>
        </w:p>
      </w:tc>
    </w:tr>
  </w:tbl>
  <w:p w14:paraId="0000030A" w14:textId="77777777" w:rsidR="006E4936" w:rsidRPr="00DD3ACC" w:rsidRDefault="006E4936" w:rsidP="00DD3A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971A7" w14:textId="77777777" w:rsidR="00A1272A" w:rsidRDefault="00A1272A">
      <w:pPr>
        <w:spacing w:after="0" w:line="240" w:lineRule="auto"/>
      </w:pPr>
      <w:bookmarkStart w:id="0" w:name="_Hlk126233385"/>
      <w:bookmarkEnd w:id="0"/>
      <w:r>
        <w:separator/>
      </w:r>
    </w:p>
  </w:footnote>
  <w:footnote w:type="continuationSeparator" w:id="0">
    <w:p w14:paraId="5E2847C8" w14:textId="77777777" w:rsidR="00A1272A" w:rsidRDefault="00A1272A">
      <w:pPr>
        <w:spacing w:after="0" w:line="240" w:lineRule="auto"/>
      </w:pPr>
      <w:r>
        <w:continuationSeparator/>
      </w:r>
    </w:p>
  </w:footnote>
  <w:footnote w:id="1">
    <w:p w14:paraId="04636DBC" w14:textId="4A96462B" w:rsidR="006E4936" w:rsidRPr="0080092B" w:rsidRDefault="006E4936" w:rsidP="00552702">
      <w:pPr>
        <w:pBdr>
          <w:top w:val="nil"/>
          <w:left w:val="nil"/>
          <w:bottom w:val="nil"/>
          <w:right w:val="nil"/>
          <w:between w:val="nil"/>
        </w:pBdr>
        <w:spacing w:after="0" w:line="240" w:lineRule="auto"/>
        <w:jc w:val="both"/>
        <w:rPr>
          <w:rFonts w:ascii="Lucida Sans Unicode" w:eastAsia="Arial Narrow" w:hAnsi="Lucida Sans Unicode" w:cs="Lucida Sans Unicode"/>
          <w:color w:val="000000"/>
          <w:sz w:val="16"/>
          <w:szCs w:val="16"/>
        </w:rPr>
      </w:pPr>
      <w:r w:rsidRPr="0080092B">
        <w:rPr>
          <w:rFonts w:ascii="Lucida Sans Unicode" w:hAnsi="Lucida Sans Unicode" w:cs="Lucida Sans Unicode"/>
          <w:sz w:val="16"/>
          <w:szCs w:val="16"/>
          <w:vertAlign w:val="superscript"/>
        </w:rPr>
        <w:footnoteRef/>
      </w:r>
      <w:r w:rsidRPr="0080092B">
        <w:rPr>
          <w:rFonts w:ascii="Lucida Sans Unicode" w:eastAsia="Arial Narrow" w:hAnsi="Lucida Sans Unicode" w:cs="Lucida Sans Unicode"/>
          <w:color w:val="000000"/>
          <w:sz w:val="16"/>
          <w:szCs w:val="16"/>
        </w:rPr>
        <w:t xml:space="preserve"> En lo sucesivo Reglamento Interior, y en su caso, Instituto Electoral </w:t>
      </w:r>
    </w:p>
  </w:footnote>
  <w:footnote w:id="2">
    <w:p w14:paraId="7A7668C7" w14:textId="61FFB05E" w:rsidR="00730B3A" w:rsidRPr="0080092B" w:rsidRDefault="00730B3A" w:rsidP="00552702">
      <w:pPr>
        <w:pStyle w:val="Textonotapie"/>
        <w:jc w:val="both"/>
        <w:rPr>
          <w:rFonts w:ascii="Lucida Sans Unicode" w:hAnsi="Lucida Sans Unicode" w:cs="Lucida Sans Unicode"/>
          <w:sz w:val="16"/>
          <w:szCs w:val="16"/>
        </w:rPr>
      </w:pPr>
      <w:r w:rsidRPr="0080092B">
        <w:rPr>
          <w:rStyle w:val="Refdenotaalpie"/>
          <w:rFonts w:ascii="Lucida Sans Unicode" w:hAnsi="Lucida Sans Unicode" w:cs="Lucida Sans Unicode"/>
          <w:sz w:val="16"/>
          <w:szCs w:val="16"/>
        </w:rPr>
        <w:footnoteRef/>
      </w:r>
      <w:r w:rsidRPr="0080092B">
        <w:rPr>
          <w:rFonts w:ascii="Lucida Sans Unicode" w:hAnsi="Lucida Sans Unicode" w:cs="Lucida Sans Unicode"/>
          <w:sz w:val="16"/>
          <w:szCs w:val="16"/>
        </w:rPr>
        <w:t xml:space="preserve"> En lo sucesivo la Comisión</w:t>
      </w:r>
    </w:p>
  </w:footnote>
  <w:footnote w:id="3">
    <w:p w14:paraId="7F242C17" w14:textId="25A21A08" w:rsidR="00552702" w:rsidRPr="0080092B" w:rsidRDefault="00552702" w:rsidP="00552702">
      <w:pPr>
        <w:pStyle w:val="Textonotapie"/>
        <w:jc w:val="both"/>
        <w:rPr>
          <w:rFonts w:ascii="Lucida Sans Unicode" w:hAnsi="Lucida Sans Unicode" w:cs="Lucida Sans Unicode"/>
          <w:sz w:val="16"/>
          <w:szCs w:val="16"/>
        </w:rPr>
      </w:pPr>
      <w:r w:rsidRPr="0080092B">
        <w:rPr>
          <w:rStyle w:val="Refdenotaalpie"/>
          <w:rFonts w:ascii="Lucida Sans Unicode" w:hAnsi="Lucida Sans Unicode" w:cs="Lucida Sans Unicode"/>
          <w:sz w:val="16"/>
          <w:szCs w:val="16"/>
        </w:rPr>
        <w:footnoteRef/>
      </w:r>
      <w:r w:rsidRPr="0080092B">
        <w:rPr>
          <w:rFonts w:ascii="Lucida Sans Unicode" w:hAnsi="Lucida Sans Unicode" w:cs="Lucida Sans Unicode"/>
          <w:sz w:val="16"/>
          <w:szCs w:val="16"/>
        </w:rPr>
        <w:t xml:space="preserve"> https://www.iepcjalisco.org.mx/sites/default/files/sesiones-de-consejo/consejo%20general/2023-05-11/4iepc-acg-020-2023.pdf</w:t>
      </w:r>
    </w:p>
  </w:footnote>
  <w:footnote w:id="4">
    <w:p w14:paraId="40E504E8" w14:textId="6D8874AE" w:rsidR="00552702" w:rsidRPr="0080092B" w:rsidRDefault="00552702">
      <w:pPr>
        <w:pStyle w:val="Textonotapie"/>
        <w:rPr>
          <w:rFonts w:ascii="Lucida Sans Unicode" w:hAnsi="Lucida Sans Unicode" w:cs="Lucida Sans Unicode"/>
          <w:sz w:val="16"/>
          <w:szCs w:val="16"/>
        </w:rPr>
      </w:pPr>
      <w:r w:rsidRPr="0080092B">
        <w:rPr>
          <w:rStyle w:val="Refdenotaalpie"/>
          <w:rFonts w:ascii="Lucida Sans Unicode" w:hAnsi="Lucida Sans Unicode" w:cs="Lucida Sans Unicode"/>
          <w:sz w:val="16"/>
          <w:szCs w:val="16"/>
        </w:rPr>
        <w:footnoteRef/>
      </w:r>
      <w:r w:rsidRPr="0080092B">
        <w:rPr>
          <w:rFonts w:ascii="Lucida Sans Unicode" w:hAnsi="Lucida Sans Unicode" w:cs="Lucida Sans Unicode"/>
          <w:sz w:val="16"/>
          <w:szCs w:val="16"/>
        </w:rPr>
        <w:t xml:space="preserve"> https://www.iepcjalisco.org.mx/transparencia/articulo-38/comisiones/2023?tid=133</w:t>
      </w:r>
    </w:p>
  </w:footnote>
  <w:footnote w:id="5">
    <w:p w14:paraId="633135AC" w14:textId="016568EA" w:rsidR="00FA03A4" w:rsidRPr="0080092B" w:rsidRDefault="00FA03A4" w:rsidP="0080092B">
      <w:pPr>
        <w:pStyle w:val="Textonotapie"/>
        <w:jc w:val="both"/>
        <w:rPr>
          <w:rFonts w:ascii="Lucida Sans Unicode" w:hAnsi="Lucida Sans Unicode" w:cs="Lucida Sans Unicode"/>
          <w:sz w:val="16"/>
          <w:szCs w:val="16"/>
        </w:rPr>
      </w:pPr>
      <w:r w:rsidRPr="0080092B">
        <w:rPr>
          <w:rStyle w:val="Refdenotaalpie"/>
          <w:rFonts w:ascii="Lucida Sans Unicode" w:hAnsi="Lucida Sans Unicode" w:cs="Lucida Sans Unicode"/>
          <w:sz w:val="16"/>
          <w:szCs w:val="16"/>
        </w:rPr>
        <w:footnoteRef/>
      </w:r>
      <w:r w:rsidRPr="0080092B">
        <w:rPr>
          <w:rFonts w:ascii="Lucida Sans Unicode" w:hAnsi="Lucida Sans Unicode" w:cs="Lucida Sans Unicode"/>
          <w:sz w:val="16"/>
          <w:szCs w:val="16"/>
        </w:rPr>
        <w:t xml:space="preserve"> https://www.iepcjalisco.org.mx/calendario/sesiones/2014-10-06/sesion-extraordinaria-del-consejo-general</w:t>
      </w:r>
    </w:p>
  </w:footnote>
  <w:footnote w:id="6">
    <w:p w14:paraId="2CB5EC8B" w14:textId="5839ABF2" w:rsidR="003F1455" w:rsidRPr="0080092B" w:rsidRDefault="003F1455" w:rsidP="0080092B">
      <w:pPr>
        <w:pStyle w:val="Textonotapie"/>
        <w:jc w:val="both"/>
        <w:rPr>
          <w:rFonts w:ascii="Lucida Sans Unicode" w:hAnsi="Lucida Sans Unicode" w:cs="Lucida Sans Unicode"/>
          <w:sz w:val="16"/>
          <w:szCs w:val="16"/>
        </w:rPr>
      </w:pPr>
      <w:r w:rsidRPr="0080092B">
        <w:rPr>
          <w:rStyle w:val="Refdenotaalpie"/>
          <w:rFonts w:ascii="Lucida Sans Unicode" w:hAnsi="Lucida Sans Unicode" w:cs="Lucida Sans Unicode"/>
          <w:sz w:val="16"/>
          <w:szCs w:val="16"/>
        </w:rPr>
        <w:footnoteRef/>
      </w:r>
      <w:r w:rsidRPr="0080092B">
        <w:rPr>
          <w:rFonts w:ascii="Lucida Sans Unicode" w:hAnsi="Lucida Sans Unicode" w:cs="Lucida Sans Unicode"/>
          <w:sz w:val="16"/>
          <w:szCs w:val="16"/>
        </w:rPr>
        <w:t xml:space="preserve"> https://www.iepcjalisco.org.mx/sesiones-de-consejo/consejo-general/2016-06-30</w:t>
      </w:r>
    </w:p>
  </w:footnote>
  <w:footnote w:id="7">
    <w:p w14:paraId="2EBBB5C1" w14:textId="66385218" w:rsidR="00C22631" w:rsidRPr="0080092B" w:rsidRDefault="00C22631" w:rsidP="00C22631">
      <w:pPr>
        <w:pStyle w:val="Textonotapie"/>
        <w:jc w:val="both"/>
        <w:rPr>
          <w:rFonts w:ascii="Lucida Sans Unicode" w:hAnsi="Lucida Sans Unicode" w:cs="Lucida Sans Unicode"/>
          <w:sz w:val="16"/>
          <w:szCs w:val="16"/>
        </w:rPr>
      </w:pPr>
      <w:r w:rsidRPr="0080092B">
        <w:rPr>
          <w:rStyle w:val="Refdenotaalpie"/>
          <w:rFonts w:ascii="Lucida Sans Unicode" w:hAnsi="Lucida Sans Unicode" w:cs="Lucida Sans Unicode"/>
          <w:sz w:val="16"/>
          <w:szCs w:val="16"/>
        </w:rPr>
        <w:footnoteRef/>
      </w:r>
      <w:r w:rsidRPr="0080092B">
        <w:rPr>
          <w:rFonts w:ascii="Lucida Sans Unicode" w:hAnsi="Lucida Sans Unicode" w:cs="Lucida Sans Unicode"/>
          <w:sz w:val="16"/>
          <w:szCs w:val="16"/>
        </w:rPr>
        <w:t xml:space="preserve"> https://www.iepcjalisco.org.mx/sites/default/files/sesiones-de-consejo/consejo%20general/2023-03-08/11iepc-acg-016-2023.pdf</w:t>
      </w:r>
    </w:p>
  </w:footnote>
  <w:footnote w:id="8">
    <w:p w14:paraId="69C13F13" w14:textId="097D436F" w:rsidR="00971360" w:rsidRPr="0080092B" w:rsidRDefault="00971360">
      <w:pPr>
        <w:pStyle w:val="Textonotapie"/>
        <w:rPr>
          <w:rFonts w:ascii="Lucida Sans Unicode" w:hAnsi="Lucida Sans Unicode" w:cs="Lucida Sans Unicode"/>
          <w:sz w:val="16"/>
          <w:szCs w:val="16"/>
        </w:rPr>
      </w:pPr>
      <w:r w:rsidRPr="0080092B">
        <w:rPr>
          <w:rStyle w:val="Refdenotaalpie"/>
          <w:rFonts w:ascii="Lucida Sans Unicode" w:hAnsi="Lucida Sans Unicode" w:cs="Lucida Sans Unicode"/>
          <w:sz w:val="16"/>
          <w:szCs w:val="16"/>
        </w:rPr>
        <w:footnoteRef/>
      </w:r>
      <w:r w:rsidRPr="0080092B">
        <w:rPr>
          <w:rFonts w:ascii="Lucida Sans Unicode" w:hAnsi="Lucida Sans Unicode" w:cs="Lucida Sans Unicode"/>
          <w:sz w:val="16"/>
          <w:szCs w:val="16"/>
        </w:rPr>
        <w:t xml:space="preserve"> https://www.iepcjalisco.org.mx/transparencia/articulo-38/comisiones/2023?tid=133</w:t>
      </w:r>
    </w:p>
  </w:footnote>
  <w:footnote w:id="9">
    <w:p w14:paraId="1671227E" w14:textId="77777777" w:rsidR="00C22631" w:rsidRPr="0080092B" w:rsidRDefault="00C22631" w:rsidP="0080092B">
      <w:pPr>
        <w:pStyle w:val="Textonotapie"/>
        <w:jc w:val="both"/>
        <w:rPr>
          <w:rFonts w:ascii="Lucida Sans Unicode" w:hAnsi="Lucida Sans Unicode" w:cs="Lucida Sans Unicode"/>
          <w:sz w:val="16"/>
          <w:szCs w:val="16"/>
        </w:rPr>
      </w:pPr>
      <w:r w:rsidRPr="0080092B">
        <w:rPr>
          <w:rStyle w:val="Refdenotaalpie"/>
          <w:rFonts w:ascii="Lucida Sans Unicode" w:hAnsi="Lucida Sans Unicode" w:cs="Lucida Sans Unicode"/>
          <w:sz w:val="16"/>
          <w:szCs w:val="16"/>
        </w:rPr>
        <w:footnoteRef/>
      </w:r>
      <w:r w:rsidRPr="0080092B">
        <w:rPr>
          <w:rFonts w:ascii="Lucida Sans Unicode" w:hAnsi="Lucida Sans Unicode" w:cs="Lucida Sans Unicode"/>
          <w:sz w:val="16"/>
          <w:szCs w:val="16"/>
        </w:rPr>
        <w:t xml:space="preserve"> https://www.iepcjalisco.org.mx/transparencia/articulo-38/comisiones/2023-04-24/primera-sesion-ordinaria-de-la-comision-de</w:t>
      </w:r>
    </w:p>
  </w:footnote>
  <w:footnote w:id="10">
    <w:p w14:paraId="11023213" w14:textId="77777777" w:rsidR="00C22631" w:rsidRPr="0080092B" w:rsidRDefault="00C22631" w:rsidP="0080092B">
      <w:pPr>
        <w:pStyle w:val="Textonotapie"/>
        <w:jc w:val="both"/>
        <w:rPr>
          <w:rFonts w:ascii="Lucida Sans Unicode" w:hAnsi="Lucida Sans Unicode" w:cs="Lucida Sans Unicode"/>
          <w:sz w:val="16"/>
          <w:szCs w:val="16"/>
        </w:rPr>
      </w:pPr>
      <w:r w:rsidRPr="0080092B">
        <w:rPr>
          <w:rStyle w:val="Refdenotaalpie"/>
          <w:rFonts w:ascii="Lucida Sans Unicode" w:hAnsi="Lucida Sans Unicode" w:cs="Lucida Sans Unicode"/>
          <w:sz w:val="16"/>
          <w:szCs w:val="16"/>
        </w:rPr>
        <w:footnoteRef/>
      </w:r>
      <w:r w:rsidRPr="0080092B">
        <w:rPr>
          <w:rFonts w:ascii="Lucida Sans Unicode" w:hAnsi="Lucida Sans Unicode" w:cs="Lucida Sans Unicode"/>
          <w:sz w:val="16"/>
          <w:szCs w:val="16"/>
        </w:rPr>
        <w:t xml:space="preserve"> https://www.iepcjalisco.org.mx/transparencia/articulo-38/comisiones/2023-05-22/2a-sesion-ordinaria-de-la-comision-de-seguimiento-al</w:t>
      </w:r>
    </w:p>
  </w:footnote>
  <w:footnote w:id="11">
    <w:p w14:paraId="0AC044A4" w14:textId="77777777" w:rsidR="00C22631" w:rsidRPr="0080092B" w:rsidRDefault="00C22631" w:rsidP="0080092B">
      <w:pPr>
        <w:pStyle w:val="Textonotapie"/>
        <w:jc w:val="both"/>
        <w:rPr>
          <w:rFonts w:ascii="Lucida Sans Unicode" w:hAnsi="Lucida Sans Unicode" w:cs="Lucida Sans Unicode"/>
          <w:sz w:val="16"/>
          <w:szCs w:val="16"/>
        </w:rPr>
      </w:pPr>
      <w:r w:rsidRPr="0080092B">
        <w:rPr>
          <w:rStyle w:val="Refdenotaalpie"/>
          <w:rFonts w:ascii="Lucida Sans Unicode" w:hAnsi="Lucida Sans Unicode" w:cs="Lucida Sans Unicode"/>
          <w:sz w:val="16"/>
          <w:szCs w:val="16"/>
        </w:rPr>
        <w:footnoteRef/>
      </w:r>
      <w:r w:rsidRPr="0080092B">
        <w:rPr>
          <w:rFonts w:ascii="Lucida Sans Unicode" w:hAnsi="Lucida Sans Unicode" w:cs="Lucida Sans Unicode"/>
          <w:sz w:val="16"/>
          <w:szCs w:val="16"/>
        </w:rPr>
        <w:t xml:space="preserve"> https://www.iepcjalisco.org.mx/transparencia/articulo-38/comisiones/2023-07-21/tercera-sesion-ordinaria-de-la-csspen</w:t>
      </w:r>
    </w:p>
  </w:footnote>
  <w:footnote w:id="12">
    <w:p w14:paraId="08398A49" w14:textId="77777777" w:rsidR="00C22631" w:rsidRPr="0080092B" w:rsidRDefault="00C22631">
      <w:pPr>
        <w:pStyle w:val="Textonotapie"/>
        <w:rPr>
          <w:rFonts w:ascii="Lucida Sans Unicode" w:hAnsi="Lucida Sans Unicode" w:cs="Lucida Sans Unicode"/>
          <w:sz w:val="16"/>
          <w:szCs w:val="16"/>
        </w:rPr>
      </w:pPr>
      <w:r w:rsidRPr="0080092B">
        <w:rPr>
          <w:rStyle w:val="Refdenotaalpie"/>
          <w:rFonts w:ascii="Lucida Sans Unicode" w:hAnsi="Lucida Sans Unicode" w:cs="Lucida Sans Unicode"/>
          <w:sz w:val="16"/>
          <w:szCs w:val="16"/>
        </w:rPr>
        <w:footnoteRef/>
      </w:r>
      <w:r w:rsidRPr="0080092B">
        <w:rPr>
          <w:rFonts w:ascii="Lucida Sans Unicode" w:hAnsi="Lucida Sans Unicode" w:cs="Lucida Sans Unicode"/>
          <w:sz w:val="16"/>
          <w:szCs w:val="16"/>
        </w:rPr>
        <w:t xml:space="preserve"> https://www.iepcjalisco.org.mx/transparencia/articulo-38/comisiones/2023-09-15/cuarta-sesion-ordinaria-de-la-comision-de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D175" w14:textId="4A8D8054" w:rsidR="006E4936" w:rsidRDefault="006E4936" w:rsidP="0077479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      </w:t>
    </w:r>
    <w:r w:rsidR="0077479E">
      <w:rPr>
        <w:noProof/>
      </w:rPr>
      <w:drawing>
        <wp:inline distT="0" distB="0" distL="0" distR="0" wp14:anchorId="3180EE7C" wp14:editId="3A49C7F7">
          <wp:extent cx="1511935" cy="810895"/>
          <wp:effectExtent l="0" t="0" r="0" b="825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81089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3E7E" w14:textId="7F397E29" w:rsidR="0077479E" w:rsidRDefault="0077479E" w:rsidP="0077479E">
    <w:pPr>
      <w:pStyle w:val="Encabezado"/>
      <w:jc w:val="right"/>
    </w:pPr>
    <w:r>
      <w:rPr>
        <w:noProof/>
      </w:rPr>
      <w:drawing>
        <wp:inline distT="0" distB="0" distL="0" distR="0" wp14:anchorId="5BA9EA59" wp14:editId="20903120">
          <wp:extent cx="1511935" cy="810895"/>
          <wp:effectExtent l="0" t="0" r="0" b="8255"/>
          <wp:docPr id="836148495" name="Imagen 836148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81089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5F8D" w14:textId="54E1E87A" w:rsidR="00C11021" w:rsidRDefault="0080092B" w:rsidP="0080092B">
    <w:pPr>
      <w:pBdr>
        <w:top w:val="nil"/>
        <w:left w:val="nil"/>
        <w:bottom w:val="nil"/>
        <w:right w:val="nil"/>
        <w:between w:val="nil"/>
      </w:pBdr>
      <w:tabs>
        <w:tab w:val="left" w:pos="6645"/>
      </w:tabs>
      <w:spacing w:after="0" w:line="240" w:lineRule="auto"/>
      <w:rPr>
        <w:rFonts w:ascii="Garamond" w:eastAsia="Times New Roman" w:hAnsi="Garamond" w:cs="Arial"/>
        <w:b/>
        <w:noProof/>
        <w:sz w:val="28"/>
        <w:szCs w:val="28"/>
      </w:rPr>
    </w:pPr>
    <w:r>
      <w:rPr>
        <w:noProof/>
      </w:rPr>
      <w:drawing>
        <wp:inline distT="0" distB="0" distL="0" distR="0" wp14:anchorId="79A0782B" wp14:editId="1C2F0063">
          <wp:extent cx="1511935" cy="810895"/>
          <wp:effectExtent l="0" t="0" r="0" b="8255"/>
          <wp:docPr id="1959903693" name="Imagen 195990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810895"/>
                  </a:xfrm>
                  <a:prstGeom prst="rect">
                    <a:avLst/>
                  </a:prstGeom>
                  <a:noFill/>
                </pic:spPr>
              </pic:pic>
            </a:graphicData>
          </a:graphic>
        </wp:inline>
      </w:drawing>
    </w:r>
    <w:r w:rsidR="00672065">
      <w:rPr>
        <w:rFonts w:ascii="Garamond" w:eastAsia="Times New Roman" w:hAnsi="Garamond" w:cs="Arial"/>
        <w:b/>
        <w:noProof/>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A3B62"/>
    <w:multiLevelType w:val="hybridMultilevel"/>
    <w:tmpl w:val="287A1C4C"/>
    <w:lvl w:ilvl="0" w:tplc="11ECC964">
      <w:start w:val="1"/>
      <w:numFmt w:val="decimal"/>
      <w:lvlText w:val="%1."/>
      <w:lvlJc w:val="left"/>
      <w:pPr>
        <w:ind w:left="1080" w:hanging="360"/>
      </w:pPr>
      <w:rPr>
        <w:b/>
        <w:color w:val="00758D"/>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253E7BEC"/>
    <w:multiLevelType w:val="hybridMultilevel"/>
    <w:tmpl w:val="6D921652"/>
    <w:lvl w:ilvl="0" w:tplc="C41E64EA">
      <w:start w:val="1"/>
      <w:numFmt w:val="decimal"/>
      <w:pStyle w:val="TDC1"/>
      <w:lvlText w:val="%1."/>
      <w:lvlJc w:val="left"/>
      <w:pPr>
        <w:ind w:left="1080" w:hanging="360"/>
      </w:pPr>
      <w:rPr>
        <w:rFonts w:eastAsia="Arial Narrow" w:hint="default"/>
        <w:b w:val="0"/>
        <w:bCs w:val="0"/>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412E421B"/>
    <w:multiLevelType w:val="hybridMultilevel"/>
    <w:tmpl w:val="748A5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F2C00C3"/>
    <w:multiLevelType w:val="hybridMultilevel"/>
    <w:tmpl w:val="827AEA5E"/>
    <w:lvl w:ilvl="0" w:tplc="B4023FDE">
      <w:start w:val="1"/>
      <w:numFmt w:val="bullet"/>
      <w:lvlText w:val=""/>
      <w:lvlJc w:val="left"/>
      <w:pPr>
        <w:ind w:left="720" w:hanging="360"/>
      </w:pPr>
      <w:rPr>
        <w:rFonts w:ascii="Symbol" w:hAnsi="Symbol" w:hint="default"/>
        <w:b w:val="0"/>
        <w:bCs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27069745">
    <w:abstractNumId w:val="3"/>
  </w:num>
  <w:num w:numId="2" w16cid:durableId="486746284">
    <w:abstractNumId w:val="0"/>
  </w:num>
  <w:num w:numId="3" w16cid:durableId="1803497021">
    <w:abstractNumId w:val="2"/>
  </w:num>
  <w:num w:numId="4" w16cid:durableId="37173354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46"/>
    <w:rsid w:val="0000002C"/>
    <w:rsid w:val="00001864"/>
    <w:rsid w:val="00002145"/>
    <w:rsid w:val="000025DB"/>
    <w:rsid w:val="000052DA"/>
    <w:rsid w:val="00006216"/>
    <w:rsid w:val="00007211"/>
    <w:rsid w:val="000074BC"/>
    <w:rsid w:val="000122E2"/>
    <w:rsid w:val="000125D9"/>
    <w:rsid w:val="00013F54"/>
    <w:rsid w:val="0001521A"/>
    <w:rsid w:val="000157FC"/>
    <w:rsid w:val="00015D9B"/>
    <w:rsid w:val="00016594"/>
    <w:rsid w:val="00017ED0"/>
    <w:rsid w:val="00017F5C"/>
    <w:rsid w:val="000201DD"/>
    <w:rsid w:val="00021F3B"/>
    <w:rsid w:val="00022287"/>
    <w:rsid w:val="00023775"/>
    <w:rsid w:val="00023A13"/>
    <w:rsid w:val="00024C8A"/>
    <w:rsid w:val="00024FAC"/>
    <w:rsid w:val="000253AE"/>
    <w:rsid w:val="00026D51"/>
    <w:rsid w:val="00030509"/>
    <w:rsid w:val="00030C77"/>
    <w:rsid w:val="000317A1"/>
    <w:rsid w:val="00031DE3"/>
    <w:rsid w:val="00032BF2"/>
    <w:rsid w:val="000335A2"/>
    <w:rsid w:val="00041888"/>
    <w:rsid w:val="0004243E"/>
    <w:rsid w:val="000438F8"/>
    <w:rsid w:val="0004402C"/>
    <w:rsid w:val="0004540D"/>
    <w:rsid w:val="0004680D"/>
    <w:rsid w:val="00047C72"/>
    <w:rsid w:val="00047D8A"/>
    <w:rsid w:val="00050C61"/>
    <w:rsid w:val="000515CA"/>
    <w:rsid w:val="000517EF"/>
    <w:rsid w:val="00052832"/>
    <w:rsid w:val="00054374"/>
    <w:rsid w:val="0005453E"/>
    <w:rsid w:val="00054749"/>
    <w:rsid w:val="000566B1"/>
    <w:rsid w:val="0005701B"/>
    <w:rsid w:val="000578E2"/>
    <w:rsid w:val="00060842"/>
    <w:rsid w:val="00061CED"/>
    <w:rsid w:val="00063CB3"/>
    <w:rsid w:val="00064E15"/>
    <w:rsid w:val="00065D90"/>
    <w:rsid w:val="00071508"/>
    <w:rsid w:val="000730CB"/>
    <w:rsid w:val="00074E86"/>
    <w:rsid w:val="00076DD8"/>
    <w:rsid w:val="00081504"/>
    <w:rsid w:val="00082072"/>
    <w:rsid w:val="0008317E"/>
    <w:rsid w:val="00085574"/>
    <w:rsid w:val="0008628B"/>
    <w:rsid w:val="00087CFE"/>
    <w:rsid w:val="00090A6C"/>
    <w:rsid w:val="00092631"/>
    <w:rsid w:val="000944B2"/>
    <w:rsid w:val="0009549A"/>
    <w:rsid w:val="000A19F4"/>
    <w:rsid w:val="000A2003"/>
    <w:rsid w:val="000A2310"/>
    <w:rsid w:val="000A3790"/>
    <w:rsid w:val="000A387B"/>
    <w:rsid w:val="000A48FE"/>
    <w:rsid w:val="000A4D79"/>
    <w:rsid w:val="000A4D9C"/>
    <w:rsid w:val="000A6F61"/>
    <w:rsid w:val="000B06DD"/>
    <w:rsid w:val="000B2D35"/>
    <w:rsid w:val="000B3532"/>
    <w:rsid w:val="000B3B45"/>
    <w:rsid w:val="000B611C"/>
    <w:rsid w:val="000B7C5C"/>
    <w:rsid w:val="000C057E"/>
    <w:rsid w:val="000C364C"/>
    <w:rsid w:val="000C4E86"/>
    <w:rsid w:val="000C7954"/>
    <w:rsid w:val="000C7BE3"/>
    <w:rsid w:val="000D00BA"/>
    <w:rsid w:val="000D1E28"/>
    <w:rsid w:val="000D1F80"/>
    <w:rsid w:val="000D6C80"/>
    <w:rsid w:val="000D79C1"/>
    <w:rsid w:val="000D7ADF"/>
    <w:rsid w:val="000E2DEB"/>
    <w:rsid w:val="000E2EC6"/>
    <w:rsid w:val="000E357B"/>
    <w:rsid w:val="000E3A9C"/>
    <w:rsid w:val="000E4352"/>
    <w:rsid w:val="000E513C"/>
    <w:rsid w:val="000E665F"/>
    <w:rsid w:val="000E6708"/>
    <w:rsid w:val="000E7597"/>
    <w:rsid w:val="000F270C"/>
    <w:rsid w:val="000F353A"/>
    <w:rsid w:val="000F43AA"/>
    <w:rsid w:val="000F50B7"/>
    <w:rsid w:val="000F5D27"/>
    <w:rsid w:val="000F614E"/>
    <w:rsid w:val="000F713F"/>
    <w:rsid w:val="000F766E"/>
    <w:rsid w:val="000F772F"/>
    <w:rsid w:val="00100E12"/>
    <w:rsid w:val="001012BD"/>
    <w:rsid w:val="00102C9A"/>
    <w:rsid w:val="0010676D"/>
    <w:rsid w:val="001078C7"/>
    <w:rsid w:val="001110BD"/>
    <w:rsid w:val="00117C2E"/>
    <w:rsid w:val="00122E73"/>
    <w:rsid w:val="00123B18"/>
    <w:rsid w:val="00126297"/>
    <w:rsid w:val="00131257"/>
    <w:rsid w:val="00131717"/>
    <w:rsid w:val="001319C8"/>
    <w:rsid w:val="00132F81"/>
    <w:rsid w:val="00133FD4"/>
    <w:rsid w:val="0013434E"/>
    <w:rsid w:val="00135178"/>
    <w:rsid w:val="00135D56"/>
    <w:rsid w:val="00135EFA"/>
    <w:rsid w:val="00136E18"/>
    <w:rsid w:val="00137C1E"/>
    <w:rsid w:val="001428F4"/>
    <w:rsid w:val="00144818"/>
    <w:rsid w:val="001448A4"/>
    <w:rsid w:val="00146341"/>
    <w:rsid w:val="00146511"/>
    <w:rsid w:val="00147066"/>
    <w:rsid w:val="00151390"/>
    <w:rsid w:val="00151BD0"/>
    <w:rsid w:val="0015266F"/>
    <w:rsid w:val="00153315"/>
    <w:rsid w:val="001541D8"/>
    <w:rsid w:val="00155E8A"/>
    <w:rsid w:val="00156CB4"/>
    <w:rsid w:val="001630D5"/>
    <w:rsid w:val="001639B0"/>
    <w:rsid w:val="00163E3F"/>
    <w:rsid w:val="00165095"/>
    <w:rsid w:val="00170694"/>
    <w:rsid w:val="001732E9"/>
    <w:rsid w:val="001751AD"/>
    <w:rsid w:val="0017553A"/>
    <w:rsid w:val="00177A62"/>
    <w:rsid w:val="00181B4F"/>
    <w:rsid w:val="00183DF0"/>
    <w:rsid w:val="00183E4D"/>
    <w:rsid w:val="0019028D"/>
    <w:rsid w:val="001912E8"/>
    <w:rsid w:val="00192545"/>
    <w:rsid w:val="0019440D"/>
    <w:rsid w:val="00196137"/>
    <w:rsid w:val="001973F3"/>
    <w:rsid w:val="001A0BC2"/>
    <w:rsid w:val="001A16C5"/>
    <w:rsid w:val="001A1D0B"/>
    <w:rsid w:val="001A3086"/>
    <w:rsid w:val="001A61FA"/>
    <w:rsid w:val="001A659C"/>
    <w:rsid w:val="001A7498"/>
    <w:rsid w:val="001A796B"/>
    <w:rsid w:val="001B04D0"/>
    <w:rsid w:val="001B138D"/>
    <w:rsid w:val="001B537A"/>
    <w:rsid w:val="001B7225"/>
    <w:rsid w:val="001C2920"/>
    <w:rsid w:val="001C311F"/>
    <w:rsid w:val="001C35D4"/>
    <w:rsid w:val="001C3DE4"/>
    <w:rsid w:val="001C4916"/>
    <w:rsid w:val="001C5604"/>
    <w:rsid w:val="001C68A7"/>
    <w:rsid w:val="001C6AED"/>
    <w:rsid w:val="001C7F81"/>
    <w:rsid w:val="001D0A8D"/>
    <w:rsid w:val="001D13AB"/>
    <w:rsid w:val="001D3F13"/>
    <w:rsid w:val="001D5FCC"/>
    <w:rsid w:val="001D6A12"/>
    <w:rsid w:val="001D6C6D"/>
    <w:rsid w:val="001E03D2"/>
    <w:rsid w:val="001E1199"/>
    <w:rsid w:val="001E28C1"/>
    <w:rsid w:val="001E3D75"/>
    <w:rsid w:val="001E46F3"/>
    <w:rsid w:val="001E5A68"/>
    <w:rsid w:val="001E5B92"/>
    <w:rsid w:val="001E61D9"/>
    <w:rsid w:val="001F0C61"/>
    <w:rsid w:val="001F2E07"/>
    <w:rsid w:val="001F41BC"/>
    <w:rsid w:val="001F4989"/>
    <w:rsid w:val="001F76BE"/>
    <w:rsid w:val="002013D7"/>
    <w:rsid w:val="002037A5"/>
    <w:rsid w:val="002106EC"/>
    <w:rsid w:val="00211BC6"/>
    <w:rsid w:val="00213CC6"/>
    <w:rsid w:val="00214951"/>
    <w:rsid w:val="00215925"/>
    <w:rsid w:val="0021599E"/>
    <w:rsid w:val="00221502"/>
    <w:rsid w:val="00221607"/>
    <w:rsid w:val="00224446"/>
    <w:rsid w:val="00225158"/>
    <w:rsid w:val="00225519"/>
    <w:rsid w:val="00227E91"/>
    <w:rsid w:val="002303A7"/>
    <w:rsid w:val="00230561"/>
    <w:rsid w:val="0023332E"/>
    <w:rsid w:val="002366DD"/>
    <w:rsid w:val="002367CF"/>
    <w:rsid w:val="00240A92"/>
    <w:rsid w:val="002410E9"/>
    <w:rsid w:val="00242A6C"/>
    <w:rsid w:val="002432B9"/>
    <w:rsid w:val="002465EC"/>
    <w:rsid w:val="002467F5"/>
    <w:rsid w:val="002472E6"/>
    <w:rsid w:val="0024747A"/>
    <w:rsid w:val="00247CAD"/>
    <w:rsid w:val="00250C58"/>
    <w:rsid w:val="00251BE6"/>
    <w:rsid w:val="0025458D"/>
    <w:rsid w:val="00255002"/>
    <w:rsid w:val="002555B6"/>
    <w:rsid w:val="00256A70"/>
    <w:rsid w:val="00257709"/>
    <w:rsid w:val="00257B16"/>
    <w:rsid w:val="00260374"/>
    <w:rsid w:val="00260522"/>
    <w:rsid w:val="002617FB"/>
    <w:rsid w:val="00262A08"/>
    <w:rsid w:val="002642FD"/>
    <w:rsid w:val="0026506B"/>
    <w:rsid w:val="00265819"/>
    <w:rsid w:val="00266264"/>
    <w:rsid w:val="00267BBA"/>
    <w:rsid w:val="00267D18"/>
    <w:rsid w:val="00270B90"/>
    <w:rsid w:val="0027234C"/>
    <w:rsid w:val="00272536"/>
    <w:rsid w:val="00272C03"/>
    <w:rsid w:val="00275625"/>
    <w:rsid w:val="00277E54"/>
    <w:rsid w:val="00281F17"/>
    <w:rsid w:val="00281FB1"/>
    <w:rsid w:val="00284AE3"/>
    <w:rsid w:val="002856BA"/>
    <w:rsid w:val="00287A1D"/>
    <w:rsid w:val="00291C07"/>
    <w:rsid w:val="00292D9E"/>
    <w:rsid w:val="00293738"/>
    <w:rsid w:val="00294435"/>
    <w:rsid w:val="002944B9"/>
    <w:rsid w:val="002961F1"/>
    <w:rsid w:val="00296251"/>
    <w:rsid w:val="0029787D"/>
    <w:rsid w:val="002A002A"/>
    <w:rsid w:val="002A0039"/>
    <w:rsid w:val="002A1196"/>
    <w:rsid w:val="002A159B"/>
    <w:rsid w:val="002A1683"/>
    <w:rsid w:val="002A3A83"/>
    <w:rsid w:val="002A45D4"/>
    <w:rsid w:val="002A7FCD"/>
    <w:rsid w:val="002B0416"/>
    <w:rsid w:val="002B081A"/>
    <w:rsid w:val="002B18EB"/>
    <w:rsid w:val="002B20D5"/>
    <w:rsid w:val="002B2242"/>
    <w:rsid w:val="002B2525"/>
    <w:rsid w:val="002B2758"/>
    <w:rsid w:val="002C04C8"/>
    <w:rsid w:val="002C0BE4"/>
    <w:rsid w:val="002C105C"/>
    <w:rsid w:val="002C19AD"/>
    <w:rsid w:val="002C2F61"/>
    <w:rsid w:val="002C35E2"/>
    <w:rsid w:val="002C4E98"/>
    <w:rsid w:val="002C63EB"/>
    <w:rsid w:val="002C6F89"/>
    <w:rsid w:val="002D0AB5"/>
    <w:rsid w:val="002D1A9A"/>
    <w:rsid w:val="002D1B25"/>
    <w:rsid w:val="002D379C"/>
    <w:rsid w:val="002D5BE6"/>
    <w:rsid w:val="002D711C"/>
    <w:rsid w:val="002D714D"/>
    <w:rsid w:val="002D7456"/>
    <w:rsid w:val="002E068B"/>
    <w:rsid w:val="002E0C03"/>
    <w:rsid w:val="002E11BD"/>
    <w:rsid w:val="002E1213"/>
    <w:rsid w:val="002E19B2"/>
    <w:rsid w:val="002E2AFA"/>
    <w:rsid w:val="002E416B"/>
    <w:rsid w:val="002F01CC"/>
    <w:rsid w:val="002F11A4"/>
    <w:rsid w:val="002F16D4"/>
    <w:rsid w:val="002F2137"/>
    <w:rsid w:val="002F3841"/>
    <w:rsid w:val="002F4425"/>
    <w:rsid w:val="002F46D9"/>
    <w:rsid w:val="002F4A1C"/>
    <w:rsid w:val="002F5035"/>
    <w:rsid w:val="002F58B0"/>
    <w:rsid w:val="002F5A94"/>
    <w:rsid w:val="002F716A"/>
    <w:rsid w:val="002F7ABC"/>
    <w:rsid w:val="00300945"/>
    <w:rsid w:val="00301B27"/>
    <w:rsid w:val="00301FCC"/>
    <w:rsid w:val="0030355B"/>
    <w:rsid w:val="00303D1C"/>
    <w:rsid w:val="00306539"/>
    <w:rsid w:val="00307996"/>
    <w:rsid w:val="00312209"/>
    <w:rsid w:val="003171FC"/>
    <w:rsid w:val="00322EA9"/>
    <w:rsid w:val="00326F11"/>
    <w:rsid w:val="00330D78"/>
    <w:rsid w:val="00331044"/>
    <w:rsid w:val="0033226D"/>
    <w:rsid w:val="00336EC9"/>
    <w:rsid w:val="00336F9A"/>
    <w:rsid w:val="00337F50"/>
    <w:rsid w:val="00340AA4"/>
    <w:rsid w:val="003420CB"/>
    <w:rsid w:val="00342A6E"/>
    <w:rsid w:val="003430C1"/>
    <w:rsid w:val="003436C4"/>
    <w:rsid w:val="00344922"/>
    <w:rsid w:val="00344FE3"/>
    <w:rsid w:val="003465FF"/>
    <w:rsid w:val="003468AD"/>
    <w:rsid w:val="00347C64"/>
    <w:rsid w:val="003508AA"/>
    <w:rsid w:val="0035093E"/>
    <w:rsid w:val="00351E8D"/>
    <w:rsid w:val="00353C96"/>
    <w:rsid w:val="00355B70"/>
    <w:rsid w:val="003577E9"/>
    <w:rsid w:val="00357F04"/>
    <w:rsid w:val="003602BF"/>
    <w:rsid w:val="0036046F"/>
    <w:rsid w:val="00363630"/>
    <w:rsid w:val="003637BB"/>
    <w:rsid w:val="00363AE3"/>
    <w:rsid w:val="00365655"/>
    <w:rsid w:val="00366211"/>
    <w:rsid w:val="00366986"/>
    <w:rsid w:val="003679E6"/>
    <w:rsid w:val="00370CF2"/>
    <w:rsid w:val="00373138"/>
    <w:rsid w:val="0037506A"/>
    <w:rsid w:val="003755C0"/>
    <w:rsid w:val="003821CF"/>
    <w:rsid w:val="00382E16"/>
    <w:rsid w:val="003841CB"/>
    <w:rsid w:val="00384A6E"/>
    <w:rsid w:val="00385906"/>
    <w:rsid w:val="0038594C"/>
    <w:rsid w:val="003875DD"/>
    <w:rsid w:val="00387CE0"/>
    <w:rsid w:val="00387F15"/>
    <w:rsid w:val="003906C2"/>
    <w:rsid w:val="003913AB"/>
    <w:rsid w:val="00392DD1"/>
    <w:rsid w:val="003937DE"/>
    <w:rsid w:val="00393A2B"/>
    <w:rsid w:val="00394133"/>
    <w:rsid w:val="00394589"/>
    <w:rsid w:val="00395C1B"/>
    <w:rsid w:val="003A28A7"/>
    <w:rsid w:val="003A4277"/>
    <w:rsid w:val="003A4C3E"/>
    <w:rsid w:val="003A56AF"/>
    <w:rsid w:val="003A6C3A"/>
    <w:rsid w:val="003A7809"/>
    <w:rsid w:val="003B0B68"/>
    <w:rsid w:val="003B0E88"/>
    <w:rsid w:val="003B389C"/>
    <w:rsid w:val="003B56A4"/>
    <w:rsid w:val="003B61E6"/>
    <w:rsid w:val="003B710B"/>
    <w:rsid w:val="003C1502"/>
    <w:rsid w:val="003C3E73"/>
    <w:rsid w:val="003C3FFF"/>
    <w:rsid w:val="003C4048"/>
    <w:rsid w:val="003C479A"/>
    <w:rsid w:val="003D0E79"/>
    <w:rsid w:val="003D1306"/>
    <w:rsid w:val="003D31C3"/>
    <w:rsid w:val="003D526E"/>
    <w:rsid w:val="003D5316"/>
    <w:rsid w:val="003E1E19"/>
    <w:rsid w:val="003E2331"/>
    <w:rsid w:val="003E261B"/>
    <w:rsid w:val="003E3476"/>
    <w:rsid w:val="003E39CA"/>
    <w:rsid w:val="003E3AA3"/>
    <w:rsid w:val="003E5EB4"/>
    <w:rsid w:val="003E7F71"/>
    <w:rsid w:val="003F1455"/>
    <w:rsid w:val="003F21A8"/>
    <w:rsid w:val="003F2B35"/>
    <w:rsid w:val="003F3D72"/>
    <w:rsid w:val="003F5089"/>
    <w:rsid w:val="003F6D6E"/>
    <w:rsid w:val="003F7CB3"/>
    <w:rsid w:val="004009CA"/>
    <w:rsid w:val="00403EDA"/>
    <w:rsid w:val="00404BA5"/>
    <w:rsid w:val="00407E49"/>
    <w:rsid w:val="00410DC8"/>
    <w:rsid w:val="004114A2"/>
    <w:rsid w:val="0041162A"/>
    <w:rsid w:val="0041367C"/>
    <w:rsid w:val="00415C12"/>
    <w:rsid w:val="00416605"/>
    <w:rsid w:val="0042017E"/>
    <w:rsid w:val="00421400"/>
    <w:rsid w:val="0042237E"/>
    <w:rsid w:val="0042418E"/>
    <w:rsid w:val="00431CD2"/>
    <w:rsid w:val="00432606"/>
    <w:rsid w:val="00432DD1"/>
    <w:rsid w:val="0043451C"/>
    <w:rsid w:val="004355B4"/>
    <w:rsid w:val="0043580A"/>
    <w:rsid w:val="00435DF4"/>
    <w:rsid w:val="004422CD"/>
    <w:rsid w:val="004439B1"/>
    <w:rsid w:val="004454DA"/>
    <w:rsid w:val="0045276E"/>
    <w:rsid w:val="004537C0"/>
    <w:rsid w:val="0045520E"/>
    <w:rsid w:val="00457E94"/>
    <w:rsid w:val="00460517"/>
    <w:rsid w:val="00460B09"/>
    <w:rsid w:val="00461019"/>
    <w:rsid w:val="0046116B"/>
    <w:rsid w:val="00462344"/>
    <w:rsid w:val="00462FCE"/>
    <w:rsid w:val="004637E4"/>
    <w:rsid w:val="00463EF8"/>
    <w:rsid w:val="004662D5"/>
    <w:rsid w:val="00467828"/>
    <w:rsid w:val="004700E5"/>
    <w:rsid w:val="00473AF3"/>
    <w:rsid w:val="0047560A"/>
    <w:rsid w:val="00476454"/>
    <w:rsid w:val="00482EF1"/>
    <w:rsid w:val="0048474C"/>
    <w:rsid w:val="00484930"/>
    <w:rsid w:val="0048536B"/>
    <w:rsid w:val="004873DB"/>
    <w:rsid w:val="00490330"/>
    <w:rsid w:val="00490CF9"/>
    <w:rsid w:val="004914F8"/>
    <w:rsid w:val="00492BCF"/>
    <w:rsid w:val="00492E29"/>
    <w:rsid w:val="004948FF"/>
    <w:rsid w:val="004952C9"/>
    <w:rsid w:val="00496AE7"/>
    <w:rsid w:val="00497BAE"/>
    <w:rsid w:val="004A3E79"/>
    <w:rsid w:val="004A593D"/>
    <w:rsid w:val="004A6F1F"/>
    <w:rsid w:val="004A7937"/>
    <w:rsid w:val="004B3532"/>
    <w:rsid w:val="004B42D1"/>
    <w:rsid w:val="004B54CE"/>
    <w:rsid w:val="004B60BA"/>
    <w:rsid w:val="004B7FB2"/>
    <w:rsid w:val="004C11CD"/>
    <w:rsid w:val="004C3D83"/>
    <w:rsid w:val="004C3F60"/>
    <w:rsid w:val="004C62F2"/>
    <w:rsid w:val="004D0044"/>
    <w:rsid w:val="004D1086"/>
    <w:rsid w:val="004D7D41"/>
    <w:rsid w:val="004E073F"/>
    <w:rsid w:val="004E1334"/>
    <w:rsid w:val="004E4E9D"/>
    <w:rsid w:val="004E7FD4"/>
    <w:rsid w:val="004F0B07"/>
    <w:rsid w:val="004F2B9F"/>
    <w:rsid w:val="004F4674"/>
    <w:rsid w:val="004F527F"/>
    <w:rsid w:val="004F573A"/>
    <w:rsid w:val="004F6E13"/>
    <w:rsid w:val="004F72CF"/>
    <w:rsid w:val="00500107"/>
    <w:rsid w:val="0050096D"/>
    <w:rsid w:val="00502167"/>
    <w:rsid w:val="00502F38"/>
    <w:rsid w:val="0050316A"/>
    <w:rsid w:val="0050379C"/>
    <w:rsid w:val="005037D3"/>
    <w:rsid w:val="00503FD9"/>
    <w:rsid w:val="0050428D"/>
    <w:rsid w:val="005042CF"/>
    <w:rsid w:val="00504D6B"/>
    <w:rsid w:val="00505842"/>
    <w:rsid w:val="005073F7"/>
    <w:rsid w:val="005078A7"/>
    <w:rsid w:val="00510068"/>
    <w:rsid w:val="005127D5"/>
    <w:rsid w:val="005127EE"/>
    <w:rsid w:val="00516B56"/>
    <w:rsid w:val="005174F8"/>
    <w:rsid w:val="0051759E"/>
    <w:rsid w:val="00523066"/>
    <w:rsid w:val="0052419A"/>
    <w:rsid w:val="005251EB"/>
    <w:rsid w:val="005251F4"/>
    <w:rsid w:val="00527F14"/>
    <w:rsid w:val="00534157"/>
    <w:rsid w:val="0053489F"/>
    <w:rsid w:val="00536C78"/>
    <w:rsid w:val="005370B9"/>
    <w:rsid w:val="00540778"/>
    <w:rsid w:val="00540E2F"/>
    <w:rsid w:val="00541AAA"/>
    <w:rsid w:val="00541D95"/>
    <w:rsid w:val="005446F5"/>
    <w:rsid w:val="00546BBF"/>
    <w:rsid w:val="00552242"/>
    <w:rsid w:val="00552702"/>
    <w:rsid w:val="005527D3"/>
    <w:rsid w:val="0055340D"/>
    <w:rsid w:val="00554CF5"/>
    <w:rsid w:val="00555F17"/>
    <w:rsid w:val="00556DC7"/>
    <w:rsid w:val="00556F03"/>
    <w:rsid w:val="00557178"/>
    <w:rsid w:val="00557987"/>
    <w:rsid w:val="00557BA3"/>
    <w:rsid w:val="0056119A"/>
    <w:rsid w:val="0056344F"/>
    <w:rsid w:val="00563CC1"/>
    <w:rsid w:val="00564290"/>
    <w:rsid w:val="00565305"/>
    <w:rsid w:val="00566244"/>
    <w:rsid w:val="005663B7"/>
    <w:rsid w:val="00570D26"/>
    <w:rsid w:val="00571414"/>
    <w:rsid w:val="00571527"/>
    <w:rsid w:val="00571E03"/>
    <w:rsid w:val="0057299C"/>
    <w:rsid w:val="00573A92"/>
    <w:rsid w:val="0057415C"/>
    <w:rsid w:val="005764C4"/>
    <w:rsid w:val="005765D1"/>
    <w:rsid w:val="005809F3"/>
    <w:rsid w:val="00580C57"/>
    <w:rsid w:val="00580E86"/>
    <w:rsid w:val="00583631"/>
    <w:rsid w:val="00592067"/>
    <w:rsid w:val="00593890"/>
    <w:rsid w:val="0059446E"/>
    <w:rsid w:val="00594A17"/>
    <w:rsid w:val="005A07FF"/>
    <w:rsid w:val="005A17F2"/>
    <w:rsid w:val="005A45C9"/>
    <w:rsid w:val="005A549A"/>
    <w:rsid w:val="005A563A"/>
    <w:rsid w:val="005A584A"/>
    <w:rsid w:val="005A597F"/>
    <w:rsid w:val="005A6D7B"/>
    <w:rsid w:val="005A6D98"/>
    <w:rsid w:val="005A7899"/>
    <w:rsid w:val="005B1544"/>
    <w:rsid w:val="005B16B1"/>
    <w:rsid w:val="005B3D52"/>
    <w:rsid w:val="005B539D"/>
    <w:rsid w:val="005B567F"/>
    <w:rsid w:val="005B77A5"/>
    <w:rsid w:val="005C57BE"/>
    <w:rsid w:val="005C6B7F"/>
    <w:rsid w:val="005C7689"/>
    <w:rsid w:val="005D1010"/>
    <w:rsid w:val="005D116B"/>
    <w:rsid w:val="005D123C"/>
    <w:rsid w:val="005D1CE4"/>
    <w:rsid w:val="005D23F9"/>
    <w:rsid w:val="005D3963"/>
    <w:rsid w:val="005D66B6"/>
    <w:rsid w:val="005E419D"/>
    <w:rsid w:val="005E4F62"/>
    <w:rsid w:val="005E7298"/>
    <w:rsid w:val="005F1AAC"/>
    <w:rsid w:val="005F2EAE"/>
    <w:rsid w:val="005F311A"/>
    <w:rsid w:val="005F4F10"/>
    <w:rsid w:val="005F54B2"/>
    <w:rsid w:val="005F5691"/>
    <w:rsid w:val="005F76C6"/>
    <w:rsid w:val="005F7FFA"/>
    <w:rsid w:val="00602125"/>
    <w:rsid w:val="00605E9A"/>
    <w:rsid w:val="00610889"/>
    <w:rsid w:val="00610B5D"/>
    <w:rsid w:val="00611602"/>
    <w:rsid w:val="006131AC"/>
    <w:rsid w:val="00613E46"/>
    <w:rsid w:val="006217A1"/>
    <w:rsid w:val="006221BD"/>
    <w:rsid w:val="00622B37"/>
    <w:rsid w:val="00623396"/>
    <w:rsid w:val="00624D56"/>
    <w:rsid w:val="006250A1"/>
    <w:rsid w:val="00627717"/>
    <w:rsid w:val="006315FC"/>
    <w:rsid w:val="006321A9"/>
    <w:rsid w:val="00632CB1"/>
    <w:rsid w:val="006331E5"/>
    <w:rsid w:val="006366BD"/>
    <w:rsid w:val="00641D4C"/>
    <w:rsid w:val="00641EB6"/>
    <w:rsid w:val="006426F8"/>
    <w:rsid w:val="00642E09"/>
    <w:rsid w:val="00644265"/>
    <w:rsid w:val="006479C0"/>
    <w:rsid w:val="0065096A"/>
    <w:rsid w:val="00650EFC"/>
    <w:rsid w:val="0065154E"/>
    <w:rsid w:val="00653C16"/>
    <w:rsid w:val="00657C36"/>
    <w:rsid w:val="00661098"/>
    <w:rsid w:val="0066132D"/>
    <w:rsid w:val="00663AF4"/>
    <w:rsid w:val="00665FA3"/>
    <w:rsid w:val="006679D6"/>
    <w:rsid w:val="00667C9D"/>
    <w:rsid w:val="00670BB2"/>
    <w:rsid w:val="00671D02"/>
    <w:rsid w:val="00672065"/>
    <w:rsid w:val="006723E8"/>
    <w:rsid w:val="006724B6"/>
    <w:rsid w:val="00673F7B"/>
    <w:rsid w:val="00680548"/>
    <w:rsid w:val="00681F70"/>
    <w:rsid w:val="00685DF2"/>
    <w:rsid w:val="00686783"/>
    <w:rsid w:val="00692034"/>
    <w:rsid w:val="006925C7"/>
    <w:rsid w:val="00693801"/>
    <w:rsid w:val="006943AC"/>
    <w:rsid w:val="00694CD3"/>
    <w:rsid w:val="00696DE5"/>
    <w:rsid w:val="006A1630"/>
    <w:rsid w:val="006A3382"/>
    <w:rsid w:val="006A3737"/>
    <w:rsid w:val="006A4296"/>
    <w:rsid w:val="006A62F0"/>
    <w:rsid w:val="006A6836"/>
    <w:rsid w:val="006A7741"/>
    <w:rsid w:val="006A7D05"/>
    <w:rsid w:val="006B0F4D"/>
    <w:rsid w:val="006B37FC"/>
    <w:rsid w:val="006B4FF2"/>
    <w:rsid w:val="006B51D5"/>
    <w:rsid w:val="006C054A"/>
    <w:rsid w:val="006C1AA8"/>
    <w:rsid w:val="006C1C97"/>
    <w:rsid w:val="006C2858"/>
    <w:rsid w:val="006C43CD"/>
    <w:rsid w:val="006C4D3A"/>
    <w:rsid w:val="006C66CA"/>
    <w:rsid w:val="006C67F5"/>
    <w:rsid w:val="006C7388"/>
    <w:rsid w:val="006C7877"/>
    <w:rsid w:val="006D0445"/>
    <w:rsid w:val="006D1BCA"/>
    <w:rsid w:val="006D2BBB"/>
    <w:rsid w:val="006D4C23"/>
    <w:rsid w:val="006D739D"/>
    <w:rsid w:val="006E267C"/>
    <w:rsid w:val="006E4936"/>
    <w:rsid w:val="006E5098"/>
    <w:rsid w:val="006E629C"/>
    <w:rsid w:val="006E687C"/>
    <w:rsid w:val="006E6B5E"/>
    <w:rsid w:val="006E6F2D"/>
    <w:rsid w:val="006E739C"/>
    <w:rsid w:val="006E74E9"/>
    <w:rsid w:val="006F04C5"/>
    <w:rsid w:val="006F16C5"/>
    <w:rsid w:val="006F25F8"/>
    <w:rsid w:val="006F375F"/>
    <w:rsid w:val="006F3E80"/>
    <w:rsid w:val="006F3EC1"/>
    <w:rsid w:val="006F59E7"/>
    <w:rsid w:val="006F5F47"/>
    <w:rsid w:val="006F6BDD"/>
    <w:rsid w:val="006F7351"/>
    <w:rsid w:val="00702808"/>
    <w:rsid w:val="00703086"/>
    <w:rsid w:val="00707891"/>
    <w:rsid w:val="00711BD5"/>
    <w:rsid w:val="007121B3"/>
    <w:rsid w:val="007131F8"/>
    <w:rsid w:val="00713861"/>
    <w:rsid w:val="0071639E"/>
    <w:rsid w:val="007234E5"/>
    <w:rsid w:val="0072490E"/>
    <w:rsid w:val="00724EC1"/>
    <w:rsid w:val="007278C9"/>
    <w:rsid w:val="00730B3A"/>
    <w:rsid w:val="007311A9"/>
    <w:rsid w:val="007319F9"/>
    <w:rsid w:val="0073269E"/>
    <w:rsid w:val="007348D4"/>
    <w:rsid w:val="00734A6D"/>
    <w:rsid w:val="007373DC"/>
    <w:rsid w:val="0074362F"/>
    <w:rsid w:val="0075035F"/>
    <w:rsid w:val="00751D74"/>
    <w:rsid w:val="00751F18"/>
    <w:rsid w:val="00753F46"/>
    <w:rsid w:val="0075562B"/>
    <w:rsid w:val="0075619A"/>
    <w:rsid w:val="00760CB0"/>
    <w:rsid w:val="00761B1A"/>
    <w:rsid w:val="00762A57"/>
    <w:rsid w:val="00762CA1"/>
    <w:rsid w:val="00764FC7"/>
    <w:rsid w:val="00765D74"/>
    <w:rsid w:val="0077025F"/>
    <w:rsid w:val="00772267"/>
    <w:rsid w:val="007732F6"/>
    <w:rsid w:val="0077479E"/>
    <w:rsid w:val="00775DBD"/>
    <w:rsid w:val="00776563"/>
    <w:rsid w:val="007779DC"/>
    <w:rsid w:val="00777F56"/>
    <w:rsid w:val="00782530"/>
    <w:rsid w:val="00782786"/>
    <w:rsid w:val="00782F7E"/>
    <w:rsid w:val="0078620A"/>
    <w:rsid w:val="00787A4A"/>
    <w:rsid w:val="00790DEA"/>
    <w:rsid w:val="00792806"/>
    <w:rsid w:val="00792BB4"/>
    <w:rsid w:val="007933FF"/>
    <w:rsid w:val="00793842"/>
    <w:rsid w:val="007942B0"/>
    <w:rsid w:val="007954C8"/>
    <w:rsid w:val="00796EF5"/>
    <w:rsid w:val="007A0288"/>
    <w:rsid w:val="007A1F8C"/>
    <w:rsid w:val="007A32FA"/>
    <w:rsid w:val="007A382B"/>
    <w:rsid w:val="007A5BFB"/>
    <w:rsid w:val="007A6021"/>
    <w:rsid w:val="007A649D"/>
    <w:rsid w:val="007A6A96"/>
    <w:rsid w:val="007A79A8"/>
    <w:rsid w:val="007B1015"/>
    <w:rsid w:val="007B104D"/>
    <w:rsid w:val="007B1EF6"/>
    <w:rsid w:val="007B2A0C"/>
    <w:rsid w:val="007B3C71"/>
    <w:rsid w:val="007B5F1C"/>
    <w:rsid w:val="007B6065"/>
    <w:rsid w:val="007B72A3"/>
    <w:rsid w:val="007B7770"/>
    <w:rsid w:val="007B7D02"/>
    <w:rsid w:val="007C086F"/>
    <w:rsid w:val="007C140B"/>
    <w:rsid w:val="007C1794"/>
    <w:rsid w:val="007C1A0D"/>
    <w:rsid w:val="007C3D6C"/>
    <w:rsid w:val="007C4986"/>
    <w:rsid w:val="007C542E"/>
    <w:rsid w:val="007C5CF9"/>
    <w:rsid w:val="007C5DF8"/>
    <w:rsid w:val="007D0107"/>
    <w:rsid w:val="007D073C"/>
    <w:rsid w:val="007D0873"/>
    <w:rsid w:val="007D0D65"/>
    <w:rsid w:val="007D2749"/>
    <w:rsid w:val="007D3E96"/>
    <w:rsid w:val="007D40CF"/>
    <w:rsid w:val="007D5071"/>
    <w:rsid w:val="007D76B6"/>
    <w:rsid w:val="007D7BC5"/>
    <w:rsid w:val="007E2048"/>
    <w:rsid w:val="007E36A1"/>
    <w:rsid w:val="007F0A24"/>
    <w:rsid w:val="007F2B8B"/>
    <w:rsid w:val="007F4C4D"/>
    <w:rsid w:val="007F6D9D"/>
    <w:rsid w:val="007F7840"/>
    <w:rsid w:val="00800377"/>
    <w:rsid w:val="0080092B"/>
    <w:rsid w:val="00800C03"/>
    <w:rsid w:val="00801A5E"/>
    <w:rsid w:val="00804399"/>
    <w:rsid w:val="00804DE6"/>
    <w:rsid w:val="00805C93"/>
    <w:rsid w:val="00806103"/>
    <w:rsid w:val="00810D8C"/>
    <w:rsid w:val="008131F9"/>
    <w:rsid w:val="00816221"/>
    <w:rsid w:val="0082078A"/>
    <w:rsid w:val="00823153"/>
    <w:rsid w:val="00823629"/>
    <w:rsid w:val="00823F1D"/>
    <w:rsid w:val="008306FA"/>
    <w:rsid w:val="00831027"/>
    <w:rsid w:val="00831934"/>
    <w:rsid w:val="00832ADC"/>
    <w:rsid w:val="008334B4"/>
    <w:rsid w:val="008340E2"/>
    <w:rsid w:val="00834337"/>
    <w:rsid w:val="00835F79"/>
    <w:rsid w:val="0083697A"/>
    <w:rsid w:val="00840015"/>
    <w:rsid w:val="00840CBA"/>
    <w:rsid w:val="00841BDC"/>
    <w:rsid w:val="008427B2"/>
    <w:rsid w:val="0084283B"/>
    <w:rsid w:val="00845442"/>
    <w:rsid w:val="0084549A"/>
    <w:rsid w:val="0084585F"/>
    <w:rsid w:val="00845B40"/>
    <w:rsid w:val="00845CA4"/>
    <w:rsid w:val="0084695B"/>
    <w:rsid w:val="00850BC2"/>
    <w:rsid w:val="00852CE5"/>
    <w:rsid w:val="00853A85"/>
    <w:rsid w:val="00853ED9"/>
    <w:rsid w:val="00855082"/>
    <w:rsid w:val="008559D7"/>
    <w:rsid w:val="008619D4"/>
    <w:rsid w:val="0086335F"/>
    <w:rsid w:val="00863C02"/>
    <w:rsid w:val="00863C72"/>
    <w:rsid w:val="00864112"/>
    <w:rsid w:val="008671AA"/>
    <w:rsid w:val="00873016"/>
    <w:rsid w:val="008748B8"/>
    <w:rsid w:val="00876214"/>
    <w:rsid w:val="00876547"/>
    <w:rsid w:val="008800EC"/>
    <w:rsid w:val="0088039A"/>
    <w:rsid w:val="0088123E"/>
    <w:rsid w:val="00881B8B"/>
    <w:rsid w:val="0088546A"/>
    <w:rsid w:val="00887972"/>
    <w:rsid w:val="0089005F"/>
    <w:rsid w:val="0089151B"/>
    <w:rsid w:val="00893689"/>
    <w:rsid w:val="0089489C"/>
    <w:rsid w:val="0089620A"/>
    <w:rsid w:val="00897900"/>
    <w:rsid w:val="008A0E0F"/>
    <w:rsid w:val="008A2D11"/>
    <w:rsid w:val="008A422C"/>
    <w:rsid w:val="008A5541"/>
    <w:rsid w:val="008A6C53"/>
    <w:rsid w:val="008A77B0"/>
    <w:rsid w:val="008B20A7"/>
    <w:rsid w:val="008B442B"/>
    <w:rsid w:val="008C0CD0"/>
    <w:rsid w:val="008C29B9"/>
    <w:rsid w:val="008C2B13"/>
    <w:rsid w:val="008C34C2"/>
    <w:rsid w:val="008C4326"/>
    <w:rsid w:val="008C4C8B"/>
    <w:rsid w:val="008C62E3"/>
    <w:rsid w:val="008D2063"/>
    <w:rsid w:val="008D2F9C"/>
    <w:rsid w:val="008D3B5D"/>
    <w:rsid w:val="008D4B81"/>
    <w:rsid w:val="008D4F4C"/>
    <w:rsid w:val="008D5E0B"/>
    <w:rsid w:val="008D7555"/>
    <w:rsid w:val="008E1D55"/>
    <w:rsid w:val="008E3986"/>
    <w:rsid w:val="008E3E4B"/>
    <w:rsid w:val="008F311E"/>
    <w:rsid w:val="008F3FF2"/>
    <w:rsid w:val="008F43D1"/>
    <w:rsid w:val="008F5FCB"/>
    <w:rsid w:val="008F6EB4"/>
    <w:rsid w:val="009015BD"/>
    <w:rsid w:val="00901F96"/>
    <w:rsid w:val="00902B95"/>
    <w:rsid w:val="00905916"/>
    <w:rsid w:val="009060EA"/>
    <w:rsid w:val="009068D1"/>
    <w:rsid w:val="00907AB7"/>
    <w:rsid w:val="00910A20"/>
    <w:rsid w:val="009121B4"/>
    <w:rsid w:val="009130EB"/>
    <w:rsid w:val="00914004"/>
    <w:rsid w:val="009140A7"/>
    <w:rsid w:val="0091425B"/>
    <w:rsid w:val="00914D6C"/>
    <w:rsid w:val="0091595C"/>
    <w:rsid w:val="00915E2E"/>
    <w:rsid w:val="00916D00"/>
    <w:rsid w:val="00920110"/>
    <w:rsid w:val="00920B45"/>
    <w:rsid w:val="00921764"/>
    <w:rsid w:val="009218DE"/>
    <w:rsid w:val="00924095"/>
    <w:rsid w:val="009257A3"/>
    <w:rsid w:val="00927140"/>
    <w:rsid w:val="00930D6D"/>
    <w:rsid w:val="00931649"/>
    <w:rsid w:val="00932121"/>
    <w:rsid w:val="00933DCE"/>
    <w:rsid w:val="00934289"/>
    <w:rsid w:val="00936FAE"/>
    <w:rsid w:val="00937045"/>
    <w:rsid w:val="009371E0"/>
    <w:rsid w:val="0094024A"/>
    <w:rsid w:val="00940B2A"/>
    <w:rsid w:val="00942999"/>
    <w:rsid w:val="0094404D"/>
    <w:rsid w:val="00945207"/>
    <w:rsid w:val="00945D14"/>
    <w:rsid w:val="00947729"/>
    <w:rsid w:val="00947782"/>
    <w:rsid w:val="009514BF"/>
    <w:rsid w:val="009514EC"/>
    <w:rsid w:val="009520F1"/>
    <w:rsid w:val="00953E77"/>
    <w:rsid w:val="00956F05"/>
    <w:rsid w:val="00960CC8"/>
    <w:rsid w:val="0096494C"/>
    <w:rsid w:val="009650E2"/>
    <w:rsid w:val="009667ED"/>
    <w:rsid w:val="00967CA3"/>
    <w:rsid w:val="009708B2"/>
    <w:rsid w:val="00971360"/>
    <w:rsid w:val="00972AFD"/>
    <w:rsid w:val="00973B6C"/>
    <w:rsid w:val="00975622"/>
    <w:rsid w:val="009766E4"/>
    <w:rsid w:val="009808A4"/>
    <w:rsid w:val="0098147B"/>
    <w:rsid w:val="00982CE1"/>
    <w:rsid w:val="00983F28"/>
    <w:rsid w:val="00986734"/>
    <w:rsid w:val="00990415"/>
    <w:rsid w:val="0099062E"/>
    <w:rsid w:val="00991DD6"/>
    <w:rsid w:val="00994C26"/>
    <w:rsid w:val="00994E82"/>
    <w:rsid w:val="00996DE3"/>
    <w:rsid w:val="009978C4"/>
    <w:rsid w:val="009A043B"/>
    <w:rsid w:val="009A0696"/>
    <w:rsid w:val="009A1E67"/>
    <w:rsid w:val="009A2C5E"/>
    <w:rsid w:val="009A378C"/>
    <w:rsid w:val="009A3E58"/>
    <w:rsid w:val="009A4990"/>
    <w:rsid w:val="009A5110"/>
    <w:rsid w:val="009A52BF"/>
    <w:rsid w:val="009A62D9"/>
    <w:rsid w:val="009A77C7"/>
    <w:rsid w:val="009B1CA0"/>
    <w:rsid w:val="009B2C82"/>
    <w:rsid w:val="009B3411"/>
    <w:rsid w:val="009B36E6"/>
    <w:rsid w:val="009B3DC0"/>
    <w:rsid w:val="009B4728"/>
    <w:rsid w:val="009B4C06"/>
    <w:rsid w:val="009B4DC9"/>
    <w:rsid w:val="009B6150"/>
    <w:rsid w:val="009B732C"/>
    <w:rsid w:val="009B780F"/>
    <w:rsid w:val="009C0134"/>
    <w:rsid w:val="009C026A"/>
    <w:rsid w:val="009C0BC1"/>
    <w:rsid w:val="009C3427"/>
    <w:rsid w:val="009C5620"/>
    <w:rsid w:val="009D0E4B"/>
    <w:rsid w:val="009D3900"/>
    <w:rsid w:val="009D4761"/>
    <w:rsid w:val="009D4DF5"/>
    <w:rsid w:val="009E0024"/>
    <w:rsid w:val="009E2777"/>
    <w:rsid w:val="009E5567"/>
    <w:rsid w:val="009E7920"/>
    <w:rsid w:val="009E7AF7"/>
    <w:rsid w:val="009E7FB6"/>
    <w:rsid w:val="009F5083"/>
    <w:rsid w:val="009F52D7"/>
    <w:rsid w:val="00A00B71"/>
    <w:rsid w:val="00A01BAD"/>
    <w:rsid w:val="00A04483"/>
    <w:rsid w:val="00A04DE9"/>
    <w:rsid w:val="00A07016"/>
    <w:rsid w:val="00A10AC2"/>
    <w:rsid w:val="00A10F1F"/>
    <w:rsid w:val="00A1272A"/>
    <w:rsid w:val="00A14723"/>
    <w:rsid w:val="00A15878"/>
    <w:rsid w:val="00A15D27"/>
    <w:rsid w:val="00A17B6A"/>
    <w:rsid w:val="00A21563"/>
    <w:rsid w:val="00A2219A"/>
    <w:rsid w:val="00A26456"/>
    <w:rsid w:val="00A274F5"/>
    <w:rsid w:val="00A319E8"/>
    <w:rsid w:val="00A321ED"/>
    <w:rsid w:val="00A32BD1"/>
    <w:rsid w:val="00A343E2"/>
    <w:rsid w:val="00A34A65"/>
    <w:rsid w:val="00A35E5E"/>
    <w:rsid w:val="00A36F44"/>
    <w:rsid w:val="00A37278"/>
    <w:rsid w:val="00A40DAC"/>
    <w:rsid w:val="00A41AEF"/>
    <w:rsid w:val="00A42394"/>
    <w:rsid w:val="00A43783"/>
    <w:rsid w:val="00A46A06"/>
    <w:rsid w:val="00A46AFB"/>
    <w:rsid w:val="00A51DFA"/>
    <w:rsid w:val="00A52C93"/>
    <w:rsid w:val="00A54122"/>
    <w:rsid w:val="00A54137"/>
    <w:rsid w:val="00A54A9A"/>
    <w:rsid w:val="00A5662D"/>
    <w:rsid w:val="00A56FA9"/>
    <w:rsid w:val="00A57060"/>
    <w:rsid w:val="00A57A4B"/>
    <w:rsid w:val="00A60A2F"/>
    <w:rsid w:val="00A62C45"/>
    <w:rsid w:val="00A63F52"/>
    <w:rsid w:val="00A64DE3"/>
    <w:rsid w:val="00A666E9"/>
    <w:rsid w:val="00A70687"/>
    <w:rsid w:val="00A70F76"/>
    <w:rsid w:val="00A7103B"/>
    <w:rsid w:val="00A71326"/>
    <w:rsid w:val="00A71EB8"/>
    <w:rsid w:val="00A73F39"/>
    <w:rsid w:val="00A747B3"/>
    <w:rsid w:val="00A7698F"/>
    <w:rsid w:val="00A76F7E"/>
    <w:rsid w:val="00A82738"/>
    <w:rsid w:val="00A82ADB"/>
    <w:rsid w:val="00A83DB9"/>
    <w:rsid w:val="00A84430"/>
    <w:rsid w:val="00A8455E"/>
    <w:rsid w:val="00A85057"/>
    <w:rsid w:val="00A85149"/>
    <w:rsid w:val="00A85317"/>
    <w:rsid w:val="00A858FC"/>
    <w:rsid w:val="00A8789B"/>
    <w:rsid w:val="00A87E41"/>
    <w:rsid w:val="00A90A32"/>
    <w:rsid w:val="00A90FBC"/>
    <w:rsid w:val="00A91015"/>
    <w:rsid w:val="00A92CB8"/>
    <w:rsid w:val="00A94F0E"/>
    <w:rsid w:val="00A957E3"/>
    <w:rsid w:val="00A964C9"/>
    <w:rsid w:val="00A974E2"/>
    <w:rsid w:val="00A975E2"/>
    <w:rsid w:val="00AA16F2"/>
    <w:rsid w:val="00AA56FB"/>
    <w:rsid w:val="00AA6D06"/>
    <w:rsid w:val="00AA6EBF"/>
    <w:rsid w:val="00AA7D81"/>
    <w:rsid w:val="00AA7E29"/>
    <w:rsid w:val="00AB11D1"/>
    <w:rsid w:val="00AB2E40"/>
    <w:rsid w:val="00AB3A9C"/>
    <w:rsid w:val="00AB3CB9"/>
    <w:rsid w:val="00AB6254"/>
    <w:rsid w:val="00AB769D"/>
    <w:rsid w:val="00AC4C5B"/>
    <w:rsid w:val="00AC782A"/>
    <w:rsid w:val="00AD0CEF"/>
    <w:rsid w:val="00AD1B7F"/>
    <w:rsid w:val="00AD3B29"/>
    <w:rsid w:val="00AD4A13"/>
    <w:rsid w:val="00AE015B"/>
    <w:rsid w:val="00AE299D"/>
    <w:rsid w:val="00AE773C"/>
    <w:rsid w:val="00AE7ECA"/>
    <w:rsid w:val="00AF1C01"/>
    <w:rsid w:val="00AF3978"/>
    <w:rsid w:val="00B0093F"/>
    <w:rsid w:val="00B00C17"/>
    <w:rsid w:val="00B00C4D"/>
    <w:rsid w:val="00B03C9F"/>
    <w:rsid w:val="00B040E1"/>
    <w:rsid w:val="00B043EE"/>
    <w:rsid w:val="00B05B6E"/>
    <w:rsid w:val="00B06180"/>
    <w:rsid w:val="00B07239"/>
    <w:rsid w:val="00B079D5"/>
    <w:rsid w:val="00B114D5"/>
    <w:rsid w:val="00B1156E"/>
    <w:rsid w:val="00B13D24"/>
    <w:rsid w:val="00B16AB2"/>
    <w:rsid w:val="00B2293D"/>
    <w:rsid w:val="00B23448"/>
    <w:rsid w:val="00B30CBF"/>
    <w:rsid w:val="00B3101B"/>
    <w:rsid w:val="00B31120"/>
    <w:rsid w:val="00B33560"/>
    <w:rsid w:val="00B40ED4"/>
    <w:rsid w:val="00B41A1D"/>
    <w:rsid w:val="00B43C2D"/>
    <w:rsid w:val="00B44525"/>
    <w:rsid w:val="00B4582C"/>
    <w:rsid w:val="00B469BA"/>
    <w:rsid w:val="00B503F8"/>
    <w:rsid w:val="00B54944"/>
    <w:rsid w:val="00B54F39"/>
    <w:rsid w:val="00B561D5"/>
    <w:rsid w:val="00B5626A"/>
    <w:rsid w:val="00B615BA"/>
    <w:rsid w:val="00B66D03"/>
    <w:rsid w:val="00B66E76"/>
    <w:rsid w:val="00B70CAF"/>
    <w:rsid w:val="00B715D3"/>
    <w:rsid w:val="00B71C7D"/>
    <w:rsid w:val="00B7386F"/>
    <w:rsid w:val="00B73AE1"/>
    <w:rsid w:val="00B74B07"/>
    <w:rsid w:val="00B760DB"/>
    <w:rsid w:val="00B767A5"/>
    <w:rsid w:val="00B8436C"/>
    <w:rsid w:val="00B85221"/>
    <w:rsid w:val="00B85C07"/>
    <w:rsid w:val="00B864B9"/>
    <w:rsid w:val="00B878EA"/>
    <w:rsid w:val="00B90227"/>
    <w:rsid w:val="00B914C0"/>
    <w:rsid w:val="00B93F12"/>
    <w:rsid w:val="00B946FE"/>
    <w:rsid w:val="00B97CE8"/>
    <w:rsid w:val="00BA0BE5"/>
    <w:rsid w:val="00BA0E3F"/>
    <w:rsid w:val="00BA27DE"/>
    <w:rsid w:val="00BA4BA8"/>
    <w:rsid w:val="00BA5676"/>
    <w:rsid w:val="00BA6E09"/>
    <w:rsid w:val="00BA7396"/>
    <w:rsid w:val="00BB0D8B"/>
    <w:rsid w:val="00BB1FF5"/>
    <w:rsid w:val="00BB69F5"/>
    <w:rsid w:val="00BB7746"/>
    <w:rsid w:val="00BC1FF4"/>
    <w:rsid w:val="00BC2A57"/>
    <w:rsid w:val="00BC3C4A"/>
    <w:rsid w:val="00BC4B49"/>
    <w:rsid w:val="00BC65E6"/>
    <w:rsid w:val="00BC7302"/>
    <w:rsid w:val="00BD1FD5"/>
    <w:rsid w:val="00BD5E72"/>
    <w:rsid w:val="00BD5F77"/>
    <w:rsid w:val="00BD7247"/>
    <w:rsid w:val="00BE0009"/>
    <w:rsid w:val="00BE2191"/>
    <w:rsid w:val="00BE27D3"/>
    <w:rsid w:val="00BE7621"/>
    <w:rsid w:val="00BE766F"/>
    <w:rsid w:val="00BF1FE8"/>
    <w:rsid w:val="00BF3BF6"/>
    <w:rsid w:val="00BF535E"/>
    <w:rsid w:val="00BF73B4"/>
    <w:rsid w:val="00BF75F4"/>
    <w:rsid w:val="00BF7FE8"/>
    <w:rsid w:val="00C00818"/>
    <w:rsid w:val="00C01A69"/>
    <w:rsid w:val="00C02235"/>
    <w:rsid w:val="00C037D1"/>
    <w:rsid w:val="00C071FA"/>
    <w:rsid w:val="00C11021"/>
    <w:rsid w:val="00C11A01"/>
    <w:rsid w:val="00C11BB0"/>
    <w:rsid w:val="00C131B5"/>
    <w:rsid w:val="00C13960"/>
    <w:rsid w:val="00C21307"/>
    <w:rsid w:val="00C2188B"/>
    <w:rsid w:val="00C22631"/>
    <w:rsid w:val="00C24595"/>
    <w:rsid w:val="00C24786"/>
    <w:rsid w:val="00C257EE"/>
    <w:rsid w:val="00C27393"/>
    <w:rsid w:val="00C309F1"/>
    <w:rsid w:val="00C30B9C"/>
    <w:rsid w:val="00C31681"/>
    <w:rsid w:val="00C32B32"/>
    <w:rsid w:val="00C359FC"/>
    <w:rsid w:val="00C37385"/>
    <w:rsid w:val="00C4044E"/>
    <w:rsid w:val="00C444AC"/>
    <w:rsid w:val="00C4758E"/>
    <w:rsid w:val="00C523A0"/>
    <w:rsid w:val="00C531F2"/>
    <w:rsid w:val="00C539D1"/>
    <w:rsid w:val="00C56D33"/>
    <w:rsid w:val="00C60B69"/>
    <w:rsid w:val="00C60D3C"/>
    <w:rsid w:val="00C618D1"/>
    <w:rsid w:val="00C635EA"/>
    <w:rsid w:val="00C63D37"/>
    <w:rsid w:val="00C63EF6"/>
    <w:rsid w:val="00C65041"/>
    <w:rsid w:val="00C65C99"/>
    <w:rsid w:val="00C663A9"/>
    <w:rsid w:val="00C66BE6"/>
    <w:rsid w:val="00C72BC2"/>
    <w:rsid w:val="00C734E2"/>
    <w:rsid w:val="00C74CA0"/>
    <w:rsid w:val="00C76067"/>
    <w:rsid w:val="00C76953"/>
    <w:rsid w:val="00C80B8F"/>
    <w:rsid w:val="00C81EE2"/>
    <w:rsid w:val="00C83FDF"/>
    <w:rsid w:val="00C85B36"/>
    <w:rsid w:val="00C876CA"/>
    <w:rsid w:val="00C927AD"/>
    <w:rsid w:val="00CA066F"/>
    <w:rsid w:val="00CA3DA0"/>
    <w:rsid w:val="00CA4B19"/>
    <w:rsid w:val="00CA5987"/>
    <w:rsid w:val="00CB2801"/>
    <w:rsid w:val="00CB2C1D"/>
    <w:rsid w:val="00CB519E"/>
    <w:rsid w:val="00CB6BB4"/>
    <w:rsid w:val="00CB6E2E"/>
    <w:rsid w:val="00CB7FCC"/>
    <w:rsid w:val="00CC2D11"/>
    <w:rsid w:val="00CC372C"/>
    <w:rsid w:val="00CC46D7"/>
    <w:rsid w:val="00CC5A9E"/>
    <w:rsid w:val="00CC6EA4"/>
    <w:rsid w:val="00CC73EF"/>
    <w:rsid w:val="00CD0700"/>
    <w:rsid w:val="00CD24E5"/>
    <w:rsid w:val="00CD4A6D"/>
    <w:rsid w:val="00CD58B4"/>
    <w:rsid w:val="00CE0A46"/>
    <w:rsid w:val="00CE3C05"/>
    <w:rsid w:val="00CE541C"/>
    <w:rsid w:val="00CE6A8F"/>
    <w:rsid w:val="00CE6AD9"/>
    <w:rsid w:val="00CE7AF8"/>
    <w:rsid w:val="00CF07D3"/>
    <w:rsid w:val="00CF2F88"/>
    <w:rsid w:val="00CF4646"/>
    <w:rsid w:val="00CF5525"/>
    <w:rsid w:val="00CF5DBA"/>
    <w:rsid w:val="00CF629D"/>
    <w:rsid w:val="00CF6588"/>
    <w:rsid w:val="00CF6D15"/>
    <w:rsid w:val="00D0190B"/>
    <w:rsid w:val="00D03A31"/>
    <w:rsid w:val="00D03DC4"/>
    <w:rsid w:val="00D064E6"/>
    <w:rsid w:val="00D06D97"/>
    <w:rsid w:val="00D125DC"/>
    <w:rsid w:val="00D12B88"/>
    <w:rsid w:val="00D13916"/>
    <w:rsid w:val="00D146C0"/>
    <w:rsid w:val="00D172F6"/>
    <w:rsid w:val="00D1733F"/>
    <w:rsid w:val="00D174B2"/>
    <w:rsid w:val="00D179D4"/>
    <w:rsid w:val="00D17D7B"/>
    <w:rsid w:val="00D222FB"/>
    <w:rsid w:val="00D25600"/>
    <w:rsid w:val="00D2587E"/>
    <w:rsid w:val="00D268AD"/>
    <w:rsid w:val="00D27399"/>
    <w:rsid w:val="00D273DE"/>
    <w:rsid w:val="00D317EA"/>
    <w:rsid w:val="00D345B8"/>
    <w:rsid w:val="00D34A5E"/>
    <w:rsid w:val="00D35311"/>
    <w:rsid w:val="00D353F8"/>
    <w:rsid w:val="00D3587A"/>
    <w:rsid w:val="00D372A1"/>
    <w:rsid w:val="00D40432"/>
    <w:rsid w:val="00D40491"/>
    <w:rsid w:val="00D40597"/>
    <w:rsid w:val="00D41DD3"/>
    <w:rsid w:val="00D42168"/>
    <w:rsid w:val="00D43DFB"/>
    <w:rsid w:val="00D45036"/>
    <w:rsid w:val="00D457E2"/>
    <w:rsid w:val="00D45854"/>
    <w:rsid w:val="00D553DD"/>
    <w:rsid w:val="00D55F26"/>
    <w:rsid w:val="00D56756"/>
    <w:rsid w:val="00D57449"/>
    <w:rsid w:val="00D61C21"/>
    <w:rsid w:val="00D61E95"/>
    <w:rsid w:val="00D64409"/>
    <w:rsid w:val="00D647ED"/>
    <w:rsid w:val="00D648AB"/>
    <w:rsid w:val="00D64C1B"/>
    <w:rsid w:val="00D652AB"/>
    <w:rsid w:val="00D652B0"/>
    <w:rsid w:val="00D65E47"/>
    <w:rsid w:val="00D6634E"/>
    <w:rsid w:val="00D67460"/>
    <w:rsid w:val="00D708A7"/>
    <w:rsid w:val="00D72C28"/>
    <w:rsid w:val="00D72FA3"/>
    <w:rsid w:val="00D761AE"/>
    <w:rsid w:val="00D76231"/>
    <w:rsid w:val="00D76660"/>
    <w:rsid w:val="00D80A9E"/>
    <w:rsid w:val="00D83447"/>
    <w:rsid w:val="00D84FF5"/>
    <w:rsid w:val="00D8518A"/>
    <w:rsid w:val="00D86DC9"/>
    <w:rsid w:val="00D92875"/>
    <w:rsid w:val="00D9375D"/>
    <w:rsid w:val="00D962DB"/>
    <w:rsid w:val="00DA2373"/>
    <w:rsid w:val="00DA3981"/>
    <w:rsid w:val="00DA4494"/>
    <w:rsid w:val="00DA6B4E"/>
    <w:rsid w:val="00DA76F6"/>
    <w:rsid w:val="00DB35FB"/>
    <w:rsid w:val="00DB38DC"/>
    <w:rsid w:val="00DB3DE0"/>
    <w:rsid w:val="00DB41F7"/>
    <w:rsid w:val="00DB4A8C"/>
    <w:rsid w:val="00DB500E"/>
    <w:rsid w:val="00DB5484"/>
    <w:rsid w:val="00DB7FEB"/>
    <w:rsid w:val="00DC05AD"/>
    <w:rsid w:val="00DC073E"/>
    <w:rsid w:val="00DC1F11"/>
    <w:rsid w:val="00DC432F"/>
    <w:rsid w:val="00DC5017"/>
    <w:rsid w:val="00DC6039"/>
    <w:rsid w:val="00DD094C"/>
    <w:rsid w:val="00DD113F"/>
    <w:rsid w:val="00DD1369"/>
    <w:rsid w:val="00DD1790"/>
    <w:rsid w:val="00DD3ACC"/>
    <w:rsid w:val="00DD437F"/>
    <w:rsid w:val="00DD4D8E"/>
    <w:rsid w:val="00DD6237"/>
    <w:rsid w:val="00DD652F"/>
    <w:rsid w:val="00DD6B4F"/>
    <w:rsid w:val="00DD718F"/>
    <w:rsid w:val="00DE0E3F"/>
    <w:rsid w:val="00DE3233"/>
    <w:rsid w:val="00DE5658"/>
    <w:rsid w:val="00DE6722"/>
    <w:rsid w:val="00DE74E3"/>
    <w:rsid w:val="00DE7579"/>
    <w:rsid w:val="00DE7A5B"/>
    <w:rsid w:val="00DE7D81"/>
    <w:rsid w:val="00DE7EC4"/>
    <w:rsid w:val="00DF00AD"/>
    <w:rsid w:val="00DF0FBD"/>
    <w:rsid w:val="00DF321D"/>
    <w:rsid w:val="00DF38E5"/>
    <w:rsid w:val="00DF53D1"/>
    <w:rsid w:val="00DF5F6A"/>
    <w:rsid w:val="00DF63D5"/>
    <w:rsid w:val="00DF69A7"/>
    <w:rsid w:val="00DF71FC"/>
    <w:rsid w:val="00E00172"/>
    <w:rsid w:val="00E026D8"/>
    <w:rsid w:val="00E03049"/>
    <w:rsid w:val="00E030E1"/>
    <w:rsid w:val="00E04444"/>
    <w:rsid w:val="00E0605E"/>
    <w:rsid w:val="00E06399"/>
    <w:rsid w:val="00E0667C"/>
    <w:rsid w:val="00E11219"/>
    <w:rsid w:val="00E1489F"/>
    <w:rsid w:val="00E14BC9"/>
    <w:rsid w:val="00E20BF5"/>
    <w:rsid w:val="00E21871"/>
    <w:rsid w:val="00E2336C"/>
    <w:rsid w:val="00E23475"/>
    <w:rsid w:val="00E26830"/>
    <w:rsid w:val="00E3104F"/>
    <w:rsid w:val="00E31985"/>
    <w:rsid w:val="00E31AEE"/>
    <w:rsid w:val="00E3274A"/>
    <w:rsid w:val="00E32B07"/>
    <w:rsid w:val="00E40350"/>
    <w:rsid w:val="00E40856"/>
    <w:rsid w:val="00E43AAC"/>
    <w:rsid w:val="00E45C24"/>
    <w:rsid w:val="00E508BC"/>
    <w:rsid w:val="00E5111B"/>
    <w:rsid w:val="00E53066"/>
    <w:rsid w:val="00E55BA1"/>
    <w:rsid w:val="00E567DB"/>
    <w:rsid w:val="00E56FC2"/>
    <w:rsid w:val="00E57B6A"/>
    <w:rsid w:val="00E6029F"/>
    <w:rsid w:val="00E63D6B"/>
    <w:rsid w:val="00E65B58"/>
    <w:rsid w:val="00E66108"/>
    <w:rsid w:val="00E708C3"/>
    <w:rsid w:val="00E709AC"/>
    <w:rsid w:val="00E73473"/>
    <w:rsid w:val="00E75AEA"/>
    <w:rsid w:val="00E77325"/>
    <w:rsid w:val="00E8095C"/>
    <w:rsid w:val="00E8280E"/>
    <w:rsid w:val="00E87917"/>
    <w:rsid w:val="00E879E3"/>
    <w:rsid w:val="00E90496"/>
    <w:rsid w:val="00E92EF2"/>
    <w:rsid w:val="00E935D2"/>
    <w:rsid w:val="00E9403F"/>
    <w:rsid w:val="00E957A6"/>
    <w:rsid w:val="00EA178E"/>
    <w:rsid w:val="00EA221E"/>
    <w:rsid w:val="00EA3194"/>
    <w:rsid w:val="00EB0BC4"/>
    <w:rsid w:val="00EB0E01"/>
    <w:rsid w:val="00EB1354"/>
    <w:rsid w:val="00EB3484"/>
    <w:rsid w:val="00EB3BE3"/>
    <w:rsid w:val="00EB58BF"/>
    <w:rsid w:val="00EB6111"/>
    <w:rsid w:val="00EB6C27"/>
    <w:rsid w:val="00EB7D4A"/>
    <w:rsid w:val="00EB7DF1"/>
    <w:rsid w:val="00EC00DA"/>
    <w:rsid w:val="00EC0454"/>
    <w:rsid w:val="00EC122E"/>
    <w:rsid w:val="00EC124B"/>
    <w:rsid w:val="00EC40E1"/>
    <w:rsid w:val="00EC4307"/>
    <w:rsid w:val="00EC6004"/>
    <w:rsid w:val="00ED045E"/>
    <w:rsid w:val="00ED2E17"/>
    <w:rsid w:val="00ED39D6"/>
    <w:rsid w:val="00ED4FA0"/>
    <w:rsid w:val="00ED7258"/>
    <w:rsid w:val="00ED781C"/>
    <w:rsid w:val="00EE1526"/>
    <w:rsid w:val="00EE2DAA"/>
    <w:rsid w:val="00EE3D3E"/>
    <w:rsid w:val="00EE3D5B"/>
    <w:rsid w:val="00EF42D2"/>
    <w:rsid w:val="00EF485E"/>
    <w:rsid w:val="00EF49BB"/>
    <w:rsid w:val="00EF52B0"/>
    <w:rsid w:val="00EF6291"/>
    <w:rsid w:val="00EF64CE"/>
    <w:rsid w:val="00EF767A"/>
    <w:rsid w:val="00EF7E8E"/>
    <w:rsid w:val="00F016F0"/>
    <w:rsid w:val="00F0439E"/>
    <w:rsid w:val="00F07BEA"/>
    <w:rsid w:val="00F07C66"/>
    <w:rsid w:val="00F10C5A"/>
    <w:rsid w:val="00F1151B"/>
    <w:rsid w:val="00F13DAB"/>
    <w:rsid w:val="00F14EF1"/>
    <w:rsid w:val="00F17549"/>
    <w:rsid w:val="00F1764F"/>
    <w:rsid w:val="00F17DA0"/>
    <w:rsid w:val="00F21B95"/>
    <w:rsid w:val="00F22D4B"/>
    <w:rsid w:val="00F233EC"/>
    <w:rsid w:val="00F24D28"/>
    <w:rsid w:val="00F25704"/>
    <w:rsid w:val="00F264A8"/>
    <w:rsid w:val="00F2796C"/>
    <w:rsid w:val="00F3260D"/>
    <w:rsid w:val="00F3512D"/>
    <w:rsid w:val="00F36805"/>
    <w:rsid w:val="00F36D2E"/>
    <w:rsid w:val="00F36ECA"/>
    <w:rsid w:val="00F401D4"/>
    <w:rsid w:val="00F40DD8"/>
    <w:rsid w:val="00F414FE"/>
    <w:rsid w:val="00F41D4D"/>
    <w:rsid w:val="00F43789"/>
    <w:rsid w:val="00F47533"/>
    <w:rsid w:val="00F47908"/>
    <w:rsid w:val="00F50BD3"/>
    <w:rsid w:val="00F5265D"/>
    <w:rsid w:val="00F536BE"/>
    <w:rsid w:val="00F53EF4"/>
    <w:rsid w:val="00F54343"/>
    <w:rsid w:val="00F545B0"/>
    <w:rsid w:val="00F56E54"/>
    <w:rsid w:val="00F62427"/>
    <w:rsid w:val="00F62723"/>
    <w:rsid w:val="00F62F64"/>
    <w:rsid w:val="00F63928"/>
    <w:rsid w:val="00F67DBA"/>
    <w:rsid w:val="00F73C20"/>
    <w:rsid w:val="00F745BC"/>
    <w:rsid w:val="00F76BC7"/>
    <w:rsid w:val="00F77D72"/>
    <w:rsid w:val="00F80A3A"/>
    <w:rsid w:val="00F81ADD"/>
    <w:rsid w:val="00F82E59"/>
    <w:rsid w:val="00F84301"/>
    <w:rsid w:val="00F92716"/>
    <w:rsid w:val="00F938A4"/>
    <w:rsid w:val="00F97B32"/>
    <w:rsid w:val="00FA03A4"/>
    <w:rsid w:val="00FA12E0"/>
    <w:rsid w:val="00FA1E82"/>
    <w:rsid w:val="00FA2074"/>
    <w:rsid w:val="00FA5540"/>
    <w:rsid w:val="00FA5B4B"/>
    <w:rsid w:val="00FA6087"/>
    <w:rsid w:val="00FA6A31"/>
    <w:rsid w:val="00FA6C2A"/>
    <w:rsid w:val="00FA7A2B"/>
    <w:rsid w:val="00FB2AF2"/>
    <w:rsid w:val="00FB46FF"/>
    <w:rsid w:val="00FB6D2F"/>
    <w:rsid w:val="00FB7B9B"/>
    <w:rsid w:val="00FC15C7"/>
    <w:rsid w:val="00FC1828"/>
    <w:rsid w:val="00FC2C47"/>
    <w:rsid w:val="00FC43AA"/>
    <w:rsid w:val="00FC4FE6"/>
    <w:rsid w:val="00FC6A30"/>
    <w:rsid w:val="00FD2223"/>
    <w:rsid w:val="00FD2607"/>
    <w:rsid w:val="00FD6114"/>
    <w:rsid w:val="00FD65D9"/>
    <w:rsid w:val="00FD6EB4"/>
    <w:rsid w:val="00FD705D"/>
    <w:rsid w:val="00FD755B"/>
    <w:rsid w:val="00FD7E54"/>
    <w:rsid w:val="00FE0659"/>
    <w:rsid w:val="00FE16C4"/>
    <w:rsid w:val="00FE300E"/>
    <w:rsid w:val="00FE55AA"/>
    <w:rsid w:val="00FF0A14"/>
    <w:rsid w:val="00FF0F98"/>
    <w:rsid w:val="00FF3112"/>
    <w:rsid w:val="00FF3B49"/>
    <w:rsid w:val="00FF5BE2"/>
    <w:rsid w:val="00FF5F9C"/>
    <w:rsid w:val="00FF60FC"/>
    <w:rsid w:val="00FF78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C756F"/>
  <w15:docId w15:val="{3B1F3E9E-B678-4C50-A71C-BFB1FFD6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C27"/>
  </w:style>
  <w:style w:type="paragraph" w:styleId="Ttulo1">
    <w:name w:val="heading 1"/>
    <w:basedOn w:val="Normal"/>
    <w:next w:val="Normal"/>
    <w:link w:val="Ttulo1Car"/>
    <w:uiPriority w:val="9"/>
    <w:qFormat/>
    <w:rsid w:val="00A81F94"/>
    <w:pPr>
      <w:keepNext/>
      <w:keepLines/>
      <w:spacing w:before="480" w:after="0"/>
      <w:outlineLvl w:val="0"/>
    </w:pPr>
    <w:rPr>
      <w:rFonts w:asciiTheme="majorHAnsi" w:eastAsiaTheme="majorEastAsia" w:hAnsiTheme="majorHAnsi" w:cstheme="majorBidi"/>
      <w:b/>
      <w:bCs/>
      <w:color w:val="B3186D" w:themeColor="accent1" w:themeShade="BF"/>
      <w:sz w:val="28"/>
      <w:szCs w:val="28"/>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A215E"/>
    <w:pPr>
      <w:pBdr>
        <w:bottom w:val="single" w:sz="8" w:space="4" w:color="E32D91" w:themeColor="accent1"/>
      </w:pBdr>
      <w:spacing w:after="300" w:line="240" w:lineRule="auto"/>
      <w:contextualSpacing/>
    </w:pPr>
    <w:rPr>
      <w:rFonts w:asciiTheme="majorHAnsi" w:eastAsiaTheme="majorEastAsia" w:hAnsiTheme="majorHAnsi" w:cstheme="majorBidi"/>
      <w:color w:val="33333C" w:themeColor="text2" w:themeShade="BF"/>
      <w:spacing w:val="5"/>
      <w:kern w:val="28"/>
      <w:sz w:val="52"/>
      <w:szCs w:val="52"/>
    </w:rPr>
  </w:style>
  <w:style w:type="paragraph" w:styleId="Sinespaciado">
    <w:name w:val="No Spacing"/>
    <w:link w:val="SinespaciadoCar"/>
    <w:uiPriority w:val="1"/>
    <w:qFormat/>
    <w:rsid w:val="002B320A"/>
    <w:pPr>
      <w:spacing w:after="0" w:line="240" w:lineRule="auto"/>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335E7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335E73"/>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335E73"/>
    <w:rPr>
      <w:vertAlign w:val="superscript"/>
    </w:rPr>
  </w:style>
  <w:style w:type="character" w:styleId="Hipervnculo">
    <w:name w:val="Hyperlink"/>
    <w:basedOn w:val="Fuentedeprrafopredeter"/>
    <w:uiPriority w:val="99"/>
    <w:unhideWhenUsed/>
    <w:rsid w:val="00986619"/>
    <w:rPr>
      <w:color w:val="6B9F25" w:themeColor="hyperlink"/>
      <w:u w:val="single"/>
    </w:rPr>
  </w:style>
  <w:style w:type="paragraph" w:styleId="Textodeglobo">
    <w:name w:val="Balloon Text"/>
    <w:basedOn w:val="Normal"/>
    <w:link w:val="TextodegloboCar"/>
    <w:uiPriority w:val="99"/>
    <w:semiHidden/>
    <w:unhideWhenUsed/>
    <w:rsid w:val="002D01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1F2"/>
    <w:rPr>
      <w:rFonts w:ascii="Tahoma" w:hAnsi="Tahoma" w:cs="Tahoma"/>
      <w:sz w:val="16"/>
      <w:szCs w:val="16"/>
    </w:rPr>
  </w:style>
  <w:style w:type="paragraph" w:styleId="Encabezado">
    <w:name w:val="header"/>
    <w:basedOn w:val="Normal"/>
    <w:link w:val="EncabezadoCar"/>
    <w:uiPriority w:val="99"/>
    <w:unhideWhenUsed/>
    <w:rsid w:val="002E00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091"/>
  </w:style>
  <w:style w:type="paragraph" w:styleId="Piedepgina">
    <w:name w:val="footer"/>
    <w:basedOn w:val="Normal"/>
    <w:link w:val="PiedepginaCar"/>
    <w:uiPriority w:val="99"/>
    <w:unhideWhenUsed/>
    <w:rsid w:val="002E0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091"/>
  </w:style>
  <w:style w:type="table" w:styleId="Tablaconcuadrcula">
    <w:name w:val="Table Grid"/>
    <w:basedOn w:val="Tablanormal"/>
    <w:uiPriority w:val="39"/>
    <w:unhideWhenUsed/>
    <w:rsid w:val="00F71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41">
    <w:name w:val="Tabla de cuadrícula 4 - Énfasis 41"/>
    <w:basedOn w:val="Tablanormal"/>
    <w:uiPriority w:val="49"/>
    <w:rsid w:val="004F3253"/>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A47990"/>
    <w:pPr>
      <w:ind w:left="720"/>
      <w:contextualSpacing/>
    </w:pPr>
  </w:style>
  <w:style w:type="character" w:customStyle="1" w:styleId="SinespaciadoCar">
    <w:name w:val="Sin espaciado Car"/>
    <w:basedOn w:val="Fuentedeprrafopredeter"/>
    <w:link w:val="Sinespaciado"/>
    <w:uiPriority w:val="1"/>
    <w:qFormat/>
    <w:rsid w:val="00A804DE"/>
  </w:style>
  <w:style w:type="paragraph" w:styleId="Subttulo">
    <w:name w:val="Subtitle"/>
    <w:basedOn w:val="Normal"/>
    <w:next w:val="Normal"/>
    <w:link w:val="SubttuloCar"/>
    <w:uiPriority w:val="11"/>
    <w:qFormat/>
    <w:pPr>
      <w:spacing w:after="60"/>
      <w:jc w:val="center"/>
    </w:pPr>
    <w:rPr>
      <w:rFonts w:ascii="Cambria" w:eastAsia="Cambria" w:hAnsi="Cambria" w:cs="Cambria"/>
      <w:sz w:val="24"/>
      <w:szCs w:val="24"/>
    </w:rPr>
  </w:style>
  <w:style w:type="character" w:customStyle="1" w:styleId="SubttuloCar">
    <w:name w:val="Subtítulo Car"/>
    <w:basedOn w:val="Fuentedeprrafopredeter"/>
    <w:link w:val="Subttulo"/>
    <w:uiPriority w:val="11"/>
    <w:rsid w:val="00F0680C"/>
    <w:rPr>
      <w:rFonts w:ascii="Cambria" w:eastAsia="Times New Roman" w:hAnsi="Cambria" w:cs="Times New Roman"/>
      <w:sz w:val="24"/>
      <w:szCs w:val="24"/>
      <w:lang w:eastAsia="es-ES"/>
    </w:rPr>
  </w:style>
  <w:style w:type="table" w:customStyle="1" w:styleId="Tabladecuadrcula4-nfasis42">
    <w:name w:val="Tabla de cuadrícula 4 - Énfasis 42"/>
    <w:basedOn w:val="Tablanormal"/>
    <w:uiPriority w:val="49"/>
    <w:rsid w:val="00351C1E"/>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character" w:customStyle="1" w:styleId="TtuloCar">
    <w:name w:val="Título Car"/>
    <w:basedOn w:val="Fuentedeprrafopredeter"/>
    <w:link w:val="Ttulo"/>
    <w:uiPriority w:val="10"/>
    <w:rsid w:val="003A215E"/>
    <w:rPr>
      <w:rFonts w:asciiTheme="majorHAnsi" w:eastAsiaTheme="majorEastAsia" w:hAnsiTheme="majorHAnsi" w:cstheme="majorBidi"/>
      <w:color w:val="33333C" w:themeColor="text2" w:themeShade="BF"/>
      <w:spacing w:val="5"/>
      <w:kern w:val="28"/>
      <w:sz w:val="52"/>
      <w:szCs w:val="52"/>
      <w:lang w:eastAsia="es-MX"/>
    </w:rPr>
  </w:style>
  <w:style w:type="character" w:customStyle="1" w:styleId="Ttulo1Car">
    <w:name w:val="Título 1 Car"/>
    <w:basedOn w:val="Fuentedeprrafopredeter"/>
    <w:link w:val="Ttulo1"/>
    <w:uiPriority w:val="9"/>
    <w:rsid w:val="00A81F94"/>
    <w:rPr>
      <w:rFonts w:asciiTheme="majorHAnsi" w:eastAsiaTheme="majorEastAsia" w:hAnsiTheme="majorHAnsi" w:cstheme="majorBidi"/>
      <w:b/>
      <w:bCs/>
      <w:color w:val="B3186D" w:themeColor="accent1" w:themeShade="BF"/>
      <w:sz w:val="28"/>
      <w:szCs w:val="28"/>
    </w:rPr>
  </w:style>
  <w:style w:type="paragraph" w:styleId="TtuloTDC">
    <w:name w:val="TOC Heading"/>
    <w:basedOn w:val="Ttulo1"/>
    <w:next w:val="Normal"/>
    <w:uiPriority w:val="39"/>
    <w:unhideWhenUsed/>
    <w:qFormat/>
    <w:rsid w:val="00A81F94"/>
    <w:pPr>
      <w:outlineLvl w:val="9"/>
    </w:pPr>
  </w:style>
  <w:style w:type="table" w:customStyle="1" w:styleId="Tablaconcuadrcula1">
    <w:name w:val="Tabla con cuadrícula1"/>
    <w:basedOn w:val="Tablanormal"/>
    <w:next w:val="Tablaconcuadrcula"/>
    <w:uiPriority w:val="59"/>
    <w:rsid w:val="00A81F94"/>
    <w:pPr>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46BBD"/>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F678A"/>
    <w:rPr>
      <w:sz w:val="16"/>
      <w:szCs w:val="16"/>
    </w:rPr>
  </w:style>
  <w:style w:type="paragraph" w:styleId="Textocomentario">
    <w:name w:val="annotation text"/>
    <w:basedOn w:val="Normal"/>
    <w:link w:val="TextocomentarioCar"/>
    <w:uiPriority w:val="99"/>
    <w:unhideWhenUsed/>
    <w:rsid w:val="006F678A"/>
    <w:pPr>
      <w:spacing w:line="240" w:lineRule="auto"/>
    </w:pPr>
    <w:rPr>
      <w:sz w:val="20"/>
      <w:szCs w:val="20"/>
    </w:rPr>
  </w:style>
  <w:style w:type="character" w:customStyle="1" w:styleId="TextocomentarioCar">
    <w:name w:val="Texto comentario Car"/>
    <w:basedOn w:val="Fuentedeprrafopredeter"/>
    <w:link w:val="Textocomentario"/>
    <w:uiPriority w:val="99"/>
    <w:rsid w:val="006F678A"/>
    <w:rPr>
      <w:sz w:val="20"/>
      <w:szCs w:val="20"/>
    </w:rPr>
  </w:style>
  <w:style w:type="paragraph" w:styleId="Asuntodelcomentario">
    <w:name w:val="annotation subject"/>
    <w:basedOn w:val="Textocomentario"/>
    <w:next w:val="Textocomentario"/>
    <w:link w:val="AsuntodelcomentarioCar"/>
    <w:uiPriority w:val="99"/>
    <w:semiHidden/>
    <w:unhideWhenUsed/>
    <w:rsid w:val="006F678A"/>
    <w:rPr>
      <w:b/>
      <w:bCs/>
    </w:rPr>
  </w:style>
  <w:style w:type="character" w:customStyle="1" w:styleId="AsuntodelcomentarioCar">
    <w:name w:val="Asunto del comentario Car"/>
    <w:basedOn w:val="TextocomentarioCar"/>
    <w:link w:val="Asuntodelcomentario"/>
    <w:uiPriority w:val="99"/>
    <w:semiHidden/>
    <w:rsid w:val="006F678A"/>
    <w:rPr>
      <w:b/>
      <w:bCs/>
      <w:sz w:val="20"/>
      <w:szCs w:val="20"/>
    </w:rPr>
  </w:style>
  <w:style w:type="table" w:customStyle="1" w:styleId="GridTable4Accent41">
    <w:name w:val="Grid Table 4 Accent 41"/>
    <w:basedOn w:val="Tablanormal"/>
    <w:uiPriority w:val="49"/>
    <w:rsid w:val="00EF5770"/>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table" w:customStyle="1" w:styleId="Tablanormal41">
    <w:name w:val="Tabla normal 41"/>
    <w:basedOn w:val="Tablanormal"/>
    <w:uiPriority w:val="44"/>
    <w:rsid w:val="00B907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independiente">
    <w:name w:val="Body Text"/>
    <w:basedOn w:val="Normal"/>
    <w:link w:val="TextoindependienteCar"/>
    <w:uiPriority w:val="99"/>
    <w:unhideWhenUsed/>
    <w:rsid w:val="00167673"/>
    <w:pPr>
      <w:spacing w:after="120" w:line="259" w:lineRule="auto"/>
    </w:pPr>
  </w:style>
  <w:style w:type="character" w:customStyle="1" w:styleId="TextoindependienteCar">
    <w:name w:val="Texto independiente Car"/>
    <w:basedOn w:val="Fuentedeprrafopredeter"/>
    <w:link w:val="Textoindependiente"/>
    <w:uiPriority w:val="99"/>
    <w:rsid w:val="00167673"/>
  </w:style>
  <w:style w:type="table" w:customStyle="1" w:styleId="Cuadrculadetablaclara1">
    <w:name w:val="Cuadrícula de tabla clara1"/>
    <w:basedOn w:val="Tablanormal"/>
    <w:uiPriority w:val="40"/>
    <w:rsid w:val="007451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l">
    <w:name w:val="il"/>
    <w:basedOn w:val="Fuentedeprrafopredeter"/>
    <w:rsid w:val="00745144"/>
  </w:style>
  <w:style w:type="table" w:customStyle="1" w:styleId="Tabladecuadrcula7concolores-nfasis31">
    <w:name w:val="Tabla de cuadrícula 7 con colores - Énfasis 31"/>
    <w:basedOn w:val="Tablanormal"/>
    <w:uiPriority w:val="52"/>
    <w:rsid w:val="005349D3"/>
    <w:pPr>
      <w:spacing w:after="0" w:line="240" w:lineRule="auto"/>
    </w:pPr>
    <w:rPr>
      <w:color w:val="2581BA" w:themeColor="accent3" w:themeShade="BF"/>
    </w:r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DF8" w:themeFill="accent3" w:themeFillTint="33"/>
      </w:tcPr>
    </w:tblStylePr>
    <w:tblStylePr w:type="band1Horz">
      <w:tblPr/>
      <w:tcPr>
        <w:shd w:val="clear" w:color="auto" w:fill="DBEDF8" w:themeFill="accent3" w:themeFillTint="33"/>
      </w:tcPr>
    </w:tblStylePr>
    <w:tblStylePr w:type="neCell">
      <w:tblPr/>
      <w:tcPr>
        <w:tcBorders>
          <w:bottom w:val="single" w:sz="4" w:space="0" w:color="94C9EA" w:themeColor="accent3" w:themeTint="99"/>
        </w:tcBorders>
      </w:tcPr>
    </w:tblStylePr>
    <w:tblStylePr w:type="nwCell">
      <w:tblPr/>
      <w:tcPr>
        <w:tcBorders>
          <w:bottom w:val="single" w:sz="4" w:space="0" w:color="94C9EA" w:themeColor="accent3" w:themeTint="99"/>
        </w:tcBorders>
      </w:tcPr>
    </w:tblStylePr>
    <w:tblStylePr w:type="seCell">
      <w:tblPr/>
      <w:tcPr>
        <w:tcBorders>
          <w:top w:val="single" w:sz="4" w:space="0" w:color="94C9EA" w:themeColor="accent3" w:themeTint="99"/>
        </w:tcBorders>
      </w:tcPr>
    </w:tblStylePr>
    <w:tblStylePr w:type="swCell">
      <w:tblPr/>
      <w:tcPr>
        <w:tcBorders>
          <w:top w:val="single" w:sz="4" w:space="0" w:color="94C9EA" w:themeColor="accent3" w:themeTint="99"/>
        </w:tcBorders>
      </w:tcPr>
    </w:tblStylePr>
  </w:style>
  <w:style w:type="table" w:customStyle="1" w:styleId="Tabladelista3-nfasis31">
    <w:name w:val="Tabla de lista 3 - Énfasis 31"/>
    <w:basedOn w:val="Tablanormal"/>
    <w:uiPriority w:val="48"/>
    <w:rsid w:val="005349D3"/>
    <w:pPr>
      <w:spacing w:after="0" w:line="240" w:lineRule="auto"/>
    </w:pPr>
    <w:tblPr>
      <w:tblStyleRowBandSize w:val="1"/>
      <w:tblStyleColBandSize w:val="1"/>
      <w:tblBorders>
        <w:top w:val="single" w:sz="4" w:space="0" w:color="4EA6DC" w:themeColor="accent3"/>
        <w:left w:val="single" w:sz="4" w:space="0" w:color="4EA6DC" w:themeColor="accent3"/>
        <w:bottom w:val="single" w:sz="4" w:space="0" w:color="4EA6DC" w:themeColor="accent3"/>
        <w:right w:val="single" w:sz="4" w:space="0" w:color="4EA6DC" w:themeColor="accent3"/>
      </w:tblBorders>
    </w:tblPr>
    <w:tblStylePr w:type="firstRow">
      <w:rPr>
        <w:b/>
        <w:bCs/>
        <w:color w:val="FFFFFF" w:themeColor="background1"/>
      </w:rPr>
      <w:tblPr/>
      <w:tcPr>
        <w:shd w:val="clear" w:color="auto" w:fill="4EA6DC" w:themeFill="accent3"/>
      </w:tcPr>
    </w:tblStylePr>
    <w:tblStylePr w:type="lastRow">
      <w:rPr>
        <w:b/>
        <w:bCs/>
      </w:rPr>
      <w:tblPr/>
      <w:tcPr>
        <w:tcBorders>
          <w:top w:val="double" w:sz="4" w:space="0" w:color="4EA6D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6DC" w:themeColor="accent3"/>
          <w:right w:val="single" w:sz="4" w:space="0" w:color="4EA6DC" w:themeColor="accent3"/>
        </w:tcBorders>
      </w:tcPr>
    </w:tblStylePr>
    <w:tblStylePr w:type="band1Horz">
      <w:tblPr/>
      <w:tcPr>
        <w:tcBorders>
          <w:top w:val="single" w:sz="4" w:space="0" w:color="4EA6DC" w:themeColor="accent3"/>
          <w:bottom w:val="single" w:sz="4" w:space="0" w:color="4EA6D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6DC" w:themeColor="accent3"/>
          <w:left w:val="nil"/>
        </w:tcBorders>
      </w:tcPr>
    </w:tblStylePr>
    <w:tblStylePr w:type="swCell">
      <w:tblPr/>
      <w:tcPr>
        <w:tcBorders>
          <w:top w:val="double" w:sz="4" w:space="0" w:color="4EA6DC" w:themeColor="accent3"/>
          <w:right w:val="nil"/>
        </w:tcBorders>
      </w:tcPr>
    </w:tblStylePr>
  </w:style>
  <w:style w:type="table" w:customStyle="1" w:styleId="Tabladecuadrcula1clara-nfasis31">
    <w:name w:val="Tabla de cuadrícula 1 clara - Énfasis 31"/>
    <w:basedOn w:val="Tablanormal"/>
    <w:uiPriority w:val="46"/>
    <w:rsid w:val="005349D3"/>
    <w:pPr>
      <w:spacing w:after="0" w:line="240" w:lineRule="auto"/>
    </w:pPr>
    <w:tblPr>
      <w:tblStyleRowBandSize w:val="1"/>
      <w:tblStyleColBandSize w:val="1"/>
      <w:tblBorders>
        <w:top w:val="single" w:sz="4" w:space="0" w:color="B8DBF1" w:themeColor="accent3" w:themeTint="66"/>
        <w:left w:val="single" w:sz="4" w:space="0" w:color="B8DBF1" w:themeColor="accent3" w:themeTint="66"/>
        <w:bottom w:val="single" w:sz="4" w:space="0" w:color="B8DBF1" w:themeColor="accent3" w:themeTint="66"/>
        <w:right w:val="single" w:sz="4" w:space="0" w:color="B8DBF1" w:themeColor="accent3" w:themeTint="66"/>
        <w:insideH w:val="single" w:sz="4" w:space="0" w:color="B8DBF1" w:themeColor="accent3" w:themeTint="66"/>
        <w:insideV w:val="single" w:sz="4" w:space="0" w:color="B8DBF1" w:themeColor="accent3" w:themeTint="66"/>
      </w:tblBorders>
    </w:tblPr>
    <w:tblStylePr w:type="firstRow">
      <w:rPr>
        <w:b/>
        <w:bCs/>
      </w:rPr>
      <w:tblPr/>
      <w:tcPr>
        <w:tcBorders>
          <w:bottom w:val="single" w:sz="12" w:space="0" w:color="94C9EA" w:themeColor="accent3" w:themeTint="99"/>
        </w:tcBorders>
      </w:tcPr>
    </w:tblStylePr>
    <w:tblStylePr w:type="lastRow">
      <w:rPr>
        <w:b/>
        <w:bCs/>
      </w:rPr>
      <w:tblPr/>
      <w:tcPr>
        <w:tcBorders>
          <w:top w:val="double" w:sz="2" w:space="0" w:color="94C9EA" w:themeColor="accent3" w:themeTint="99"/>
        </w:tcBorders>
      </w:tcPr>
    </w:tblStylePr>
    <w:tblStylePr w:type="firstCol">
      <w:rPr>
        <w:b/>
        <w:bCs/>
      </w:rPr>
    </w:tblStylePr>
    <w:tblStylePr w:type="lastCol">
      <w:rPr>
        <w:b/>
        <w:bCs/>
      </w:rPr>
    </w:tblStylePr>
  </w:style>
  <w:style w:type="table" w:customStyle="1" w:styleId="Tablanormal411">
    <w:name w:val="Tabla normal 411"/>
    <w:basedOn w:val="Tablanormal"/>
    <w:uiPriority w:val="44"/>
    <w:rsid w:val="00AE68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AE68AE"/>
    <w:pPr>
      <w:autoSpaceDE w:val="0"/>
      <w:autoSpaceDN w:val="0"/>
      <w:adjustRightInd w:val="0"/>
      <w:spacing w:after="0" w:line="240" w:lineRule="auto"/>
    </w:pPr>
    <w:rPr>
      <w:rFonts w:ascii="Trebuchet MS" w:hAnsi="Trebuchet MS" w:cs="Trebuchet MS"/>
      <w:color w:val="000000"/>
      <w:sz w:val="24"/>
      <w:szCs w:val="24"/>
    </w:rPr>
  </w:style>
  <w:style w:type="table" w:customStyle="1" w:styleId="Tablanormal11">
    <w:name w:val="Tabla normal 11"/>
    <w:basedOn w:val="Tablanormal"/>
    <w:uiPriority w:val="41"/>
    <w:rsid w:val="00EF0B6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1">
    <w:name w:val="Tabla normal 111"/>
    <w:basedOn w:val="Tablanormal"/>
    <w:uiPriority w:val="41"/>
    <w:rsid w:val="00EF0B6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2">
    <w:name w:val="Tabla normal 112"/>
    <w:basedOn w:val="Tablanormal"/>
    <w:uiPriority w:val="41"/>
    <w:rsid w:val="0029154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11">
    <w:name w:val="Tabla con cuadrícula11"/>
    <w:basedOn w:val="Tablanormal"/>
    <w:next w:val="Tablaconcuadrcula"/>
    <w:uiPriority w:val="59"/>
    <w:rsid w:val="00B30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B30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14726"/>
  </w:style>
  <w:style w:type="paragraph" w:styleId="NormalWeb">
    <w:name w:val="Normal (Web)"/>
    <w:basedOn w:val="Normal"/>
    <w:uiPriority w:val="99"/>
    <w:unhideWhenUsed/>
    <w:rsid w:val="00F1472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normal12">
    <w:name w:val="Tabla normal 12"/>
    <w:basedOn w:val="Tablanormal"/>
    <w:next w:val="Tablanormal13"/>
    <w:uiPriority w:val="41"/>
    <w:rsid w:val="00F1472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3">
    <w:name w:val="Tabla normal 113"/>
    <w:basedOn w:val="Tablanormal"/>
    <w:uiPriority w:val="41"/>
    <w:rsid w:val="00F1472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51">
    <w:name w:val="Tabla normal 51"/>
    <w:basedOn w:val="Tablanormal"/>
    <w:next w:val="Tablanormal52"/>
    <w:uiPriority w:val="45"/>
    <w:rsid w:val="00F14726"/>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detablaclara2">
    <w:name w:val="Cuadrícula de tabla clara2"/>
    <w:basedOn w:val="Tablanormal"/>
    <w:next w:val="Tablaconcuadrculaclara1"/>
    <w:uiPriority w:val="40"/>
    <w:rsid w:val="00F14726"/>
    <w:pPr>
      <w:spacing w:after="0" w:line="240" w:lineRule="auto"/>
    </w:pPr>
    <w:rPr>
      <w:rFonts w:ascii="Arial" w:eastAsia="Arial" w:hAnsi="Arial" w:cs="Arial"/>
      <w:lang w:val="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
    <w:next w:val="Tablanormal22"/>
    <w:uiPriority w:val="42"/>
    <w:rsid w:val="00F14726"/>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13">
    <w:name w:val="Tabla normal 13"/>
    <w:basedOn w:val="Tablanormal"/>
    <w:uiPriority w:val="41"/>
    <w:rsid w:val="00F147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2">
    <w:name w:val="Tabla normal 52"/>
    <w:basedOn w:val="Tablanormal"/>
    <w:uiPriority w:val="45"/>
    <w:rsid w:val="00F1472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clara1">
    <w:name w:val="Tabla con cuadrícula clara1"/>
    <w:basedOn w:val="Tablanormal"/>
    <w:uiPriority w:val="40"/>
    <w:rsid w:val="00F147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22">
    <w:name w:val="Tabla normal 22"/>
    <w:basedOn w:val="Tablanormal"/>
    <w:uiPriority w:val="42"/>
    <w:rsid w:val="00F147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3">
    <w:name w:val="Tabla con cuadrícula3"/>
    <w:basedOn w:val="Tablanormal"/>
    <w:next w:val="Tablaconcuadrcula"/>
    <w:uiPriority w:val="59"/>
    <w:rsid w:val="009566A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575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920669"/>
    <w:pPr>
      <w:spacing w:after="0" w:line="240" w:lineRule="auto"/>
    </w:pPr>
    <w:rPr>
      <w:rFonts w:ascii="Arial" w:eastAsia="Arial" w:hAnsi="Arial" w:cs="Arial"/>
      <w:lang w:val="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13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31">
    <w:name w:val="Tabla normal 131"/>
    <w:basedOn w:val="Tablanormal"/>
    <w:next w:val="Tablanormal13"/>
    <w:uiPriority w:val="41"/>
    <w:rsid w:val="00F13C27"/>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4">
    <w:name w:val="Tabla normal 114"/>
    <w:basedOn w:val="Tablanormal"/>
    <w:uiPriority w:val="41"/>
    <w:rsid w:val="00F13C27"/>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7">
    <w:name w:val="Tabla con cuadrícula7"/>
    <w:basedOn w:val="Tablanormal"/>
    <w:next w:val="Tablaconcuadrcula"/>
    <w:uiPriority w:val="39"/>
    <w:rsid w:val="009F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F2547"/>
    <w:rPr>
      <w:color w:val="8C8C8C" w:themeColor="followedHyperlink"/>
      <w:u w:val="single"/>
    </w:rPr>
  </w:style>
  <w:style w:type="table" w:customStyle="1" w:styleId="18">
    <w:name w:val="18"/>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7">
    <w:name w:val="17"/>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6">
    <w:name w:val="16"/>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2">
    <w:name w:val="12"/>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tblStylePr w:type="firstRow">
      <w:rPr>
        <w:b/>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rPr>
      <w:tblPr/>
      <w:tcPr>
        <w:tcBorders>
          <w:top w:val="single" w:sz="4" w:space="0" w:color="969FA7"/>
        </w:tcBorders>
      </w:tcPr>
    </w:tblStylePr>
    <w:tblStylePr w:type="firstCol">
      <w:rPr>
        <w:b/>
      </w:rPr>
    </w:tblStylePr>
    <w:tblStylePr w:type="lastCol">
      <w:rPr>
        <w:b/>
      </w:rPr>
    </w:tblStylePr>
    <w:tblStylePr w:type="band1Vert">
      <w:tblPr/>
      <w:tcPr>
        <w:shd w:val="clear" w:color="auto" w:fill="E9EBED"/>
      </w:tcPr>
    </w:tblStylePr>
    <w:tblStylePr w:type="band1Horz">
      <w:tblPr/>
      <w:tcPr>
        <w:shd w:val="clear" w:color="auto" w:fill="E9EBED"/>
      </w:tcPr>
    </w:tblStyle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top w:w="72" w:type="dxa"/>
        <w:left w:w="115" w:type="dxa"/>
        <w:bottom w:w="72" w:type="dxa"/>
        <w:right w:w="115" w:type="dxa"/>
      </w:tblCellMar>
    </w:tblPr>
  </w:style>
  <w:style w:type="character" w:customStyle="1" w:styleId="Mencinsinresolver1">
    <w:name w:val="Mención sin resolver1"/>
    <w:basedOn w:val="Fuentedeprrafopredeter"/>
    <w:uiPriority w:val="99"/>
    <w:semiHidden/>
    <w:unhideWhenUsed/>
    <w:rsid w:val="005A563A"/>
    <w:rPr>
      <w:color w:val="605E5C"/>
      <w:shd w:val="clear" w:color="auto" w:fill="E1DFDD"/>
    </w:rPr>
  </w:style>
  <w:style w:type="paragraph" w:styleId="TDC1">
    <w:name w:val="toc 1"/>
    <w:basedOn w:val="Normal"/>
    <w:next w:val="Normal"/>
    <w:autoRedefine/>
    <w:uiPriority w:val="39"/>
    <w:unhideWhenUsed/>
    <w:rsid w:val="00301FCC"/>
    <w:pPr>
      <w:numPr>
        <w:numId w:val="4"/>
      </w:numPr>
      <w:tabs>
        <w:tab w:val="right" w:leader="dot" w:pos="8402"/>
        <w:tab w:val="right" w:leader="dot" w:pos="8828"/>
      </w:tabs>
      <w:spacing w:after="0"/>
      <w:ind w:left="284" w:hanging="284"/>
    </w:pPr>
    <w:rPr>
      <w:rFonts w:ascii="Lucida Sans Unicode" w:eastAsia="Arial Narrow" w:hAnsi="Lucida Sans Unicode" w:cs="Lucida Sans Unicode"/>
      <w:b/>
      <w:bCs/>
      <w:noProof/>
      <w:sz w:val="24"/>
      <w:szCs w:val="24"/>
    </w:rPr>
  </w:style>
  <w:style w:type="paragraph" w:styleId="TDC2">
    <w:name w:val="toc 2"/>
    <w:basedOn w:val="Normal"/>
    <w:next w:val="Normal"/>
    <w:autoRedefine/>
    <w:uiPriority w:val="39"/>
    <w:unhideWhenUsed/>
    <w:rsid w:val="0013434E"/>
    <w:pPr>
      <w:tabs>
        <w:tab w:val="right" w:leader="dot" w:pos="8828"/>
      </w:tabs>
      <w:spacing w:after="0"/>
      <w:jc w:val="both"/>
    </w:pPr>
    <w:rPr>
      <w:rFonts w:ascii="Lucida Sans Unicode" w:eastAsia="Arial Narrow" w:hAnsi="Lucida Sans Unicode" w:cs="Lucida Sans Unicode"/>
      <w:noProof/>
      <w:sz w:val="24"/>
      <w:szCs w:val="24"/>
    </w:rPr>
  </w:style>
  <w:style w:type="character" w:customStyle="1" w:styleId="Mencinsinresolver2">
    <w:name w:val="Mención sin resolver2"/>
    <w:basedOn w:val="Fuentedeprrafopredeter"/>
    <w:uiPriority w:val="99"/>
    <w:semiHidden/>
    <w:unhideWhenUsed/>
    <w:rsid w:val="00DB4A8C"/>
    <w:rPr>
      <w:color w:val="605E5C"/>
      <w:shd w:val="clear" w:color="auto" w:fill="E1DFDD"/>
    </w:rPr>
  </w:style>
  <w:style w:type="table" w:customStyle="1" w:styleId="14">
    <w:name w:val="14"/>
    <w:basedOn w:val="TableNormal"/>
    <w:rsid w:val="00100E12"/>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3">
    <w:name w:val="13"/>
    <w:basedOn w:val="TableNormal"/>
    <w:rsid w:val="00100E12"/>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2">
    <w:name w:val="2"/>
    <w:basedOn w:val="TableNormal"/>
    <w:rsid w:val="00100E12"/>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
    <w:name w:val="1"/>
    <w:basedOn w:val="TableNormal"/>
    <w:rsid w:val="00100E12"/>
    <w:tblPr>
      <w:tblStyleRowBandSize w:val="1"/>
      <w:tblStyleColBandSize w:val="1"/>
      <w:tblCellMar>
        <w:top w:w="72" w:type="dxa"/>
        <w:left w:w="115" w:type="dxa"/>
        <w:bottom w:w="72" w:type="dxa"/>
        <w:right w:w="115" w:type="dxa"/>
      </w:tblCellMar>
    </w:tblPr>
  </w:style>
  <w:style w:type="table" w:customStyle="1" w:styleId="Tablaconcuadrcula1clara-nfasis41">
    <w:name w:val="Tabla con cuadrícula 1 clara - Énfasis 41"/>
    <w:basedOn w:val="Tablanormal"/>
    <w:uiPriority w:val="46"/>
    <w:rsid w:val="005073F7"/>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5C7F5" w:themeColor="accent4" w:themeTint="66"/>
        <w:left w:val="single" w:sz="4" w:space="0" w:color="B5C7F5" w:themeColor="accent4" w:themeTint="66"/>
        <w:bottom w:val="single" w:sz="4" w:space="0" w:color="B5C7F5" w:themeColor="accent4" w:themeTint="66"/>
        <w:right w:val="single" w:sz="4" w:space="0" w:color="B5C7F5" w:themeColor="accent4" w:themeTint="66"/>
        <w:insideH w:val="single" w:sz="4" w:space="0" w:color="B5C7F5" w:themeColor="accent4" w:themeTint="66"/>
        <w:insideV w:val="single" w:sz="4" w:space="0" w:color="B5C7F5" w:themeColor="accent4" w:themeTint="66"/>
      </w:tblBorders>
    </w:tblPr>
    <w:tblStylePr w:type="firstRow">
      <w:rPr>
        <w:b/>
        <w:bCs/>
      </w:rPr>
      <w:tblPr/>
      <w:tcPr>
        <w:tcBorders>
          <w:bottom w:val="single" w:sz="12" w:space="0" w:color="90ABF0" w:themeColor="accent4" w:themeTint="99"/>
        </w:tcBorders>
      </w:tcPr>
    </w:tblStylePr>
    <w:tblStylePr w:type="lastRow">
      <w:rPr>
        <w:b/>
        <w:bCs/>
      </w:rPr>
      <w:tblPr/>
      <w:tcPr>
        <w:tcBorders>
          <w:top w:val="double" w:sz="2" w:space="0" w:color="90ABF0" w:themeColor="accent4" w:themeTint="99"/>
        </w:tcBorders>
      </w:tcPr>
    </w:tblStylePr>
    <w:tblStylePr w:type="firstCol">
      <w:rPr>
        <w:b/>
        <w:bCs/>
      </w:rPr>
    </w:tblStylePr>
    <w:tblStylePr w:type="lastCol">
      <w:rPr>
        <w:b/>
        <w:bCs/>
      </w:rPr>
    </w:tblStylePr>
  </w:style>
  <w:style w:type="character" w:customStyle="1" w:styleId="Mencinsinresolver3">
    <w:name w:val="Mención sin resolver3"/>
    <w:basedOn w:val="Fuentedeprrafopredeter"/>
    <w:uiPriority w:val="99"/>
    <w:semiHidden/>
    <w:unhideWhenUsed/>
    <w:rsid w:val="001C68A7"/>
    <w:rPr>
      <w:color w:val="605E5C"/>
      <w:shd w:val="clear" w:color="auto" w:fill="E1DFDD"/>
    </w:rPr>
  </w:style>
  <w:style w:type="character" w:customStyle="1" w:styleId="Mencinsinresolver4">
    <w:name w:val="Mención sin resolver4"/>
    <w:basedOn w:val="Fuentedeprrafopredeter"/>
    <w:uiPriority w:val="99"/>
    <w:semiHidden/>
    <w:unhideWhenUsed/>
    <w:rsid w:val="00F84301"/>
    <w:rPr>
      <w:color w:val="605E5C"/>
      <w:shd w:val="clear" w:color="auto" w:fill="E1DFDD"/>
    </w:rPr>
  </w:style>
  <w:style w:type="character" w:styleId="Textoennegrita">
    <w:name w:val="Strong"/>
    <w:basedOn w:val="Fuentedeprrafopredeter"/>
    <w:uiPriority w:val="22"/>
    <w:qFormat/>
    <w:rsid w:val="00583631"/>
    <w:rPr>
      <w:b/>
      <w:bCs/>
    </w:rPr>
  </w:style>
  <w:style w:type="table" w:customStyle="1" w:styleId="Tablaconcuadrcula4-nfasis31">
    <w:name w:val="Tabla con cuadrícula 4 - Énfasis 31"/>
    <w:basedOn w:val="Tablanormal"/>
    <w:uiPriority w:val="49"/>
    <w:rsid w:val="00AA16F2"/>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color w:val="FFFFFF" w:themeColor="background1"/>
      </w:rPr>
      <w:tblPr/>
      <w:tcPr>
        <w:tcBorders>
          <w:top w:val="single" w:sz="4" w:space="0" w:color="4EA6DC" w:themeColor="accent3"/>
          <w:left w:val="single" w:sz="4" w:space="0" w:color="4EA6DC" w:themeColor="accent3"/>
          <w:bottom w:val="single" w:sz="4" w:space="0" w:color="4EA6DC" w:themeColor="accent3"/>
          <w:right w:val="single" w:sz="4" w:space="0" w:color="4EA6DC" w:themeColor="accent3"/>
          <w:insideH w:val="nil"/>
          <w:insideV w:val="nil"/>
        </w:tcBorders>
        <w:shd w:val="clear" w:color="auto" w:fill="4EA6DC" w:themeFill="accent3"/>
      </w:tcPr>
    </w:tblStylePr>
    <w:tblStylePr w:type="lastRow">
      <w:rPr>
        <w:b/>
        <w:bCs/>
      </w:rPr>
      <w:tblPr/>
      <w:tcPr>
        <w:tcBorders>
          <w:top w:val="double" w:sz="4" w:space="0" w:color="4EA6DC" w:themeColor="accent3"/>
        </w:tcBorders>
      </w:tc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character" w:customStyle="1" w:styleId="Ttulo2Car">
    <w:name w:val="Título 2 Car"/>
    <w:basedOn w:val="Fuentedeprrafopredeter"/>
    <w:link w:val="Ttulo2"/>
    <w:uiPriority w:val="9"/>
    <w:rsid w:val="006E4936"/>
    <w:rPr>
      <w:b/>
      <w:sz w:val="36"/>
      <w:szCs w:val="36"/>
    </w:rPr>
  </w:style>
  <w:style w:type="table" w:styleId="Tabladecuadrcula4">
    <w:name w:val="Grid Table 4"/>
    <w:basedOn w:val="Tablanormal"/>
    <w:uiPriority w:val="49"/>
    <w:rsid w:val="000F43AA"/>
    <w:pPr>
      <w:spacing w:after="0" w:line="240" w:lineRule="auto"/>
    </w:pPr>
    <w:rPr>
      <w:rFonts w:asciiTheme="minorHAnsi" w:eastAsiaTheme="minorHAnsi" w:hAnsiTheme="minorHAnsi" w:cstheme="minorBidi"/>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cinsinresolver">
    <w:name w:val="Unresolved Mention"/>
    <w:basedOn w:val="Fuentedeprrafopredeter"/>
    <w:uiPriority w:val="99"/>
    <w:semiHidden/>
    <w:unhideWhenUsed/>
    <w:rsid w:val="000F43AA"/>
    <w:rPr>
      <w:color w:val="605E5C"/>
      <w:shd w:val="clear" w:color="auto" w:fill="E1DFDD"/>
    </w:rPr>
  </w:style>
  <w:style w:type="paragraph" w:styleId="TDC3">
    <w:name w:val="toc 3"/>
    <w:basedOn w:val="Normal"/>
    <w:next w:val="Normal"/>
    <w:autoRedefine/>
    <w:uiPriority w:val="39"/>
    <w:unhideWhenUsed/>
    <w:rsid w:val="00ED2E17"/>
    <w:pPr>
      <w:spacing w:after="100"/>
      <w:ind w:left="440"/>
    </w:pPr>
  </w:style>
  <w:style w:type="paragraph" w:styleId="Textonotaalfinal">
    <w:name w:val="endnote text"/>
    <w:basedOn w:val="Normal"/>
    <w:link w:val="TextonotaalfinalCar"/>
    <w:uiPriority w:val="99"/>
    <w:semiHidden/>
    <w:unhideWhenUsed/>
    <w:rsid w:val="00D851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8518A"/>
    <w:rPr>
      <w:sz w:val="20"/>
      <w:szCs w:val="20"/>
    </w:rPr>
  </w:style>
  <w:style w:type="character" w:styleId="Refdenotaalfinal">
    <w:name w:val="endnote reference"/>
    <w:basedOn w:val="Fuentedeprrafopredeter"/>
    <w:uiPriority w:val="99"/>
    <w:semiHidden/>
    <w:unhideWhenUsed/>
    <w:rsid w:val="00D8518A"/>
    <w:rPr>
      <w:vertAlign w:val="superscript"/>
    </w:rPr>
  </w:style>
  <w:style w:type="paragraph" w:customStyle="1" w:styleId="xmsonospacing">
    <w:name w:val="x_msonospacing"/>
    <w:basedOn w:val="Normal"/>
    <w:rsid w:val="007A32FA"/>
    <w:pPr>
      <w:spacing w:after="0" w:line="240" w:lineRule="auto"/>
    </w:pPr>
    <w:rPr>
      <w:rFonts w:ascii="Times New Roman" w:eastAsiaTheme="minorHAnsi" w:hAnsi="Times New Roman" w:cs="Times New Roman"/>
      <w:sz w:val="24"/>
      <w:szCs w:val="24"/>
    </w:rPr>
  </w:style>
  <w:style w:type="table" w:styleId="Tablaconcuadrcula2-nfasis5">
    <w:name w:val="Grid Table 2 Accent 5"/>
    <w:basedOn w:val="Tablanormal"/>
    <w:uiPriority w:val="47"/>
    <w:rsid w:val="00FF5BE2"/>
    <w:pPr>
      <w:spacing w:after="0" w:line="240" w:lineRule="auto"/>
    </w:pPr>
    <w:tblPr>
      <w:tblStyleRowBandSize w:val="1"/>
      <w:tblStyleColBandSize w:val="1"/>
      <w:tblBorders>
        <w:top w:val="single" w:sz="2" w:space="0" w:color="B7A9ED" w:themeColor="accent5" w:themeTint="99"/>
        <w:bottom w:val="single" w:sz="2" w:space="0" w:color="B7A9ED" w:themeColor="accent5" w:themeTint="99"/>
        <w:insideH w:val="single" w:sz="2" w:space="0" w:color="B7A9ED" w:themeColor="accent5" w:themeTint="99"/>
        <w:insideV w:val="single" w:sz="2" w:space="0" w:color="B7A9ED" w:themeColor="accent5" w:themeTint="99"/>
      </w:tblBorders>
    </w:tblPr>
    <w:tblStylePr w:type="firstRow">
      <w:rPr>
        <w:b/>
        <w:bCs/>
      </w:rPr>
      <w:tblPr/>
      <w:tcPr>
        <w:tcBorders>
          <w:top w:val="nil"/>
          <w:bottom w:val="single" w:sz="12" w:space="0" w:color="B7A9ED" w:themeColor="accent5" w:themeTint="99"/>
          <w:insideH w:val="nil"/>
          <w:insideV w:val="nil"/>
        </w:tcBorders>
        <w:shd w:val="clear" w:color="auto" w:fill="FFFFFF" w:themeFill="background1"/>
      </w:tcPr>
    </w:tblStylePr>
    <w:tblStylePr w:type="lastRow">
      <w:rPr>
        <w:b/>
        <w:bCs/>
      </w:rPr>
      <w:tblPr/>
      <w:tcPr>
        <w:tcBorders>
          <w:top w:val="double" w:sz="2" w:space="0" w:color="B7A9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77479E"/>
  </w:style>
  <w:style w:type="table" w:customStyle="1" w:styleId="Tablaconcuadrculaclara2">
    <w:name w:val="Tabla con cuadrícula clara2"/>
    <w:basedOn w:val="Tablanormal"/>
    <w:next w:val="Tablaconcuadrculaclara"/>
    <w:uiPriority w:val="40"/>
    <w:rsid w:val="00F36D2E"/>
    <w:pPr>
      <w:spacing w:after="0" w:line="240" w:lineRule="auto"/>
    </w:pPr>
    <w:rPr>
      <w:rFonts w:cs="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F36D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B442B"/>
    <w:pPr>
      <w:spacing w:after="0" w:line="240" w:lineRule="auto"/>
      <w:jc w:val="both"/>
    </w:pPr>
    <w:rPr>
      <w:vertAlign w:val="superscript"/>
    </w:rPr>
  </w:style>
  <w:style w:type="character" w:styleId="nfasis">
    <w:name w:val="Emphasis"/>
    <w:basedOn w:val="Fuentedeprrafopredeter"/>
    <w:uiPriority w:val="20"/>
    <w:qFormat/>
    <w:rsid w:val="008803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5253">
      <w:bodyDiv w:val="1"/>
      <w:marLeft w:val="0"/>
      <w:marRight w:val="0"/>
      <w:marTop w:val="0"/>
      <w:marBottom w:val="0"/>
      <w:divBdr>
        <w:top w:val="none" w:sz="0" w:space="0" w:color="auto"/>
        <w:left w:val="none" w:sz="0" w:space="0" w:color="auto"/>
        <w:bottom w:val="none" w:sz="0" w:space="0" w:color="auto"/>
        <w:right w:val="none" w:sz="0" w:space="0" w:color="auto"/>
      </w:divBdr>
    </w:div>
    <w:div w:id="49304379">
      <w:bodyDiv w:val="1"/>
      <w:marLeft w:val="0"/>
      <w:marRight w:val="0"/>
      <w:marTop w:val="0"/>
      <w:marBottom w:val="0"/>
      <w:divBdr>
        <w:top w:val="none" w:sz="0" w:space="0" w:color="auto"/>
        <w:left w:val="none" w:sz="0" w:space="0" w:color="auto"/>
        <w:bottom w:val="none" w:sz="0" w:space="0" w:color="auto"/>
        <w:right w:val="none" w:sz="0" w:space="0" w:color="auto"/>
      </w:divBdr>
    </w:div>
    <w:div w:id="155264047">
      <w:bodyDiv w:val="1"/>
      <w:marLeft w:val="0"/>
      <w:marRight w:val="0"/>
      <w:marTop w:val="0"/>
      <w:marBottom w:val="0"/>
      <w:divBdr>
        <w:top w:val="none" w:sz="0" w:space="0" w:color="auto"/>
        <w:left w:val="none" w:sz="0" w:space="0" w:color="auto"/>
        <w:bottom w:val="none" w:sz="0" w:space="0" w:color="auto"/>
        <w:right w:val="none" w:sz="0" w:space="0" w:color="auto"/>
      </w:divBdr>
    </w:div>
    <w:div w:id="164437182">
      <w:bodyDiv w:val="1"/>
      <w:marLeft w:val="0"/>
      <w:marRight w:val="0"/>
      <w:marTop w:val="0"/>
      <w:marBottom w:val="0"/>
      <w:divBdr>
        <w:top w:val="none" w:sz="0" w:space="0" w:color="auto"/>
        <w:left w:val="none" w:sz="0" w:space="0" w:color="auto"/>
        <w:bottom w:val="none" w:sz="0" w:space="0" w:color="auto"/>
        <w:right w:val="none" w:sz="0" w:space="0" w:color="auto"/>
      </w:divBdr>
    </w:div>
    <w:div w:id="176382548">
      <w:bodyDiv w:val="1"/>
      <w:marLeft w:val="0"/>
      <w:marRight w:val="0"/>
      <w:marTop w:val="0"/>
      <w:marBottom w:val="0"/>
      <w:divBdr>
        <w:top w:val="none" w:sz="0" w:space="0" w:color="auto"/>
        <w:left w:val="none" w:sz="0" w:space="0" w:color="auto"/>
        <w:bottom w:val="none" w:sz="0" w:space="0" w:color="auto"/>
        <w:right w:val="none" w:sz="0" w:space="0" w:color="auto"/>
      </w:divBdr>
    </w:div>
    <w:div w:id="203829839">
      <w:bodyDiv w:val="1"/>
      <w:marLeft w:val="0"/>
      <w:marRight w:val="0"/>
      <w:marTop w:val="0"/>
      <w:marBottom w:val="0"/>
      <w:divBdr>
        <w:top w:val="none" w:sz="0" w:space="0" w:color="auto"/>
        <w:left w:val="none" w:sz="0" w:space="0" w:color="auto"/>
        <w:bottom w:val="none" w:sz="0" w:space="0" w:color="auto"/>
        <w:right w:val="none" w:sz="0" w:space="0" w:color="auto"/>
      </w:divBdr>
    </w:div>
    <w:div w:id="281692135">
      <w:bodyDiv w:val="1"/>
      <w:marLeft w:val="0"/>
      <w:marRight w:val="0"/>
      <w:marTop w:val="0"/>
      <w:marBottom w:val="0"/>
      <w:divBdr>
        <w:top w:val="none" w:sz="0" w:space="0" w:color="auto"/>
        <w:left w:val="none" w:sz="0" w:space="0" w:color="auto"/>
        <w:bottom w:val="none" w:sz="0" w:space="0" w:color="auto"/>
        <w:right w:val="none" w:sz="0" w:space="0" w:color="auto"/>
      </w:divBdr>
    </w:div>
    <w:div w:id="293025849">
      <w:bodyDiv w:val="1"/>
      <w:marLeft w:val="0"/>
      <w:marRight w:val="0"/>
      <w:marTop w:val="0"/>
      <w:marBottom w:val="0"/>
      <w:divBdr>
        <w:top w:val="none" w:sz="0" w:space="0" w:color="auto"/>
        <w:left w:val="none" w:sz="0" w:space="0" w:color="auto"/>
        <w:bottom w:val="none" w:sz="0" w:space="0" w:color="auto"/>
        <w:right w:val="none" w:sz="0" w:space="0" w:color="auto"/>
      </w:divBdr>
    </w:div>
    <w:div w:id="295257154">
      <w:bodyDiv w:val="1"/>
      <w:marLeft w:val="0"/>
      <w:marRight w:val="0"/>
      <w:marTop w:val="0"/>
      <w:marBottom w:val="0"/>
      <w:divBdr>
        <w:top w:val="none" w:sz="0" w:space="0" w:color="auto"/>
        <w:left w:val="none" w:sz="0" w:space="0" w:color="auto"/>
        <w:bottom w:val="none" w:sz="0" w:space="0" w:color="auto"/>
        <w:right w:val="none" w:sz="0" w:space="0" w:color="auto"/>
      </w:divBdr>
    </w:div>
    <w:div w:id="310014735">
      <w:bodyDiv w:val="1"/>
      <w:marLeft w:val="0"/>
      <w:marRight w:val="0"/>
      <w:marTop w:val="0"/>
      <w:marBottom w:val="0"/>
      <w:divBdr>
        <w:top w:val="none" w:sz="0" w:space="0" w:color="auto"/>
        <w:left w:val="none" w:sz="0" w:space="0" w:color="auto"/>
        <w:bottom w:val="none" w:sz="0" w:space="0" w:color="auto"/>
        <w:right w:val="none" w:sz="0" w:space="0" w:color="auto"/>
      </w:divBdr>
    </w:div>
    <w:div w:id="341855098">
      <w:bodyDiv w:val="1"/>
      <w:marLeft w:val="0"/>
      <w:marRight w:val="0"/>
      <w:marTop w:val="0"/>
      <w:marBottom w:val="0"/>
      <w:divBdr>
        <w:top w:val="none" w:sz="0" w:space="0" w:color="auto"/>
        <w:left w:val="none" w:sz="0" w:space="0" w:color="auto"/>
        <w:bottom w:val="none" w:sz="0" w:space="0" w:color="auto"/>
        <w:right w:val="none" w:sz="0" w:space="0" w:color="auto"/>
      </w:divBdr>
    </w:div>
    <w:div w:id="527530397">
      <w:bodyDiv w:val="1"/>
      <w:marLeft w:val="0"/>
      <w:marRight w:val="0"/>
      <w:marTop w:val="0"/>
      <w:marBottom w:val="0"/>
      <w:divBdr>
        <w:top w:val="none" w:sz="0" w:space="0" w:color="auto"/>
        <w:left w:val="none" w:sz="0" w:space="0" w:color="auto"/>
        <w:bottom w:val="none" w:sz="0" w:space="0" w:color="auto"/>
        <w:right w:val="none" w:sz="0" w:space="0" w:color="auto"/>
      </w:divBdr>
    </w:div>
    <w:div w:id="565721083">
      <w:bodyDiv w:val="1"/>
      <w:marLeft w:val="0"/>
      <w:marRight w:val="0"/>
      <w:marTop w:val="0"/>
      <w:marBottom w:val="0"/>
      <w:divBdr>
        <w:top w:val="none" w:sz="0" w:space="0" w:color="auto"/>
        <w:left w:val="none" w:sz="0" w:space="0" w:color="auto"/>
        <w:bottom w:val="none" w:sz="0" w:space="0" w:color="auto"/>
        <w:right w:val="none" w:sz="0" w:space="0" w:color="auto"/>
      </w:divBdr>
    </w:div>
    <w:div w:id="580408481">
      <w:bodyDiv w:val="1"/>
      <w:marLeft w:val="0"/>
      <w:marRight w:val="0"/>
      <w:marTop w:val="0"/>
      <w:marBottom w:val="0"/>
      <w:divBdr>
        <w:top w:val="none" w:sz="0" w:space="0" w:color="auto"/>
        <w:left w:val="none" w:sz="0" w:space="0" w:color="auto"/>
        <w:bottom w:val="none" w:sz="0" w:space="0" w:color="auto"/>
        <w:right w:val="none" w:sz="0" w:space="0" w:color="auto"/>
      </w:divBdr>
    </w:div>
    <w:div w:id="582642189">
      <w:bodyDiv w:val="1"/>
      <w:marLeft w:val="0"/>
      <w:marRight w:val="0"/>
      <w:marTop w:val="0"/>
      <w:marBottom w:val="0"/>
      <w:divBdr>
        <w:top w:val="none" w:sz="0" w:space="0" w:color="auto"/>
        <w:left w:val="none" w:sz="0" w:space="0" w:color="auto"/>
        <w:bottom w:val="none" w:sz="0" w:space="0" w:color="auto"/>
        <w:right w:val="none" w:sz="0" w:space="0" w:color="auto"/>
      </w:divBdr>
    </w:div>
    <w:div w:id="594242913">
      <w:bodyDiv w:val="1"/>
      <w:marLeft w:val="0"/>
      <w:marRight w:val="0"/>
      <w:marTop w:val="0"/>
      <w:marBottom w:val="0"/>
      <w:divBdr>
        <w:top w:val="none" w:sz="0" w:space="0" w:color="auto"/>
        <w:left w:val="none" w:sz="0" w:space="0" w:color="auto"/>
        <w:bottom w:val="none" w:sz="0" w:space="0" w:color="auto"/>
        <w:right w:val="none" w:sz="0" w:space="0" w:color="auto"/>
      </w:divBdr>
    </w:div>
    <w:div w:id="606351893">
      <w:bodyDiv w:val="1"/>
      <w:marLeft w:val="0"/>
      <w:marRight w:val="0"/>
      <w:marTop w:val="0"/>
      <w:marBottom w:val="0"/>
      <w:divBdr>
        <w:top w:val="none" w:sz="0" w:space="0" w:color="auto"/>
        <w:left w:val="none" w:sz="0" w:space="0" w:color="auto"/>
        <w:bottom w:val="none" w:sz="0" w:space="0" w:color="auto"/>
        <w:right w:val="none" w:sz="0" w:space="0" w:color="auto"/>
      </w:divBdr>
    </w:div>
    <w:div w:id="623997280">
      <w:bodyDiv w:val="1"/>
      <w:marLeft w:val="0"/>
      <w:marRight w:val="0"/>
      <w:marTop w:val="0"/>
      <w:marBottom w:val="0"/>
      <w:divBdr>
        <w:top w:val="none" w:sz="0" w:space="0" w:color="auto"/>
        <w:left w:val="none" w:sz="0" w:space="0" w:color="auto"/>
        <w:bottom w:val="none" w:sz="0" w:space="0" w:color="auto"/>
        <w:right w:val="none" w:sz="0" w:space="0" w:color="auto"/>
      </w:divBdr>
    </w:div>
    <w:div w:id="701595370">
      <w:bodyDiv w:val="1"/>
      <w:marLeft w:val="0"/>
      <w:marRight w:val="0"/>
      <w:marTop w:val="0"/>
      <w:marBottom w:val="0"/>
      <w:divBdr>
        <w:top w:val="none" w:sz="0" w:space="0" w:color="auto"/>
        <w:left w:val="none" w:sz="0" w:space="0" w:color="auto"/>
        <w:bottom w:val="none" w:sz="0" w:space="0" w:color="auto"/>
        <w:right w:val="none" w:sz="0" w:space="0" w:color="auto"/>
      </w:divBdr>
    </w:div>
    <w:div w:id="763958628">
      <w:bodyDiv w:val="1"/>
      <w:marLeft w:val="0"/>
      <w:marRight w:val="0"/>
      <w:marTop w:val="0"/>
      <w:marBottom w:val="0"/>
      <w:divBdr>
        <w:top w:val="none" w:sz="0" w:space="0" w:color="auto"/>
        <w:left w:val="none" w:sz="0" w:space="0" w:color="auto"/>
        <w:bottom w:val="none" w:sz="0" w:space="0" w:color="auto"/>
        <w:right w:val="none" w:sz="0" w:space="0" w:color="auto"/>
      </w:divBdr>
    </w:div>
    <w:div w:id="850490684">
      <w:bodyDiv w:val="1"/>
      <w:marLeft w:val="0"/>
      <w:marRight w:val="0"/>
      <w:marTop w:val="0"/>
      <w:marBottom w:val="0"/>
      <w:divBdr>
        <w:top w:val="none" w:sz="0" w:space="0" w:color="auto"/>
        <w:left w:val="none" w:sz="0" w:space="0" w:color="auto"/>
        <w:bottom w:val="none" w:sz="0" w:space="0" w:color="auto"/>
        <w:right w:val="none" w:sz="0" w:space="0" w:color="auto"/>
      </w:divBdr>
    </w:div>
    <w:div w:id="867136321">
      <w:bodyDiv w:val="1"/>
      <w:marLeft w:val="0"/>
      <w:marRight w:val="0"/>
      <w:marTop w:val="0"/>
      <w:marBottom w:val="0"/>
      <w:divBdr>
        <w:top w:val="none" w:sz="0" w:space="0" w:color="auto"/>
        <w:left w:val="none" w:sz="0" w:space="0" w:color="auto"/>
        <w:bottom w:val="none" w:sz="0" w:space="0" w:color="auto"/>
        <w:right w:val="none" w:sz="0" w:space="0" w:color="auto"/>
      </w:divBdr>
    </w:div>
    <w:div w:id="893858111">
      <w:bodyDiv w:val="1"/>
      <w:marLeft w:val="0"/>
      <w:marRight w:val="0"/>
      <w:marTop w:val="0"/>
      <w:marBottom w:val="0"/>
      <w:divBdr>
        <w:top w:val="none" w:sz="0" w:space="0" w:color="auto"/>
        <w:left w:val="none" w:sz="0" w:space="0" w:color="auto"/>
        <w:bottom w:val="none" w:sz="0" w:space="0" w:color="auto"/>
        <w:right w:val="none" w:sz="0" w:space="0" w:color="auto"/>
      </w:divBdr>
    </w:div>
    <w:div w:id="905844469">
      <w:bodyDiv w:val="1"/>
      <w:marLeft w:val="0"/>
      <w:marRight w:val="0"/>
      <w:marTop w:val="0"/>
      <w:marBottom w:val="0"/>
      <w:divBdr>
        <w:top w:val="none" w:sz="0" w:space="0" w:color="auto"/>
        <w:left w:val="none" w:sz="0" w:space="0" w:color="auto"/>
        <w:bottom w:val="none" w:sz="0" w:space="0" w:color="auto"/>
        <w:right w:val="none" w:sz="0" w:space="0" w:color="auto"/>
      </w:divBdr>
    </w:div>
    <w:div w:id="939486057">
      <w:bodyDiv w:val="1"/>
      <w:marLeft w:val="0"/>
      <w:marRight w:val="0"/>
      <w:marTop w:val="0"/>
      <w:marBottom w:val="0"/>
      <w:divBdr>
        <w:top w:val="none" w:sz="0" w:space="0" w:color="auto"/>
        <w:left w:val="none" w:sz="0" w:space="0" w:color="auto"/>
        <w:bottom w:val="none" w:sz="0" w:space="0" w:color="auto"/>
        <w:right w:val="none" w:sz="0" w:space="0" w:color="auto"/>
      </w:divBdr>
    </w:div>
    <w:div w:id="954021653">
      <w:bodyDiv w:val="1"/>
      <w:marLeft w:val="0"/>
      <w:marRight w:val="0"/>
      <w:marTop w:val="0"/>
      <w:marBottom w:val="0"/>
      <w:divBdr>
        <w:top w:val="none" w:sz="0" w:space="0" w:color="auto"/>
        <w:left w:val="none" w:sz="0" w:space="0" w:color="auto"/>
        <w:bottom w:val="none" w:sz="0" w:space="0" w:color="auto"/>
        <w:right w:val="none" w:sz="0" w:space="0" w:color="auto"/>
      </w:divBdr>
    </w:div>
    <w:div w:id="979654363">
      <w:bodyDiv w:val="1"/>
      <w:marLeft w:val="0"/>
      <w:marRight w:val="0"/>
      <w:marTop w:val="0"/>
      <w:marBottom w:val="0"/>
      <w:divBdr>
        <w:top w:val="none" w:sz="0" w:space="0" w:color="auto"/>
        <w:left w:val="none" w:sz="0" w:space="0" w:color="auto"/>
        <w:bottom w:val="none" w:sz="0" w:space="0" w:color="auto"/>
        <w:right w:val="none" w:sz="0" w:space="0" w:color="auto"/>
      </w:divBdr>
    </w:div>
    <w:div w:id="997420670">
      <w:bodyDiv w:val="1"/>
      <w:marLeft w:val="0"/>
      <w:marRight w:val="0"/>
      <w:marTop w:val="0"/>
      <w:marBottom w:val="0"/>
      <w:divBdr>
        <w:top w:val="none" w:sz="0" w:space="0" w:color="auto"/>
        <w:left w:val="none" w:sz="0" w:space="0" w:color="auto"/>
        <w:bottom w:val="none" w:sz="0" w:space="0" w:color="auto"/>
        <w:right w:val="none" w:sz="0" w:space="0" w:color="auto"/>
      </w:divBdr>
    </w:div>
    <w:div w:id="1046488626">
      <w:bodyDiv w:val="1"/>
      <w:marLeft w:val="0"/>
      <w:marRight w:val="0"/>
      <w:marTop w:val="0"/>
      <w:marBottom w:val="0"/>
      <w:divBdr>
        <w:top w:val="none" w:sz="0" w:space="0" w:color="auto"/>
        <w:left w:val="none" w:sz="0" w:space="0" w:color="auto"/>
        <w:bottom w:val="none" w:sz="0" w:space="0" w:color="auto"/>
        <w:right w:val="none" w:sz="0" w:space="0" w:color="auto"/>
      </w:divBdr>
    </w:div>
    <w:div w:id="1062949480">
      <w:bodyDiv w:val="1"/>
      <w:marLeft w:val="0"/>
      <w:marRight w:val="0"/>
      <w:marTop w:val="0"/>
      <w:marBottom w:val="0"/>
      <w:divBdr>
        <w:top w:val="none" w:sz="0" w:space="0" w:color="auto"/>
        <w:left w:val="none" w:sz="0" w:space="0" w:color="auto"/>
        <w:bottom w:val="none" w:sz="0" w:space="0" w:color="auto"/>
        <w:right w:val="none" w:sz="0" w:space="0" w:color="auto"/>
      </w:divBdr>
    </w:div>
    <w:div w:id="1064909571">
      <w:bodyDiv w:val="1"/>
      <w:marLeft w:val="0"/>
      <w:marRight w:val="0"/>
      <w:marTop w:val="0"/>
      <w:marBottom w:val="0"/>
      <w:divBdr>
        <w:top w:val="none" w:sz="0" w:space="0" w:color="auto"/>
        <w:left w:val="none" w:sz="0" w:space="0" w:color="auto"/>
        <w:bottom w:val="none" w:sz="0" w:space="0" w:color="auto"/>
        <w:right w:val="none" w:sz="0" w:space="0" w:color="auto"/>
      </w:divBdr>
    </w:div>
    <w:div w:id="1076317748">
      <w:bodyDiv w:val="1"/>
      <w:marLeft w:val="0"/>
      <w:marRight w:val="0"/>
      <w:marTop w:val="0"/>
      <w:marBottom w:val="0"/>
      <w:divBdr>
        <w:top w:val="none" w:sz="0" w:space="0" w:color="auto"/>
        <w:left w:val="none" w:sz="0" w:space="0" w:color="auto"/>
        <w:bottom w:val="none" w:sz="0" w:space="0" w:color="auto"/>
        <w:right w:val="none" w:sz="0" w:space="0" w:color="auto"/>
      </w:divBdr>
    </w:div>
    <w:div w:id="1078478275">
      <w:bodyDiv w:val="1"/>
      <w:marLeft w:val="0"/>
      <w:marRight w:val="0"/>
      <w:marTop w:val="0"/>
      <w:marBottom w:val="0"/>
      <w:divBdr>
        <w:top w:val="none" w:sz="0" w:space="0" w:color="auto"/>
        <w:left w:val="none" w:sz="0" w:space="0" w:color="auto"/>
        <w:bottom w:val="none" w:sz="0" w:space="0" w:color="auto"/>
        <w:right w:val="none" w:sz="0" w:space="0" w:color="auto"/>
      </w:divBdr>
    </w:div>
    <w:div w:id="1079332944">
      <w:bodyDiv w:val="1"/>
      <w:marLeft w:val="0"/>
      <w:marRight w:val="0"/>
      <w:marTop w:val="0"/>
      <w:marBottom w:val="0"/>
      <w:divBdr>
        <w:top w:val="none" w:sz="0" w:space="0" w:color="auto"/>
        <w:left w:val="none" w:sz="0" w:space="0" w:color="auto"/>
        <w:bottom w:val="none" w:sz="0" w:space="0" w:color="auto"/>
        <w:right w:val="none" w:sz="0" w:space="0" w:color="auto"/>
      </w:divBdr>
    </w:div>
    <w:div w:id="1106576403">
      <w:bodyDiv w:val="1"/>
      <w:marLeft w:val="0"/>
      <w:marRight w:val="0"/>
      <w:marTop w:val="0"/>
      <w:marBottom w:val="0"/>
      <w:divBdr>
        <w:top w:val="none" w:sz="0" w:space="0" w:color="auto"/>
        <w:left w:val="none" w:sz="0" w:space="0" w:color="auto"/>
        <w:bottom w:val="none" w:sz="0" w:space="0" w:color="auto"/>
        <w:right w:val="none" w:sz="0" w:space="0" w:color="auto"/>
      </w:divBdr>
    </w:div>
    <w:div w:id="1120996138">
      <w:bodyDiv w:val="1"/>
      <w:marLeft w:val="0"/>
      <w:marRight w:val="0"/>
      <w:marTop w:val="0"/>
      <w:marBottom w:val="0"/>
      <w:divBdr>
        <w:top w:val="none" w:sz="0" w:space="0" w:color="auto"/>
        <w:left w:val="none" w:sz="0" w:space="0" w:color="auto"/>
        <w:bottom w:val="none" w:sz="0" w:space="0" w:color="auto"/>
        <w:right w:val="none" w:sz="0" w:space="0" w:color="auto"/>
      </w:divBdr>
    </w:div>
    <w:div w:id="1140881299">
      <w:bodyDiv w:val="1"/>
      <w:marLeft w:val="0"/>
      <w:marRight w:val="0"/>
      <w:marTop w:val="0"/>
      <w:marBottom w:val="0"/>
      <w:divBdr>
        <w:top w:val="none" w:sz="0" w:space="0" w:color="auto"/>
        <w:left w:val="none" w:sz="0" w:space="0" w:color="auto"/>
        <w:bottom w:val="none" w:sz="0" w:space="0" w:color="auto"/>
        <w:right w:val="none" w:sz="0" w:space="0" w:color="auto"/>
      </w:divBdr>
    </w:div>
    <w:div w:id="1143547074">
      <w:bodyDiv w:val="1"/>
      <w:marLeft w:val="0"/>
      <w:marRight w:val="0"/>
      <w:marTop w:val="0"/>
      <w:marBottom w:val="0"/>
      <w:divBdr>
        <w:top w:val="none" w:sz="0" w:space="0" w:color="auto"/>
        <w:left w:val="none" w:sz="0" w:space="0" w:color="auto"/>
        <w:bottom w:val="none" w:sz="0" w:space="0" w:color="auto"/>
        <w:right w:val="none" w:sz="0" w:space="0" w:color="auto"/>
      </w:divBdr>
    </w:div>
    <w:div w:id="1162894850">
      <w:bodyDiv w:val="1"/>
      <w:marLeft w:val="0"/>
      <w:marRight w:val="0"/>
      <w:marTop w:val="0"/>
      <w:marBottom w:val="0"/>
      <w:divBdr>
        <w:top w:val="none" w:sz="0" w:space="0" w:color="auto"/>
        <w:left w:val="none" w:sz="0" w:space="0" w:color="auto"/>
        <w:bottom w:val="none" w:sz="0" w:space="0" w:color="auto"/>
        <w:right w:val="none" w:sz="0" w:space="0" w:color="auto"/>
      </w:divBdr>
    </w:div>
    <w:div w:id="1167937097">
      <w:bodyDiv w:val="1"/>
      <w:marLeft w:val="0"/>
      <w:marRight w:val="0"/>
      <w:marTop w:val="0"/>
      <w:marBottom w:val="0"/>
      <w:divBdr>
        <w:top w:val="none" w:sz="0" w:space="0" w:color="auto"/>
        <w:left w:val="none" w:sz="0" w:space="0" w:color="auto"/>
        <w:bottom w:val="none" w:sz="0" w:space="0" w:color="auto"/>
        <w:right w:val="none" w:sz="0" w:space="0" w:color="auto"/>
      </w:divBdr>
    </w:div>
    <w:div w:id="1173380637">
      <w:bodyDiv w:val="1"/>
      <w:marLeft w:val="0"/>
      <w:marRight w:val="0"/>
      <w:marTop w:val="0"/>
      <w:marBottom w:val="0"/>
      <w:divBdr>
        <w:top w:val="none" w:sz="0" w:space="0" w:color="auto"/>
        <w:left w:val="none" w:sz="0" w:space="0" w:color="auto"/>
        <w:bottom w:val="none" w:sz="0" w:space="0" w:color="auto"/>
        <w:right w:val="none" w:sz="0" w:space="0" w:color="auto"/>
      </w:divBdr>
    </w:div>
    <w:div w:id="1174028222">
      <w:bodyDiv w:val="1"/>
      <w:marLeft w:val="0"/>
      <w:marRight w:val="0"/>
      <w:marTop w:val="0"/>
      <w:marBottom w:val="0"/>
      <w:divBdr>
        <w:top w:val="none" w:sz="0" w:space="0" w:color="auto"/>
        <w:left w:val="none" w:sz="0" w:space="0" w:color="auto"/>
        <w:bottom w:val="none" w:sz="0" w:space="0" w:color="auto"/>
        <w:right w:val="none" w:sz="0" w:space="0" w:color="auto"/>
      </w:divBdr>
    </w:div>
    <w:div w:id="1232888310">
      <w:bodyDiv w:val="1"/>
      <w:marLeft w:val="0"/>
      <w:marRight w:val="0"/>
      <w:marTop w:val="0"/>
      <w:marBottom w:val="0"/>
      <w:divBdr>
        <w:top w:val="none" w:sz="0" w:space="0" w:color="auto"/>
        <w:left w:val="none" w:sz="0" w:space="0" w:color="auto"/>
        <w:bottom w:val="none" w:sz="0" w:space="0" w:color="auto"/>
        <w:right w:val="none" w:sz="0" w:space="0" w:color="auto"/>
      </w:divBdr>
    </w:div>
    <w:div w:id="1310283481">
      <w:bodyDiv w:val="1"/>
      <w:marLeft w:val="0"/>
      <w:marRight w:val="0"/>
      <w:marTop w:val="0"/>
      <w:marBottom w:val="0"/>
      <w:divBdr>
        <w:top w:val="none" w:sz="0" w:space="0" w:color="auto"/>
        <w:left w:val="none" w:sz="0" w:space="0" w:color="auto"/>
        <w:bottom w:val="none" w:sz="0" w:space="0" w:color="auto"/>
        <w:right w:val="none" w:sz="0" w:space="0" w:color="auto"/>
      </w:divBdr>
    </w:div>
    <w:div w:id="1312176240">
      <w:bodyDiv w:val="1"/>
      <w:marLeft w:val="0"/>
      <w:marRight w:val="0"/>
      <w:marTop w:val="0"/>
      <w:marBottom w:val="0"/>
      <w:divBdr>
        <w:top w:val="none" w:sz="0" w:space="0" w:color="auto"/>
        <w:left w:val="none" w:sz="0" w:space="0" w:color="auto"/>
        <w:bottom w:val="none" w:sz="0" w:space="0" w:color="auto"/>
        <w:right w:val="none" w:sz="0" w:space="0" w:color="auto"/>
      </w:divBdr>
    </w:div>
    <w:div w:id="1325281798">
      <w:bodyDiv w:val="1"/>
      <w:marLeft w:val="0"/>
      <w:marRight w:val="0"/>
      <w:marTop w:val="0"/>
      <w:marBottom w:val="0"/>
      <w:divBdr>
        <w:top w:val="none" w:sz="0" w:space="0" w:color="auto"/>
        <w:left w:val="none" w:sz="0" w:space="0" w:color="auto"/>
        <w:bottom w:val="none" w:sz="0" w:space="0" w:color="auto"/>
        <w:right w:val="none" w:sz="0" w:space="0" w:color="auto"/>
      </w:divBdr>
    </w:div>
    <w:div w:id="1345596048">
      <w:bodyDiv w:val="1"/>
      <w:marLeft w:val="0"/>
      <w:marRight w:val="0"/>
      <w:marTop w:val="0"/>
      <w:marBottom w:val="0"/>
      <w:divBdr>
        <w:top w:val="none" w:sz="0" w:space="0" w:color="auto"/>
        <w:left w:val="none" w:sz="0" w:space="0" w:color="auto"/>
        <w:bottom w:val="none" w:sz="0" w:space="0" w:color="auto"/>
        <w:right w:val="none" w:sz="0" w:space="0" w:color="auto"/>
      </w:divBdr>
    </w:div>
    <w:div w:id="1363630228">
      <w:bodyDiv w:val="1"/>
      <w:marLeft w:val="0"/>
      <w:marRight w:val="0"/>
      <w:marTop w:val="0"/>
      <w:marBottom w:val="0"/>
      <w:divBdr>
        <w:top w:val="none" w:sz="0" w:space="0" w:color="auto"/>
        <w:left w:val="none" w:sz="0" w:space="0" w:color="auto"/>
        <w:bottom w:val="none" w:sz="0" w:space="0" w:color="auto"/>
        <w:right w:val="none" w:sz="0" w:space="0" w:color="auto"/>
      </w:divBdr>
    </w:div>
    <w:div w:id="1407072017">
      <w:bodyDiv w:val="1"/>
      <w:marLeft w:val="0"/>
      <w:marRight w:val="0"/>
      <w:marTop w:val="0"/>
      <w:marBottom w:val="0"/>
      <w:divBdr>
        <w:top w:val="none" w:sz="0" w:space="0" w:color="auto"/>
        <w:left w:val="none" w:sz="0" w:space="0" w:color="auto"/>
        <w:bottom w:val="none" w:sz="0" w:space="0" w:color="auto"/>
        <w:right w:val="none" w:sz="0" w:space="0" w:color="auto"/>
      </w:divBdr>
    </w:div>
    <w:div w:id="1409887678">
      <w:bodyDiv w:val="1"/>
      <w:marLeft w:val="0"/>
      <w:marRight w:val="0"/>
      <w:marTop w:val="0"/>
      <w:marBottom w:val="0"/>
      <w:divBdr>
        <w:top w:val="none" w:sz="0" w:space="0" w:color="auto"/>
        <w:left w:val="none" w:sz="0" w:space="0" w:color="auto"/>
        <w:bottom w:val="none" w:sz="0" w:space="0" w:color="auto"/>
        <w:right w:val="none" w:sz="0" w:space="0" w:color="auto"/>
      </w:divBdr>
    </w:div>
    <w:div w:id="1415207042">
      <w:bodyDiv w:val="1"/>
      <w:marLeft w:val="0"/>
      <w:marRight w:val="0"/>
      <w:marTop w:val="0"/>
      <w:marBottom w:val="0"/>
      <w:divBdr>
        <w:top w:val="none" w:sz="0" w:space="0" w:color="auto"/>
        <w:left w:val="none" w:sz="0" w:space="0" w:color="auto"/>
        <w:bottom w:val="none" w:sz="0" w:space="0" w:color="auto"/>
        <w:right w:val="none" w:sz="0" w:space="0" w:color="auto"/>
      </w:divBdr>
    </w:div>
    <w:div w:id="1437748246">
      <w:bodyDiv w:val="1"/>
      <w:marLeft w:val="0"/>
      <w:marRight w:val="0"/>
      <w:marTop w:val="0"/>
      <w:marBottom w:val="0"/>
      <w:divBdr>
        <w:top w:val="none" w:sz="0" w:space="0" w:color="auto"/>
        <w:left w:val="none" w:sz="0" w:space="0" w:color="auto"/>
        <w:bottom w:val="none" w:sz="0" w:space="0" w:color="auto"/>
        <w:right w:val="none" w:sz="0" w:space="0" w:color="auto"/>
      </w:divBdr>
    </w:div>
    <w:div w:id="1442794979">
      <w:bodyDiv w:val="1"/>
      <w:marLeft w:val="0"/>
      <w:marRight w:val="0"/>
      <w:marTop w:val="0"/>
      <w:marBottom w:val="0"/>
      <w:divBdr>
        <w:top w:val="none" w:sz="0" w:space="0" w:color="auto"/>
        <w:left w:val="none" w:sz="0" w:space="0" w:color="auto"/>
        <w:bottom w:val="none" w:sz="0" w:space="0" w:color="auto"/>
        <w:right w:val="none" w:sz="0" w:space="0" w:color="auto"/>
      </w:divBdr>
    </w:div>
    <w:div w:id="1554804785">
      <w:bodyDiv w:val="1"/>
      <w:marLeft w:val="0"/>
      <w:marRight w:val="0"/>
      <w:marTop w:val="0"/>
      <w:marBottom w:val="0"/>
      <w:divBdr>
        <w:top w:val="none" w:sz="0" w:space="0" w:color="auto"/>
        <w:left w:val="none" w:sz="0" w:space="0" w:color="auto"/>
        <w:bottom w:val="none" w:sz="0" w:space="0" w:color="auto"/>
        <w:right w:val="none" w:sz="0" w:space="0" w:color="auto"/>
      </w:divBdr>
    </w:div>
    <w:div w:id="1601376117">
      <w:bodyDiv w:val="1"/>
      <w:marLeft w:val="0"/>
      <w:marRight w:val="0"/>
      <w:marTop w:val="0"/>
      <w:marBottom w:val="0"/>
      <w:divBdr>
        <w:top w:val="none" w:sz="0" w:space="0" w:color="auto"/>
        <w:left w:val="none" w:sz="0" w:space="0" w:color="auto"/>
        <w:bottom w:val="none" w:sz="0" w:space="0" w:color="auto"/>
        <w:right w:val="none" w:sz="0" w:space="0" w:color="auto"/>
      </w:divBdr>
    </w:div>
    <w:div w:id="1618023111">
      <w:bodyDiv w:val="1"/>
      <w:marLeft w:val="0"/>
      <w:marRight w:val="0"/>
      <w:marTop w:val="0"/>
      <w:marBottom w:val="0"/>
      <w:divBdr>
        <w:top w:val="none" w:sz="0" w:space="0" w:color="auto"/>
        <w:left w:val="none" w:sz="0" w:space="0" w:color="auto"/>
        <w:bottom w:val="none" w:sz="0" w:space="0" w:color="auto"/>
        <w:right w:val="none" w:sz="0" w:space="0" w:color="auto"/>
      </w:divBdr>
    </w:div>
    <w:div w:id="1709524242">
      <w:bodyDiv w:val="1"/>
      <w:marLeft w:val="0"/>
      <w:marRight w:val="0"/>
      <w:marTop w:val="0"/>
      <w:marBottom w:val="0"/>
      <w:divBdr>
        <w:top w:val="none" w:sz="0" w:space="0" w:color="auto"/>
        <w:left w:val="none" w:sz="0" w:space="0" w:color="auto"/>
        <w:bottom w:val="none" w:sz="0" w:space="0" w:color="auto"/>
        <w:right w:val="none" w:sz="0" w:space="0" w:color="auto"/>
      </w:divBdr>
    </w:div>
    <w:div w:id="1784880870">
      <w:bodyDiv w:val="1"/>
      <w:marLeft w:val="0"/>
      <w:marRight w:val="0"/>
      <w:marTop w:val="0"/>
      <w:marBottom w:val="0"/>
      <w:divBdr>
        <w:top w:val="none" w:sz="0" w:space="0" w:color="auto"/>
        <w:left w:val="none" w:sz="0" w:space="0" w:color="auto"/>
        <w:bottom w:val="none" w:sz="0" w:space="0" w:color="auto"/>
        <w:right w:val="none" w:sz="0" w:space="0" w:color="auto"/>
      </w:divBdr>
    </w:div>
    <w:div w:id="1813519492">
      <w:bodyDiv w:val="1"/>
      <w:marLeft w:val="0"/>
      <w:marRight w:val="0"/>
      <w:marTop w:val="0"/>
      <w:marBottom w:val="0"/>
      <w:divBdr>
        <w:top w:val="none" w:sz="0" w:space="0" w:color="auto"/>
        <w:left w:val="none" w:sz="0" w:space="0" w:color="auto"/>
        <w:bottom w:val="none" w:sz="0" w:space="0" w:color="auto"/>
        <w:right w:val="none" w:sz="0" w:space="0" w:color="auto"/>
      </w:divBdr>
    </w:div>
    <w:div w:id="1819377174">
      <w:bodyDiv w:val="1"/>
      <w:marLeft w:val="0"/>
      <w:marRight w:val="0"/>
      <w:marTop w:val="0"/>
      <w:marBottom w:val="0"/>
      <w:divBdr>
        <w:top w:val="none" w:sz="0" w:space="0" w:color="auto"/>
        <w:left w:val="none" w:sz="0" w:space="0" w:color="auto"/>
        <w:bottom w:val="none" w:sz="0" w:space="0" w:color="auto"/>
        <w:right w:val="none" w:sz="0" w:space="0" w:color="auto"/>
      </w:divBdr>
    </w:div>
    <w:div w:id="1828278890">
      <w:bodyDiv w:val="1"/>
      <w:marLeft w:val="0"/>
      <w:marRight w:val="0"/>
      <w:marTop w:val="0"/>
      <w:marBottom w:val="0"/>
      <w:divBdr>
        <w:top w:val="none" w:sz="0" w:space="0" w:color="auto"/>
        <w:left w:val="none" w:sz="0" w:space="0" w:color="auto"/>
        <w:bottom w:val="none" w:sz="0" w:space="0" w:color="auto"/>
        <w:right w:val="none" w:sz="0" w:space="0" w:color="auto"/>
      </w:divBdr>
    </w:div>
    <w:div w:id="1855223991">
      <w:bodyDiv w:val="1"/>
      <w:marLeft w:val="0"/>
      <w:marRight w:val="0"/>
      <w:marTop w:val="0"/>
      <w:marBottom w:val="0"/>
      <w:divBdr>
        <w:top w:val="none" w:sz="0" w:space="0" w:color="auto"/>
        <w:left w:val="none" w:sz="0" w:space="0" w:color="auto"/>
        <w:bottom w:val="none" w:sz="0" w:space="0" w:color="auto"/>
        <w:right w:val="none" w:sz="0" w:space="0" w:color="auto"/>
      </w:divBdr>
    </w:div>
    <w:div w:id="1865436932">
      <w:bodyDiv w:val="1"/>
      <w:marLeft w:val="0"/>
      <w:marRight w:val="0"/>
      <w:marTop w:val="0"/>
      <w:marBottom w:val="0"/>
      <w:divBdr>
        <w:top w:val="none" w:sz="0" w:space="0" w:color="auto"/>
        <w:left w:val="none" w:sz="0" w:space="0" w:color="auto"/>
        <w:bottom w:val="none" w:sz="0" w:space="0" w:color="auto"/>
        <w:right w:val="none" w:sz="0" w:space="0" w:color="auto"/>
      </w:divBdr>
    </w:div>
    <w:div w:id="1931965843">
      <w:bodyDiv w:val="1"/>
      <w:marLeft w:val="0"/>
      <w:marRight w:val="0"/>
      <w:marTop w:val="0"/>
      <w:marBottom w:val="0"/>
      <w:divBdr>
        <w:top w:val="none" w:sz="0" w:space="0" w:color="auto"/>
        <w:left w:val="none" w:sz="0" w:space="0" w:color="auto"/>
        <w:bottom w:val="none" w:sz="0" w:space="0" w:color="auto"/>
        <w:right w:val="none" w:sz="0" w:space="0" w:color="auto"/>
      </w:divBdr>
    </w:div>
    <w:div w:id="2093970567">
      <w:bodyDiv w:val="1"/>
      <w:marLeft w:val="0"/>
      <w:marRight w:val="0"/>
      <w:marTop w:val="0"/>
      <w:marBottom w:val="0"/>
      <w:divBdr>
        <w:top w:val="none" w:sz="0" w:space="0" w:color="auto"/>
        <w:left w:val="none" w:sz="0" w:space="0" w:color="auto"/>
        <w:bottom w:val="none" w:sz="0" w:space="0" w:color="auto"/>
        <w:right w:val="none" w:sz="0" w:space="0" w:color="auto"/>
      </w:divBdr>
    </w:div>
    <w:div w:id="2114544464">
      <w:bodyDiv w:val="1"/>
      <w:marLeft w:val="0"/>
      <w:marRight w:val="0"/>
      <w:marTop w:val="0"/>
      <w:marBottom w:val="0"/>
      <w:divBdr>
        <w:top w:val="none" w:sz="0" w:space="0" w:color="auto"/>
        <w:left w:val="none" w:sz="0" w:space="0" w:color="auto"/>
        <w:bottom w:val="none" w:sz="0" w:space="0" w:color="auto"/>
        <w:right w:val="none" w:sz="0" w:space="0" w:color="auto"/>
      </w:divBdr>
    </w:div>
    <w:div w:id="2116514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iepcjalisco.org.mx/"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iepcjalisco.org.mx/" TargetMode="External"/><Relationship Id="rId2" Type="http://schemas.openxmlformats.org/officeDocument/2006/relationships/customXml" Target="../customXml/item2.xml"/><Relationship Id="rId16" Type="http://schemas.openxmlformats.org/officeDocument/2006/relationships/hyperlink" Target="https://www.iepcjalisco.org.m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iepcjalisco.org.mx/"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EoGu3obZeBcXgb3YyHk8INoU+g==">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9E1444-042A-4493-B300-8CA7A729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3161</Words>
  <Characters>17390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Alfonso Campos</dc:creator>
  <cp:lastModifiedBy>Alberto Antonio Gonzalez Ocampo</cp:lastModifiedBy>
  <cp:revision>2</cp:revision>
  <cp:lastPrinted>2023-02-22T01:14:00Z</cp:lastPrinted>
  <dcterms:created xsi:type="dcterms:W3CDTF">2023-10-26T22:44:00Z</dcterms:created>
  <dcterms:modified xsi:type="dcterms:W3CDTF">2023-10-26T22:44:00Z</dcterms:modified>
</cp:coreProperties>
</file>