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0FF5D" w14:textId="16A81E4B" w:rsidR="002C1015" w:rsidRPr="001E6615" w:rsidRDefault="002C1015" w:rsidP="009A5444">
      <w:pPr>
        <w:spacing w:after="0" w:line="276" w:lineRule="auto"/>
        <w:jc w:val="both"/>
        <w:rPr>
          <w:rFonts w:ascii="Trebuchet MS" w:eastAsia="Calibri" w:hAnsi="Trebuchet MS" w:cs="Arial"/>
          <w:b/>
          <w:sz w:val="24"/>
          <w:szCs w:val="24"/>
          <w:lang w:val="es-ES_tradnl"/>
        </w:rPr>
      </w:pPr>
      <w:r w:rsidRPr="001E6615">
        <w:rPr>
          <w:rFonts w:ascii="Trebuchet MS" w:eastAsia="Calibri" w:hAnsi="Trebuchet MS" w:cs="Arial"/>
          <w:b/>
          <w:sz w:val="24"/>
          <w:szCs w:val="24"/>
          <w:lang w:val="es-ES_tradnl"/>
        </w:rPr>
        <w:t>RESOLUCIÓN DE LA COMISIÓN DE QUEJAS Y DENUNCIAS DEL INSTITUTO ELECTORAL Y DE PARTICIPACIÓN CIUDADANA DEL ESTADO DE JALISCO, RESPECTO DE LA SOLICITUD DE ADOPTAR LAS MEDIDAS CAUTELARES A QUE HUBIERE LUGAR, FORMULADA</w:t>
      </w:r>
      <w:r w:rsidR="008343F1" w:rsidRPr="001E6615">
        <w:rPr>
          <w:rFonts w:ascii="Trebuchet MS" w:eastAsia="Calibri" w:hAnsi="Trebuchet MS" w:cs="Arial"/>
          <w:b/>
          <w:sz w:val="24"/>
          <w:szCs w:val="24"/>
          <w:lang w:val="es-ES_tradnl"/>
        </w:rPr>
        <w:t xml:space="preserve">S </w:t>
      </w:r>
      <w:r w:rsidR="0055156C" w:rsidRPr="001E6615">
        <w:rPr>
          <w:rFonts w:ascii="Trebuchet MS" w:eastAsia="Calibri" w:hAnsi="Trebuchet MS" w:cs="Arial"/>
          <w:b/>
          <w:sz w:val="24"/>
          <w:szCs w:val="24"/>
          <w:lang w:val="es-ES_tradnl"/>
        </w:rPr>
        <w:t xml:space="preserve">POR </w:t>
      </w:r>
      <w:r w:rsidR="00C4693E" w:rsidRPr="001E6615">
        <w:rPr>
          <w:rFonts w:ascii="Trebuchet MS" w:eastAsia="Calibri" w:hAnsi="Trebuchet MS" w:cs="Arial"/>
          <w:b/>
          <w:sz w:val="24"/>
          <w:szCs w:val="24"/>
          <w:lang w:val="es-ES_tradnl"/>
        </w:rPr>
        <w:t xml:space="preserve">EL </w:t>
      </w:r>
      <w:r w:rsidR="009A5444" w:rsidRPr="001E6615">
        <w:rPr>
          <w:rFonts w:ascii="Trebuchet MS" w:eastAsia="Calibri" w:hAnsi="Trebuchet MS" w:cs="Arial"/>
          <w:b/>
          <w:sz w:val="24"/>
          <w:szCs w:val="24"/>
          <w:lang w:val="es-ES_tradnl"/>
        </w:rPr>
        <w:t xml:space="preserve">PARTIDO POLÍTICO </w:t>
      </w:r>
      <w:r w:rsidR="00313120">
        <w:rPr>
          <w:rFonts w:ascii="Trebuchet MS" w:eastAsia="Calibri" w:hAnsi="Trebuchet MS" w:cs="Arial"/>
          <w:b/>
          <w:sz w:val="24"/>
          <w:szCs w:val="24"/>
          <w:lang w:val="es-ES_tradnl"/>
        </w:rPr>
        <w:t>MORENA</w:t>
      </w:r>
      <w:r w:rsidR="009A5444" w:rsidRPr="001E6615">
        <w:rPr>
          <w:rFonts w:ascii="Trebuchet MS" w:eastAsia="Calibri" w:hAnsi="Trebuchet MS" w:cs="Arial"/>
          <w:b/>
          <w:sz w:val="24"/>
          <w:szCs w:val="24"/>
          <w:lang w:val="es-ES_tradnl"/>
        </w:rPr>
        <w:t xml:space="preserve">, </w:t>
      </w:r>
      <w:r w:rsidRPr="001E6615">
        <w:rPr>
          <w:rFonts w:ascii="Trebuchet MS" w:eastAsia="Calibri" w:hAnsi="Trebuchet MS" w:cs="Arial"/>
          <w:b/>
          <w:sz w:val="24"/>
          <w:szCs w:val="24"/>
          <w:lang w:val="es-ES_tradnl"/>
        </w:rPr>
        <w:t>DENTRO DEL PROCEDIMIENTO SANCIONADOR ESPECIAL IDENTIFICADO CON EL N</w:t>
      </w:r>
      <w:r w:rsidR="005079B0" w:rsidRPr="001E6615">
        <w:rPr>
          <w:rFonts w:ascii="Trebuchet MS" w:eastAsia="Calibri" w:hAnsi="Trebuchet MS" w:cs="Arial"/>
          <w:b/>
          <w:sz w:val="24"/>
          <w:szCs w:val="24"/>
          <w:lang w:val="es-ES_tradnl"/>
        </w:rPr>
        <w:t>Ú</w:t>
      </w:r>
      <w:r w:rsidR="00313120">
        <w:rPr>
          <w:rFonts w:ascii="Trebuchet MS" w:eastAsia="Calibri" w:hAnsi="Trebuchet MS" w:cs="Arial"/>
          <w:b/>
          <w:sz w:val="24"/>
          <w:szCs w:val="24"/>
          <w:lang w:val="es-ES_tradnl"/>
        </w:rPr>
        <w:t>MERO DE EXPEDIENTE PSE-QUEJA-13</w:t>
      </w:r>
      <w:r w:rsidR="00F56916">
        <w:rPr>
          <w:rFonts w:ascii="Trebuchet MS" w:eastAsia="Calibri" w:hAnsi="Trebuchet MS" w:cs="Arial"/>
          <w:b/>
          <w:sz w:val="24"/>
          <w:szCs w:val="24"/>
          <w:lang w:val="es-ES_tradnl"/>
        </w:rPr>
        <w:t>6</w:t>
      </w:r>
      <w:r w:rsidRPr="001E6615">
        <w:rPr>
          <w:rFonts w:ascii="Trebuchet MS" w:eastAsia="Calibri" w:hAnsi="Trebuchet MS" w:cs="Arial"/>
          <w:b/>
          <w:sz w:val="24"/>
          <w:szCs w:val="24"/>
          <w:lang w:val="es-ES_tradnl"/>
        </w:rPr>
        <w:t>/202</w:t>
      </w:r>
      <w:r w:rsidR="008343F1" w:rsidRPr="001E6615">
        <w:rPr>
          <w:rFonts w:ascii="Trebuchet MS" w:eastAsia="Calibri" w:hAnsi="Trebuchet MS" w:cs="Arial"/>
          <w:b/>
          <w:sz w:val="24"/>
          <w:szCs w:val="24"/>
          <w:lang w:val="es-ES_tradnl"/>
        </w:rPr>
        <w:t>1</w:t>
      </w:r>
      <w:r w:rsidRPr="001E6615">
        <w:rPr>
          <w:rFonts w:ascii="Trebuchet MS" w:eastAsia="Calibri" w:hAnsi="Trebuchet MS" w:cs="Arial"/>
          <w:b/>
          <w:sz w:val="24"/>
          <w:szCs w:val="24"/>
          <w:lang w:val="es-ES_tradnl"/>
        </w:rPr>
        <w:t>.</w:t>
      </w:r>
    </w:p>
    <w:p w14:paraId="018176D2"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5EB7F635" w14:textId="77777777" w:rsidR="002C1015" w:rsidRPr="001E6615" w:rsidRDefault="002C1015" w:rsidP="009A5444">
      <w:pPr>
        <w:spacing w:after="0" w:line="276" w:lineRule="auto"/>
        <w:jc w:val="center"/>
        <w:rPr>
          <w:rFonts w:ascii="Trebuchet MS" w:eastAsia="Calibri" w:hAnsi="Trebuchet MS" w:cs="Arial"/>
          <w:b/>
          <w:sz w:val="24"/>
          <w:szCs w:val="24"/>
          <w:lang w:val="es-ES_tradnl"/>
        </w:rPr>
      </w:pPr>
      <w:r w:rsidRPr="001E6615">
        <w:rPr>
          <w:rFonts w:ascii="Trebuchet MS" w:eastAsia="Calibri" w:hAnsi="Trebuchet MS" w:cs="Arial"/>
          <w:b/>
          <w:sz w:val="24"/>
          <w:szCs w:val="24"/>
          <w:lang w:val="es-ES_tradnl"/>
        </w:rPr>
        <w:t>R E S U L T A N D O S:</w:t>
      </w:r>
      <w:r w:rsidRPr="001E6615">
        <w:rPr>
          <w:rFonts w:ascii="Trebuchet MS" w:eastAsia="Calibri" w:hAnsi="Trebuchet MS" w:cs="Arial"/>
          <w:b/>
          <w:sz w:val="24"/>
          <w:szCs w:val="24"/>
          <w:vertAlign w:val="superscript"/>
          <w:lang w:val="es-ES_tradnl"/>
        </w:rPr>
        <w:footnoteReference w:id="1"/>
      </w:r>
    </w:p>
    <w:p w14:paraId="526D37A1" w14:textId="77777777" w:rsidR="002C1015" w:rsidRPr="001E6615" w:rsidRDefault="002C1015" w:rsidP="009A5444">
      <w:pPr>
        <w:spacing w:after="0" w:line="276" w:lineRule="auto"/>
        <w:ind w:left="708" w:hanging="708"/>
        <w:jc w:val="both"/>
        <w:rPr>
          <w:rFonts w:ascii="Trebuchet MS" w:eastAsia="Calibri" w:hAnsi="Trebuchet MS" w:cs="Arial"/>
          <w:sz w:val="24"/>
          <w:szCs w:val="24"/>
          <w:lang w:val="es-ES_tradnl"/>
        </w:rPr>
      </w:pPr>
    </w:p>
    <w:p w14:paraId="42FC01C4" w14:textId="2B39DE7F" w:rsidR="002C1015" w:rsidRPr="00A249C4" w:rsidRDefault="002C1015" w:rsidP="009A5444">
      <w:pPr>
        <w:spacing w:after="0" w:line="276" w:lineRule="auto"/>
        <w:jc w:val="both"/>
        <w:rPr>
          <w:rFonts w:ascii="Trebuchet MS" w:eastAsia="Calibri" w:hAnsi="Trebuchet MS" w:cs="Arial"/>
          <w:sz w:val="24"/>
          <w:szCs w:val="24"/>
          <w:lang w:val="es-ES_tradnl"/>
        </w:rPr>
      </w:pPr>
      <w:r w:rsidRPr="00A249C4">
        <w:rPr>
          <w:rFonts w:ascii="Trebuchet MS" w:eastAsia="Calibri" w:hAnsi="Trebuchet MS" w:cs="Arial"/>
          <w:b/>
          <w:sz w:val="24"/>
          <w:szCs w:val="24"/>
          <w:lang w:val="es-ES_tradnl"/>
        </w:rPr>
        <w:t xml:space="preserve">1. </w:t>
      </w:r>
      <w:r w:rsidRPr="00A249C4">
        <w:rPr>
          <w:rFonts w:ascii="Trebuchet MS" w:eastAsia="Calibri" w:hAnsi="Trebuchet MS" w:cs="Arial"/>
          <w:b/>
          <w:sz w:val="24"/>
          <w:szCs w:val="24"/>
          <w:lang w:val="es-ES_tradnl" w:eastAsia="ar-SA"/>
        </w:rPr>
        <w:t>Presentación del</w:t>
      </w:r>
      <w:r w:rsidR="001945B9" w:rsidRPr="00A249C4">
        <w:rPr>
          <w:rFonts w:ascii="Trebuchet MS" w:eastAsia="Calibri" w:hAnsi="Trebuchet MS" w:cs="Arial"/>
          <w:b/>
          <w:sz w:val="24"/>
          <w:szCs w:val="24"/>
          <w:lang w:val="es-ES_tradnl" w:eastAsia="ar-SA"/>
        </w:rPr>
        <w:t xml:space="preserve"> escrito</w:t>
      </w:r>
      <w:r w:rsidRPr="00A249C4">
        <w:rPr>
          <w:rFonts w:ascii="Trebuchet MS" w:eastAsia="Calibri" w:hAnsi="Trebuchet MS" w:cs="Arial"/>
          <w:b/>
          <w:sz w:val="24"/>
          <w:szCs w:val="24"/>
          <w:lang w:val="es-ES_tradnl" w:eastAsia="ar-SA"/>
        </w:rPr>
        <w:t xml:space="preserve"> de denuncia.</w:t>
      </w:r>
      <w:r w:rsidRPr="00A249C4">
        <w:rPr>
          <w:rFonts w:ascii="Trebuchet MS" w:eastAsia="Calibri" w:hAnsi="Trebuchet MS" w:cs="Arial"/>
          <w:sz w:val="24"/>
          <w:szCs w:val="24"/>
          <w:lang w:val="es-ES_tradnl" w:eastAsia="ar-SA"/>
        </w:rPr>
        <w:t xml:space="preserve"> </w:t>
      </w:r>
      <w:r w:rsidRPr="00A249C4">
        <w:rPr>
          <w:rFonts w:ascii="Trebuchet MS" w:eastAsia="Calibri" w:hAnsi="Trebuchet MS" w:cs="Arial"/>
          <w:sz w:val="24"/>
          <w:szCs w:val="24"/>
          <w:lang w:val="es-ES_tradnl"/>
        </w:rPr>
        <w:t xml:space="preserve">El </w:t>
      </w:r>
      <w:r w:rsidR="0055156C" w:rsidRPr="00A249C4">
        <w:rPr>
          <w:rFonts w:ascii="Trebuchet MS" w:eastAsia="Calibri" w:hAnsi="Trebuchet MS" w:cs="Arial"/>
          <w:sz w:val="24"/>
          <w:szCs w:val="24"/>
          <w:lang w:val="es-ES_tradnl"/>
        </w:rPr>
        <w:t xml:space="preserve">día </w:t>
      </w:r>
      <w:r w:rsidR="00F56916">
        <w:rPr>
          <w:rFonts w:ascii="Trebuchet MS" w:eastAsia="Calibri" w:hAnsi="Trebuchet MS" w:cs="Arial"/>
          <w:sz w:val="24"/>
          <w:szCs w:val="24"/>
          <w:lang w:val="es-ES_tradnl"/>
        </w:rPr>
        <w:t>veintiuno</w:t>
      </w:r>
      <w:r w:rsidR="0055156C" w:rsidRPr="00A249C4">
        <w:rPr>
          <w:rFonts w:ascii="Trebuchet MS" w:eastAsia="Calibri" w:hAnsi="Trebuchet MS" w:cs="Arial"/>
          <w:sz w:val="24"/>
          <w:szCs w:val="24"/>
          <w:lang w:val="es-ES_tradnl"/>
        </w:rPr>
        <w:t xml:space="preserve"> de </w:t>
      </w:r>
      <w:r w:rsidR="00F56916">
        <w:rPr>
          <w:rFonts w:ascii="Trebuchet MS" w:eastAsia="Calibri" w:hAnsi="Trebuchet MS" w:cs="Arial"/>
          <w:sz w:val="24"/>
          <w:szCs w:val="24"/>
          <w:lang w:val="es-ES_tradnl"/>
        </w:rPr>
        <w:t>abril</w:t>
      </w:r>
      <w:r w:rsidR="0055156C" w:rsidRPr="00A249C4">
        <w:rPr>
          <w:rFonts w:ascii="Trebuchet MS" w:eastAsia="Calibri" w:hAnsi="Trebuchet MS" w:cs="Arial"/>
          <w:sz w:val="24"/>
          <w:szCs w:val="24"/>
          <w:lang w:val="es-ES_tradnl"/>
        </w:rPr>
        <w:t xml:space="preserve"> del año dos mil veintiuno</w:t>
      </w:r>
      <w:r w:rsidR="008343F1" w:rsidRPr="00A249C4">
        <w:rPr>
          <w:rFonts w:ascii="Trebuchet MS" w:eastAsia="Calibri" w:hAnsi="Trebuchet MS" w:cs="Arial"/>
          <w:sz w:val="24"/>
          <w:szCs w:val="24"/>
          <w:lang w:val="es-ES_tradnl"/>
        </w:rPr>
        <w:t xml:space="preserve">, </w:t>
      </w:r>
      <w:r w:rsidRPr="00A249C4">
        <w:rPr>
          <w:rFonts w:ascii="Trebuchet MS" w:eastAsia="Calibri" w:hAnsi="Trebuchet MS" w:cs="Arial"/>
          <w:sz w:val="24"/>
          <w:szCs w:val="24"/>
          <w:lang w:val="es-ES_tradnl"/>
        </w:rPr>
        <w:t xml:space="preserve">se recibió en la </w:t>
      </w:r>
      <w:r w:rsidR="00293AC3">
        <w:rPr>
          <w:rFonts w:ascii="Trebuchet MS" w:eastAsia="Calibri" w:hAnsi="Trebuchet MS" w:cs="Arial"/>
          <w:sz w:val="24"/>
          <w:szCs w:val="24"/>
          <w:lang w:val="es-ES_tradnl"/>
        </w:rPr>
        <w:t>Oficialía de P</w:t>
      </w:r>
      <w:r w:rsidRPr="00A249C4">
        <w:rPr>
          <w:rFonts w:ascii="Trebuchet MS" w:eastAsia="Calibri" w:hAnsi="Trebuchet MS" w:cs="Arial"/>
          <w:sz w:val="24"/>
          <w:szCs w:val="24"/>
          <w:lang w:val="es-ES_tradnl"/>
        </w:rPr>
        <w:t>artes del Instituto Electoral y de Participación Ciudadana del Estado de Jalisco,</w:t>
      </w:r>
      <w:r w:rsidRPr="00A249C4">
        <w:rPr>
          <w:rFonts w:ascii="Trebuchet MS" w:eastAsia="Calibri" w:hAnsi="Trebuchet MS" w:cs="Arial"/>
          <w:sz w:val="24"/>
          <w:szCs w:val="24"/>
          <w:vertAlign w:val="superscript"/>
          <w:lang w:val="es-ES_tradnl"/>
        </w:rPr>
        <w:footnoteReference w:id="2"/>
      </w:r>
      <w:r w:rsidRPr="00A249C4">
        <w:rPr>
          <w:rFonts w:ascii="Trebuchet MS" w:eastAsia="Calibri" w:hAnsi="Trebuchet MS" w:cs="Arial"/>
          <w:sz w:val="24"/>
          <w:szCs w:val="24"/>
          <w:lang w:val="es-ES_tradnl"/>
        </w:rPr>
        <w:t xml:space="preserve"> e</w:t>
      </w:r>
      <w:r w:rsidR="00750FAB" w:rsidRPr="00A249C4">
        <w:rPr>
          <w:rFonts w:ascii="Trebuchet MS" w:eastAsia="Calibri" w:hAnsi="Trebuchet MS" w:cs="Arial"/>
          <w:sz w:val="24"/>
          <w:szCs w:val="24"/>
          <w:lang w:val="es-ES_tradnl"/>
        </w:rPr>
        <w:t xml:space="preserve">scrito de queja, suscrito por el </w:t>
      </w:r>
      <w:r w:rsidR="00293AC3">
        <w:rPr>
          <w:rFonts w:ascii="Trebuchet MS" w:eastAsia="Calibri" w:hAnsi="Trebuchet MS" w:cs="Arial"/>
          <w:sz w:val="24"/>
          <w:szCs w:val="24"/>
          <w:lang w:val="es-ES_tradnl"/>
        </w:rPr>
        <w:t>d</w:t>
      </w:r>
      <w:r w:rsidR="00F56916">
        <w:rPr>
          <w:rFonts w:ascii="Trebuchet MS" w:eastAsia="Calibri" w:hAnsi="Trebuchet MS" w:cs="Arial"/>
          <w:sz w:val="24"/>
          <w:szCs w:val="24"/>
          <w:lang w:val="es-ES_tradnl"/>
        </w:rPr>
        <w:t>iputado</w:t>
      </w:r>
      <w:r w:rsidRPr="00A249C4">
        <w:rPr>
          <w:rFonts w:ascii="Trebuchet MS" w:eastAsia="Calibri" w:hAnsi="Trebuchet MS" w:cs="Arial"/>
          <w:b/>
          <w:bCs/>
          <w:sz w:val="24"/>
          <w:szCs w:val="24"/>
          <w:lang w:val="es-ES_tradnl"/>
        </w:rPr>
        <w:t xml:space="preserve"> </w:t>
      </w:r>
      <w:r w:rsidR="00F56916" w:rsidRPr="00C46E03">
        <w:rPr>
          <w:rFonts w:ascii="Trebuchet MS" w:eastAsia="Times New Roman" w:hAnsi="Trebuchet MS" w:cs="Times New Roman"/>
          <w:b/>
          <w:sz w:val="24"/>
          <w:szCs w:val="24"/>
          <w:lang w:val="es-ES" w:eastAsia="es-ES"/>
        </w:rPr>
        <w:t>Sergio Carlos Gutiérrez Luna</w:t>
      </w:r>
      <w:r w:rsidR="00F56916" w:rsidRPr="00B54A13">
        <w:rPr>
          <w:rFonts w:ascii="Trebuchet MS" w:eastAsia="Times New Roman" w:hAnsi="Trebuchet MS" w:cs="Times New Roman"/>
          <w:sz w:val="24"/>
          <w:szCs w:val="24"/>
          <w:lang w:val="es-ES" w:eastAsia="es-ES"/>
        </w:rPr>
        <w:t>, representante</w:t>
      </w:r>
      <w:r w:rsidR="00F56916">
        <w:rPr>
          <w:rFonts w:ascii="Trebuchet MS" w:eastAsia="Times New Roman" w:hAnsi="Trebuchet MS" w:cs="Times New Roman"/>
          <w:sz w:val="24"/>
          <w:szCs w:val="24"/>
          <w:lang w:val="es-ES" w:eastAsia="es-ES"/>
        </w:rPr>
        <w:t xml:space="preserve"> </w:t>
      </w:r>
      <w:r w:rsidR="00F56916" w:rsidRPr="00B54A13">
        <w:rPr>
          <w:rFonts w:ascii="Trebuchet MS" w:eastAsia="Times New Roman" w:hAnsi="Trebuchet MS" w:cs="Times New Roman"/>
          <w:sz w:val="24"/>
          <w:szCs w:val="24"/>
          <w:lang w:val="es-ES" w:eastAsia="es-ES"/>
        </w:rPr>
        <w:t xml:space="preserve">propietario del partido político </w:t>
      </w:r>
      <w:r w:rsidR="00F56916" w:rsidRPr="00221370">
        <w:rPr>
          <w:rFonts w:ascii="Trebuchet MS" w:eastAsia="Times New Roman" w:hAnsi="Trebuchet MS" w:cs="Times New Roman"/>
          <w:b/>
          <w:sz w:val="24"/>
          <w:szCs w:val="24"/>
          <w:lang w:val="es-ES" w:eastAsia="es-ES"/>
        </w:rPr>
        <w:t>MORENA</w:t>
      </w:r>
      <w:r w:rsidR="00F56916" w:rsidRPr="00B54A13">
        <w:rPr>
          <w:rFonts w:ascii="Trebuchet MS" w:eastAsia="Times New Roman" w:hAnsi="Trebuchet MS" w:cs="Times New Roman"/>
          <w:sz w:val="24"/>
          <w:szCs w:val="24"/>
          <w:lang w:val="es-ES" w:eastAsia="es-ES"/>
        </w:rPr>
        <w:t xml:space="preserve"> ante el Consejo General del</w:t>
      </w:r>
      <w:r w:rsidR="00F56916">
        <w:rPr>
          <w:rFonts w:ascii="Trebuchet MS" w:eastAsia="Times New Roman" w:hAnsi="Trebuchet MS" w:cs="Times New Roman"/>
          <w:sz w:val="24"/>
          <w:szCs w:val="24"/>
          <w:lang w:val="es-ES" w:eastAsia="es-ES"/>
        </w:rPr>
        <w:t xml:space="preserve"> </w:t>
      </w:r>
      <w:r w:rsidR="00F56916" w:rsidRPr="00B54A13">
        <w:rPr>
          <w:rFonts w:ascii="Trebuchet MS" w:eastAsia="Times New Roman" w:hAnsi="Trebuchet MS" w:cs="Times New Roman"/>
          <w:sz w:val="24"/>
          <w:szCs w:val="24"/>
          <w:lang w:val="es-ES" w:eastAsia="es-ES"/>
        </w:rPr>
        <w:t>Instituto Nacional Electoral</w:t>
      </w:r>
      <w:r w:rsidR="00F56916">
        <w:rPr>
          <w:rFonts w:ascii="Trebuchet MS" w:eastAsia="Times New Roman" w:hAnsi="Trebuchet MS" w:cs="Times New Roman"/>
          <w:sz w:val="24"/>
          <w:szCs w:val="24"/>
          <w:lang w:val="es-ES" w:eastAsia="es-ES"/>
        </w:rPr>
        <w:t>,</w:t>
      </w:r>
      <w:r w:rsidRPr="00A249C4">
        <w:rPr>
          <w:rFonts w:ascii="Trebuchet MS" w:eastAsia="Calibri" w:hAnsi="Trebuchet MS" w:cs="Arial"/>
          <w:sz w:val="24"/>
          <w:szCs w:val="24"/>
          <w:lang w:val="es-ES_tradnl"/>
        </w:rPr>
        <w:t xml:space="preserve"> en el que se denuncian hechos que considera violatorios de la normatividad electoral vig</w:t>
      </w:r>
      <w:r w:rsidR="00F61E39" w:rsidRPr="00A249C4">
        <w:rPr>
          <w:rFonts w:ascii="Trebuchet MS" w:eastAsia="Calibri" w:hAnsi="Trebuchet MS" w:cs="Arial"/>
          <w:sz w:val="24"/>
          <w:szCs w:val="24"/>
          <w:lang w:val="es-ES_tradnl"/>
        </w:rPr>
        <w:t xml:space="preserve">ente en el </w:t>
      </w:r>
      <w:r w:rsidR="0055156C" w:rsidRPr="00A249C4">
        <w:rPr>
          <w:rFonts w:ascii="Trebuchet MS" w:eastAsia="Calibri" w:hAnsi="Trebuchet MS" w:cs="Arial"/>
          <w:sz w:val="24"/>
          <w:szCs w:val="24"/>
          <w:lang w:val="es-ES_tradnl"/>
        </w:rPr>
        <w:t>E</w:t>
      </w:r>
      <w:r w:rsidR="00F61E39" w:rsidRPr="00A249C4">
        <w:rPr>
          <w:rFonts w:ascii="Trebuchet MS" w:eastAsia="Calibri" w:hAnsi="Trebuchet MS" w:cs="Arial"/>
          <w:sz w:val="24"/>
          <w:szCs w:val="24"/>
          <w:lang w:val="es-ES_tradnl"/>
        </w:rPr>
        <w:t>stado de Jalisco, los</w:t>
      </w:r>
      <w:r w:rsidRPr="00A249C4">
        <w:rPr>
          <w:rFonts w:ascii="Trebuchet MS" w:eastAsia="Calibri" w:hAnsi="Trebuchet MS" w:cs="Arial"/>
          <w:sz w:val="24"/>
          <w:szCs w:val="24"/>
          <w:lang w:val="es-ES_tradnl"/>
        </w:rPr>
        <w:t xml:space="preserve"> cual</w:t>
      </w:r>
      <w:r w:rsidR="00F61E39" w:rsidRPr="00A249C4">
        <w:rPr>
          <w:rFonts w:ascii="Trebuchet MS" w:eastAsia="Calibri" w:hAnsi="Trebuchet MS" w:cs="Arial"/>
          <w:sz w:val="24"/>
          <w:szCs w:val="24"/>
          <w:lang w:val="es-ES_tradnl"/>
        </w:rPr>
        <w:t>es</w:t>
      </w:r>
      <w:r w:rsidRPr="00A249C4">
        <w:rPr>
          <w:rFonts w:ascii="Trebuchet MS" w:eastAsia="Calibri" w:hAnsi="Trebuchet MS" w:cs="Arial"/>
          <w:sz w:val="24"/>
          <w:szCs w:val="24"/>
          <w:lang w:val="es-ES_tradnl"/>
        </w:rPr>
        <w:t xml:space="preserve"> atribuye a</w:t>
      </w:r>
      <w:r w:rsidR="00750FAB" w:rsidRPr="00A249C4">
        <w:rPr>
          <w:rFonts w:ascii="Trebuchet MS" w:eastAsia="Calibri" w:hAnsi="Trebuchet MS" w:cs="Arial"/>
          <w:sz w:val="24"/>
          <w:szCs w:val="24"/>
          <w:lang w:val="es-ES_tradnl"/>
        </w:rPr>
        <w:t>l</w:t>
      </w:r>
      <w:r w:rsidRPr="00A249C4">
        <w:rPr>
          <w:rFonts w:ascii="Trebuchet MS" w:eastAsia="Calibri" w:hAnsi="Trebuchet MS" w:cs="Arial"/>
          <w:sz w:val="24"/>
          <w:szCs w:val="24"/>
          <w:lang w:val="es-ES_tradnl"/>
        </w:rPr>
        <w:t xml:space="preserve"> </w:t>
      </w:r>
      <w:r w:rsidRPr="00A249C4">
        <w:rPr>
          <w:rFonts w:ascii="Trebuchet MS" w:eastAsia="Calibri" w:hAnsi="Trebuchet MS" w:cs="Arial"/>
          <w:b/>
          <w:sz w:val="24"/>
          <w:szCs w:val="24"/>
          <w:lang w:val="es-ES_tradnl"/>
        </w:rPr>
        <w:t>C.</w:t>
      </w:r>
      <w:r w:rsidRPr="00A249C4">
        <w:rPr>
          <w:rFonts w:ascii="Trebuchet MS" w:eastAsia="Calibri" w:hAnsi="Trebuchet MS" w:cs="Arial"/>
          <w:sz w:val="24"/>
          <w:szCs w:val="24"/>
          <w:lang w:val="es-ES_tradnl"/>
        </w:rPr>
        <w:t xml:space="preserve"> </w:t>
      </w:r>
      <w:r w:rsidR="00F56916">
        <w:rPr>
          <w:rFonts w:ascii="Trebuchet MS" w:eastAsia="Times New Roman" w:hAnsi="Trebuchet MS" w:cs="Arial"/>
          <w:b/>
          <w:sz w:val="24"/>
          <w:szCs w:val="24"/>
          <w:lang w:eastAsia="es-ES"/>
        </w:rPr>
        <w:t>Enrique Alfaro Ramírez</w:t>
      </w:r>
      <w:r w:rsidR="00F56916" w:rsidRPr="0033753F">
        <w:rPr>
          <w:rFonts w:ascii="Trebuchet MS" w:eastAsia="Times New Roman" w:hAnsi="Trebuchet MS" w:cs="Times New Roman"/>
          <w:sz w:val="24"/>
          <w:szCs w:val="24"/>
          <w:lang w:val="es-ES" w:eastAsia="es-ES"/>
        </w:rPr>
        <w:t>,</w:t>
      </w:r>
      <w:r w:rsidR="00F56916">
        <w:rPr>
          <w:rFonts w:ascii="Trebuchet MS" w:eastAsia="Times New Roman" w:hAnsi="Trebuchet MS" w:cs="Times New Roman"/>
          <w:sz w:val="24"/>
          <w:szCs w:val="24"/>
          <w:lang w:val="es-ES" w:eastAsia="es-ES"/>
        </w:rPr>
        <w:t xml:space="preserve"> Gobernador del Estado de Jalisco</w:t>
      </w:r>
      <w:r w:rsidR="00DC16C5" w:rsidRPr="00A249C4">
        <w:rPr>
          <w:rFonts w:ascii="Trebuchet MS" w:eastAsia="Calibri" w:hAnsi="Trebuchet MS" w:cs="Arial"/>
          <w:sz w:val="24"/>
          <w:szCs w:val="24"/>
          <w:lang w:val="es-ES_tradnl"/>
        </w:rPr>
        <w:t>.</w:t>
      </w:r>
    </w:p>
    <w:p w14:paraId="58DC93B8"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211BD9AE" w14:textId="5E27FEE1" w:rsidR="00A73E9A" w:rsidRPr="001E6615" w:rsidRDefault="002C1015" w:rsidP="009A5444">
      <w:pPr>
        <w:spacing w:after="0" w:line="276" w:lineRule="auto"/>
        <w:jc w:val="both"/>
        <w:rPr>
          <w:rFonts w:ascii="Trebuchet MS" w:hAnsi="Trebuchet MS" w:cs="Arial"/>
          <w:sz w:val="24"/>
          <w:szCs w:val="24"/>
        </w:rPr>
      </w:pPr>
      <w:r w:rsidRPr="001E6615">
        <w:rPr>
          <w:rFonts w:ascii="Trebuchet MS" w:eastAsia="Calibri" w:hAnsi="Trebuchet MS" w:cs="Arial"/>
          <w:b/>
          <w:sz w:val="24"/>
          <w:szCs w:val="24"/>
          <w:lang w:val="es-ES_tradnl"/>
        </w:rPr>
        <w:t>2. Acuerdo de radicación y requerimiento.</w:t>
      </w:r>
      <w:r w:rsidRPr="001E6615">
        <w:rPr>
          <w:rFonts w:ascii="Trebuchet MS" w:eastAsia="Calibri" w:hAnsi="Trebuchet MS" w:cs="Arial"/>
          <w:sz w:val="24"/>
          <w:szCs w:val="24"/>
          <w:lang w:val="es-ES_tradnl"/>
        </w:rPr>
        <w:t xml:space="preserve"> El </w:t>
      </w:r>
      <w:r w:rsidR="00F56916">
        <w:rPr>
          <w:rFonts w:ascii="Trebuchet MS" w:eastAsia="Calibri" w:hAnsi="Trebuchet MS" w:cs="Arial"/>
          <w:sz w:val="24"/>
          <w:szCs w:val="24"/>
          <w:lang w:val="es-ES_tradnl"/>
        </w:rPr>
        <w:t>veintidós</w:t>
      </w:r>
      <w:r w:rsidR="008343F1" w:rsidRPr="001E6615">
        <w:rPr>
          <w:rFonts w:ascii="Trebuchet MS" w:eastAsia="Calibri" w:hAnsi="Trebuchet MS" w:cs="Arial"/>
          <w:sz w:val="24"/>
          <w:szCs w:val="24"/>
          <w:lang w:val="es-ES_tradnl"/>
        </w:rPr>
        <w:t xml:space="preserve"> de </w:t>
      </w:r>
      <w:r w:rsidR="00F56916">
        <w:rPr>
          <w:rFonts w:ascii="Trebuchet MS" w:eastAsia="Calibri" w:hAnsi="Trebuchet MS" w:cs="Arial"/>
          <w:sz w:val="24"/>
          <w:szCs w:val="24"/>
          <w:lang w:val="es-ES_tradnl"/>
        </w:rPr>
        <w:t>abril</w:t>
      </w:r>
      <w:r w:rsidRPr="001E6615">
        <w:rPr>
          <w:rFonts w:ascii="Trebuchet MS" w:eastAsia="Calibri" w:hAnsi="Trebuchet MS" w:cs="Arial"/>
          <w:sz w:val="24"/>
          <w:szCs w:val="24"/>
          <w:lang w:val="es-ES_tradnl"/>
        </w:rPr>
        <w:t xml:space="preserve">, la </w:t>
      </w:r>
      <w:r w:rsidR="0055156C" w:rsidRPr="001E6615">
        <w:rPr>
          <w:rFonts w:ascii="Trebuchet MS" w:eastAsia="Calibri" w:hAnsi="Trebuchet MS" w:cs="Arial"/>
          <w:sz w:val="24"/>
          <w:szCs w:val="24"/>
          <w:lang w:val="es-ES_tradnl"/>
        </w:rPr>
        <w:t>S</w:t>
      </w:r>
      <w:r w:rsidRPr="001E6615">
        <w:rPr>
          <w:rFonts w:ascii="Trebuchet MS" w:eastAsia="Calibri" w:hAnsi="Trebuchet MS" w:cs="Arial"/>
          <w:sz w:val="24"/>
          <w:szCs w:val="24"/>
          <w:lang w:val="es-ES_tradnl"/>
        </w:rPr>
        <w:t xml:space="preserve">ecretaría </w:t>
      </w:r>
      <w:r w:rsidR="0055156C" w:rsidRPr="001E6615">
        <w:rPr>
          <w:rFonts w:ascii="Trebuchet MS" w:eastAsia="Calibri" w:hAnsi="Trebuchet MS" w:cs="Arial"/>
          <w:sz w:val="24"/>
          <w:szCs w:val="24"/>
          <w:lang w:val="es-ES_tradnl"/>
        </w:rPr>
        <w:t>E</w:t>
      </w:r>
      <w:r w:rsidRPr="001E6615">
        <w:rPr>
          <w:rFonts w:ascii="Trebuchet MS" w:eastAsia="Calibri" w:hAnsi="Trebuchet MS" w:cs="Arial"/>
          <w:sz w:val="24"/>
          <w:szCs w:val="24"/>
          <w:lang w:val="es-ES_tradnl"/>
        </w:rPr>
        <w:t xml:space="preserve">jecutiva del </w:t>
      </w:r>
      <w:r w:rsidR="0055156C" w:rsidRPr="001E6615">
        <w:rPr>
          <w:rFonts w:ascii="Trebuchet MS" w:eastAsia="Calibri" w:hAnsi="Trebuchet MS" w:cs="Arial"/>
          <w:sz w:val="24"/>
          <w:szCs w:val="24"/>
          <w:lang w:val="es-ES_tradnl"/>
        </w:rPr>
        <w:t>I</w:t>
      </w:r>
      <w:r w:rsidRPr="001E6615">
        <w:rPr>
          <w:rFonts w:ascii="Trebuchet MS" w:eastAsia="Calibri" w:hAnsi="Trebuchet MS" w:cs="Arial"/>
          <w:sz w:val="24"/>
          <w:szCs w:val="24"/>
          <w:lang w:val="es-ES_tradnl"/>
        </w:rPr>
        <w:t xml:space="preserve">nstituto dictó acuerdo en el que radicó el escrito de denuncia con el número de expediente </w:t>
      </w:r>
      <w:r w:rsidRPr="001E6615">
        <w:rPr>
          <w:rFonts w:ascii="Trebuchet MS" w:eastAsia="Calibri" w:hAnsi="Trebuchet MS" w:cs="Arial"/>
          <w:b/>
          <w:sz w:val="24"/>
          <w:szCs w:val="24"/>
          <w:lang w:val="es-ES_tradnl"/>
        </w:rPr>
        <w:t>PSE-QUEJA-</w:t>
      </w:r>
      <w:r w:rsidR="00F56916">
        <w:rPr>
          <w:rFonts w:ascii="Trebuchet MS" w:eastAsia="Calibri" w:hAnsi="Trebuchet MS" w:cs="Arial"/>
          <w:b/>
          <w:sz w:val="24"/>
          <w:szCs w:val="24"/>
          <w:lang w:val="es-ES_tradnl"/>
        </w:rPr>
        <w:t>136</w:t>
      </w:r>
      <w:r w:rsidR="008343F1" w:rsidRPr="001E6615">
        <w:rPr>
          <w:rFonts w:ascii="Trebuchet MS" w:eastAsia="Calibri" w:hAnsi="Trebuchet MS" w:cs="Arial"/>
          <w:b/>
          <w:sz w:val="24"/>
          <w:szCs w:val="24"/>
          <w:lang w:val="es-ES_tradnl"/>
        </w:rPr>
        <w:t>/2021</w:t>
      </w:r>
      <w:r w:rsidRPr="001E6615">
        <w:rPr>
          <w:rFonts w:ascii="Trebuchet MS" w:eastAsia="Calibri" w:hAnsi="Trebuchet MS" w:cs="Arial"/>
          <w:sz w:val="24"/>
          <w:szCs w:val="24"/>
          <w:lang w:val="es-ES_tradnl"/>
        </w:rPr>
        <w:t>.</w:t>
      </w:r>
      <w:r w:rsidR="00A73E9A" w:rsidRPr="001E6615">
        <w:rPr>
          <w:rFonts w:ascii="Trebuchet MS" w:eastAsia="Calibri" w:hAnsi="Trebuchet MS" w:cs="Arial"/>
          <w:sz w:val="24"/>
          <w:szCs w:val="24"/>
          <w:lang w:val="es-ES_tradnl"/>
        </w:rPr>
        <w:t xml:space="preserve"> Asimismo, se amplió el plazo para resolver sobre la admisión o desechamiento de la denuncia; además,</w:t>
      </w:r>
      <w:r w:rsidR="000256FA" w:rsidRPr="001E6615">
        <w:rPr>
          <w:rFonts w:ascii="Trebuchet MS" w:eastAsia="Calibri" w:hAnsi="Trebuchet MS" w:cs="Arial"/>
          <w:sz w:val="24"/>
          <w:szCs w:val="24"/>
          <w:lang w:val="es-ES_tradnl"/>
        </w:rPr>
        <w:t xml:space="preserve"> se</w:t>
      </w:r>
      <w:r w:rsidR="00A73E9A" w:rsidRPr="001E6615">
        <w:rPr>
          <w:rFonts w:ascii="Trebuchet MS" w:eastAsia="Calibri" w:hAnsi="Trebuchet MS" w:cs="Arial"/>
          <w:sz w:val="24"/>
          <w:szCs w:val="24"/>
          <w:lang w:val="es-ES_tradnl"/>
        </w:rPr>
        <w:t xml:space="preserve"> ordenó la realización de la diligencia de verificación de existencia y contenido de </w:t>
      </w:r>
      <w:r w:rsidR="00F322B4" w:rsidRPr="001E6615">
        <w:rPr>
          <w:rFonts w:ascii="Trebuchet MS" w:eastAsia="Calibri" w:hAnsi="Trebuchet MS" w:cs="Arial"/>
          <w:sz w:val="24"/>
          <w:szCs w:val="24"/>
          <w:lang w:val="es-ES_tradnl"/>
        </w:rPr>
        <w:t>varias ligas de internet.</w:t>
      </w:r>
      <w:r w:rsidR="00F56916">
        <w:rPr>
          <w:rFonts w:ascii="Trebuchet MS" w:eastAsia="Calibri" w:hAnsi="Trebuchet MS" w:cs="Arial"/>
          <w:sz w:val="24"/>
          <w:szCs w:val="24"/>
          <w:lang w:val="es-ES_tradnl"/>
        </w:rPr>
        <w:t xml:space="preserve"> Asimismo</w:t>
      </w:r>
      <w:r w:rsidR="00AA3441">
        <w:rPr>
          <w:rFonts w:ascii="Trebuchet MS" w:eastAsia="Calibri" w:hAnsi="Trebuchet MS" w:cs="Arial"/>
          <w:sz w:val="24"/>
          <w:szCs w:val="24"/>
          <w:lang w:val="es-ES_tradnl"/>
        </w:rPr>
        <w:t>,</w:t>
      </w:r>
      <w:r w:rsidR="00F56916">
        <w:rPr>
          <w:rFonts w:ascii="Trebuchet MS" w:eastAsia="Calibri" w:hAnsi="Trebuchet MS" w:cs="Arial"/>
          <w:sz w:val="24"/>
          <w:szCs w:val="24"/>
          <w:lang w:val="es-ES_tradnl"/>
        </w:rPr>
        <w:t xml:space="preserve"> </w:t>
      </w:r>
      <w:r w:rsidR="00F56916">
        <w:rPr>
          <w:rFonts w:ascii="Trebuchet MS" w:eastAsia="Times New Roman" w:hAnsi="Trebuchet MS" w:cs="Times New Roman"/>
          <w:sz w:val="24"/>
          <w:szCs w:val="24"/>
          <w:lang w:eastAsia="es-MX"/>
        </w:rPr>
        <w:t>se requirió</w:t>
      </w:r>
      <w:r w:rsidR="00F56916" w:rsidRPr="00831679">
        <w:rPr>
          <w:rFonts w:ascii="Trebuchet MS" w:eastAsia="Times New Roman" w:hAnsi="Trebuchet MS" w:cs="Times New Roman"/>
          <w:sz w:val="24"/>
          <w:szCs w:val="24"/>
          <w:lang w:eastAsia="es-MX"/>
        </w:rPr>
        <w:t xml:space="preserve"> a la parte denunciante para que señal</w:t>
      </w:r>
      <w:r w:rsidR="009E1606">
        <w:rPr>
          <w:rFonts w:ascii="Trebuchet MS" w:eastAsia="Times New Roman" w:hAnsi="Trebuchet MS" w:cs="Times New Roman"/>
          <w:sz w:val="24"/>
          <w:szCs w:val="24"/>
          <w:lang w:eastAsia="es-MX"/>
        </w:rPr>
        <w:t>ara</w:t>
      </w:r>
      <w:r w:rsidR="00F56916" w:rsidRPr="00831679">
        <w:rPr>
          <w:rFonts w:ascii="Trebuchet MS" w:eastAsia="Times New Roman" w:hAnsi="Trebuchet MS" w:cs="Times New Roman"/>
          <w:sz w:val="24"/>
          <w:szCs w:val="24"/>
          <w:lang w:eastAsia="es-MX"/>
        </w:rPr>
        <w:t xml:space="preserve"> domicilio para recibir notificaciones, ubicado en la ciudad de residencia de esta autoridad electoral, y en su caso, a quien </w:t>
      </w:r>
      <w:r w:rsidR="00AA3441" w:rsidRPr="00831679">
        <w:rPr>
          <w:rFonts w:ascii="Trebuchet MS" w:eastAsia="Times New Roman" w:hAnsi="Trebuchet MS" w:cs="Times New Roman"/>
          <w:sz w:val="24"/>
          <w:szCs w:val="24"/>
          <w:lang w:eastAsia="es-MX"/>
        </w:rPr>
        <w:t>pueda oír y recibir</w:t>
      </w:r>
      <w:r w:rsidR="00AA3441">
        <w:rPr>
          <w:rFonts w:ascii="Trebuchet MS" w:eastAsia="Times New Roman" w:hAnsi="Trebuchet MS" w:cs="Times New Roman"/>
          <w:sz w:val="24"/>
          <w:szCs w:val="24"/>
          <w:lang w:eastAsia="es-MX"/>
        </w:rPr>
        <w:t>las</w:t>
      </w:r>
      <w:r w:rsidR="00AA3441" w:rsidRPr="00831679">
        <w:rPr>
          <w:rFonts w:ascii="Trebuchet MS" w:eastAsia="Times New Roman" w:hAnsi="Trebuchet MS" w:cs="Times New Roman"/>
          <w:sz w:val="24"/>
          <w:szCs w:val="24"/>
          <w:lang w:eastAsia="es-MX"/>
        </w:rPr>
        <w:t xml:space="preserve"> </w:t>
      </w:r>
      <w:r w:rsidR="00F56916" w:rsidRPr="00831679">
        <w:rPr>
          <w:rFonts w:ascii="Trebuchet MS" w:eastAsia="Times New Roman" w:hAnsi="Trebuchet MS" w:cs="Times New Roman"/>
          <w:sz w:val="24"/>
          <w:szCs w:val="24"/>
          <w:lang w:eastAsia="es-MX"/>
        </w:rPr>
        <w:t>en su nombre.</w:t>
      </w:r>
    </w:p>
    <w:p w14:paraId="447AA7E6" w14:textId="77777777" w:rsidR="00F322B4" w:rsidRPr="001E6615" w:rsidRDefault="00F322B4" w:rsidP="009A5444">
      <w:pPr>
        <w:spacing w:after="0" w:line="276" w:lineRule="auto"/>
        <w:jc w:val="both"/>
        <w:rPr>
          <w:rFonts w:ascii="Trebuchet MS" w:hAnsi="Trebuchet MS" w:cs="Arial"/>
          <w:sz w:val="24"/>
          <w:szCs w:val="24"/>
        </w:rPr>
      </w:pPr>
    </w:p>
    <w:p w14:paraId="30880B88" w14:textId="507CC896" w:rsidR="00F322B4" w:rsidRPr="001E6615" w:rsidRDefault="009109B7" w:rsidP="009A5444">
      <w:pPr>
        <w:spacing w:after="0" w:line="276" w:lineRule="auto"/>
        <w:jc w:val="both"/>
        <w:rPr>
          <w:rFonts w:ascii="Trebuchet MS" w:eastAsia="Calibri" w:hAnsi="Trebuchet MS" w:cs="Arial"/>
          <w:sz w:val="24"/>
          <w:szCs w:val="24"/>
          <w:lang w:val="es-ES_tradnl"/>
        </w:rPr>
      </w:pPr>
      <w:r w:rsidRPr="001E6615">
        <w:rPr>
          <w:rFonts w:ascii="Trebuchet MS" w:eastAsia="Calibri" w:hAnsi="Trebuchet MS" w:cs="Arial"/>
          <w:b/>
          <w:sz w:val="24"/>
          <w:szCs w:val="24"/>
          <w:lang w:val="es-ES_tradnl"/>
        </w:rPr>
        <w:t>3</w:t>
      </w:r>
      <w:r w:rsidR="00F322B4" w:rsidRPr="001E6615">
        <w:rPr>
          <w:rFonts w:ascii="Trebuchet MS" w:eastAsia="Calibri" w:hAnsi="Trebuchet MS" w:cs="Arial"/>
          <w:b/>
          <w:sz w:val="24"/>
          <w:szCs w:val="24"/>
          <w:lang w:val="es-ES_tradnl"/>
        </w:rPr>
        <w:t xml:space="preserve">. Acta circunstanciada. </w:t>
      </w:r>
      <w:r w:rsidR="00F322B4" w:rsidRPr="001E6615">
        <w:rPr>
          <w:rFonts w:ascii="Trebuchet MS" w:eastAsia="Calibri" w:hAnsi="Trebuchet MS" w:cs="Arial"/>
          <w:sz w:val="24"/>
          <w:szCs w:val="24"/>
          <w:lang w:val="es-ES_tradnl"/>
        </w:rPr>
        <w:t xml:space="preserve">El </w:t>
      </w:r>
      <w:r w:rsidR="00F56916">
        <w:rPr>
          <w:rFonts w:ascii="Trebuchet MS" w:eastAsia="Calibri" w:hAnsi="Trebuchet MS" w:cs="Arial"/>
          <w:sz w:val="24"/>
          <w:szCs w:val="24"/>
          <w:lang w:val="es-ES_tradnl"/>
        </w:rPr>
        <w:t>veintitrés de abril</w:t>
      </w:r>
      <w:r w:rsidR="00F322B4" w:rsidRPr="001E6615">
        <w:rPr>
          <w:rFonts w:ascii="Trebuchet MS" w:eastAsia="Calibri" w:hAnsi="Trebuchet MS" w:cs="Arial"/>
          <w:sz w:val="24"/>
          <w:szCs w:val="24"/>
          <w:lang w:val="es-ES_tradnl"/>
        </w:rPr>
        <w:t xml:space="preserve"> se elaboró el acta circunstanciada </w:t>
      </w:r>
      <w:r w:rsidRPr="001E6615">
        <w:rPr>
          <w:rFonts w:ascii="Trebuchet MS" w:eastAsia="Calibri" w:hAnsi="Trebuchet MS" w:cs="Arial"/>
          <w:sz w:val="24"/>
          <w:szCs w:val="24"/>
          <w:lang w:val="es-ES_tradnl"/>
        </w:rPr>
        <w:t>con</w:t>
      </w:r>
      <w:r w:rsidR="00F56916">
        <w:rPr>
          <w:rFonts w:ascii="Trebuchet MS" w:eastAsia="Calibri" w:hAnsi="Trebuchet MS" w:cs="Arial"/>
          <w:sz w:val="24"/>
          <w:szCs w:val="24"/>
          <w:lang w:val="es-ES_tradnl"/>
        </w:rPr>
        <w:t xml:space="preserve"> número de expediente IEPC-OE/130</w:t>
      </w:r>
      <w:r w:rsidRPr="001E6615">
        <w:rPr>
          <w:rFonts w:ascii="Trebuchet MS" w:eastAsia="Calibri" w:hAnsi="Trebuchet MS" w:cs="Arial"/>
          <w:sz w:val="24"/>
          <w:szCs w:val="24"/>
          <w:lang w:val="es-ES_tradnl"/>
        </w:rPr>
        <w:t xml:space="preserve">/2021, </w:t>
      </w:r>
      <w:r w:rsidR="00F322B4" w:rsidRPr="001E6615">
        <w:rPr>
          <w:rFonts w:ascii="Trebuchet MS" w:eastAsia="Calibri" w:hAnsi="Trebuchet MS" w:cs="Arial"/>
          <w:sz w:val="24"/>
          <w:szCs w:val="24"/>
          <w:lang w:val="es-ES_tradnl"/>
        </w:rPr>
        <w:t>mediante la cual personal de la Oficialía Electoral debidamente investido de fe pública electoral y legalmente facultado para el ejercicio de dicha función, verificó la existencia y contenido de la</w:t>
      </w:r>
      <w:r w:rsidR="0040738F" w:rsidRPr="001E6615">
        <w:rPr>
          <w:rFonts w:ascii="Trebuchet MS" w:eastAsia="Calibri" w:hAnsi="Trebuchet MS" w:cs="Arial"/>
          <w:sz w:val="24"/>
          <w:szCs w:val="24"/>
          <w:lang w:val="es-ES_tradnl"/>
        </w:rPr>
        <w:t>s</w:t>
      </w:r>
      <w:r w:rsidR="00F322B4" w:rsidRPr="001E6615">
        <w:rPr>
          <w:rFonts w:ascii="Trebuchet MS" w:eastAsia="Calibri" w:hAnsi="Trebuchet MS" w:cs="Arial"/>
          <w:sz w:val="24"/>
          <w:szCs w:val="24"/>
          <w:lang w:val="es-ES_tradnl"/>
        </w:rPr>
        <w:t xml:space="preserve"> página</w:t>
      </w:r>
      <w:r w:rsidR="0040738F" w:rsidRPr="001E6615">
        <w:rPr>
          <w:rFonts w:ascii="Trebuchet MS" w:eastAsia="Calibri" w:hAnsi="Trebuchet MS" w:cs="Arial"/>
          <w:sz w:val="24"/>
          <w:szCs w:val="24"/>
          <w:lang w:val="es-ES_tradnl"/>
        </w:rPr>
        <w:t>s</w:t>
      </w:r>
      <w:r w:rsidR="00F322B4" w:rsidRPr="001E6615">
        <w:rPr>
          <w:rFonts w:ascii="Trebuchet MS" w:eastAsia="Calibri" w:hAnsi="Trebuchet MS" w:cs="Arial"/>
          <w:sz w:val="24"/>
          <w:szCs w:val="24"/>
          <w:lang w:val="es-ES_tradnl"/>
        </w:rPr>
        <w:t xml:space="preserve"> de </w:t>
      </w:r>
      <w:r w:rsidR="0040738F" w:rsidRPr="001E6615">
        <w:rPr>
          <w:rFonts w:ascii="Trebuchet MS" w:eastAsia="Calibri" w:hAnsi="Trebuchet MS" w:cs="Arial"/>
          <w:sz w:val="24"/>
          <w:szCs w:val="24"/>
          <w:lang w:val="es-ES_tradnl"/>
        </w:rPr>
        <w:t>internet y las lonas denunciadas</w:t>
      </w:r>
      <w:r w:rsidR="00F322B4" w:rsidRPr="001E6615">
        <w:rPr>
          <w:rFonts w:ascii="Trebuchet MS" w:eastAsia="Calibri" w:hAnsi="Trebuchet MS" w:cs="Arial"/>
          <w:sz w:val="24"/>
          <w:szCs w:val="24"/>
          <w:lang w:val="es-ES_tradnl"/>
        </w:rPr>
        <w:t>.</w:t>
      </w:r>
    </w:p>
    <w:p w14:paraId="6E2F263D"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3AC60A48" w14:textId="23FC1DA4" w:rsidR="004B147B" w:rsidRPr="004B147B" w:rsidRDefault="009D496D"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b/>
          <w:color w:val="000000"/>
          <w:sz w:val="24"/>
          <w:szCs w:val="24"/>
          <w:lang w:val="es-ES_tradnl"/>
        </w:rPr>
        <w:lastRenderedPageBreak/>
        <w:t>4</w:t>
      </w:r>
      <w:r w:rsidR="00F322B4" w:rsidRPr="001E6615">
        <w:rPr>
          <w:rFonts w:ascii="Trebuchet MS" w:eastAsia="Calibri" w:hAnsi="Trebuchet MS" w:cs="Arial"/>
          <w:b/>
          <w:color w:val="000000"/>
          <w:sz w:val="24"/>
          <w:szCs w:val="24"/>
          <w:lang w:val="es-ES_tradnl"/>
        </w:rPr>
        <w:t xml:space="preserve">. </w:t>
      </w:r>
      <w:r w:rsidR="004B147B">
        <w:rPr>
          <w:rFonts w:ascii="Trebuchet MS" w:eastAsia="Calibri" w:hAnsi="Trebuchet MS" w:cs="Arial"/>
          <w:b/>
          <w:color w:val="000000"/>
          <w:sz w:val="24"/>
          <w:szCs w:val="24"/>
          <w:lang w:val="es-ES_tradnl"/>
        </w:rPr>
        <w:t>Acuerdo de diferimiento</w:t>
      </w:r>
      <w:r w:rsidR="00393EEA">
        <w:rPr>
          <w:rFonts w:ascii="Trebuchet MS" w:eastAsia="Calibri" w:hAnsi="Trebuchet MS" w:cs="Arial"/>
          <w:b/>
          <w:color w:val="000000"/>
          <w:sz w:val="24"/>
          <w:szCs w:val="24"/>
          <w:lang w:val="es-ES_tradnl"/>
        </w:rPr>
        <w:t>.</w:t>
      </w:r>
      <w:r w:rsidR="004B147B">
        <w:rPr>
          <w:rFonts w:ascii="Trebuchet MS" w:eastAsia="Calibri" w:hAnsi="Trebuchet MS" w:cs="Arial"/>
          <w:b/>
          <w:color w:val="000000"/>
          <w:sz w:val="24"/>
          <w:szCs w:val="24"/>
          <w:lang w:val="es-ES_tradnl"/>
        </w:rPr>
        <w:t xml:space="preserve"> </w:t>
      </w:r>
      <w:r w:rsidR="00393EEA" w:rsidRPr="00A1753D">
        <w:rPr>
          <w:rFonts w:ascii="Trebuchet MS" w:eastAsia="Calibri" w:hAnsi="Trebuchet MS" w:cs="Arial"/>
          <w:color w:val="000000"/>
          <w:sz w:val="24"/>
          <w:szCs w:val="24"/>
          <w:lang w:val="es-ES_tradnl"/>
        </w:rPr>
        <w:t>E</w:t>
      </w:r>
      <w:r w:rsidR="004B147B" w:rsidRPr="00A1753D">
        <w:rPr>
          <w:rFonts w:ascii="Trebuchet MS" w:eastAsia="Calibri" w:hAnsi="Trebuchet MS" w:cs="Arial"/>
          <w:color w:val="000000"/>
          <w:sz w:val="24"/>
          <w:szCs w:val="24"/>
          <w:lang w:val="es-ES_tradnl"/>
        </w:rPr>
        <w:t>l</w:t>
      </w:r>
      <w:r w:rsidR="004B147B" w:rsidRPr="004B147B">
        <w:rPr>
          <w:rFonts w:ascii="Trebuchet MS" w:eastAsia="Calibri" w:hAnsi="Trebuchet MS" w:cs="Arial"/>
          <w:color w:val="000000"/>
          <w:sz w:val="24"/>
          <w:szCs w:val="24"/>
          <w:lang w:val="es-ES_tradnl"/>
        </w:rPr>
        <w:t xml:space="preserve"> veinticuatro de abril la Secretaria Ejecutiva de es</w:t>
      </w:r>
      <w:r w:rsidR="00393EEA">
        <w:rPr>
          <w:rFonts w:ascii="Trebuchet MS" w:eastAsia="Calibri" w:hAnsi="Trebuchet MS" w:cs="Arial"/>
          <w:color w:val="000000"/>
          <w:sz w:val="24"/>
          <w:szCs w:val="24"/>
          <w:lang w:val="es-ES_tradnl"/>
        </w:rPr>
        <w:t>t</w:t>
      </w:r>
      <w:r w:rsidR="004B147B" w:rsidRPr="004B147B">
        <w:rPr>
          <w:rFonts w:ascii="Trebuchet MS" w:eastAsia="Calibri" w:hAnsi="Trebuchet MS" w:cs="Arial"/>
          <w:color w:val="000000"/>
          <w:sz w:val="24"/>
          <w:szCs w:val="24"/>
          <w:lang w:val="es-ES_tradnl"/>
        </w:rPr>
        <w:t xml:space="preserve">e órgano electoral, </w:t>
      </w:r>
      <w:r w:rsidR="004B147B">
        <w:rPr>
          <w:rFonts w:ascii="Trebuchet MS" w:eastAsia="Calibri" w:hAnsi="Trebuchet MS" w:cs="Arial"/>
          <w:color w:val="000000"/>
          <w:sz w:val="24"/>
          <w:szCs w:val="24"/>
          <w:lang w:val="es-ES_tradnl"/>
        </w:rPr>
        <w:t>reservó</w:t>
      </w:r>
      <w:r w:rsidR="004B147B" w:rsidRPr="004B147B">
        <w:rPr>
          <w:rFonts w:ascii="Trebuchet MS" w:eastAsia="Calibri" w:hAnsi="Trebuchet MS" w:cs="Arial"/>
          <w:color w:val="000000"/>
          <w:sz w:val="24"/>
          <w:szCs w:val="24"/>
          <w:lang w:val="es-ES_tradnl"/>
        </w:rPr>
        <w:t xml:space="preserve"> acordar sobre la admisión o desechamiento hasta en tanto se </w:t>
      </w:r>
      <w:r w:rsidR="00AA3441" w:rsidRPr="004B147B">
        <w:rPr>
          <w:rFonts w:ascii="Trebuchet MS" w:eastAsia="Calibri" w:hAnsi="Trebuchet MS" w:cs="Arial"/>
          <w:color w:val="000000"/>
          <w:sz w:val="24"/>
          <w:szCs w:val="24"/>
          <w:lang w:val="es-ES_tradnl"/>
        </w:rPr>
        <w:t>concluy</w:t>
      </w:r>
      <w:r w:rsidR="00AA3441">
        <w:rPr>
          <w:rFonts w:ascii="Trebuchet MS" w:eastAsia="Calibri" w:hAnsi="Trebuchet MS" w:cs="Arial"/>
          <w:color w:val="000000"/>
          <w:sz w:val="24"/>
          <w:szCs w:val="24"/>
          <w:lang w:val="es-ES_tradnl"/>
        </w:rPr>
        <w:t>era</w:t>
      </w:r>
      <w:r w:rsidR="004B147B" w:rsidRPr="004B147B">
        <w:rPr>
          <w:rFonts w:ascii="Trebuchet MS" w:eastAsia="Calibri" w:hAnsi="Trebuchet MS" w:cs="Arial"/>
          <w:color w:val="000000"/>
          <w:sz w:val="24"/>
          <w:szCs w:val="24"/>
          <w:lang w:val="es-ES_tradnl"/>
        </w:rPr>
        <w:t xml:space="preserve"> con las actuaciones, a fin de respetar el derecho fundamental del debido proceso que establece el artículo 14 de la Constitución Política </w:t>
      </w:r>
      <w:r w:rsidR="004B147B">
        <w:rPr>
          <w:rFonts w:ascii="Trebuchet MS" w:eastAsia="Calibri" w:hAnsi="Trebuchet MS" w:cs="Arial"/>
          <w:color w:val="000000"/>
          <w:sz w:val="24"/>
          <w:szCs w:val="24"/>
          <w:lang w:val="es-ES_tradnl"/>
        </w:rPr>
        <w:t>de los Estados Unidos Mexicanos.</w:t>
      </w:r>
    </w:p>
    <w:p w14:paraId="22D3F024" w14:textId="77777777" w:rsidR="004B147B" w:rsidRPr="004B147B" w:rsidRDefault="004B147B" w:rsidP="009A5444">
      <w:pPr>
        <w:spacing w:after="0" w:line="276" w:lineRule="auto"/>
        <w:jc w:val="both"/>
        <w:rPr>
          <w:rFonts w:ascii="Trebuchet MS" w:eastAsia="Calibri" w:hAnsi="Trebuchet MS" w:cs="Arial"/>
          <w:color w:val="000000"/>
          <w:sz w:val="24"/>
          <w:szCs w:val="24"/>
          <w:lang w:val="es-ES_tradnl"/>
        </w:rPr>
      </w:pPr>
    </w:p>
    <w:p w14:paraId="2C564E03" w14:textId="0515B309" w:rsidR="002C1015" w:rsidRPr="001E6615" w:rsidRDefault="004B147B" w:rsidP="009A5444">
      <w:pPr>
        <w:spacing w:after="0" w:line="276" w:lineRule="auto"/>
        <w:jc w:val="both"/>
        <w:rPr>
          <w:rFonts w:ascii="Trebuchet MS" w:eastAsia="Calibri" w:hAnsi="Trebuchet MS" w:cs="Arial"/>
          <w:sz w:val="24"/>
          <w:szCs w:val="24"/>
          <w:lang w:val="es-ES_tradnl"/>
        </w:rPr>
      </w:pPr>
      <w:r>
        <w:rPr>
          <w:rFonts w:ascii="Trebuchet MS" w:eastAsia="Calibri" w:hAnsi="Trebuchet MS" w:cs="Arial"/>
          <w:b/>
          <w:color w:val="000000"/>
          <w:sz w:val="24"/>
          <w:szCs w:val="24"/>
          <w:lang w:val="es-ES_tradnl"/>
        </w:rPr>
        <w:t xml:space="preserve">5. </w:t>
      </w:r>
      <w:r w:rsidR="002C1015" w:rsidRPr="001E6615">
        <w:rPr>
          <w:rFonts w:ascii="Trebuchet MS" w:eastAsia="Calibri" w:hAnsi="Trebuchet MS" w:cs="Arial"/>
          <w:b/>
          <w:sz w:val="24"/>
          <w:szCs w:val="24"/>
          <w:lang w:val="es-ES_tradnl"/>
        </w:rPr>
        <w:t>Acuerdo de admisión a trámite.</w:t>
      </w:r>
      <w:r w:rsidR="002C1015" w:rsidRPr="001E6615">
        <w:rPr>
          <w:rFonts w:ascii="Trebuchet MS" w:eastAsia="Calibri" w:hAnsi="Trebuchet MS" w:cs="Arial"/>
          <w:sz w:val="24"/>
          <w:szCs w:val="24"/>
          <w:lang w:val="es-ES_tradnl"/>
        </w:rPr>
        <w:t xml:space="preserve"> El </w:t>
      </w:r>
      <w:r w:rsidR="00A1753D">
        <w:rPr>
          <w:rFonts w:ascii="Trebuchet MS" w:eastAsia="Calibri" w:hAnsi="Trebuchet MS" w:cs="Arial"/>
          <w:sz w:val="24"/>
          <w:szCs w:val="24"/>
          <w:lang w:val="es-ES_tradnl"/>
        </w:rPr>
        <w:t>veintiocho</w:t>
      </w:r>
      <w:r w:rsidR="00A1753D" w:rsidRPr="001E6615">
        <w:rPr>
          <w:rFonts w:ascii="Trebuchet MS" w:eastAsia="Calibri" w:hAnsi="Trebuchet MS" w:cs="Arial"/>
          <w:sz w:val="24"/>
          <w:szCs w:val="24"/>
          <w:lang w:val="es-ES_tradnl"/>
        </w:rPr>
        <w:t xml:space="preserve"> </w:t>
      </w:r>
      <w:r w:rsidR="00512000" w:rsidRPr="001E6615">
        <w:rPr>
          <w:rFonts w:ascii="Trebuchet MS" w:eastAsia="Calibri" w:hAnsi="Trebuchet MS" w:cs="Arial"/>
          <w:sz w:val="24"/>
          <w:szCs w:val="24"/>
          <w:lang w:val="es-ES_tradnl"/>
        </w:rPr>
        <w:t xml:space="preserve">de </w:t>
      </w:r>
      <w:r w:rsidR="00A16E53" w:rsidRPr="001E6615">
        <w:rPr>
          <w:rFonts w:ascii="Trebuchet MS" w:eastAsia="Calibri" w:hAnsi="Trebuchet MS" w:cs="Arial"/>
          <w:sz w:val="24"/>
          <w:szCs w:val="24"/>
          <w:lang w:val="es-ES_tradnl"/>
        </w:rPr>
        <w:t>abril</w:t>
      </w:r>
      <w:r w:rsidR="002C1015" w:rsidRPr="001E6615">
        <w:rPr>
          <w:rFonts w:ascii="Trebuchet MS" w:eastAsia="Calibri" w:hAnsi="Trebuchet MS" w:cs="Arial"/>
          <w:sz w:val="24"/>
          <w:szCs w:val="24"/>
          <w:lang w:val="es-ES_tradnl"/>
        </w:rPr>
        <w:t xml:space="preserve"> la autoridad instructora dictó el acuerdo en el que se admitió a trámite la denuncia formulada. </w:t>
      </w:r>
    </w:p>
    <w:p w14:paraId="05FBA255"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218F572B" w14:textId="77124200" w:rsidR="002C1015" w:rsidRPr="001E6615" w:rsidRDefault="004B147B" w:rsidP="009A5444">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6</w:t>
      </w:r>
      <w:r w:rsidR="002C1015" w:rsidRPr="001E6615">
        <w:rPr>
          <w:rFonts w:ascii="Trebuchet MS" w:eastAsia="Calibri" w:hAnsi="Trebuchet MS" w:cs="Arial"/>
          <w:b/>
          <w:sz w:val="24"/>
          <w:szCs w:val="24"/>
          <w:lang w:val="es-ES_tradnl"/>
        </w:rPr>
        <w:t>. Proyecto de medida cautelar y remisión de constancias.</w:t>
      </w:r>
      <w:r w:rsidR="002C1015" w:rsidRPr="001E6615">
        <w:rPr>
          <w:rFonts w:ascii="Trebuchet MS" w:eastAsia="Calibri" w:hAnsi="Trebuchet MS" w:cs="Arial"/>
          <w:sz w:val="24"/>
          <w:szCs w:val="24"/>
          <w:lang w:val="es-ES_tradnl"/>
        </w:rPr>
        <w:t xml:space="preserve"> Mediante memorándum </w:t>
      </w:r>
      <w:r w:rsidR="00805F80">
        <w:rPr>
          <w:rFonts w:ascii="Trebuchet MS" w:eastAsia="Calibri" w:hAnsi="Trebuchet MS" w:cs="Arial"/>
          <w:sz w:val="24"/>
          <w:szCs w:val="24"/>
          <w:lang w:val="es-ES_tradnl"/>
        </w:rPr>
        <w:t>132</w:t>
      </w:r>
      <w:r w:rsidR="00C768E9" w:rsidRPr="001E6615">
        <w:rPr>
          <w:rFonts w:ascii="Trebuchet MS" w:eastAsia="Calibri" w:hAnsi="Trebuchet MS" w:cs="Arial"/>
          <w:sz w:val="24"/>
          <w:szCs w:val="24"/>
          <w:lang w:val="es-ES_tradnl"/>
        </w:rPr>
        <w:t>/2021</w:t>
      </w:r>
      <w:r w:rsidR="002C1015" w:rsidRPr="001E6615">
        <w:rPr>
          <w:rFonts w:ascii="Trebuchet MS" w:eastAsia="Calibri" w:hAnsi="Trebuchet MS" w:cs="Arial"/>
          <w:sz w:val="24"/>
          <w:szCs w:val="24"/>
          <w:lang w:val="es-ES_tradnl"/>
        </w:rPr>
        <w:t xml:space="preserve"> notificado el</w:t>
      </w:r>
      <w:r w:rsidR="00F61E39" w:rsidRPr="001E6615">
        <w:rPr>
          <w:rFonts w:ascii="Trebuchet MS" w:eastAsia="Calibri" w:hAnsi="Trebuchet MS" w:cs="Arial"/>
          <w:sz w:val="24"/>
          <w:szCs w:val="24"/>
          <w:lang w:val="es-ES_tradnl"/>
        </w:rPr>
        <w:t xml:space="preserve"> </w:t>
      </w:r>
      <w:r w:rsidR="00886721">
        <w:rPr>
          <w:rFonts w:ascii="Trebuchet MS" w:eastAsia="Calibri" w:hAnsi="Trebuchet MS" w:cs="Arial"/>
          <w:sz w:val="24"/>
          <w:szCs w:val="24"/>
          <w:lang w:val="es-ES_tradnl"/>
        </w:rPr>
        <w:t>1°</w:t>
      </w:r>
      <w:r w:rsidR="00A1753D">
        <w:rPr>
          <w:rFonts w:ascii="Trebuchet MS" w:eastAsia="Calibri" w:hAnsi="Trebuchet MS" w:cs="Arial"/>
          <w:sz w:val="24"/>
          <w:szCs w:val="24"/>
          <w:lang w:val="es-ES_tradnl"/>
        </w:rPr>
        <w:t xml:space="preserve"> </w:t>
      </w:r>
      <w:r w:rsidR="00BB1B5E" w:rsidRPr="001E6615">
        <w:rPr>
          <w:rFonts w:ascii="Trebuchet MS" w:eastAsia="Calibri" w:hAnsi="Trebuchet MS" w:cs="Arial"/>
          <w:sz w:val="24"/>
          <w:szCs w:val="24"/>
          <w:lang w:val="es-ES_tradnl"/>
        </w:rPr>
        <w:t xml:space="preserve">de </w:t>
      </w:r>
      <w:r w:rsidR="00886721">
        <w:rPr>
          <w:rFonts w:ascii="Trebuchet MS" w:eastAsia="Calibri" w:hAnsi="Trebuchet MS" w:cs="Arial"/>
          <w:sz w:val="24"/>
          <w:szCs w:val="24"/>
          <w:lang w:val="es-ES_tradnl"/>
        </w:rPr>
        <w:t>mayo</w:t>
      </w:r>
      <w:r w:rsidR="002C1015" w:rsidRPr="001E6615">
        <w:rPr>
          <w:rFonts w:ascii="Trebuchet MS" w:eastAsia="Calibri" w:hAnsi="Trebuchet MS" w:cs="Arial"/>
          <w:sz w:val="24"/>
          <w:szCs w:val="24"/>
          <w:lang w:val="es-ES_tradnl"/>
        </w:rPr>
        <w:t>,</w:t>
      </w:r>
      <w:r w:rsidR="00C76FA4" w:rsidRPr="001E6615">
        <w:rPr>
          <w:rFonts w:ascii="Trebuchet MS" w:eastAsia="Calibri" w:hAnsi="Trebuchet MS" w:cs="Arial"/>
          <w:sz w:val="24"/>
          <w:szCs w:val="24"/>
          <w:lang w:val="es-ES_tradnl"/>
        </w:rPr>
        <w:t xml:space="preserve"> la Secretaría Ejecutiva del I</w:t>
      </w:r>
      <w:r w:rsidR="002C1015" w:rsidRPr="001E6615">
        <w:rPr>
          <w:rFonts w:ascii="Trebuchet MS" w:eastAsia="Calibri" w:hAnsi="Trebuchet MS" w:cs="Arial"/>
          <w:sz w:val="24"/>
          <w:szCs w:val="24"/>
          <w:lang w:val="es-ES_tradnl"/>
        </w:rPr>
        <w:t xml:space="preserve">nstituto, hizo del conocimiento de la </w:t>
      </w:r>
      <w:r w:rsidR="002C1015" w:rsidRPr="001E6615">
        <w:rPr>
          <w:rFonts w:ascii="Trebuchet MS" w:eastAsia="Calibri" w:hAnsi="Trebuchet MS" w:cs="Arial"/>
          <w:sz w:val="24"/>
          <w:szCs w:val="24"/>
          <w:lang w:val="es-ES_tradnl" w:eastAsia="es-ES"/>
        </w:rPr>
        <w:t xml:space="preserve">Comisión de Quejas y Denuncias de este </w:t>
      </w:r>
      <w:r w:rsidR="000F6A9F" w:rsidRPr="001E6615">
        <w:rPr>
          <w:rFonts w:ascii="Trebuchet MS" w:eastAsia="Calibri" w:hAnsi="Trebuchet MS" w:cs="Arial"/>
          <w:sz w:val="24"/>
          <w:szCs w:val="24"/>
          <w:lang w:val="es-ES_tradnl" w:eastAsia="es-ES"/>
        </w:rPr>
        <w:t>I</w:t>
      </w:r>
      <w:r w:rsidR="002C1015" w:rsidRPr="001E6615">
        <w:rPr>
          <w:rFonts w:ascii="Trebuchet MS" w:eastAsia="Calibri" w:hAnsi="Trebuchet MS" w:cs="Arial"/>
          <w:sz w:val="24"/>
          <w:szCs w:val="24"/>
          <w:lang w:val="es-ES_tradnl" w:eastAsia="es-ES"/>
        </w:rPr>
        <w:t>nstituto</w:t>
      </w:r>
      <w:r w:rsidR="002C1015" w:rsidRPr="001E6615">
        <w:rPr>
          <w:rFonts w:ascii="Trebuchet MS" w:eastAsia="Calibri" w:hAnsi="Trebuchet MS" w:cs="Times New Roman"/>
          <w:sz w:val="24"/>
          <w:szCs w:val="24"/>
          <w:vertAlign w:val="superscript"/>
          <w:lang w:val="es-ES_tradnl" w:eastAsia="es-ES"/>
        </w:rPr>
        <w:footnoteReference w:id="3"/>
      </w:r>
      <w:r w:rsidR="002C1015" w:rsidRPr="001E6615">
        <w:rPr>
          <w:rFonts w:ascii="Trebuchet MS" w:eastAsia="Calibri" w:hAnsi="Trebuchet MS" w:cs="Arial"/>
          <w:sz w:val="24"/>
          <w:szCs w:val="24"/>
          <w:lang w:val="es-ES_tradnl" w:eastAsia="es-ES"/>
        </w:rPr>
        <w:t>,</w:t>
      </w:r>
      <w:r w:rsidR="002C1015" w:rsidRPr="001E6615">
        <w:rPr>
          <w:rFonts w:ascii="Trebuchet MS" w:eastAsia="Calibri" w:hAnsi="Trebuchet MS" w:cs="Arial"/>
          <w:sz w:val="24"/>
          <w:szCs w:val="24"/>
          <w:lang w:val="es-ES_tradnl"/>
        </w:rPr>
        <w:t xml:space="preserve"> el contenido del acuerdo citado en el resultando que antecede y remitió copias de las constancias que int</w:t>
      </w:r>
      <w:r w:rsidR="000F7284" w:rsidRPr="001E6615">
        <w:rPr>
          <w:rFonts w:ascii="Trebuchet MS" w:eastAsia="Calibri" w:hAnsi="Trebuchet MS" w:cs="Arial"/>
          <w:sz w:val="24"/>
          <w:szCs w:val="24"/>
          <w:lang w:val="es-ES_tradnl"/>
        </w:rPr>
        <w:t>e</w:t>
      </w:r>
      <w:r w:rsidR="00F56916">
        <w:rPr>
          <w:rFonts w:ascii="Trebuchet MS" w:eastAsia="Calibri" w:hAnsi="Trebuchet MS" w:cs="Arial"/>
          <w:sz w:val="24"/>
          <w:szCs w:val="24"/>
          <w:lang w:val="es-ES_tradnl"/>
        </w:rPr>
        <w:t>gran el expediente PSE-QUEJA-136</w:t>
      </w:r>
      <w:r w:rsidR="002C1015" w:rsidRPr="001E6615">
        <w:rPr>
          <w:rFonts w:ascii="Trebuchet MS" w:eastAsia="Calibri" w:hAnsi="Trebuchet MS" w:cs="Arial"/>
          <w:sz w:val="24"/>
          <w:szCs w:val="24"/>
          <w:lang w:val="es-ES_tradnl"/>
        </w:rPr>
        <w:t>/202</w:t>
      </w:r>
      <w:r w:rsidR="00512000" w:rsidRPr="001E6615">
        <w:rPr>
          <w:rFonts w:ascii="Trebuchet MS" w:eastAsia="Calibri" w:hAnsi="Trebuchet MS" w:cs="Arial"/>
          <w:sz w:val="24"/>
          <w:szCs w:val="24"/>
          <w:lang w:val="es-ES_tradnl"/>
        </w:rPr>
        <w:t>1</w:t>
      </w:r>
      <w:r w:rsidR="002C1015" w:rsidRPr="001E6615">
        <w:rPr>
          <w:rFonts w:ascii="Trebuchet MS" w:eastAsia="Calibri" w:hAnsi="Trebuchet MS" w:cs="Arial"/>
          <w:sz w:val="24"/>
          <w:szCs w:val="24"/>
          <w:lang w:val="es-ES_tradnl"/>
        </w:rPr>
        <w:t>, a efecto de que este órgano colegiado determinara lo conducente sobre la adopción o no de las medida</w:t>
      </w:r>
      <w:bookmarkStart w:id="0" w:name="LPHit5"/>
      <w:bookmarkEnd w:id="0"/>
      <w:r w:rsidR="002C1015" w:rsidRPr="001E6615">
        <w:rPr>
          <w:rFonts w:ascii="Trebuchet MS" w:eastAsia="Calibri" w:hAnsi="Trebuchet MS" w:cs="Arial"/>
          <w:sz w:val="24"/>
          <w:szCs w:val="24"/>
          <w:lang w:val="es-ES_tradnl"/>
        </w:rPr>
        <w:t>s solicitad</w:t>
      </w:r>
      <w:r w:rsidR="001945B9" w:rsidRPr="001E6615">
        <w:rPr>
          <w:rFonts w:ascii="Trebuchet MS" w:eastAsia="Calibri" w:hAnsi="Trebuchet MS" w:cs="Arial"/>
          <w:sz w:val="24"/>
          <w:szCs w:val="24"/>
          <w:lang w:val="es-ES_tradnl"/>
        </w:rPr>
        <w:t xml:space="preserve">as por </w:t>
      </w:r>
      <w:r w:rsidR="000E3914">
        <w:rPr>
          <w:rFonts w:ascii="Trebuchet MS" w:eastAsia="Calibri" w:hAnsi="Trebuchet MS" w:cs="Arial"/>
          <w:sz w:val="24"/>
          <w:szCs w:val="24"/>
          <w:lang w:val="es-ES_tradnl"/>
        </w:rPr>
        <w:t>el</w:t>
      </w:r>
      <w:r w:rsidR="002C1015" w:rsidRPr="001E6615">
        <w:rPr>
          <w:rFonts w:ascii="Trebuchet MS" w:eastAsia="Calibri" w:hAnsi="Trebuchet MS" w:cs="Arial"/>
          <w:sz w:val="24"/>
          <w:szCs w:val="24"/>
          <w:lang w:val="es-ES_tradnl"/>
        </w:rPr>
        <w:t xml:space="preserve"> denunciante.</w:t>
      </w:r>
    </w:p>
    <w:p w14:paraId="130FE09E"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6328D8A0" w14:textId="77777777" w:rsidR="002C1015" w:rsidRPr="001E6615" w:rsidRDefault="002C1015" w:rsidP="009A5444">
      <w:pPr>
        <w:spacing w:after="0" w:line="276" w:lineRule="auto"/>
        <w:jc w:val="center"/>
        <w:rPr>
          <w:rFonts w:ascii="Trebuchet MS" w:eastAsia="Calibri" w:hAnsi="Trebuchet MS" w:cs="Arial"/>
          <w:b/>
          <w:sz w:val="24"/>
          <w:szCs w:val="24"/>
          <w:lang w:val="es-ES_tradnl"/>
        </w:rPr>
      </w:pPr>
      <w:r w:rsidRPr="001E6615">
        <w:rPr>
          <w:rFonts w:ascii="Trebuchet MS" w:eastAsia="Calibri" w:hAnsi="Trebuchet MS" w:cs="Arial"/>
          <w:b/>
          <w:sz w:val="24"/>
          <w:szCs w:val="24"/>
          <w:lang w:val="es-ES_tradnl"/>
        </w:rPr>
        <w:t>C O N S I D E R A N D O:</w:t>
      </w:r>
    </w:p>
    <w:p w14:paraId="310B5A0D" w14:textId="77777777" w:rsidR="002C1015" w:rsidRPr="001E6615" w:rsidRDefault="002C1015" w:rsidP="009A5444">
      <w:pPr>
        <w:spacing w:after="0" w:line="276" w:lineRule="auto"/>
        <w:jc w:val="both"/>
        <w:rPr>
          <w:rFonts w:ascii="Trebuchet MS" w:eastAsia="Times New Roman" w:hAnsi="Trebuchet MS" w:cs="Arial"/>
          <w:sz w:val="24"/>
          <w:szCs w:val="24"/>
          <w:lang w:val="es-ES_tradnl" w:eastAsia="es-ES"/>
        </w:rPr>
      </w:pPr>
    </w:p>
    <w:p w14:paraId="1B8A7C17" w14:textId="7BD60515" w:rsidR="002C1015" w:rsidRPr="001E6615" w:rsidRDefault="002C1015" w:rsidP="009A5444">
      <w:pPr>
        <w:spacing w:after="0" w:line="276" w:lineRule="auto"/>
        <w:jc w:val="both"/>
        <w:rPr>
          <w:rFonts w:ascii="Trebuchet MS" w:eastAsia="Times New Roman" w:hAnsi="Trebuchet MS" w:cs="Arial"/>
          <w:sz w:val="24"/>
          <w:szCs w:val="24"/>
          <w:lang w:val="es-ES_tradnl" w:eastAsia="es-ES"/>
        </w:rPr>
      </w:pPr>
      <w:r w:rsidRPr="001E6615">
        <w:rPr>
          <w:rFonts w:ascii="Trebuchet MS" w:eastAsia="Times New Roman" w:hAnsi="Trebuchet MS" w:cs="Arial"/>
          <w:b/>
          <w:sz w:val="24"/>
          <w:szCs w:val="24"/>
          <w:lang w:val="es-ES_tradnl" w:eastAsia="es-ES"/>
        </w:rPr>
        <w:t>I. Competencia.</w:t>
      </w:r>
      <w:r w:rsidRPr="001E6615">
        <w:rPr>
          <w:rFonts w:ascii="Trebuchet MS" w:eastAsia="Times New Roman" w:hAnsi="Trebuchet MS" w:cs="Arial"/>
          <w:sz w:val="24"/>
          <w:szCs w:val="24"/>
          <w:lang w:val="es-ES_tradnl" w:eastAsia="es-ES"/>
        </w:rPr>
        <w:t xml:space="preserve"> Al tratarse de un asunto relacionado con </w:t>
      </w:r>
      <w:r w:rsidR="00293AC3" w:rsidRPr="002270EA">
        <w:rPr>
          <w:rFonts w:ascii="Trebuchet MS" w:hAnsi="Trebuchet MS" w:cs="Arial"/>
          <w:sz w:val="24"/>
          <w:szCs w:val="24"/>
        </w:rPr>
        <w:t>con la posible adopción de medidas cautelares,</w:t>
      </w:r>
      <w:r w:rsidR="00293AC3">
        <w:rPr>
          <w:rFonts w:ascii="Trebuchet MS" w:eastAsia="Times New Roman" w:hAnsi="Trebuchet MS" w:cs="Arial"/>
          <w:sz w:val="24"/>
          <w:szCs w:val="24"/>
          <w:lang w:val="es-ES_tradnl" w:eastAsia="es-ES"/>
        </w:rPr>
        <w:t xml:space="preserve"> la C</w:t>
      </w:r>
      <w:r w:rsidRPr="001E6615">
        <w:rPr>
          <w:rFonts w:ascii="Trebuchet MS" w:eastAsia="Times New Roman" w:hAnsi="Trebuchet MS" w:cs="Arial"/>
          <w:sz w:val="24"/>
          <w:szCs w:val="24"/>
          <w:lang w:val="es-ES_tradnl" w:eastAsia="es-ES"/>
        </w:rPr>
        <w:t>omisión, es el órgano competente para determinar lo conducente respecto a la adopción de medidas cautelares solicitadas, en términos de lo dispuesto por los artículos 472, párrafo 9, del Código Electoral del Estado de Jalisco;</w:t>
      </w:r>
      <w:r w:rsidRPr="001E6615">
        <w:rPr>
          <w:rFonts w:ascii="Trebuchet MS" w:eastAsia="Times New Roman" w:hAnsi="Trebuchet MS" w:cs="Arial"/>
          <w:sz w:val="24"/>
          <w:szCs w:val="24"/>
          <w:vertAlign w:val="superscript"/>
          <w:lang w:val="es-ES_tradnl" w:eastAsia="es-ES"/>
        </w:rPr>
        <w:footnoteReference w:id="4"/>
      </w:r>
      <w:r w:rsidRPr="001E6615">
        <w:rPr>
          <w:rFonts w:ascii="Trebuchet MS" w:eastAsia="Times New Roman" w:hAnsi="Trebuchet MS" w:cs="Arial"/>
          <w:sz w:val="24"/>
          <w:szCs w:val="24"/>
          <w:lang w:val="es-ES_tradnl"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14:paraId="2AC75041"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3B5E958C"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Times New Roman" w:hAnsi="Trebuchet MS" w:cs="Arial"/>
          <w:b/>
          <w:sz w:val="24"/>
          <w:szCs w:val="24"/>
          <w:lang w:val="es-ES_tradnl" w:eastAsia="es-MX"/>
        </w:rPr>
        <w:t xml:space="preserve">II. </w:t>
      </w:r>
      <w:r w:rsidRPr="001E6615">
        <w:rPr>
          <w:rFonts w:ascii="Trebuchet MS" w:eastAsia="Calibri" w:hAnsi="Trebuchet MS" w:cs="Arial"/>
          <w:b/>
          <w:sz w:val="24"/>
          <w:szCs w:val="24"/>
          <w:lang w:val="es-ES_tradnl"/>
        </w:rPr>
        <w:t>Naturaleza y finalidad de las medidas cautelares.</w:t>
      </w:r>
      <w:r w:rsidRPr="001E6615">
        <w:rPr>
          <w:rFonts w:ascii="Trebuchet MS" w:eastAsia="Calibri" w:hAnsi="Trebuchet MS" w:cs="Arial"/>
          <w:sz w:val="24"/>
          <w:szCs w:val="24"/>
          <w:lang w:val="es-ES_tradnl"/>
        </w:rPr>
        <w:t xml:space="preserve"> De conformidad con lo dispuesto en los artículos 472, párrafo 9, del Código; y 10, del Reglamento de Quejas y Denuncias de este Instituto; l</w:t>
      </w:r>
      <w:r w:rsidRPr="001E6615">
        <w:rPr>
          <w:rFonts w:ascii="Trebuchet MS" w:eastAsia="Calibri" w:hAnsi="Trebuchet MS" w:cs="Arial"/>
          <w:color w:val="000000"/>
          <w:sz w:val="24"/>
          <w:szCs w:val="24"/>
          <w:lang w:val="es-ES_tradnl"/>
        </w:rPr>
        <w:t xml:space="preserve">as medidas cautelares constituyen instrumentos que puede decretar la autoridad competente, a solicitud de parte interesada o de oficio, para conservar la materia del litigio, así como para evitar </w:t>
      </w:r>
      <w:r w:rsidRPr="001E6615">
        <w:rPr>
          <w:rFonts w:ascii="Trebuchet MS" w:eastAsia="Calibri" w:hAnsi="Trebuchet MS" w:cs="Arial"/>
          <w:color w:val="000000"/>
          <w:sz w:val="24"/>
          <w:szCs w:val="24"/>
          <w:lang w:val="es-ES_tradnl"/>
        </w:rPr>
        <w:lastRenderedPageBreak/>
        <w:t>un grave e irreparable daño a las partes en conflicto o a la sociedad, con motivo de la sustanciación de un procedimiento.</w:t>
      </w:r>
    </w:p>
    <w:p w14:paraId="369BDDB9"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1495CF16"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52364067"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06519F37"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En consecuencia, las medidas cautelares están dirigidas a garantizar la existencia y el restablecimiento del derecho que se considera afectado, cuyo titular estima que puede sufrir algún menoscabo.</w:t>
      </w:r>
    </w:p>
    <w:p w14:paraId="0455B4C3"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67043DA8"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28BE454D"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26756AB3"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018B12B3"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4F58FCF2"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Ahora bien, para que en el dictado de las medidas cautelares se cumpla el principio de legalidad, la fundamentación y motivación deberá ocuparse cuando menos, de los aspectos siguientes:</w:t>
      </w:r>
    </w:p>
    <w:p w14:paraId="23ECB84B"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4B66D529" w14:textId="77777777" w:rsidR="00661784" w:rsidRPr="001E6615" w:rsidRDefault="00661784" w:rsidP="009A5444">
      <w:pPr>
        <w:numPr>
          <w:ilvl w:val="0"/>
          <w:numId w:val="1"/>
        </w:numPr>
        <w:spacing w:after="0" w:line="276" w:lineRule="auto"/>
        <w:ind w:right="618"/>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La probable violación a un derecho, del cual se pide la tutela en el proceso, y,</w:t>
      </w:r>
    </w:p>
    <w:p w14:paraId="430C5D69" w14:textId="77777777" w:rsidR="00661784" w:rsidRPr="001E6615" w:rsidRDefault="00661784" w:rsidP="009A5444">
      <w:pPr>
        <w:numPr>
          <w:ilvl w:val="0"/>
          <w:numId w:val="1"/>
        </w:numPr>
        <w:spacing w:after="0" w:line="276" w:lineRule="auto"/>
        <w:ind w:right="618"/>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El temor fundado de que, mientras llega la tutela jurídica efectiva, desaparezcan las circunstancias de hecho necesarias para alcanzar una decisión sobre el derecho o bien jurídico, cuya restitución se reclama (</w:t>
      </w:r>
      <w:proofErr w:type="spellStart"/>
      <w:r w:rsidRPr="001E6615">
        <w:rPr>
          <w:rFonts w:ascii="Trebuchet MS" w:eastAsia="Calibri" w:hAnsi="Trebuchet MS" w:cs="Arial"/>
          <w:i/>
          <w:color w:val="000000"/>
          <w:sz w:val="24"/>
          <w:szCs w:val="24"/>
          <w:lang w:val="es-ES_tradnl"/>
        </w:rPr>
        <w:t>periculum</w:t>
      </w:r>
      <w:proofErr w:type="spellEnd"/>
      <w:r w:rsidRPr="001E6615">
        <w:rPr>
          <w:rFonts w:ascii="Trebuchet MS" w:eastAsia="Calibri" w:hAnsi="Trebuchet MS" w:cs="Arial"/>
          <w:i/>
          <w:color w:val="000000"/>
          <w:sz w:val="24"/>
          <w:szCs w:val="24"/>
          <w:lang w:val="es-ES_tradnl"/>
        </w:rPr>
        <w:t xml:space="preserve"> in mora</w:t>
      </w:r>
      <w:r w:rsidRPr="001E6615">
        <w:rPr>
          <w:rFonts w:ascii="Trebuchet MS" w:eastAsia="Calibri" w:hAnsi="Trebuchet MS" w:cs="Arial"/>
          <w:color w:val="000000"/>
          <w:sz w:val="24"/>
          <w:szCs w:val="24"/>
          <w:lang w:val="es-ES_tradnl"/>
        </w:rPr>
        <w:t>).</w:t>
      </w:r>
    </w:p>
    <w:p w14:paraId="4C6864FA"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5BF6B0DF"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 xml:space="preserve">La medida cautelar adquiere justificación si hay un derecho que requiere protección provisional y urgente, a raíz de una afectación producida –que se busca </w:t>
      </w:r>
      <w:r w:rsidRPr="001E6615">
        <w:rPr>
          <w:rFonts w:ascii="Trebuchet MS" w:eastAsia="Calibri" w:hAnsi="Trebuchet MS" w:cs="Arial"/>
          <w:color w:val="000000"/>
          <w:sz w:val="24"/>
          <w:szCs w:val="24"/>
          <w:lang w:val="es-ES_tradnl"/>
        </w:rPr>
        <w:lastRenderedPageBreak/>
        <w:t>evitar sea mayor- o de inminente producción, mientras se sigue el procedimiento o proceso en el cual se discute la pretensión de fondo de quien dice sufrir el daño o la amenaza de su actualización.</w:t>
      </w:r>
    </w:p>
    <w:p w14:paraId="21EC43FD"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7FF906BD"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 xml:space="preserve">Atendiendo a esa lógica, el dictado de las medidas cautelares se debe ajustar a los criterios que la doctrina denomina como </w:t>
      </w:r>
      <w:proofErr w:type="spellStart"/>
      <w:r w:rsidRPr="001E6615">
        <w:rPr>
          <w:rFonts w:ascii="Trebuchet MS" w:eastAsia="Calibri" w:hAnsi="Trebuchet MS" w:cs="Arial"/>
          <w:i/>
          <w:color w:val="000000"/>
          <w:sz w:val="24"/>
          <w:szCs w:val="24"/>
          <w:lang w:val="es-ES_tradnl"/>
        </w:rPr>
        <w:t>fumus</w:t>
      </w:r>
      <w:proofErr w:type="spellEnd"/>
      <w:r w:rsidRPr="001E6615">
        <w:rPr>
          <w:rFonts w:ascii="Trebuchet MS" w:eastAsia="Calibri" w:hAnsi="Trebuchet MS" w:cs="Arial"/>
          <w:i/>
          <w:color w:val="000000"/>
          <w:sz w:val="24"/>
          <w:szCs w:val="24"/>
          <w:lang w:val="es-ES_tradnl"/>
        </w:rPr>
        <w:t xml:space="preserve"> </w:t>
      </w:r>
      <w:proofErr w:type="spellStart"/>
      <w:r w:rsidRPr="001E6615">
        <w:rPr>
          <w:rFonts w:ascii="Trebuchet MS" w:eastAsia="Calibri" w:hAnsi="Trebuchet MS" w:cs="Arial"/>
          <w:i/>
          <w:color w:val="000000"/>
          <w:sz w:val="24"/>
          <w:szCs w:val="24"/>
          <w:lang w:val="es-ES_tradnl"/>
        </w:rPr>
        <w:t>boni</w:t>
      </w:r>
      <w:proofErr w:type="spellEnd"/>
      <w:r w:rsidRPr="001E6615">
        <w:rPr>
          <w:rFonts w:ascii="Trebuchet MS" w:eastAsia="Calibri" w:hAnsi="Trebuchet MS" w:cs="Arial"/>
          <w:i/>
          <w:color w:val="000000"/>
          <w:sz w:val="24"/>
          <w:szCs w:val="24"/>
          <w:lang w:val="es-ES_tradnl"/>
        </w:rPr>
        <w:t xml:space="preserve"> iuris</w:t>
      </w:r>
      <w:r w:rsidRPr="001E6615">
        <w:rPr>
          <w:rFonts w:ascii="Trebuchet MS" w:eastAsia="Calibri" w:hAnsi="Trebuchet MS" w:cs="Arial"/>
          <w:color w:val="000000"/>
          <w:sz w:val="24"/>
          <w:szCs w:val="24"/>
          <w:lang w:val="es-ES_tradnl"/>
        </w:rPr>
        <w:t xml:space="preserve"> –apariencia del buen derecho– unida al </w:t>
      </w:r>
      <w:proofErr w:type="spellStart"/>
      <w:r w:rsidRPr="001E6615">
        <w:rPr>
          <w:rFonts w:ascii="Trebuchet MS" w:eastAsia="Calibri" w:hAnsi="Trebuchet MS" w:cs="Arial"/>
          <w:i/>
          <w:color w:val="000000"/>
          <w:sz w:val="24"/>
          <w:szCs w:val="24"/>
          <w:lang w:val="es-ES_tradnl"/>
        </w:rPr>
        <w:t>periculum</w:t>
      </w:r>
      <w:proofErr w:type="spellEnd"/>
      <w:r w:rsidRPr="001E6615">
        <w:rPr>
          <w:rFonts w:ascii="Trebuchet MS" w:eastAsia="Calibri" w:hAnsi="Trebuchet MS" w:cs="Arial"/>
          <w:i/>
          <w:color w:val="000000"/>
          <w:sz w:val="24"/>
          <w:szCs w:val="24"/>
          <w:lang w:val="es-ES_tradnl"/>
        </w:rPr>
        <w:t xml:space="preserve"> in mora</w:t>
      </w:r>
      <w:r w:rsidRPr="001E6615">
        <w:rPr>
          <w:rFonts w:ascii="Trebuchet MS" w:eastAsia="Calibri" w:hAnsi="Trebuchet MS" w:cs="Arial"/>
          <w:color w:val="000000"/>
          <w:sz w:val="24"/>
          <w:szCs w:val="24"/>
          <w:lang w:val="es-ES_tradnl"/>
        </w:rPr>
        <w:t xml:space="preserve"> – peligro en la demora-de que mientras llega la tutela efectiva se menoscabe o haga irreparable el derecho materia de la decisión final–.</w:t>
      </w:r>
    </w:p>
    <w:p w14:paraId="0F848BF5"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6AF9DCE4"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 xml:space="preserve">Sobre el </w:t>
      </w:r>
      <w:proofErr w:type="spellStart"/>
      <w:r w:rsidRPr="001E6615">
        <w:rPr>
          <w:rFonts w:ascii="Trebuchet MS" w:eastAsia="Calibri" w:hAnsi="Trebuchet MS" w:cs="Arial"/>
          <w:i/>
          <w:iCs/>
          <w:color w:val="000000"/>
          <w:sz w:val="24"/>
          <w:szCs w:val="24"/>
          <w:lang w:val="es-ES_tradnl"/>
        </w:rPr>
        <w:t>fumus</w:t>
      </w:r>
      <w:proofErr w:type="spellEnd"/>
      <w:r w:rsidRPr="001E6615">
        <w:rPr>
          <w:rFonts w:ascii="Trebuchet MS" w:eastAsia="Calibri" w:hAnsi="Trebuchet MS" w:cs="Arial"/>
          <w:i/>
          <w:iCs/>
          <w:color w:val="000000"/>
          <w:sz w:val="24"/>
          <w:szCs w:val="24"/>
          <w:lang w:val="es-ES_tradnl"/>
        </w:rPr>
        <w:t xml:space="preserve"> </w:t>
      </w:r>
      <w:proofErr w:type="spellStart"/>
      <w:r w:rsidRPr="001E6615">
        <w:rPr>
          <w:rFonts w:ascii="Trebuchet MS" w:eastAsia="Calibri" w:hAnsi="Trebuchet MS" w:cs="Arial"/>
          <w:i/>
          <w:iCs/>
          <w:color w:val="000000"/>
          <w:sz w:val="24"/>
          <w:szCs w:val="24"/>
          <w:lang w:val="es-ES_tradnl"/>
        </w:rPr>
        <w:t>boni</w:t>
      </w:r>
      <w:proofErr w:type="spellEnd"/>
      <w:r w:rsidRPr="001E6615">
        <w:rPr>
          <w:rFonts w:ascii="Trebuchet MS" w:eastAsia="Calibri" w:hAnsi="Trebuchet MS" w:cs="Arial"/>
          <w:i/>
          <w:iCs/>
          <w:color w:val="000000"/>
          <w:sz w:val="24"/>
          <w:szCs w:val="24"/>
          <w:lang w:val="es-ES_tradnl"/>
        </w:rPr>
        <w:t xml:space="preserve"> iuris</w:t>
      </w:r>
      <w:r w:rsidRPr="001E6615">
        <w:rPr>
          <w:rFonts w:ascii="Trebuchet MS" w:eastAsia="Calibri" w:hAnsi="Trebuchet MS" w:cs="Arial"/>
          <w:color w:val="000000"/>
          <w:sz w:val="24"/>
          <w:szCs w:val="24"/>
          <w:lang w:val="es-ES_tradnl"/>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1E6615">
        <w:rPr>
          <w:rFonts w:ascii="Trebuchet MS" w:eastAsia="Calibri" w:hAnsi="Trebuchet MS" w:cs="Arial"/>
          <w:i/>
          <w:iCs/>
          <w:color w:val="000000"/>
          <w:sz w:val="24"/>
          <w:szCs w:val="24"/>
          <w:lang w:val="es-ES_tradnl"/>
        </w:rPr>
        <w:t>periculum</w:t>
      </w:r>
      <w:proofErr w:type="spellEnd"/>
      <w:r w:rsidRPr="001E6615">
        <w:rPr>
          <w:rFonts w:ascii="Trebuchet MS" w:eastAsia="Calibri" w:hAnsi="Trebuchet MS" w:cs="Arial"/>
          <w:i/>
          <w:iCs/>
          <w:color w:val="000000"/>
          <w:sz w:val="24"/>
          <w:szCs w:val="24"/>
          <w:lang w:val="es-ES_tradnl"/>
        </w:rPr>
        <w:t xml:space="preserve"> in mora </w:t>
      </w:r>
      <w:r w:rsidRPr="001E6615">
        <w:rPr>
          <w:rFonts w:ascii="Trebuchet MS" w:eastAsia="Calibri" w:hAnsi="Trebuchet MS" w:cs="Arial"/>
          <w:color w:val="000000"/>
          <w:sz w:val="24"/>
          <w:szCs w:val="24"/>
          <w:lang w:val="es-ES_tradnl"/>
        </w:rPr>
        <w:t xml:space="preserve">o peligro en la demora consiste en la posible frustración de los derechos del promovente de la medida cautelar, ante el riesgo de su </w:t>
      </w:r>
      <w:proofErr w:type="spellStart"/>
      <w:r w:rsidRPr="001E6615">
        <w:rPr>
          <w:rFonts w:ascii="Trebuchet MS" w:eastAsia="Calibri" w:hAnsi="Trebuchet MS" w:cs="Arial"/>
          <w:color w:val="000000"/>
          <w:sz w:val="24"/>
          <w:szCs w:val="24"/>
          <w:lang w:val="es-ES_tradnl"/>
        </w:rPr>
        <w:t>irreparabilidad</w:t>
      </w:r>
      <w:proofErr w:type="spellEnd"/>
      <w:r w:rsidRPr="001E6615">
        <w:rPr>
          <w:rFonts w:ascii="Trebuchet MS" w:eastAsia="Calibri" w:hAnsi="Trebuchet MS" w:cs="Arial"/>
          <w:color w:val="000000"/>
          <w:sz w:val="24"/>
          <w:szCs w:val="24"/>
          <w:lang w:val="es-ES_tradnl"/>
        </w:rPr>
        <w:t>.</w:t>
      </w:r>
    </w:p>
    <w:p w14:paraId="0E9BFB16"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10FC2FF8" w14:textId="5F9E6384"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 xml:space="preserve">Como se puede deducir, la verificación de ambos requisitos obliga indefectiblemente a que la autoridad </w:t>
      </w:r>
      <w:r w:rsidR="00AA3441">
        <w:rPr>
          <w:rFonts w:ascii="Trebuchet MS" w:eastAsia="Calibri" w:hAnsi="Trebuchet MS" w:cs="Arial"/>
          <w:color w:val="000000"/>
          <w:sz w:val="24"/>
          <w:szCs w:val="24"/>
          <w:lang w:val="es-ES_tradnl"/>
        </w:rPr>
        <w:t>administrativa</w:t>
      </w:r>
      <w:r w:rsidRPr="001E6615">
        <w:rPr>
          <w:rFonts w:ascii="Trebuchet MS" w:eastAsia="Calibri" w:hAnsi="Trebuchet MS" w:cs="Arial"/>
          <w:color w:val="000000"/>
          <w:sz w:val="24"/>
          <w:szCs w:val="24"/>
          <w:lang w:val="es-ES_tradnl"/>
        </w:rPr>
        <w:t xml:space="preserve"> realice una evaluación preliminar del caso concreto en torno a las respectivas posiciones enfrentadas, a fin de determinar si se justifica o no el dictado de las medidas cautelares.</w:t>
      </w:r>
    </w:p>
    <w:p w14:paraId="35C900AE"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7B2BE6E7"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5E4627FF"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44795A0C"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7E805439"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1C2C150E" w14:textId="77777777" w:rsidR="00661784" w:rsidRPr="001E6615" w:rsidRDefault="00661784" w:rsidP="009A5444">
      <w:pPr>
        <w:numPr>
          <w:ilvl w:val="0"/>
          <w:numId w:val="2"/>
        </w:numPr>
        <w:spacing w:after="0" w:line="276" w:lineRule="auto"/>
        <w:ind w:right="476"/>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Verificar si existe el derecho cuya tutela se pretende.</w:t>
      </w:r>
    </w:p>
    <w:p w14:paraId="623087C9" w14:textId="77777777" w:rsidR="00661784" w:rsidRPr="001E6615" w:rsidRDefault="00661784" w:rsidP="009A5444">
      <w:pPr>
        <w:numPr>
          <w:ilvl w:val="0"/>
          <w:numId w:val="2"/>
        </w:numPr>
        <w:spacing w:after="0" w:line="276" w:lineRule="auto"/>
        <w:ind w:right="476"/>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lastRenderedPageBreak/>
        <w:t>Justificar el temor fundado de que, ante la espera del dictado de la resolución definitiva, desaparezca la materia de controversia.</w:t>
      </w:r>
    </w:p>
    <w:p w14:paraId="7AD611B8" w14:textId="77777777" w:rsidR="00661784" w:rsidRPr="001E6615" w:rsidRDefault="00661784" w:rsidP="009A5444">
      <w:pPr>
        <w:numPr>
          <w:ilvl w:val="0"/>
          <w:numId w:val="2"/>
        </w:numPr>
        <w:spacing w:after="0" w:line="276" w:lineRule="auto"/>
        <w:ind w:right="476"/>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Ponderar los valores y bienes jurídicos en conflicto, y justificar la idoneidad, razonabilidad y proporcionalidad de la determinación que se adopte.</w:t>
      </w:r>
    </w:p>
    <w:p w14:paraId="0172A8AC" w14:textId="77777777" w:rsidR="00661784" w:rsidRPr="001E6615" w:rsidRDefault="00661784" w:rsidP="009A5444">
      <w:pPr>
        <w:numPr>
          <w:ilvl w:val="0"/>
          <w:numId w:val="2"/>
        </w:numPr>
        <w:spacing w:after="0" w:line="276" w:lineRule="auto"/>
        <w:ind w:right="476"/>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Fundar y motivar si la conducta denunciada, atendiendo al contexto en que se produce, trasciende o no a los límites del derecho o libertad que se considera afectado y, si presumiblemente, se ubica en el ámbito de lo ilícito.</w:t>
      </w:r>
    </w:p>
    <w:p w14:paraId="26BD8675"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4FDC0448" w14:textId="77777777" w:rsidR="00661784" w:rsidRPr="001E6615" w:rsidRDefault="00661784" w:rsidP="009A5444">
      <w:pPr>
        <w:spacing w:after="0" w:line="276" w:lineRule="auto"/>
        <w:jc w:val="both"/>
        <w:rPr>
          <w:rFonts w:ascii="Trebuchet MS" w:eastAsia="Calibri" w:hAnsi="Trebuchet MS" w:cs="Arial"/>
          <w:sz w:val="24"/>
          <w:szCs w:val="24"/>
          <w:lang w:val="es-ES_tradnl"/>
        </w:rPr>
      </w:pPr>
      <w:r w:rsidRPr="001E6615">
        <w:rPr>
          <w:rFonts w:ascii="Trebuchet MS" w:eastAsia="Calibri" w:hAnsi="Trebuchet MS" w:cs="Arial"/>
          <w:color w:val="000000"/>
          <w:sz w:val="24"/>
          <w:szCs w:val="24"/>
          <w:lang w:val="es-ES_tradnl"/>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469D11F7" w14:textId="77777777" w:rsidR="00661784" w:rsidRPr="001E6615" w:rsidRDefault="00661784" w:rsidP="009A5444">
      <w:pPr>
        <w:spacing w:after="0" w:line="276" w:lineRule="auto"/>
        <w:jc w:val="both"/>
        <w:rPr>
          <w:rFonts w:ascii="Trebuchet MS" w:eastAsia="Calibri" w:hAnsi="Trebuchet MS" w:cs="Arial"/>
          <w:sz w:val="24"/>
          <w:szCs w:val="24"/>
          <w:lang w:val="es-ES_tradnl"/>
        </w:rPr>
      </w:pPr>
    </w:p>
    <w:p w14:paraId="6C5EC98E" w14:textId="7B6A4BDC" w:rsidR="002B3E70" w:rsidRDefault="002C1015" w:rsidP="007F053E">
      <w:pPr>
        <w:spacing w:after="0" w:line="276" w:lineRule="auto"/>
        <w:ind w:right="-93"/>
        <w:jc w:val="both"/>
        <w:rPr>
          <w:rFonts w:ascii="Trebuchet MS" w:eastAsia="Times New Roman" w:hAnsi="Trebuchet MS" w:cs="Arial"/>
          <w:sz w:val="24"/>
          <w:szCs w:val="24"/>
          <w:lang w:val="es-ES_tradnl" w:eastAsia="es-MX"/>
        </w:rPr>
      </w:pPr>
      <w:r w:rsidRPr="001E6615">
        <w:rPr>
          <w:rFonts w:ascii="Trebuchet MS" w:eastAsia="Times New Roman" w:hAnsi="Trebuchet MS" w:cs="Arial"/>
          <w:b/>
          <w:sz w:val="24"/>
          <w:szCs w:val="24"/>
          <w:lang w:val="es-ES_tradnl" w:eastAsia="es-MX"/>
        </w:rPr>
        <w:t>II</w:t>
      </w:r>
      <w:r w:rsidR="00661784" w:rsidRPr="001E6615">
        <w:rPr>
          <w:rFonts w:ascii="Trebuchet MS" w:eastAsia="Times New Roman" w:hAnsi="Trebuchet MS" w:cs="Arial"/>
          <w:b/>
          <w:sz w:val="24"/>
          <w:szCs w:val="24"/>
          <w:lang w:val="es-ES_tradnl" w:eastAsia="es-MX"/>
        </w:rPr>
        <w:t>I</w:t>
      </w:r>
      <w:r w:rsidRPr="001E6615">
        <w:rPr>
          <w:rFonts w:ascii="Trebuchet MS" w:eastAsia="Times New Roman" w:hAnsi="Trebuchet MS" w:cs="Arial"/>
          <w:b/>
          <w:sz w:val="24"/>
          <w:szCs w:val="24"/>
          <w:lang w:val="es-ES_tradnl" w:eastAsia="es-MX"/>
        </w:rPr>
        <w:t>. Hechos denunciados.</w:t>
      </w:r>
      <w:r w:rsidRPr="001E6615">
        <w:rPr>
          <w:rFonts w:ascii="Trebuchet MS" w:eastAsia="Times New Roman" w:hAnsi="Trebuchet MS" w:cs="Arial"/>
          <w:sz w:val="24"/>
          <w:szCs w:val="24"/>
          <w:lang w:val="es-ES_tradnl" w:eastAsia="es-MX"/>
        </w:rPr>
        <w:t xml:space="preserve"> Del contenido de la denunci</w:t>
      </w:r>
      <w:r w:rsidR="00492BD9" w:rsidRPr="001E6615">
        <w:rPr>
          <w:rFonts w:ascii="Trebuchet MS" w:eastAsia="Times New Roman" w:hAnsi="Trebuchet MS" w:cs="Arial"/>
          <w:sz w:val="24"/>
          <w:szCs w:val="24"/>
          <w:lang w:val="es-ES_tradnl" w:eastAsia="es-MX"/>
        </w:rPr>
        <w:t xml:space="preserve">a formulada, se desprende que </w:t>
      </w:r>
      <w:r w:rsidR="00F81D09" w:rsidRPr="001E6615">
        <w:rPr>
          <w:rFonts w:ascii="Trebuchet MS" w:eastAsia="Times New Roman" w:hAnsi="Trebuchet MS" w:cs="Arial"/>
          <w:sz w:val="24"/>
          <w:szCs w:val="24"/>
          <w:lang w:val="es-ES_tradnl" w:eastAsia="es-MX"/>
        </w:rPr>
        <w:t>el</w:t>
      </w:r>
      <w:r w:rsidRPr="001E6615">
        <w:rPr>
          <w:rFonts w:ascii="Trebuchet MS" w:eastAsia="Times New Roman" w:hAnsi="Trebuchet MS" w:cs="Arial"/>
          <w:sz w:val="24"/>
          <w:szCs w:val="24"/>
          <w:lang w:val="es-ES_tradnl" w:eastAsia="es-MX"/>
        </w:rPr>
        <w:t xml:space="preserve"> denunciante se queja esencialmente, </w:t>
      </w:r>
      <w:r w:rsidR="00F81D09" w:rsidRPr="001E6615">
        <w:rPr>
          <w:rFonts w:ascii="Trebuchet MS" w:eastAsia="Times New Roman" w:hAnsi="Trebuchet MS" w:cs="Arial"/>
          <w:sz w:val="24"/>
          <w:szCs w:val="24"/>
          <w:lang w:val="es-ES_tradnl" w:eastAsia="es-MX"/>
        </w:rPr>
        <w:t>de que el ciudadano</w:t>
      </w:r>
      <w:r w:rsidR="00F21DED" w:rsidRPr="001E6615">
        <w:rPr>
          <w:rFonts w:ascii="Trebuchet MS" w:eastAsia="Times New Roman" w:hAnsi="Trebuchet MS" w:cs="Arial"/>
          <w:sz w:val="24"/>
          <w:szCs w:val="24"/>
          <w:lang w:val="es-ES_tradnl" w:eastAsia="es-MX"/>
        </w:rPr>
        <w:t xml:space="preserve"> </w:t>
      </w:r>
      <w:r w:rsidR="007F053E">
        <w:rPr>
          <w:rFonts w:ascii="Trebuchet MS" w:eastAsia="Times New Roman" w:hAnsi="Trebuchet MS" w:cs="Arial"/>
          <w:sz w:val="24"/>
          <w:szCs w:val="24"/>
          <w:lang w:val="es-ES_tradnl" w:eastAsia="es-MX"/>
        </w:rPr>
        <w:t>Enrique</w:t>
      </w:r>
      <w:r w:rsidR="004B147B">
        <w:rPr>
          <w:rFonts w:ascii="Trebuchet MS" w:eastAsia="Times New Roman" w:hAnsi="Trebuchet MS" w:cs="Arial"/>
          <w:sz w:val="24"/>
          <w:szCs w:val="24"/>
          <w:lang w:val="es-ES_tradnl" w:eastAsia="es-MX"/>
        </w:rPr>
        <w:t xml:space="preserve"> Alfaro Ramírez</w:t>
      </w:r>
      <w:r w:rsidR="00492BD9" w:rsidRPr="001E6615">
        <w:rPr>
          <w:rFonts w:ascii="Trebuchet MS" w:eastAsia="Times New Roman" w:hAnsi="Trebuchet MS" w:cs="Arial"/>
          <w:sz w:val="24"/>
          <w:szCs w:val="24"/>
          <w:lang w:val="es-ES_tradnl" w:eastAsia="es-MX"/>
        </w:rPr>
        <w:t xml:space="preserve">, </w:t>
      </w:r>
      <w:r w:rsidR="00B4091B">
        <w:rPr>
          <w:rFonts w:ascii="Trebuchet MS" w:eastAsia="Times New Roman" w:hAnsi="Trebuchet MS" w:cs="Arial"/>
          <w:sz w:val="24"/>
          <w:szCs w:val="24"/>
          <w:lang w:val="es-ES_tradnl" w:eastAsia="es-MX"/>
        </w:rPr>
        <w:t xml:space="preserve">Gobernador del Estado de Jalisco, </w:t>
      </w:r>
      <w:r w:rsidR="00F81D09" w:rsidRPr="00B4091B">
        <w:rPr>
          <w:rFonts w:ascii="Trebuchet MS" w:eastAsia="Times New Roman" w:hAnsi="Trebuchet MS" w:cs="Arial"/>
          <w:sz w:val="24"/>
          <w:szCs w:val="24"/>
          <w:lang w:val="es-ES_tradnl" w:eastAsia="es-MX"/>
        </w:rPr>
        <w:t>realiz</w:t>
      </w:r>
      <w:r w:rsidR="00B22144" w:rsidRPr="00B4091B">
        <w:rPr>
          <w:rFonts w:ascii="Trebuchet MS" w:eastAsia="Times New Roman" w:hAnsi="Trebuchet MS" w:cs="Arial"/>
          <w:sz w:val="24"/>
          <w:szCs w:val="24"/>
          <w:lang w:val="es-ES_tradnl" w:eastAsia="es-MX"/>
        </w:rPr>
        <w:t xml:space="preserve">ó </w:t>
      </w:r>
      <w:r w:rsidR="00F81D09" w:rsidRPr="00B4091B">
        <w:rPr>
          <w:rFonts w:ascii="Trebuchet MS" w:eastAsia="Times New Roman" w:hAnsi="Trebuchet MS" w:cs="Arial"/>
          <w:sz w:val="24"/>
          <w:szCs w:val="24"/>
          <w:lang w:val="es-ES_tradnl" w:eastAsia="es-MX"/>
        </w:rPr>
        <w:t>actos que contravienen las normas sobre propaganda política o electoral, en virtud de que</w:t>
      </w:r>
      <w:r w:rsidR="00B4091B">
        <w:rPr>
          <w:rFonts w:ascii="Trebuchet MS" w:eastAsia="Times New Roman" w:hAnsi="Trebuchet MS" w:cs="Arial"/>
          <w:sz w:val="24"/>
          <w:szCs w:val="24"/>
          <w:lang w:val="es-ES_tradnl" w:eastAsia="es-MX"/>
        </w:rPr>
        <w:t xml:space="preserve"> durante el periodo que comprende la etapa de campañas electorales, </w:t>
      </w:r>
      <w:r w:rsidR="007F053E" w:rsidRPr="007F053E">
        <w:rPr>
          <w:rFonts w:ascii="Trebuchet MS" w:eastAsia="Times New Roman" w:hAnsi="Trebuchet MS" w:cs="Arial"/>
          <w:sz w:val="24"/>
          <w:szCs w:val="24"/>
          <w:lang w:val="es-ES_tradnl" w:eastAsia="es-MX"/>
        </w:rPr>
        <w:t>el denunciado</w:t>
      </w:r>
      <w:r w:rsidR="00B4091B">
        <w:rPr>
          <w:rFonts w:ascii="Trebuchet MS" w:eastAsia="Times New Roman" w:hAnsi="Trebuchet MS" w:cs="Arial"/>
          <w:sz w:val="24"/>
          <w:szCs w:val="24"/>
          <w:lang w:val="es-ES_tradnl" w:eastAsia="es-MX"/>
        </w:rPr>
        <w:t xml:space="preserve"> ha realizado publicaciones en redes sociales</w:t>
      </w:r>
      <w:r w:rsidR="007F053E" w:rsidRPr="007F053E">
        <w:rPr>
          <w:rFonts w:ascii="Trebuchet MS" w:eastAsia="Times New Roman" w:hAnsi="Trebuchet MS" w:cs="Arial"/>
          <w:sz w:val="24"/>
          <w:szCs w:val="24"/>
          <w:lang w:val="es-ES_tradnl" w:eastAsia="es-MX"/>
        </w:rPr>
        <w:t xml:space="preserve"> resaltando los</w:t>
      </w:r>
      <w:r w:rsidR="007F053E">
        <w:rPr>
          <w:rFonts w:ascii="Trebuchet MS" w:eastAsia="Times New Roman" w:hAnsi="Trebuchet MS" w:cs="Arial"/>
          <w:sz w:val="24"/>
          <w:szCs w:val="24"/>
          <w:lang w:val="es-ES_tradnl" w:eastAsia="es-MX"/>
        </w:rPr>
        <w:t xml:space="preserve"> </w:t>
      </w:r>
      <w:r w:rsidR="007F053E" w:rsidRPr="007F053E">
        <w:rPr>
          <w:rFonts w:ascii="Trebuchet MS" w:eastAsia="Times New Roman" w:hAnsi="Trebuchet MS" w:cs="Arial"/>
          <w:sz w:val="24"/>
          <w:szCs w:val="24"/>
          <w:lang w:val="es-ES_tradnl" w:eastAsia="es-MX"/>
        </w:rPr>
        <w:t>logros de su administración.</w:t>
      </w:r>
      <w:r w:rsidR="007F053E">
        <w:rPr>
          <w:rFonts w:ascii="Trebuchet MS" w:eastAsia="Times New Roman" w:hAnsi="Trebuchet MS" w:cs="Arial"/>
          <w:sz w:val="24"/>
          <w:szCs w:val="24"/>
          <w:lang w:val="es-ES_tradnl" w:eastAsia="es-MX"/>
        </w:rPr>
        <w:t xml:space="preserve"> </w:t>
      </w:r>
      <w:r w:rsidR="007F053E" w:rsidRPr="007F053E">
        <w:rPr>
          <w:rFonts w:ascii="Trebuchet MS" w:eastAsia="Times New Roman" w:hAnsi="Trebuchet MS" w:cs="Arial"/>
          <w:sz w:val="24"/>
          <w:szCs w:val="24"/>
          <w:lang w:val="es-ES_tradnl" w:eastAsia="es-MX"/>
        </w:rPr>
        <w:t>El material denunciado, puede ser ubicado en distintas</w:t>
      </w:r>
      <w:r w:rsidR="007F053E">
        <w:rPr>
          <w:rFonts w:ascii="Trebuchet MS" w:eastAsia="Times New Roman" w:hAnsi="Trebuchet MS" w:cs="Arial"/>
          <w:sz w:val="24"/>
          <w:szCs w:val="24"/>
          <w:lang w:val="es-ES_tradnl" w:eastAsia="es-MX"/>
        </w:rPr>
        <w:t xml:space="preserve"> </w:t>
      </w:r>
      <w:r w:rsidR="007F053E" w:rsidRPr="007F053E">
        <w:rPr>
          <w:rFonts w:ascii="Trebuchet MS" w:eastAsia="Times New Roman" w:hAnsi="Trebuchet MS" w:cs="Arial"/>
          <w:sz w:val="24"/>
          <w:szCs w:val="24"/>
          <w:lang w:val="es-ES_tradnl" w:eastAsia="es-MX"/>
        </w:rPr>
        <w:t>publicaciones realizadas</w:t>
      </w:r>
      <w:r w:rsidR="007F053E">
        <w:rPr>
          <w:rFonts w:ascii="Trebuchet MS" w:eastAsia="Times New Roman" w:hAnsi="Trebuchet MS" w:cs="Arial"/>
          <w:sz w:val="24"/>
          <w:szCs w:val="24"/>
          <w:lang w:val="es-ES_tradnl" w:eastAsia="es-MX"/>
        </w:rPr>
        <w:t xml:space="preserve"> en la cuenta personal de Twitte</w:t>
      </w:r>
      <w:r w:rsidR="007F053E" w:rsidRPr="007F053E">
        <w:rPr>
          <w:rFonts w:ascii="Trebuchet MS" w:eastAsia="Times New Roman" w:hAnsi="Trebuchet MS" w:cs="Arial"/>
          <w:sz w:val="24"/>
          <w:szCs w:val="24"/>
          <w:lang w:val="es-ES_tradnl" w:eastAsia="es-MX"/>
        </w:rPr>
        <w:t>r del</w:t>
      </w:r>
      <w:r w:rsidR="00B4091B">
        <w:rPr>
          <w:rFonts w:ascii="Trebuchet MS" w:eastAsia="Times New Roman" w:hAnsi="Trebuchet MS" w:cs="Arial"/>
          <w:sz w:val="24"/>
          <w:szCs w:val="24"/>
          <w:lang w:val="es-ES_tradnl" w:eastAsia="es-MX"/>
        </w:rPr>
        <w:t xml:space="preserve"> </w:t>
      </w:r>
      <w:r w:rsidR="007F053E" w:rsidRPr="007F053E">
        <w:rPr>
          <w:rFonts w:ascii="Trebuchet MS" w:eastAsia="Times New Roman" w:hAnsi="Trebuchet MS" w:cs="Arial"/>
          <w:sz w:val="24"/>
          <w:szCs w:val="24"/>
          <w:lang w:val="es-ES_tradnl" w:eastAsia="es-MX"/>
        </w:rPr>
        <w:t>Gobernador de Jalisco, Enrique Alfaro Ramírez</w:t>
      </w:r>
      <w:r w:rsidR="007F053E">
        <w:rPr>
          <w:rFonts w:ascii="Trebuchet MS" w:eastAsia="Times New Roman" w:hAnsi="Trebuchet MS" w:cs="Arial"/>
          <w:sz w:val="24"/>
          <w:szCs w:val="24"/>
          <w:lang w:val="es-ES_tradnl" w:eastAsia="es-MX"/>
        </w:rPr>
        <w:t>.</w:t>
      </w:r>
    </w:p>
    <w:p w14:paraId="140DFDBD" w14:textId="77777777" w:rsidR="002B3E70" w:rsidRDefault="002B3E70" w:rsidP="009A5444">
      <w:pPr>
        <w:spacing w:after="0" w:line="276" w:lineRule="auto"/>
        <w:ind w:right="-93"/>
        <w:jc w:val="both"/>
        <w:rPr>
          <w:rFonts w:ascii="Trebuchet MS" w:eastAsia="Times New Roman" w:hAnsi="Trebuchet MS" w:cs="Arial"/>
          <w:sz w:val="24"/>
          <w:szCs w:val="24"/>
          <w:lang w:val="es-ES_tradnl" w:eastAsia="es-MX"/>
        </w:rPr>
      </w:pPr>
    </w:p>
    <w:p w14:paraId="41203312" w14:textId="77777777" w:rsidR="009B09B3" w:rsidRPr="001E6615" w:rsidRDefault="00661784" w:rsidP="009A5444">
      <w:pPr>
        <w:spacing w:after="0" w:line="276" w:lineRule="auto"/>
        <w:ind w:right="-93"/>
        <w:jc w:val="both"/>
        <w:rPr>
          <w:rFonts w:ascii="Trebuchet MS" w:eastAsia="Times New Roman" w:hAnsi="Trebuchet MS" w:cs="Arial"/>
          <w:sz w:val="24"/>
          <w:szCs w:val="24"/>
          <w:lang w:val="es-ES_tradnl" w:eastAsia="es-MX"/>
        </w:rPr>
      </w:pPr>
      <w:r w:rsidRPr="001E6615">
        <w:rPr>
          <w:rFonts w:ascii="Trebuchet MS" w:eastAsia="Times New Roman" w:hAnsi="Trebuchet MS" w:cs="Arial"/>
          <w:b/>
          <w:sz w:val="24"/>
          <w:szCs w:val="24"/>
          <w:lang w:val="es-ES_tradnl" w:eastAsia="es-MX"/>
        </w:rPr>
        <w:t>IV</w:t>
      </w:r>
      <w:r w:rsidR="002C1015" w:rsidRPr="001E6615">
        <w:rPr>
          <w:rFonts w:ascii="Trebuchet MS" w:eastAsia="Times New Roman" w:hAnsi="Trebuchet MS" w:cs="Arial"/>
          <w:b/>
          <w:sz w:val="24"/>
          <w:szCs w:val="24"/>
          <w:lang w:val="es-ES_tradnl" w:eastAsia="es-MX"/>
        </w:rPr>
        <w:t xml:space="preserve">. Solicitud de medida cautelar. </w:t>
      </w:r>
      <w:r w:rsidR="00A15964" w:rsidRPr="001E6615">
        <w:rPr>
          <w:rFonts w:ascii="Trebuchet MS" w:eastAsia="Times New Roman" w:hAnsi="Trebuchet MS" w:cs="Arial"/>
          <w:bCs/>
          <w:sz w:val="24"/>
          <w:szCs w:val="24"/>
          <w:lang w:val="es-ES_tradnl" w:eastAsia="es-MX"/>
        </w:rPr>
        <w:t>El</w:t>
      </w:r>
      <w:r w:rsidR="002C1015" w:rsidRPr="001E6615">
        <w:rPr>
          <w:rFonts w:ascii="Trebuchet MS" w:eastAsia="Times New Roman" w:hAnsi="Trebuchet MS" w:cs="Arial"/>
          <w:sz w:val="24"/>
          <w:szCs w:val="24"/>
          <w:lang w:val="es-ES_tradnl" w:eastAsia="es-MX"/>
        </w:rPr>
        <w:t xml:space="preserve"> promovente solicita</w:t>
      </w:r>
      <w:r w:rsidR="000806C9" w:rsidRPr="001E6615">
        <w:rPr>
          <w:rFonts w:ascii="Trebuchet MS" w:eastAsia="Times New Roman" w:hAnsi="Trebuchet MS" w:cs="Arial"/>
          <w:sz w:val="24"/>
          <w:szCs w:val="24"/>
          <w:lang w:val="es-ES_tradnl" w:eastAsia="es-MX"/>
        </w:rPr>
        <w:t xml:space="preserve"> </w:t>
      </w:r>
      <w:r w:rsidR="000C03C2" w:rsidRPr="001E6615">
        <w:rPr>
          <w:rFonts w:ascii="Trebuchet MS" w:eastAsia="Times New Roman" w:hAnsi="Trebuchet MS" w:cs="Arial"/>
          <w:sz w:val="24"/>
          <w:szCs w:val="24"/>
          <w:lang w:val="es-ES_tradnl" w:eastAsia="es-MX"/>
        </w:rPr>
        <w:t xml:space="preserve">que se adopten </w:t>
      </w:r>
      <w:r w:rsidR="00B653E3" w:rsidRPr="001E6615">
        <w:rPr>
          <w:rFonts w:ascii="Trebuchet MS" w:eastAsia="Times New Roman" w:hAnsi="Trebuchet MS" w:cs="Arial"/>
          <w:sz w:val="24"/>
          <w:szCs w:val="24"/>
          <w:lang w:val="es-ES_tradnl" w:eastAsia="es-MX"/>
        </w:rPr>
        <w:t>las medidas</w:t>
      </w:r>
      <w:r w:rsidR="000C03C2" w:rsidRPr="001E6615">
        <w:rPr>
          <w:rFonts w:ascii="Trebuchet MS" w:eastAsia="Times New Roman" w:hAnsi="Trebuchet MS" w:cs="Arial"/>
          <w:sz w:val="24"/>
          <w:szCs w:val="24"/>
          <w:lang w:val="es-ES_tradnl" w:eastAsia="es-MX"/>
        </w:rPr>
        <w:t xml:space="preserve"> cautelares </w:t>
      </w:r>
      <w:r w:rsidR="00CF6D3B" w:rsidRPr="001E6615">
        <w:rPr>
          <w:rFonts w:ascii="Trebuchet MS" w:eastAsia="Times New Roman" w:hAnsi="Trebuchet MS" w:cs="Arial"/>
          <w:sz w:val="24"/>
          <w:szCs w:val="24"/>
          <w:lang w:val="es-ES_tradnl" w:eastAsia="es-MX"/>
        </w:rPr>
        <w:t xml:space="preserve">peticionadas, </w:t>
      </w:r>
      <w:r w:rsidR="009B09B3" w:rsidRPr="001E6615">
        <w:rPr>
          <w:rFonts w:ascii="Trebuchet MS" w:eastAsia="Times New Roman" w:hAnsi="Trebuchet MS" w:cs="Arial"/>
          <w:sz w:val="24"/>
          <w:szCs w:val="24"/>
          <w:lang w:val="es-ES_tradnl" w:eastAsia="es-MX"/>
        </w:rPr>
        <w:t xml:space="preserve">los </w:t>
      </w:r>
      <w:r w:rsidR="005F41B8" w:rsidRPr="001E6615">
        <w:rPr>
          <w:rFonts w:ascii="Trebuchet MS" w:eastAsia="Times New Roman" w:hAnsi="Trebuchet MS" w:cs="Arial"/>
          <w:sz w:val="24"/>
          <w:szCs w:val="24"/>
          <w:lang w:val="es-ES_tradnl" w:eastAsia="es-MX"/>
        </w:rPr>
        <w:t>cuales a</w:t>
      </w:r>
      <w:r w:rsidR="000C03C2" w:rsidRPr="001E6615">
        <w:rPr>
          <w:rFonts w:ascii="Trebuchet MS" w:eastAsia="Times New Roman" w:hAnsi="Trebuchet MS" w:cs="Arial"/>
          <w:sz w:val="24"/>
          <w:szCs w:val="24"/>
          <w:lang w:val="es-ES_tradnl" w:eastAsia="es-MX"/>
        </w:rPr>
        <w:t xml:space="preserve"> continuación se transcribe</w:t>
      </w:r>
      <w:r w:rsidR="009B09B3" w:rsidRPr="001E6615">
        <w:rPr>
          <w:rFonts w:ascii="Trebuchet MS" w:eastAsia="Times New Roman" w:hAnsi="Trebuchet MS" w:cs="Arial"/>
          <w:sz w:val="24"/>
          <w:szCs w:val="24"/>
          <w:lang w:val="es-ES_tradnl" w:eastAsia="es-MX"/>
        </w:rPr>
        <w:t>n:</w:t>
      </w:r>
    </w:p>
    <w:p w14:paraId="0B540C1D" w14:textId="77777777" w:rsidR="009B09B3" w:rsidRPr="001E6615" w:rsidRDefault="009B09B3" w:rsidP="009A5444">
      <w:pPr>
        <w:spacing w:after="0" w:line="276" w:lineRule="auto"/>
        <w:ind w:right="-93"/>
        <w:jc w:val="both"/>
        <w:rPr>
          <w:rFonts w:ascii="Trebuchet MS" w:eastAsia="Times New Roman" w:hAnsi="Trebuchet MS" w:cs="Arial"/>
          <w:sz w:val="24"/>
          <w:szCs w:val="24"/>
          <w:lang w:val="es-ES_tradnl" w:eastAsia="es-MX"/>
        </w:rPr>
      </w:pPr>
    </w:p>
    <w:p w14:paraId="462997E6" w14:textId="62E9CFF9" w:rsidR="007F053E" w:rsidRDefault="002C1015" w:rsidP="007F053E">
      <w:pPr>
        <w:pStyle w:val="Prrafodelista"/>
        <w:spacing w:after="0" w:line="276" w:lineRule="auto"/>
        <w:ind w:left="708" w:right="-93"/>
        <w:jc w:val="both"/>
        <w:rPr>
          <w:rFonts w:ascii="Trebuchet MS" w:eastAsia="Times New Roman" w:hAnsi="Trebuchet MS" w:cs="Arial"/>
          <w:i/>
          <w:sz w:val="24"/>
          <w:szCs w:val="24"/>
          <w:lang w:eastAsia="es-MX"/>
        </w:rPr>
      </w:pPr>
      <w:r w:rsidRPr="001E6615">
        <w:rPr>
          <w:rFonts w:ascii="Trebuchet MS" w:eastAsia="Times New Roman" w:hAnsi="Trebuchet MS" w:cs="Arial"/>
          <w:i/>
          <w:sz w:val="24"/>
          <w:szCs w:val="24"/>
          <w:lang w:val="es-ES_tradnl" w:eastAsia="es-MX"/>
        </w:rPr>
        <w:t>“</w:t>
      </w:r>
      <w:r w:rsidR="007F053E" w:rsidRPr="007F053E">
        <w:rPr>
          <w:rFonts w:ascii="Trebuchet MS" w:eastAsia="Times New Roman" w:hAnsi="Trebuchet MS" w:cs="Arial"/>
          <w:i/>
          <w:sz w:val="24"/>
          <w:szCs w:val="24"/>
          <w:lang w:eastAsia="es-MX"/>
        </w:rPr>
        <w:t>Toda vez que, la finalidad de las medidas cautelares consiste en la</w:t>
      </w:r>
      <w:r w:rsidR="007F053E">
        <w:rPr>
          <w:rFonts w:ascii="Trebuchet MS" w:eastAsia="Times New Roman" w:hAnsi="Trebuchet MS" w:cs="Arial"/>
          <w:i/>
          <w:sz w:val="24"/>
          <w:szCs w:val="24"/>
          <w:lang w:eastAsia="es-MX"/>
        </w:rPr>
        <w:t xml:space="preserve"> </w:t>
      </w:r>
      <w:r w:rsidR="007F053E" w:rsidRPr="007F053E">
        <w:rPr>
          <w:rFonts w:ascii="Trebuchet MS" w:eastAsia="Times New Roman" w:hAnsi="Trebuchet MS" w:cs="Arial"/>
          <w:i/>
          <w:sz w:val="24"/>
          <w:szCs w:val="24"/>
          <w:lang w:eastAsia="es-MX"/>
        </w:rPr>
        <w:t>suspensión de los actos o hechos denunciados, para con ello</w:t>
      </w:r>
      <w:r w:rsidR="007F053E">
        <w:rPr>
          <w:rFonts w:ascii="Trebuchet MS" w:eastAsia="Times New Roman" w:hAnsi="Trebuchet MS" w:cs="Arial"/>
          <w:i/>
          <w:sz w:val="24"/>
          <w:szCs w:val="24"/>
          <w:lang w:eastAsia="es-MX"/>
        </w:rPr>
        <w:t xml:space="preserve"> </w:t>
      </w:r>
      <w:r w:rsidR="00B77610">
        <w:rPr>
          <w:rFonts w:ascii="Trebuchet MS" w:eastAsia="Times New Roman" w:hAnsi="Trebuchet MS" w:cs="Arial"/>
          <w:i/>
          <w:sz w:val="24"/>
          <w:szCs w:val="24"/>
          <w:lang w:eastAsia="es-MX"/>
        </w:rPr>
        <w:t>e</w:t>
      </w:r>
      <w:r w:rsidR="007F053E" w:rsidRPr="007F053E">
        <w:rPr>
          <w:rFonts w:ascii="Trebuchet MS" w:eastAsia="Times New Roman" w:hAnsi="Trebuchet MS" w:cs="Arial"/>
          <w:i/>
          <w:sz w:val="24"/>
          <w:szCs w:val="24"/>
          <w:lang w:eastAsia="es-MX"/>
        </w:rPr>
        <w:t>vitar la producción de daños irreparables, tanto a los principios del</w:t>
      </w:r>
      <w:r w:rsidR="007F053E">
        <w:rPr>
          <w:rFonts w:ascii="Trebuchet MS" w:eastAsia="Times New Roman" w:hAnsi="Trebuchet MS" w:cs="Arial"/>
          <w:i/>
          <w:sz w:val="24"/>
          <w:szCs w:val="24"/>
          <w:lang w:eastAsia="es-MX"/>
        </w:rPr>
        <w:t xml:space="preserve"> </w:t>
      </w:r>
      <w:r w:rsidR="007F053E" w:rsidRPr="007F053E">
        <w:rPr>
          <w:rFonts w:ascii="Trebuchet MS" w:eastAsia="Times New Roman" w:hAnsi="Trebuchet MS" w:cs="Arial"/>
          <w:i/>
          <w:sz w:val="24"/>
          <w:szCs w:val="24"/>
          <w:lang w:eastAsia="es-MX"/>
        </w:rPr>
        <w:t>estado democrático constitucional, que tienen por objeto garantizar el</w:t>
      </w:r>
      <w:r w:rsidR="007F053E">
        <w:rPr>
          <w:rFonts w:ascii="Trebuchet MS" w:eastAsia="Times New Roman" w:hAnsi="Trebuchet MS" w:cs="Arial"/>
          <w:i/>
          <w:sz w:val="24"/>
          <w:szCs w:val="24"/>
          <w:lang w:eastAsia="es-MX"/>
        </w:rPr>
        <w:t xml:space="preserve"> </w:t>
      </w:r>
      <w:r w:rsidR="007F053E" w:rsidRPr="007F053E">
        <w:rPr>
          <w:rFonts w:ascii="Trebuchet MS" w:eastAsia="Times New Roman" w:hAnsi="Trebuchet MS" w:cs="Arial"/>
          <w:i/>
          <w:sz w:val="24"/>
          <w:szCs w:val="24"/>
          <w:lang w:eastAsia="es-MX"/>
        </w:rPr>
        <w:t>correcto desarrollo de los procesos comiciales, el libre ejercicio de los</w:t>
      </w:r>
      <w:r w:rsidR="007F053E">
        <w:rPr>
          <w:rFonts w:ascii="Trebuchet MS" w:eastAsia="Times New Roman" w:hAnsi="Trebuchet MS" w:cs="Arial"/>
          <w:i/>
          <w:sz w:val="24"/>
          <w:szCs w:val="24"/>
          <w:lang w:eastAsia="es-MX"/>
        </w:rPr>
        <w:t xml:space="preserve"> </w:t>
      </w:r>
      <w:r w:rsidR="007F053E" w:rsidRPr="007F053E">
        <w:rPr>
          <w:rFonts w:ascii="Trebuchet MS" w:eastAsia="Times New Roman" w:hAnsi="Trebuchet MS" w:cs="Arial"/>
          <w:i/>
          <w:sz w:val="24"/>
          <w:szCs w:val="24"/>
          <w:lang w:eastAsia="es-MX"/>
        </w:rPr>
        <w:t>derechos político- electorales de la ciudadanía, la libertad de expresión</w:t>
      </w:r>
      <w:r w:rsidR="007F053E">
        <w:rPr>
          <w:rFonts w:ascii="Trebuchet MS" w:eastAsia="Times New Roman" w:hAnsi="Trebuchet MS" w:cs="Arial"/>
          <w:i/>
          <w:sz w:val="24"/>
          <w:szCs w:val="24"/>
          <w:lang w:eastAsia="es-MX"/>
        </w:rPr>
        <w:t xml:space="preserve"> </w:t>
      </w:r>
      <w:r w:rsidR="007F053E" w:rsidRPr="007F053E">
        <w:rPr>
          <w:rFonts w:ascii="Trebuchet MS" w:eastAsia="Times New Roman" w:hAnsi="Trebuchet MS" w:cs="Arial"/>
          <w:i/>
          <w:sz w:val="24"/>
          <w:szCs w:val="24"/>
          <w:lang w:eastAsia="es-MX"/>
        </w:rPr>
        <w:t>y la competencia equitativa entre los partidos políticos y candidatos, la</w:t>
      </w:r>
      <w:r w:rsidR="007F053E">
        <w:rPr>
          <w:rFonts w:ascii="Trebuchet MS" w:eastAsia="Times New Roman" w:hAnsi="Trebuchet MS" w:cs="Arial"/>
          <w:i/>
          <w:sz w:val="24"/>
          <w:szCs w:val="24"/>
          <w:lang w:eastAsia="es-MX"/>
        </w:rPr>
        <w:t xml:space="preserve"> </w:t>
      </w:r>
      <w:r w:rsidR="007F053E" w:rsidRPr="007F053E">
        <w:rPr>
          <w:rFonts w:ascii="Trebuchet MS" w:eastAsia="Times New Roman" w:hAnsi="Trebuchet MS" w:cs="Arial"/>
          <w:i/>
          <w:sz w:val="24"/>
          <w:szCs w:val="24"/>
          <w:lang w:eastAsia="es-MX"/>
        </w:rPr>
        <w:t>afectación de los principios que rigen los procesos electorales, así como</w:t>
      </w:r>
      <w:r w:rsidR="007F053E">
        <w:rPr>
          <w:rFonts w:ascii="Trebuchet MS" w:eastAsia="Times New Roman" w:hAnsi="Trebuchet MS" w:cs="Arial"/>
          <w:i/>
          <w:sz w:val="24"/>
          <w:szCs w:val="24"/>
          <w:lang w:eastAsia="es-MX"/>
        </w:rPr>
        <w:t xml:space="preserve"> </w:t>
      </w:r>
      <w:r w:rsidR="007F053E" w:rsidRPr="007F053E">
        <w:rPr>
          <w:rFonts w:ascii="Trebuchet MS" w:eastAsia="Times New Roman" w:hAnsi="Trebuchet MS" w:cs="Arial"/>
          <w:i/>
          <w:sz w:val="24"/>
          <w:szCs w:val="24"/>
          <w:lang w:eastAsia="es-MX"/>
        </w:rPr>
        <w:t>la vulneración de los bienes jurídicos tute</w:t>
      </w:r>
      <w:r w:rsidR="007F053E">
        <w:rPr>
          <w:rFonts w:ascii="Trebuchet MS" w:eastAsia="Times New Roman" w:hAnsi="Trebuchet MS" w:cs="Arial"/>
          <w:i/>
          <w:sz w:val="24"/>
          <w:szCs w:val="24"/>
          <w:lang w:eastAsia="es-MX"/>
        </w:rPr>
        <w:t xml:space="preserve">lados por la ley electoral, los </w:t>
      </w:r>
      <w:r w:rsidR="007F053E" w:rsidRPr="007F053E">
        <w:rPr>
          <w:rFonts w:ascii="Trebuchet MS" w:eastAsia="Times New Roman" w:hAnsi="Trebuchet MS" w:cs="Arial"/>
          <w:i/>
          <w:sz w:val="24"/>
          <w:szCs w:val="24"/>
          <w:lang w:eastAsia="es-MX"/>
        </w:rPr>
        <w:t xml:space="preserve">cuales </w:t>
      </w:r>
      <w:r w:rsidR="007F053E" w:rsidRPr="007F053E">
        <w:rPr>
          <w:rFonts w:ascii="Trebuchet MS" w:eastAsia="Times New Roman" w:hAnsi="Trebuchet MS" w:cs="Arial"/>
          <w:i/>
          <w:sz w:val="24"/>
          <w:szCs w:val="24"/>
          <w:lang w:eastAsia="es-MX"/>
        </w:rPr>
        <w:lastRenderedPageBreak/>
        <w:t>ya han sido abordados en los capítulos precedentes, es que en</w:t>
      </w:r>
      <w:r w:rsidR="007F053E">
        <w:rPr>
          <w:rFonts w:ascii="Trebuchet MS" w:eastAsia="Times New Roman" w:hAnsi="Trebuchet MS" w:cs="Arial"/>
          <w:i/>
          <w:sz w:val="24"/>
          <w:szCs w:val="24"/>
          <w:lang w:eastAsia="es-MX"/>
        </w:rPr>
        <w:t xml:space="preserve"> </w:t>
      </w:r>
      <w:r w:rsidR="007F053E" w:rsidRPr="007F053E">
        <w:rPr>
          <w:rFonts w:ascii="Trebuchet MS" w:eastAsia="Times New Roman" w:hAnsi="Trebuchet MS" w:cs="Arial"/>
          <w:i/>
          <w:sz w:val="24"/>
          <w:szCs w:val="24"/>
          <w:lang w:eastAsia="es-MX"/>
        </w:rPr>
        <w:t>este acto solicito a esa autoridad electoral:</w:t>
      </w:r>
      <w:r w:rsidR="007F053E">
        <w:rPr>
          <w:rFonts w:ascii="Trebuchet MS" w:eastAsia="Times New Roman" w:hAnsi="Trebuchet MS" w:cs="Arial"/>
          <w:i/>
          <w:sz w:val="24"/>
          <w:szCs w:val="24"/>
          <w:lang w:eastAsia="es-MX"/>
        </w:rPr>
        <w:t xml:space="preserve"> </w:t>
      </w:r>
    </w:p>
    <w:p w14:paraId="73A34550" w14:textId="77777777" w:rsidR="007F053E" w:rsidRDefault="007F053E" w:rsidP="007F053E">
      <w:pPr>
        <w:pStyle w:val="Prrafodelista"/>
        <w:spacing w:after="0" w:line="276" w:lineRule="auto"/>
        <w:ind w:left="708" w:right="-93"/>
        <w:jc w:val="both"/>
        <w:rPr>
          <w:rFonts w:ascii="Trebuchet MS" w:eastAsia="Times New Roman" w:hAnsi="Trebuchet MS" w:cs="Arial"/>
          <w:i/>
          <w:sz w:val="24"/>
          <w:szCs w:val="24"/>
          <w:lang w:eastAsia="es-MX"/>
        </w:rPr>
      </w:pPr>
    </w:p>
    <w:p w14:paraId="12F2C2EE" w14:textId="2E9B8DEE" w:rsidR="007F053E" w:rsidRDefault="007F053E" w:rsidP="007F053E">
      <w:pPr>
        <w:pStyle w:val="Prrafodelista"/>
        <w:spacing w:after="0" w:line="276" w:lineRule="auto"/>
        <w:ind w:left="708" w:right="-93"/>
        <w:jc w:val="both"/>
        <w:rPr>
          <w:rFonts w:ascii="Trebuchet MS" w:eastAsia="Times New Roman" w:hAnsi="Trebuchet MS" w:cs="Arial"/>
          <w:i/>
          <w:sz w:val="24"/>
          <w:szCs w:val="24"/>
          <w:lang w:eastAsia="es-MX"/>
        </w:rPr>
      </w:pPr>
      <w:r w:rsidRPr="007F053E">
        <w:rPr>
          <w:rFonts w:ascii="Trebuchet MS" w:eastAsia="Times New Roman" w:hAnsi="Trebuchet MS" w:cs="Arial"/>
          <w:i/>
          <w:sz w:val="24"/>
          <w:szCs w:val="24"/>
          <w:lang w:eastAsia="es-MX"/>
        </w:rPr>
        <w:t>Que con base en lo anteriormente expuesto y a fin de evitar mayores</w:t>
      </w:r>
      <w:r>
        <w:rPr>
          <w:rFonts w:ascii="Trebuchet MS" w:eastAsia="Times New Roman" w:hAnsi="Trebuchet MS" w:cs="Arial"/>
          <w:i/>
          <w:sz w:val="24"/>
          <w:szCs w:val="24"/>
          <w:lang w:eastAsia="es-MX"/>
        </w:rPr>
        <w:t xml:space="preserve"> </w:t>
      </w:r>
      <w:r w:rsidRPr="007F053E">
        <w:rPr>
          <w:rFonts w:ascii="Trebuchet MS" w:eastAsia="Times New Roman" w:hAnsi="Trebuchet MS" w:cs="Arial"/>
          <w:i/>
          <w:sz w:val="24"/>
          <w:szCs w:val="24"/>
          <w:lang w:eastAsia="es-MX"/>
        </w:rPr>
        <w:t>efectos dañinos al actual proceso electoral, se dicte con la urgencia</w:t>
      </w:r>
      <w:r>
        <w:rPr>
          <w:rFonts w:ascii="Trebuchet MS" w:eastAsia="Times New Roman" w:hAnsi="Trebuchet MS" w:cs="Arial"/>
          <w:i/>
          <w:sz w:val="24"/>
          <w:szCs w:val="24"/>
          <w:lang w:eastAsia="es-MX"/>
        </w:rPr>
        <w:t xml:space="preserve"> </w:t>
      </w:r>
      <w:r w:rsidRPr="007F053E">
        <w:rPr>
          <w:rFonts w:ascii="Trebuchet MS" w:eastAsia="Times New Roman" w:hAnsi="Trebuchet MS" w:cs="Arial"/>
          <w:i/>
          <w:sz w:val="24"/>
          <w:szCs w:val="24"/>
          <w:lang w:eastAsia="es-MX"/>
        </w:rPr>
        <w:t>que el caso amerita, a la brevedad y dado que los actos o hechos</w:t>
      </w:r>
      <w:r>
        <w:rPr>
          <w:rFonts w:ascii="Trebuchet MS" w:eastAsia="Times New Roman" w:hAnsi="Trebuchet MS" w:cs="Arial"/>
          <w:i/>
          <w:sz w:val="24"/>
          <w:szCs w:val="24"/>
          <w:lang w:eastAsia="es-MX"/>
        </w:rPr>
        <w:t xml:space="preserve"> </w:t>
      </w:r>
      <w:r w:rsidRPr="007F053E">
        <w:rPr>
          <w:rFonts w:ascii="Trebuchet MS" w:eastAsia="Times New Roman" w:hAnsi="Trebuchet MS" w:cs="Arial"/>
          <w:i/>
          <w:sz w:val="24"/>
          <w:szCs w:val="24"/>
          <w:lang w:eastAsia="es-MX"/>
        </w:rPr>
        <w:t>denunciados se acreditan fehacientemente y constituyen una notoria</w:t>
      </w:r>
      <w:r>
        <w:rPr>
          <w:rFonts w:ascii="Trebuchet MS" w:eastAsia="Times New Roman" w:hAnsi="Trebuchet MS" w:cs="Arial"/>
          <w:i/>
          <w:sz w:val="24"/>
          <w:szCs w:val="24"/>
          <w:lang w:eastAsia="es-MX"/>
        </w:rPr>
        <w:t xml:space="preserve"> </w:t>
      </w:r>
      <w:r w:rsidRPr="007F053E">
        <w:rPr>
          <w:rFonts w:ascii="Trebuchet MS" w:eastAsia="Times New Roman" w:hAnsi="Trebuchet MS" w:cs="Arial"/>
          <w:i/>
          <w:sz w:val="24"/>
          <w:szCs w:val="24"/>
          <w:lang w:eastAsia="es-MX"/>
        </w:rPr>
        <w:t>infracción a la ley electoral, se proceda a ordenar al Gobernador del</w:t>
      </w:r>
      <w:r>
        <w:rPr>
          <w:rFonts w:ascii="Trebuchet MS" w:eastAsia="Times New Roman" w:hAnsi="Trebuchet MS" w:cs="Arial"/>
          <w:i/>
          <w:sz w:val="24"/>
          <w:szCs w:val="24"/>
          <w:lang w:eastAsia="es-MX"/>
        </w:rPr>
        <w:t xml:space="preserve"> </w:t>
      </w:r>
      <w:r w:rsidRPr="007F053E">
        <w:rPr>
          <w:rFonts w:ascii="Trebuchet MS" w:eastAsia="Times New Roman" w:hAnsi="Trebuchet MS" w:cs="Arial"/>
          <w:i/>
          <w:sz w:val="24"/>
          <w:szCs w:val="24"/>
          <w:lang w:eastAsia="es-MX"/>
        </w:rPr>
        <w:t>Estado de Jalisco, ENRIQUE ALFARO RAMÍREZ, atienda de</w:t>
      </w:r>
      <w:r>
        <w:rPr>
          <w:rFonts w:ascii="Trebuchet MS" w:eastAsia="Times New Roman" w:hAnsi="Trebuchet MS" w:cs="Arial"/>
          <w:i/>
          <w:sz w:val="24"/>
          <w:szCs w:val="24"/>
          <w:lang w:eastAsia="es-MX"/>
        </w:rPr>
        <w:t xml:space="preserve"> </w:t>
      </w:r>
      <w:r w:rsidRPr="007F053E">
        <w:rPr>
          <w:rFonts w:ascii="Trebuchet MS" w:eastAsia="Times New Roman" w:hAnsi="Trebuchet MS" w:cs="Arial"/>
          <w:i/>
          <w:sz w:val="24"/>
          <w:szCs w:val="24"/>
          <w:lang w:eastAsia="es-MX"/>
        </w:rPr>
        <w:t>inmediato la suspensión de las publicaciones realizadas en sus</w:t>
      </w:r>
      <w:r>
        <w:rPr>
          <w:rFonts w:ascii="Trebuchet MS" w:eastAsia="Times New Roman" w:hAnsi="Trebuchet MS" w:cs="Arial"/>
          <w:i/>
          <w:sz w:val="24"/>
          <w:szCs w:val="24"/>
          <w:lang w:eastAsia="es-MX"/>
        </w:rPr>
        <w:t xml:space="preserve"> </w:t>
      </w:r>
      <w:r w:rsidRPr="007F053E">
        <w:rPr>
          <w:rFonts w:ascii="Trebuchet MS" w:eastAsia="Times New Roman" w:hAnsi="Trebuchet MS" w:cs="Arial"/>
          <w:i/>
          <w:sz w:val="24"/>
          <w:szCs w:val="24"/>
          <w:lang w:eastAsia="es-MX"/>
        </w:rPr>
        <w:t>cuentas personales de redes sociales, y cada uno de los actos de</w:t>
      </w:r>
      <w:r>
        <w:rPr>
          <w:rFonts w:ascii="Trebuchet MS" w:eastAsia="Times New Roman" w:hAnsi="Trebuchet MS" w:cs="Arial"/>
          <w:i/>
          <w:sz w:val="24"/>
          <w:szCs w:val="24"/>
          <w:lang w:eastAsia="es-MX"/>
        </w:rPr>
        <w:t xml:space="preserve"> </w:t>
      </w:r>
      <w:r w:rsidRPr="007F053E">
        <w:rPr>
          <w:rFonts w:ascii="Trebuchet MS" w:eastAsia="Times New Roman" w:hAnsi="Trebuchet MS" w:cs="Arial"/>
          <w:i/>
          <w:sz w:val="24"/>
          <w:szCs w:val="24"/>
          <w:lang w:eastAsia="es-MX"/>
        </w:rPr>
        <w:t>la ilegal propaganda que ahora se denuncian.</w:t>
      </w:r>
    </w:p>
    <w:p w14:paraId="20A0BA74" w14:textId="77777777" w:rsidR="007F053E" w:rsidRPr="007F053E" w:rsidRDefault="007F053E" w:rsidP="007F053E">
      <w:pPr>
        <w:pStyle w:val="Prrafodelista"/>
        <w:spacing w:after="0" w:line="276" w:lineRule="auto"/>
        <w:ind w:left="708" w:right="-93"/>
        <w:jc w:val="both"/>
        <w:rPr>
          <w:rFonts w:ascii="Trebuchet MS" w:eastAsia="Times New Roman" w:hAnsi="Trebuchet MS" w:cs="Arial"/>
          <w:i/>
          <w:sz w:val="24"/>
          <w:szCs w:val="24"/>
          <w:lang w:eastAsia="es-MX"/>
        </w:rPr>
      </w:pPr>
    </w:p>
    <w:p w14:paraId="05D2A633" w14:textId="18D0ADCE" w:rsidR="00997A84" w:rsidRPr="001E6615" w:rsidRDefault="007F053E" w:rsidP="00F15C32">
      <w:pPr>
        <w:pStyle w:val="Prrafodelista"/>
        <w:spacing w:after="0" w:line="276" w:lineRule="auto"/>
        <w:ind w:left="708" w:right="-93"/>
        <w:jc w:val="both"/>
        <w:rPr>
          <w:rFonts w:ascii="Trebuchet MS" w:eastAsia="Times New Roman" w:hAnsi="Trebuchet MS" w:cs="Arial"/>
          <w:i/>
          <w:sz w:val="24"/>
          <w:szCs w:val="24"/>
          <w:lang w:val="es-ES_tradnl" w:eastAsia="es-MX"/>
        </w:rPr>
      </w:pPr>
      <w:r w:rsidRPr="007F053E">
        <w:rPr>
          <w:rFonts w:ascii="Trebuchet MS" w:eastAsia="Times New Roman" w:hAnsi="Trebuchet MS" w:cs="Arial"/>
          <w:i/>
          <w:sz w:val="24"/>
          <w:szCs w:val="24"/>
          <w:lang w:eastAsia="es-MX"/>
        </w:rPr>
        <w:t>Y en consecuencia, se proceda el inmediato retiro de la propaganda</w:t>
      </w:r>
      <w:r>
        <w:rPr>
          <w:rFonts w:ascii="Trebuchet MS" w:eastAsia="Times New Roman" w:hAnsi="Trebuchet MS" w:cs="Arial"/>
          <w:i/>
          <w:sz w:val="24"/>
          <w:szCs w:val="24"/>
          <w:lang w:eastAsia="es-MX"/>
        </w:rPr>
        <w:t xml:space="preserve"> </w:t>
      </w:r>
      <w:r w:rsidRPr="007F053E">
        <w:rPr>
          <w:rFonts w:ascii="Trebuchet MS" w:eastAsia="Times New Roman" w:hAnsi="Trebuchet MS" w:cs="Arial"/>
          <w:i/>
          <w:sz w:val="24"/>
          <w:szCs w:val="24"/>
          <w:lang w:eastAsia="es-MX"/>
        </w:rPr>
        <w:t xml:space="preserve">desplegada por el denunciado, no </w:t>
      </w:r>
      <w:r w:rsidR="00B4091B" w:rsidRPr="007F053E">
        <w:rPr>
          <w:rFonts w:ascii="Trebuchet MS" w:eastAsia="Times New Roman" w:hAnsi="Trebuchet MS" w:cs="Arial"/>
          <w:i/>
          <w:sz w:val="24"/>
          <w:szCs w:val="24"/>
          <w:lang w:eastAsia="es-MX"/>
        </w:rPr>
        <w:t>s</w:t>
      </w:r>
      <w:r w:rsidR="00B4091B">
        <w:rPr>
          <w:rFonts w:ascii="Trebuchet MS" w:eastAsia="Times New Roman" w:hAnsi="Trebuchet MS" w:cs="Arial"/>
          <w:i/>
          <w:sz w:val="24"/>
          <w:szCs w:val="24"/>
          <w:lang w:eastAsia="es-MX"/>
        </w:rPr>
        <w:t>olamente</w:t>
      </w:r>
      <w:r>
        <w:rPr>
          <w:rFonts w:ascii="Trebuchet MS" w:eastAsia="Times New Roman" w:hAnsi="Trebuchet MS" w:cs="Arial"/>
          <w:i/>
          <w:sz w:val="24"/>
          <w:szCs w:val="24"/>
          <w:lang w:eastAsia="es-MX"/>
        </w:rPr>
        <w:t xml:space="preserve"> en los medios, redes </w:t>
      </w:r>
      <w:r w:rsidRPr="007F053E">
        <w:rPr>
          <w:rFonts w:ascii="Trebuchet MS" w:eastAsia="Times New Roman" w:hAnsi="Trebuchet MS" w:cs="Arial"/>
          <w:i/>
          <w:sz w:val="24"/>
          <w:szCs w:val="24"/>
          <w:lang w:eastAsia="es-MX"/>
        </w:rPr>
        <w:t>sociales y formas descritas, incluyendo también</w:t>
      </w:r>
      <w:r>
        <w:rPr>
          <w:rFonts w:ascii="Trebuchet MS" w:eastAsia="Times New Roman" w:hAnsi="Trebuchet MS" w:cs="Arial"/>
          <w:i/>
          <w:sz w:val="24"/>
          <w:szCs w:val="24"/>
          <w:lang w:eastAsia="es-MX"/>
        </w:rPr>
        <w:t xml:space="preserve"> aquellas </w:t>
      </w:r>
      <w:r w:rsidRPr="007F053E">
        <w:rPr>
          <w:rFonts w:ascii="Trebuchet MS" w:eastAsia="Times New Roman" w:hAnsi="Trebuchet MS" w:cs="Arial"/>
          <w:i/>
          <w:sz w:val="24"/>
          <w:szCs w:val="24"/>
          <w:lang w:eastAsia="es-MX"/>
        </w:rPr>
        <w:t>cuestiones ajenas a nuestras posibilidades aún</w:t>
      </w:r>
      <w:r>
        <w:rPr>
          <w:rFonts w:ascii="Trebuchet MS" w:eastAsia="Times New Roman" w:hAnsi="Trebuchet MS" w:cs="Arial"/>
          <w:i/>
          <w:sz w:val="24"/>
          <w:szCs w:val="24"/>
          <w:lang w:eastAsia="es-MX"/>
        </w:rPr>
        <w:t xml:space="preserve"> no </w:t>
      </w:r>
      <w:r w:rsidR="00F15C32">
        <w:rPr>
          <w:rFonts w:ascii="Trebuchet MS" w:eastAsia="Times New Roman" w:hAnsi="Trebuchet MS" w:cs="Arial"/>
          <w:i/>
          <w:sz w:val="24"/>
          <w:szCs w:val="24"/>
          <w:lang w:eastAsia="es-MX"/>
        </w:rPr>
        <w:t>hayan</w:t>
      </w:r>
      <w:r>
        <w:rPr>
          <w:rFonts w:ascii="Trebuchet MS" w:eastAsia="Times New Roman" w:hAnsi="Trebuchet MS" w:cs="Arial"/>
          <w:i/>
          <w:sz w:val="24"/>
          <w:szCs w:val="24"/>
          <w:lang w:eastAsia="es-MX"/>
        </w:rPr>
        <w:t xml:space="preserve"> sido </w:t>
      </w:r>
      <w:r w:rsidRPr="007F053E">
        <w:rPr>
          <w:rFonts w:ascii="Trebuchet MS" w:eastAsia="Times New Roman" w:hAnsi="Trebuchet MS" w:cs="Arial"/>
          <w:i/>
          <w:sz w:val="24"/>
          <w:szCs w:val="24"/>
          <w:lang w:eastAsia="es-MX"/>
        </w:rPr>
        <w:t>detectadas; pues existe el temor fundado de</w:t>
      </w:r>
      <w:r w:rsidR="00F15C32">
        <w:rPr>
          <w:rFonts w:ascii="Trebuchet MS" w:eastAsia="Times New Roman" w:hAnsi="Trebuchet MS" w:cs="Arial"/>
          <w:i/>
          <w:sz w:val="24"/>
          <w:szCs w:val="24"/>
          <w:lang w:eastAsia="es-MX"/>
        </w:rPr>
        <w:t xml:space="preserve"> que la segmentación de </w:t>
      </w:r>
      <w:r w:rsidRPr="007F053E">
        <w:rPr>
          <w:rFonts w:ascii="Trebuchet MS" w:eastAsia="Times New Roman" w:hAnsi="Trebuchet MS" w:cs="Arial"/>
          <w:i/>
          <w:sz w:val="24"/>
          <w:szCs w:val="24"/>
          <w:lang w:eastAsia="es-MX"/>
        </w:rPr>
        <w:t>dicha estrategia, conlleve más</w:t>
      </w:r>
      <w:r w:rsidR="00F15C32">
        <w:rPr>
          <w:rFonts w:ascii="Trebuchet MS" w:eastAsia="Times New Roman" w:hAnsi="Trebuchet MS" w:cs="Arial"/>
          <w:i/>
          <w:sz w:val="24"/>
          <w:szCs w:val="24"/>
          <w:lang w:eastAsia="es-MX"/>
        </w:rPr>
        <w:t xml:space="preserve"> instrumentos propagandística </w:t>
      </w:r>
      <w:r w:rsidRPr="007F053E">
        <w:rPr>
          <w:rFonts w:ascii="Trebuchet MS" w:eastAsia="Times New Roman" w:hAnsi="Trebuchet MS" w:cs="Arial"/>
          <w:i/>
          <w:sz w:val="24"/>
          <w:szCs w:val="24"/>
          <w:lang w:eastAsia="es-MX"/>
        </w:rPr>
        <w:t>desplegables por el DENUNCIADO, que por estar en ciernes o inmersos</w:t>
      </w:r>
      <w:r w:rsidR="00F15C32">
        <w:rPr>
          <w:rFonts w:ascii="Trebuchet MS" w:eastAsia="Times New Roman" w:hAnsi="Trebuchet MS" w:cs="Arial"/>
          <w:i/>
          <w:sz w:val="24"/>
          <w:szCs w:val="24"/>
          <w:lang w:eastAsia="es-MX"/>
        </w:rPr>
        <w:t xml:space="preserve"> </w:t>
      </w:r>
      <w:r w:rsidRPr="007F053E">
        <w:rPr>
          <w:rFonts w:ascii="Trebuchet MS" w:eastAsia="Times New Roman" w:hAnsi="Trebuchet MS" w:cs="Arial"/>
          <w:i/>
          <w:sz w:val="24"/>
          <w:szCs w:val="24"/>
          <w:lang w:eastAsia="es-MX"/>
        </w:rPr>
        <w:t>en las campañas electorales, persista en mantener dicha estratagema</w:t>
      </w:r>
      <w:r w:rsidR="00F15C32">
        <w:rPr>
          <w:rFonts w:ascii="Trebuchet MS" w:eastAsia="Times New Roman" w:hAnsi="Trebuchet MS" w:cs="Arial"/>
          <w:i/>
          <w:sz w:val="24"/>
          <w:szCs w:val="24"/>
          <w:lang w:eastAsia="es-MX"/>
        </w:rPr>
        <w:t xml:space="preserve"> </w:t>
      </w:r>
      <w:r w:rsidR="00F15C32" w:rsidRPr="00F15C32">
        <w:rPr>
          <w:rFonts w:ascii="Trebuchet MS" w:eastAsia="Times New Roman" w:hAnsi="Trebuchet MS" w:cs="Arial"/>
          <w:i/>
          <w:sz w:val="24"/>
          <w:szCs w:val="24"/>
          <w:lang w:eastAsia="es-MX"/>
        </w:rPr>
        <w:t xml:space="preserve">ilegal y con ello se produzca una </w:t>
      </w:r>
      <w:proofErr w:type="spellStart"/>
      <w:r w:rsidR="00F15C32" w:rsidRPr="00F15C32">
        <w:rPr>
          <w:rFonts w:ascii="Trebuchet MS" w:eastAsia="Times New Roman" w:hAnsi="Trebuchet MS" w:cs="Arial"/>
          <w:i/>
          <w:sz w:val="24"/>
          <w:szCs w:val="24"/>
          <w:lang w:eastAsia="es-MX"/>
        </w:rPr>
        <w:t>irreparabilidad</w:t>
      </w:r>
      <w:proofErr w:type="spellEnd"/>
      <w:r w:rsidR="00F15C32" w:rsidRPr="00F15C32">
        <w:rPr>
          <w:rFonts w:ascii="Trebuchet MS" w:eastAsia="Times New Roman" w:hAnsi="Trebuchet MS" w:cs="Arial"/>
          <w:i/>
          <w:sz w:val="24"/>
          <w:szCs w:val="24"/>
          <w:lang w:eastAsia="es-MX"/>
        </w:rPr>
        <w:t xml:space="preserve"> del daño que la misma</w:t>
      </w:r>
      <w:r w:rsidR="00F15C32">
        <w:rPr>
          <w:rFonts w:ascii="Trebuchet MS" w:eastAsia="Times New Roman" w:hAnsi="Trebuchet MS" w:cs="Arial"/>
          <w:i/>
          <w:sz w:val="24"/>
          <w:szCs w:val="24"/>
          <w:lang w:eastAsia="es-MX"/>
        </w:rPr>
        <w:t xml:space="preserve"> </w:t>
      </w:r>
      <w:r w:rsidR="00F15C32" w:rsidRPr="00F15C32">
        <w:rPr>
          <w:rFonts w:ascii="Trebuchet MS" w:eastAsia="Times New Roman" w:hAnsi="Trebuchet MS" w:cs="Arial"/>
          <w:i/>
          <w:sz w:val="24"/>
          <w:szCs w:val="24"/>
          <w:lang w:eastAsia="es-MX"/>
        </w:rPr>
        <w:t>nos ocasiona, ello en tanto se resuelve el procedimiento o</w:t>
      </w:r>
      <w:r w:rsidR="00F15C32">
        <w:rPr>
          <w:rFonts w:ascii="Trebuchet MS" w:eastAsia="Times New Roman" w:hAnsi="Trebuchet MS" w:cs="Arial"/>
          <w:i/>
          <w:sz w:val="24"/>
          <w:szCs w:val="24"/>
          <w:lang w:eastAsia="es-MX"/>
        </w:rPr>
        <w:t xml:space="preserve"> </w:t>
      </w:r>
      <w:r w:rsidR="00F15C32" w:rsidRPr="00F15C32">
        <w:rPr>
          <w:rFonts w:ascii="Trebuchet MS" w:eastAsia="Times New Roman" w:hAnsi="Trebuchet MS" w:cs="Arial"/>
          <w:i/>
          <w:sz w:val="24"/>
          <w:szCs w:val="24"/>
          <w:lang w:eastAsia="es-MX"/>
        </w:rPr>
        <w:t>desaparezcan las circunstancias que hagan posible la reparación del</w:t>
      </w:r>
      <w:r w:rsidR="00F15C32">
        <w:rPr>
          <w:rFonts w:ascii="Trebuchet MS" w:eastAsia="Times New Roman" w:hAnsi="Trebuchet MS" w:cs="Arial"/>
          <w:i/>
          <w:sz w:val="24"/>
          <w:szCs w:val="24"/>
          <w:lang w:eastAsia="es-MX"/>
        </w:rPr>
        <w:t xml:space="preserve"> </w:t>
      </w:r>
      <w:r w:rsidR="00F15C32" w:rsidRPr="00F15C32">
        <w:rPr>
          <w:rFonts w:ascii="Trebuchet MS" w:eastAsia="Times New Roman" w:hAnsi="Trebuchet MS" w:cs="Arial"/>
          <w:i/>
          <w:sz w:val="24"/>
          <w:szCs w:val="24"/>
          <w:lang w:eastAsia="es-MX"/>
        </w:rPr>
        <w:t>daño que se pudiera causar, con fundamento en el artículo 471 párrafo</w:t>
      </w:r>
      <w:r w:rsidR="00F15C32">
        <w:rPr>
          <w:rFonts w:ascii="Trebuchet MS" w:eastAsia="Times New Roman" w:hAnsi="Trebuchet MS" w:cs="Arial"/>
          <w:i/>
          <w:sz w:val="24"/>
          <w:szCs w:val="24"/>
          <w:lang w:eastAsia="es-MX"/>
        </w:rPr>
        <w:t xml:space="preserve"> </w:t>
      </w:r>
      <w:r w:rsidR="00F15C32" w:rsidRPr="00F15C32">
        <w:rPr>
          <w:rFonts w:ascii="Trebuchet MS" w:eastAsia="Times New Roman" w:hAnsi="Trebuchet MS" w:cs="Arial"/>
          <w:i/>
          <w:sz w:val="24"/>
          <w:szCs w:val="24"/>
          <w:lang w:eastAsia="es-MX"/>
        </w:rPr>
        <w:t>8 de la LGIPE; así como lo dispuesto en la porción normativa contenida</w:t>
      </w:r>
      <w:r w:rsidR="00F15C32">
        <w:rPr>
          <w:rFonts w:ascii="Trebuchet MS" w:eastAsia="Times New Roman" w:hAnsi="Trebuchet MS" w:cs="Arial"/>
          <w:i/>
          <w:sz w:val="24"/>
          <w:szCs w:val="24"/>
          <w:lang w:eastAsia="es-MX"/>
        </w:rPr>
        <w:t xml:space="preserve"> </w:t>
      </w:r>
      <w:r w:rsidR="00F15C32" w:rsidRPr="00F15C32">
        <w:rPr>
          <w:rFonts w:ascii="Trebuchet MS" w:eastAsia="Times New Roman" w:hAnsi="Trebuchet MS" w:cs="Arial"/>
          <w:i/>
          <w:sz w:val="24"/>
          <w:szCs w:val="24"/>
          <w:lang w:eastAsia="es-MX"/>
        </w:rPr>
        <w:t>en el artículo 18 párrafo 1; 38; de la LGPP; y lo dispuesto en el artículo</w:t>
      </w:r>
      <w:r w:rsidR="00F15C32">
        <w:rPr>
          <w:rFonts w:ascii="Trebuchet MS" w:eastAsia="Times New Roman" w:hAnsi="Trebuchet MS" w:cs="Arial"/>
          <w:i/>
          <w:sz w:val="24"/>
          <w:szCs w:val="24"/>
          <w:lang w:eastAsia="es-MX"/>
        </w:rPr>
        <w:t xml:space="preserve"> </w:t>
      </w:r>
      <w:r w:rsidR="00F15C32" w:rsidRPr="00F15C32">
        <w:rPr>
          <w:rFonts w:ascii="Trebuchet MS" w:eastAsia="Times New Roman" w:hAnsi="Trebuchet MS" w:cs="Arial"/>
          <w:i/>
          <w:sz w:val="24"/>
          <w:szCs w:val="24"/>
          <w:lang w:eastAsia="es-MX"/>
        </w:rPr>
        <w:t>3 ROE.</w:t>
      </w:r>
      <w:r w:rsidR="00EB3F77" w:rsidRPr="001E6615">
        <w:rPr>
          <w:rFonts w:ascii="Trebuchet MS" w:eastAsia="Times New Roman" w:hAnsi="Trebuchet MS" w:cs="Arial"/>
          <w:i/>
          <w:sz w:val="24"/>
          <w:szCs w:val="24"/>
          <w:lang w:eastAsia="es-MX"/>
        </w:rPr>
        <w:t>.</w:t>
      </w:r>
      <w:r w:rsidR="00997A84" w:rsidRPr="001E6615">
        <w:rPr>
          <w:rFonts w:ascii="Trebuchet MS" w:eastAsia="Times New Roman" w:hAnsi="Trebuchet MS" w:cs="Arial"/>
          <w:i/>
          <w:sz w:val="24"/>
          <w:szCs w:val="24"/>
          <w:lang w:val="es-ES_tradnl" w:eastAsia="es-MX"/>
        </w:rPr>
        <w:t>”</w:t>
      </w:r>
    </w:p>
    <w:p w14:paraId="7D3E9657" w14:textId="77777777" w:rsidR="002C1015" w:rsidRPr="001E6615" w:rsidRDefault="002C1015" w:rsidP="009A5444">
      <w:pPr>
        <w:spacing w:after="0" w:line="276" w:lineRule="auto"/>
        <w:ind w:right="-93"/>
        <w:jc w:val="both"/>
        <w:rPr>
          <w:rFonts w:ascii="Trebuchet MS" w:eastAsia="Times New Roman" w:hAnsi="Trebuchet MS" w:cs="Arial"/>
          <w:sz w:val="24"/>
          <w:szCs w:val="24"/>
          <w:lang w:val="es-ES_tradnl" w:eastAsia="es-MX"/>
        </w:rPr>
      </w:pPr>
    </w:p>
    <w:p w14:paraId="651A8110" w14:textId="381C6C88" w:rsidR="00274AC5" w:rsidRPr="001E6615" w:rsidRDefault="002C1015" w:rsidP="009A5444">
      <w:pPr>
        <w:spacing w:after="0" w:line="276" w:lineRule="auto"/>
        <w:jc w:val="both"/>
        <w:rPr>
          <w:rFonts w:ascii="Trebuchet MS" w:eastAsia="Times New Roman" w:hAnsi="Trebuchet MS" w:cs="Arial"/>
          <w:sz w:val="24"/>
          <w:szCs w:val="24"/>
          <w:lang w:val="es-ES_tradnl" w:eastAsia="es-ES"/>
        </w:rPr>
      </w:pPr>
      <w:r w:rsidRPr="001E6615">
        <w:rPr>
          <w:rFonts w:ascii="Trebuchet MS" w:eastAsia="Times New Roman" w:hAnsi="Trebuchet MS" w:cs="Arial"/>
          <w:b/>
          <w:sz w:val="24"/>
          <w:szCs w:val="24"/>
          <w:lang w:val="es-ES_tradnl" w:eastAsia="es-MX"/>
        </w:rPr>
        <w:t xml:space="preserve">V. Pruebas ofrecidas para acreditar la existencia del material. </w:t>
      </w:r>
      <w:r w:rsidRPr="001E6615">
        <w:rPr>
          <w:rFonts w:ascii="Trebuchet MS" w:eastAsia="Times New Roman" w:hAnsi="Trebuchet MS" w:cs="Arial"/>
          <w:sz w:val="24"/>
          <w:szCs w:val="24"/>
          <w:lang w:val="es-ES_tradnl" w:eastAsia="es-MX"/>
        </w:rPr>
        <w:t xml:space="preserve">Una vez que fue analizado íntegramente el escrito de queja, se advierte que </w:t>
      </w:r>
      <w:r w:rsidR="000E3914">
        <w:rPr>
          <w:rFonts w:ascii="Trebuchet MS" w:eastAsia="Times New Roman" w:hAnsi="Trebuchet MS" w:cs="Arial"/>
          <w:sz w:val="24"/>
          <w:szCs w:val="24"/>
          <w:lang w:val="es-ES_tradnl" w:eastAsia="es-MX"/>
        </w:rPr>
        <w:t>el</w:t>
      </w:r>
      <w:r w:rsidRPr="001E6615">
        <w:rPr>
          <w:rFonts w:ascii="Trebuchet MS" w:eastAsia="Times New Roman" w:hAnsi="Trebuchet MS" w:cs="Arial"/>
          <w:sz w:val="24"/>
          <w:szCs w:val="24"/>
          <w:lang w:val="es-ES_tradnl" w:eastAsia="es-MX"/>
        </w:rPr>
        <w:t xml:space="preserve"> denunciante, ofreci</w:t>
      </w:r>
      <w:r w:rsidR="00E32056" w:rsidRPr="001E6615">
        <w:rPr>
          <w:rFonts w:ascii="Trebuchet MS" w:eastAsia="Times New Roman" w:hAnsi="Trebuchet MS" w:cs="Arial"/>
          <w:sz w:val="24"/>
          <w:szCs w:val="24"/>
          <w:lang w:val="es-ES_tradnl" w:eastAsia="es-MX"/>
        </w:rPr>
        <w:t>ó</w:t>
      </w:r>
      <w:r w:rsidRPr="001E6615">
        <w:rPr>
          <w:rFonts w:ascii="Trebuchet MS" w:eastAsia="Times New Roman" w:hAnsi="Trebuchet MS" w:cs="Arial"/>
          <w:sz w:val="24"/>
          <w:szCs w:val="24"/>
          <w:lang w:val="es-ES_tradnl" w:eastAsia="es-MX"/>
        </w:rPr>
        <w:t xml:space="preserve"> como medios de prueba </w:t>
      </w:r>
      <w:r w:rsidRPr="001E6615">
        <w:rPr>
          <w:rFonts w:ascii="Trebuchet MS" w:eastAsia="Times New Roman" w:hAnsi="Trebuchet MS" w:cs="Arial"/>
          <w:sz w:val="24"/>
          <w:szCs w:val="24"/>
          <w:lang w:val="es-ES_tradnl" w:eastAsia="es-ES"/>
        </w:rPr>
        <w:t xml:space="preserve">los siguientes: </w:t>
      </w:r>
    </w:p>
    <w:p w14:paraId="44D62D96" w14:textId="77777777" w:rsidR="004E1495" w:rsidRPr="001E6615" w:rsidRDefault="004E1495" w:rsidP="00F15C32">
      <w:pPr>
        <w:spacing w:after="0"/>
        <w:jc w:val="both"/>
        <w:rPr>
          <w:rStyle w:val="Hipervnculo"/>
          <w:rFonts w:ascii="Trebuchet MS" w:eastAsia="Times New Roman" w:hAnsi="Trebuchet MS" w:cs="Arial"/>
          <w:color w:val="auto"/>
          <w:sz w:val="24"/>
          <w:szCs w:val="24"/>
          <w:u w:val="none"/>
          <w:lang w:val="es-ES_tradnl" w:eastAsia="es-ES"/>
        </w:rPr>
      </w:pPr>
    </w:p>
    <w:p w14:paraId="19FAC368" w14:textId="77777777" w:rsidR="00F15C32" w:rsidRDefault="001A3731" w:rsidP="00F15C32">
      <w:pPr>
        <w:spacing w:after="0"/>
        <w:ind w:left="708"/>
        <w:jc w:val="both"/>
        <w:rPr>
          <w:rFonts w:ascii="Trebuchet MS" w:hAnsi="Trebuchet MS"/>
          <w:i/>
          <w:color w:val="000000"/>
          <w:sz w:val="24"/>
          <w:szCs w:val="24"/>
        </w:rPr>
      </w:pPr>
      <w:r w:rsidRPr="00F15C32">
        <w:rPr>
          <w:rFonts w:ascii="Trebuchet MS" w:hAnsi="Trebuchet MS"/>
          <w:b/>
          <w:i/>
          <w:color w:val="000000"/>
          <w:sz w:val="24"/>
          <w:szCs w:val="24"/>
        </w:rPr>
        <w:t>“</w:t>
      </w:r>
      <w:r w:rsidR="00EB3F77" w:rsidRPr="00F15C32">
        <w:rPr>
          <w:rFonts w:ascii="Trebuchet MS" w:hAnsi="Trebuchet MS"/>
          <w:b/>
          <w:i/>
          <w:color w:val="000000"/>
          <w:sz w:val="24"/>
          <w:szCs w:val="24"/>
        </w:rPr>
        <w:t xml:space="preserve">1.- </w:t>
      </w:r>
      <w:r w:rsidR="00F15C32" w:rsidRPr="00F15C32">
        <w:rPr>
          <w:rFonts w:ascii="Trebuchet MS" w:hAnsi="Trebuchet MS"/>
          <w:b/>
          <w:i/>
          <w:color w:val="000000"/>
          <w:sz w:val="24"/>
          <w:szCs w:val="24"/>
        </w:rPr>
        <w:t>LA DOCUMENTAL PÚBLICA</w:t>
      </w:r>
      <w:r w:rsidR="00F15C32" w:rsidRPr="00F15C32">
        <w:rPr>
          <w:rFonts w:ascii="Trebuchet MS" w:hAnsi="Trebuchet MS"/>
          <w:i/>
          <w:color w:val="000000"/>
          <w:sz w:val="24"/>
          <w:szCs w:val="24"/>
        </w:rPr>
        <w:t>.- Consistente en la certificación de la existencia del contenido de las publicaciones realizadas por el C. ENRIQUE ALFARO RAMÍREZ y objeto de denuncia del presente ocurso, las cuales se encuentran disponibles para su consulta en las ligas:</w:t>
      </w:r>
    </w:p>
    <w:p w14:paraId="5A86FFB2" w14:textId="77777777" w:rsidR="00BD50E6" w:rsidRDefault="00BD50E6" w:rsidP="00F15C32">
      <w:pPr>
        <w:spacing w:after="0"/>
        <w:ind w:left="708"/>
        <w:jc w:val="both"/>
        <w:rPr>
          <w:rFonts w:ascii="Trebuchet MS" w:hAnsi="Trebuchet MS"/>
          <w:i/>
          <w:color w:val="000000"/>
          <w:sz w:val="24"/>
          <w:szCs w:val="24"/>
        </w:rPr>
      </w:pPr>
    </w:p>
    <w:p w14:paraId="702B54BD" w14:textId="1E7C042F" w:rsidR="00BD50E6" w:rsidRDefault="005053C0" w:rsidP="00BD50E6">
      <w:pPr>
        <w:pStyle w:val="Prrafodelista"/>
        <w:numPr>
          <w:ilvl w:val="0"/>
          <w:numId w:val="13"/>
        </w:numPr>
        <w:spacing w:after="0"/>
        <w:jc w:val="both"/>
        <w:rPr>
          <w:rFonts w:ascii="Trebuchet MS" w:hAnsi="Trebuchet MS"/>
          <w:i/>
          <w:color w:val="000000"/>
          <w:sz w:val="24"/>
          <w:szCs w:val="24"/>
        </w:rPr>
      </w:pPr>
      <w:hyperlink r:id="rId8" w:history="1">
        <w:r w:rsidR="00BD50E6" w:rsidRPr="0095290D">
          <w:rPr>
            <w:rStyle w:val="Hipervnculo"/>
            <w:rFonts w:ascii="Trebuchet MS" w:hAnsi="Trebuchet MS"/>
            <w:i/>
            <w:sz w:val="24"/>
            <w:szCs w:val="24"/>
          </w:rPr>
          <w:t>https://twitter.com/EnriqueAlfaroR/status/1382833614790955010</w:t>
        </w:r>
      </w:hyperlink>
      <w:r w:rsidR="00BD50E6">
        <w:rPr>
          <w:rFonts w:ascii="Trebuchet MS" w:hAnsi="Trebuchet MS"/>
          <w:i/>
          <w:color w:val="000000"/>
          <w:sz w:val="24"/>
          <w:szCs w:val="24"/>
        </w:rPr>
        <w:t xml:space="preserve"> </w:t>
      </w:r>
    </w:p>
    <w:p w14:paraId="16B940F0" w14:textId="22BFCAF6" w:rsidR="00BD50E6" w:rsidRPr="00BD50E6" w:rsidRDefault="00BD50E6" w:rsidP="00BD50E6">
      <w:pPr>
        <w:pStyle w:val="Prrafodelista"/>
        <w:spacing w:after="0"/>
        <w:ind w:left="1428"/>
        <w:jc w:val="both"/>
        <w:rPr>
          <w:rFonts w:ascii="Trebuchet MS" w:hAnsi="Trebuchet MS"/>
          <w:i/>
          <w:color w:val="000000"/>
          <w:sz w:val="24"/>
          <w:szCs w:val="24"/>
        </w:rPr>
      </w:pPr>
      <w:r w:rsidRPr="00BD50E6">
        <w:rPr>
          <w:rFonts w:ascii="Trebuchet MS" w:hAnsi="Trebuchet MS"/>
          <w:i/>
          <w:color w:val="000000"/>
          <w:sz w:val="24"/>
          <w:szCs w:val="24"/>
        </w:rPr>
        <w:t>Escuela Manuel López Cotilla en Ixtlahuac</w:t>
      </w:r>
      <w:r w:rsidR="00EC0AB6">
        <w:rPr>
          <w:rFonts w:ascii="Trebuchet MS" w:hAnsi="Trebuchet MS"/>
          <w:i/>
          <w:color w:val="000000"/>
          <w:sz w:val="24"/>
          <w:szCs w:val="24"/>
        </w:rPr>
        <w:t>á</w:t>
      </w:r>
      <w:r w:rsidRPr="00BD50E6">
        <w:rPr>
          <w:rFonts w:ascii="Trebuchet MS" w:hAnsi="Trebuchet MS"/>
          <w:i/>
          <w:color w:val="000000"/>
          <w:sz w:val="24"/>
          <w:szCs w:val="24"/>
        </w:rPr>
        <w:t>n del Río</w:t>
      </w:r>
      <w:r>
        <w:rPr>
          <w:rFonts w:ascii="Trebuchet MS" w:hAnsi="Trebuchet MS"/>
          <w:i/>
          <w:color w:val="000000"/>
          <w:sz w:val="24"/>
          <w:szCs w:val="24"/>
        </w:rPr>
        <w:t>.</w:t>
      </w:r>
    </w:p>
    <w:p w14:paraId="495ECC4C" w14:textId="77777777" w:rsidR="00BD50E6" w:rsidRPr="00BD50E6" w:rsidRDefault="00BD50E6" w:rsidP="00BD50E6">
      <w:pPr>
        <w:spacing w:after="0"/>
        <w:ind w:left="708"/>
        <w:jc w:val="both"/>
        <w:rPr>
          <w:rFonts w:ascii="Trebuchet MS" w:hAnsi="Trebuchet MS"/>
          <w:i/>
          <w:color w:val="000000"/>
          <w:sz w:val="24"/>
          <w:szCs w:val="24"/>
        </w:rPr>
      </w:pPr>
    </w:p>
    <w:p w14:paraId="6CDCD5B0" w14:textId="77777777" w:rsidR="00BD50E6" w:rsidRDefault="005053C0" w:rsidP="00BD50E6">
      <w:pPr>
        <w:pStyle w:val="Prrafodelista"/>
        <w:numPr>
          <w:ilvl w:val="0"/>
          <w:numId w:val="13"/>
        </w:numPr>
        <w:spacing w:after="0"/>
        <w:jc w:val="both"/>
        <w:rPr>
          <w:rFonts w:ascii="Trebuchet MS" w:hAnsi="Trebuchet MS"/>
          <w:i/>
          <w:color w:val="000000"/>
          <w:sz w:val="24"/>
          <w:szCs w:val="24"/>
        </w:rPr>
      </w:pPr>
      <w:hyperlink r:id="rId9" w:history="1">
        <w:r w:rsidR="00BD50E6" w:rsidRPr="0095290D">
          <w:rPr>
            <w:rStyle w:val="Hipervnculo"/>
            <w:rFonts w:ascii="Trebuchet MS" w:hAnsi="Trebuchet MS"/>
            <w:i/>
            <w:sz w:val="24"/>
            <w:szCs w:val="24"/>
          </w:rPr>
          <w:t>https://twitter.com/EnriqueAlfaroR/status/1382829840022315011</w:t>
        </w:r>
      </w:hyperlink>
      <w:r w:rsidR="00BD50E6">
        <w:rPr>
          <w:rFonts w:ascii="Trebuchet MS" w:hAnsi="Trebuchet MS"/>
          <w:i/>
          <w:color w:val="000000"/>
          <w:sz w:val="24"/>
          <w:szCs w:val="24"/>
        </w:rPr>
        <w:t xml:space="preserve"> </w:t>
      </w:r>
    </w:p>
    <w:p w14:paraId="54D06057" w14:textId="636A93FC" w:rsidR="00BD50E6" w:rsidRPr="00BD50E6" w:rsidRDefault="00BD50E6" w:rsidP="00BD50E6">
      <w:pPr>
        <w:pStyle w:val="Prrafodelista"/>
        <w:spacing w:after="0"/>
        <w:ind w:left="1428"/>
        <w:jc w:val="both"/>
        <w:rPr>
          <w:rFonts w:ascii="Trebuchet MS" w:hAnsi="Trebuchet MS"/>
          <w:i/>
          <w:color w:val="000000"/>
          <w:sz w:val="24"/>
          <w:szCs w:val="24"/>
        </w:rPr>
      </w:pPr>
      <w:r>
        <w:rPr>
          <w:rFonts w:ascii="Trebuchet MS" w:hAnsi="Trebuchet MS"/>
          <w:i/>
          <w:color w:val="000000"/>
          <w:sz w:val="24"/>
          <w:szCs w:val="24"/>
        </w:rPr>
        <w:t>Centro de</w:t>
      </w:r>
      <w:r w:rsidRPr="00BD50E6">
        <w:rPr>
          <w:rFonts w:ascii="Trebuchet MS" w:hAnsi="Trebuchet MS"/>
          <w:i/>
          <w:color w:val="000000"/>
          <w:sz w:val="24"/>
          <w:szCs w:val="24"/>
        </w:rPr>
        <w:t xml:space="preserve"> salud de </w:t>
      </w:r>
      <w:proofErr w:type="spellStart"/>
      <w:r w:rsidRPr="00BD50E6">
        <w:rPr>
          <w:rFonts w:ascii="Trebuchet MS" w:hAnsi="Trebuchet MS"/>
          <w:i/>
          <w:color w:val="000000"/>
          <w:sz w:val="24"/>
          <w:szCs w:val="24"/>
        </w:rPr>
        <w:t>lxtlahuacán</w:t>
      </w:r>
      <w:proofErr w:type="spellEnd"/>
      <w:r w:rsidRPr="00BD50E6">
        <w:rPr>
          <w:rFonts w:ascii="Trebuchet MS" w:hAnsi="Trebuchet MS"/>
          <w:i/>
          <w:color w:val="000000"/>
          <w:sz w:val="24"/>
          <w:szCs w:val="24"/>
        </w:rPr>
        <w:t xml:space="preserve"> del Río </w:t>
      </w:r>
      <w:r w:rsidRPr="00BD50E6">
        <w:rPr>
          <w:rFonts w:ascii="Trebuchet MS" w:hAnsi="Trebuchet MS"/>
          <w:i/>
          <w:color w:val="000000"/>
          <w:sz w:val="24"/>
          <w:szCs w:val="24"/>
        </w:rPr>
        <w:cr/>
      </w:r>
    </w:p>
    <w:p w14:paraId="3131C238" w14:textId="77777777" w:rsidR="00BD50E6" w:rsidRDefault="005053C0" w:rsidP="00BD50E6">
      <w:pPr>
        <w:pStyle w:val="Prrafodelista"/>
        <w:numPr>
          <w:ilvl w:val="0"/>
          <w:numId w:val="13"/>
        </w:numPr>
        <w:spacing w:after="0"/>
        <w:jc w:val="both"/>
        <w:rPr>
          <w:rFonts w:ascii="Trebuchet MS" w:hAnsi="Trebuchet MS"/>
          <w:i/>
          <w:color w:val="000000"/>
          <w:sz w:val="24"/>
          <w:szCs w:val="24"/>
        </w:rPr>
      </w:pPr>
      <w:hyperlink r:id="rId10" w:history="1">
        <w:r w:rsidR="00BD50E6" w:rsidRPr="0095290D">
          <w:rPr>
            <w:rStyle w:val="Hipervnculo"/>
            <w:rFonts w:ascii="Trebuchet MS" w:hAnsi="Trebuchet MS"/>
            <w:i/>
            <w:sz w:val="24"/>
            <w:szCs w:val="24"/>
          </w:rPr>
          <w:t>https://twitter.com/EnriqueAlfaroR/status/1382826064993521664</w:t>
        </w:r>
      </w:hyperlink>
      <w:r w:rsidR="00BD50E6">
        <w:rPr>
          <w:rFonts w:ascii="Trebuchet MS" w:hAnsi="Trebuchet MS"/>
          <w:i/>
          <w:color w:val="000000"/>
          <w:sz w:val="24"/>
          <w:szCs w:val="24"/>
        </w:rPr>
        <w:t xml:space="preserve"> </w:t>
      </w:r>
    </w:p>
    <w:p w14:paraId="590CD68D" w14:textId="3CEA5ADD" w:rsidR="00BD50E6" w:rsidRPr="00BD50E6" w:rsidRDefault="00BD50E6" w:rsidP="00BD50E6">
      <w:pPr>
        <w:pStyle w:val="Prrafodelista"/>
        <w:spacing w:after="0"/>
        <w:ind w:left="1428"/>
        <w:jc w:val="both"/>
        <w:rPr>
          <w:rFonts w:ascii="Trebuchet MS" w:hAnsi="Trebuchet MS"/>
          <w:i/>
          <w:color w:val="000000"/>
          <w:sz w:val="24"/>
          <w:szCs w:val="24"/>
        </w:rPr>
      </w:pPr>
      <w:r w:rsidRPr="00BD50E6">
        <w:rPr>
          <w:rFonts w:ascii="Trebuchet MS" w:hAnsi="Trebuchet MS"/>
          <w:i/>
          <w:color w:val="000000"/>
          <w:sz w:val="24"/>
          <w:szCs w:val="24"/>
        </w:rPr>
        <w:t xml:space="preserve">Carreteras en </w:t>
      </w:r>
      <w:proofErr w:type="spellStart"/>
      <w:r w:rsidRPr="00BD50E6">
        <w:rPr>
          <w:rFonts w:ascii="Trebuchet MS" w:hAnsi="Trebuchet MS"/>
          <w:i/>
          <w:color w:val="000000"/>
          <w:sz w:val="24"/>
          <w:szCs w:val="24"/>
        </w:rPr>
        <w:t>lxtlahuacán</w:t>
      </w:r>
      <w:proofErr w:type="spellEnd"/>
      <w:r w:rsidRPr="00BD50E6">
        <w:rPr>
          <w:rFonts w:ascii="Trebuchet MS" w:hAnsi="Trebuchet MS"/>
          <w:i/>
          <w:color w:val="000000"/>
          <w:sz w:val="24"/>
          <w:szCs w:val="24"/>
        </w:rPr>
        <w:t xml:space="preserve"> del Río</w:t>
      </w:r>
      <w:r>
        <w:rPr>
          <w:rFonts w:ascii="Trebuchet MS" w:hAnsi="Trebuchet MS"/>
          <w:i/>
          <w:color w:val="000000"/>
          <w:sz w:val="24"/>
          <w:szCs w:val="24"/>
        </w:rPr>
        <w:t>.</w:t>
      </w:r>
      <w:r w:rsidRPr="00BD50E6">
        <w:rPr>
          <w:rFonts w:ascii="Trebuchet MS" w:hAnsi="Trebuchet MS"/>
          <w:i/>
          <w:color w:val="000000"/>
          <w:sz w:val="24"/>
          <w:szCs w:val="24"/>
        </w:rPr>
        <w:cr/>
      </w:r>
    </w:p>
    <w:p w14:paraId="791F1C75" w14:textId="77777777" w:rsidR="00BD50E6" w:rsidRDefault="005053C0" w:rsidP="00BD50E6">
      <w:pPr>
        <w:pStyle w:val="Prrafodelista"/>
        <w:numPr>
          <w:ilvl w:val="0"/>
          <w:numId w:val="13"/>
        </w:numPr>
        <w:spacing w:after="0"/>
        <w:jc w:val="both"/>
        <w:rPr>
          <w:rFonts w:ascii="Trebuchet MS" w:hAnsi="Trebuchet MS"/>
          <w:i/>
          <w:color w:val="000000"/>
          <w:sz w:val="24"/>
          <w:szCs w:val="24"/>
        </w:rPr>
      </w:pPr>
      <w:hyperlink r:id="rId11" w:history="1">
        <w:r w:rsidR="00BD50E6" w:rsidRPr="0095290D">
          <w:rPr>
            <w:rStyle w:val="Hipervnculo"/>
            <w:rFonts w:ascii="Trebuchet MS" w:hAnsi="Trebuchet MS"/>
            <w:i/>
            <w:sz w:val="24"/>
            <w:szCs w:val="24"/>
          </w:rPr>
          <w:t>https://twitter.com/EnriqueAlfaroR/status/1382822290338029574</w:t>
        </w:r>
      </w:hyperlink>
      <w:r w:rsidR="00BD50E6">
        <w:rPr>
          <w:rFonts w:ascii="Trebuchet MS" w:hAnsi="Trebuchet MS"/>
          <w:i/>
          <w:color w:val="000000"/>
          <w:sz w:val="24"/>
          <w:szCs w:val="24"/>
        </w:rPr>
        <w:t xml:space="preserve"> </w:t>
      </w:r>
    </w:p>
    <w:p w14:paraId="5C8FBD1B" w14:textId="581017E8" w:rsidR="00BD50E6" w:rsidRPr="00BD50E6" w:rsidRDefault="00BD50E6" w:rsidP="00BD50E6">
      <w:pPr>
        <w:pStyle w:val="Prrafodelista"/>
        <w:spacing w:after="0"/>
        <w:ind w:left="1428"/>
        <w:jc w:val="both"/>
        <w:rPr>
          <w:rFonts w:ascii="Trebuchet MS" w:hAnsi="Trebuchet MS"/>
          <w:i/>
          <w:color w:val="000000"/>
          <w:sz w:val="24"/>
          <w:szCs w:val="24"/>
        </w:rPr>
      </w:pPr>
      <w:r>
        <w:rPr>
          <w:rFonts w:ascii="Trebuchet MS" w:hAnsi="Trebuchet MS"/>
          <w:i/>
          <w:color w:val="000000"/>
          <w:sz w:val="24"/>
          <w:szCs w:val="24"/>
        </w:rPr>
        <w:t>Desde el CECyTE Jalisco Cuquío.</w:t>
      </w:r>
      <w:r w:rsidRPr="00BD50E6">
        <w:rPr>
          <w:rFonts w:ascii="Trebuchet MS" w:hAnsi="Trebuchet MS"/>
          <w:i/>
          <w:color w:val="000000"/>
          <w:sz w:val="24"/>
          <w:szCs w:val="24"/>
        </w:rPr>
        <w:cr/>
      </w:r>
    </w:p>
    <w:p w14:paraId="05ACA2EF" w14:textId="6D72F69E" w:rsidR="00BD50E6" w:rsidRDefault="005053C0" w:rsidP="00BD50E6">
      <w:pPr>
        <w:pStyle w:val="Prrafodelista"/>
        <w:numPr>
          <w:ilvl w:val="0"/>
          <w:numId w:val="13"/>
        </w:numPr>
        <w:spacing w:after="0"/>
        <w:jc w:val="both"/>
        <w:rPr>
          <w:rFonts w:ascii="Trebuchet MS" w:hAnsi="Trebuchet MS"/>
          <w:i/>
          <w:color w:val="000000"/>
          <w:sz w:val="24"/>
          <w:szCs w:val="24"/>
        </w:rPr>
      </w:pPr>
      <w:hyperlink r:id="rId12" w:history="1">
        <w:r w:rsidR="00BD50E6" w:rsidRPr="0095290D">
          <w:rPr>
            <w:rStyle w:val="Hipervnculo"/>
            <w:rFonts w:ascii="Trebuchet MS" w:hAnsi="Trebuchet MS"/>
            <w:i/>
            <w:sz w:val="24"/>
            <w:szCs w:val="24"/>
          </w:rPr>
          <w:t>https://twitter.com/EnriqueAlfaroR/status/1382818515401515008</w:t>
        </w:r>
      </w:hyperlink>
    </w:p>
    <w:p w14:paraId="1156A581" w14:textId="400E513D" w:rsidR="00BD50E6" w:rsidRPr="00BD50E6" w:rsidRDefault="00BD50E6" w:rsidP="00BD50E6">
      <w:pPr>
        <w:pStyle w:val="Prrafodelista"/>
        <w:spacing w:after="0"/>
        <w:ind w:left="1428"/>
        <w:jc w:val="both"/>
        <w:rPr>
          <w:rFonts w:ascii="Trebuchet MS" w:hAnsi="Trebuchet MS"/>
          <w:i/>
          <w:color w:val="000000"/>
          <w:sz w:val="24"/>
          <w:szCs w:val="24"/>
        </w:rPr>
      </w:pPr>
      <w:r w:rsidRPr="00BD50E6">
        <w:rPr>
          <w:rFonts w:ascii="Trebuchet MS" w:hAnsi="Trebuchet MS"/>
          <w:i/>
          <w:color w:val="000000"/>
          <w:sz w:val="24"/>
          <w:szCs w:val="24"/>
        </w:rPr>
        <w:t>Calles empedradas Cuquío</w:t>
      </w:r>
      <w:r w:rsidR="00EC0AB6">
        <w:rPr>
          <w:rFonts w:ascii="Trebuchet MS" w:hAnsi="Trebuchet MS"/>
          <w:i/>
          <w:color w:val="000000"/>
          <w:sz w:val="24"/>
          <w:szCs w:val="24"/>
        </w:rPr>
        <w:t>.</w:t>
      </w:r>
      <w:r w:rsidRPr="00BD50E6">
        <w:rPr>
          <w:rFonts w:ascii="Trebuchet MS" w:hAnsi="Trebuchet MS"/>
          <w:i/>
          <w:color w:val="000000"/>
          <w:sz w:val="24"/>
          <w:szCs w:val="24"/>
        </w:rPr>
        <w:t xml:space="preserve"> </w:t>
      </w:r>
      <w:r w:rsidRPr="00BD50E6">
        <w:rPr>
          <w:rFonts w:ascii="Trebuchet MS" w:hAnsi="Trebuchet MS"/>
          <w:i/>
          <w:color w:val="000000"/>
          <w:sz w:val="24"/>
          <w:szCs w:val="24"/>
        </w:rPr>
        <w:cr/>
      </w:r>
    </w:p>
    <w:p w14:paraId="20E8D612" w14:textId="7EEAF7D3" w:rsidR="00BD50E6" w:rsidRDefault="005053C0" w:rsidP="00BD50E6">
      <w:pPr>
        <w:pStyle w:val="Prrafodelista"/>
        <w:numPr>
          <w:ilvl w:val="0"/>
          <w:numId w:val="13"/>
        </w:numPr>
        <w:spacing w:after="0"/>
        <w:jc w:val="both"/>
        <w:rPr>
          <w:rFonts w:ascii="Trebuchet MS" w:hAnsi="Trebuchet MS"/>
          <w:i/>
          <w:color w:val="000000"/>
          <w:sz w:val="24"/>
          <w:szCs w:val="24"/>
        </w:rPr>
      </w:pPr>
      <w:hyperlink r:id="rId13" w:history="1">
        <w:r w:rsidR="00BD50E6" w:rsidRPr="0095290D">
          <w:rPr>
            <w:rStyle w:val="Hipervnculo"/>
            <w:rFonts w:ascii="Trebuchet MS" w:hAnsi="Trebuchet MS"/>
            <w:i/>
            <w:sz w:val="24"/>
            <w:szCs w:val="24"/>
          </w:rPr>
          <w:t>https://twitter.com/EnriqueAlfaroR/status/1382814740339171328</w:t>
        </w:r>
      </w:hyperlink>
    </w:p>
    <w:p w14:paraId="44180088" w14:textId="6A3D692E" w:rsidR="00BD50E6" w:rsidRPr="00BD50E6" w:rsidRDefault="00BD50E6" w:rsidP="00BD50E6">
      <w:pPr>
        <w:pStyle w:val="Prrafodelista"/>
        <w:spacing w:after="0"/>
        <w:ind w:left="1428"/>
        <w:jc w:val="both"/>
        <w:rPr>
          <w:rFonts w:ascii="Trebuchet MS" w:hAnsi="Trebuchet MS"/>
          <w:i/>
          <w:color w:val="000000"/>
          <w:sz w:val="24"/>
          <w:szCs w:val="24"/>
        </w:rPr>
      </w:pPr>
      <w:r w:rsidRPr="00BD50E6">
        <w:rPr>
          <w:rFonts w:ascii="Trebuchet MS" w:hAnsi="Trebuchet MS"/>
          <w:i/>
          <w:color w:val="000000"/>
          <w:sz w:val="24"/>
          <w:szCs w:val="24"/>
        </w:rPr>
        <w:t>Carreteras y libramiento de Cuquío</w:t>
      </w:r>
      <w:r>
        <w:rPr>
          <w:rFonts w:ascii="Trebuchet MS" w:hAnsi="Trebuchet MS"/>
          <w:i/>
          <w:color w:val="000000"/>
          <w:sz w:val="24"/>
          <w:szCs w:val="24"/>
        </w:rPr>
        <w:t>.</w:t>
      </w:r>
      <w:r w:rsidRPr="00BD50E6">
        <w:rPr>
          <w:rFonts w:ascii="Trebuchet MS" w:hAnsi="Trebuchet MS"/>
          <w:i/>
          <w:color w:val="000000"/>
          <w:sz w:val="24"/>
          <w:szCs w:val="24"/>
        </w:rPr>
        <w:cr/>
      </w:r>
    </w:p>
    <w:p w14:paraId="50F90C89" w14:textId="7F5D837B" w:rsidR="00BD50E6" w:rsidRDefault="005053C0" w:rsidP="00BD50E6">
      <w:pPr>
        <w:pStyle w:val="Prrafodelista"/>
        <w:numPr>
          <w:ilvl w:val="0"/>
          <w:numId w:val="13"/>
        </w:numPr>
        <w:spacing w:after="0"/>
        <w:jc w:val="both"/>
        <w:rPr>
          <w:rFonts w:ascii="Trebuchet MS" w:hAnsi="Trebuchet MS"/>
          <w:i/>
          <w:color w:val="000000"/>
          <w:sz w:val="24"/>
          <w:szCs w:val="24"/>
        </w:rPr>
      </w:pPr>
      <w:hyperlink r:id="rId14" w:history="1">
        <w:r w:rsidR="00BD50E6" w:rsidRPr="0095290D">
          <w:rPr>
            <w:rStyle w:val="Hipervnculo"/>
            <w:rFonts w:ascii="Trebuchet MS" w:hAnsi="Trebuchet MS"/>
            <w:i/>
            <w:sz w:val="24"/>
            <w:szCs w:val="24"/>
          </w:rPr>
          <w:t>https://twitter.com/EnriqueAlfaroR/status/1382810965540966402</w:t>
        </w:r>
      </w:hyperlink>
    </w:p>
    <w:p w14:paraId="67D943DC" w14:textId="447DEA83" w:rsidR="00BD50E6" w:rsidRPr="00BD50E6" w:rsidRDefault="00BD50E6" w:rsidP="00BD50E6">
      <w:pPr>
        <w:pStyle w:val="Prrafodelista"/>
        <w:spacing w:after="0"/>
        <w:ind w:left="1428"/>
        <w:jc w:val="both"/>
        <w:rPr>
          <w:rFonts w:ascii="Trebuchet MS" w:hAnsi="Trebuchet MS"/>
          <w:i/>
          <w:color w:val="000000"/>
          <w:sz w:val="24"/>
          <w:szCs w:val="24"/>
        </w:rPr>
      </w:pPr>
      <w:r w:rsidRPr="00BD50E6">
        <w:rPr>
          <w:rFonts w:ascii="Trebuchet MS" w:hAnsi="Trebuchet MS"/>
          <w:i/>
          <w:color w:val="000000"/>
          <w:sz w:val="24"/>
          <w:szCs w:val="24"/>
        </w:rPr>
        <w:t>Instituto del Chile, en Yahualica</w:t>
      </w:r>
      <w:r>
        <w:rPr>
          <w:rFonts w:ascii="Trebuchet MS" w:hAnsi="Trebuchet MS"/>
          <w:i/>
          <w:color w:val="000000"/>
          <w:sz w:val="24"/>
          <w:szCs w:val="24"/>
        </w:rPr>
        <w:t>.</w:t>
      </w:r>
      <w:r w:rsidRPr="00BD50E6">
        <w:rPr>
          <w:rFonts w:ascii="Trebuchet MS" w:hAnsi="Trebuchet MS"/>
          <w:i/>
          <w:color w:val="000000"/>
          <w:sz w:val="24"/>
          <w:szCs w:val="24"/>
        </w:rPr>
        <w:cr/>
      </w:r>
    </w:p>
    <w:p w14:paraId="569D3627" w14:textId="1C456C79" w:rsidR="00BD50E6" w:rsidRDefault="005053C0" w:rsidP="00BD50E6">
      <w:pPr>
        <w:pStyle w:val="Prrafodelista"/>
        <w:numPr>
          <w:ilvl w:val="0"/>
          <w:numId w:val="13"/>
        </w:numPr>
        <w:spacing w:after="0"/>
        <w:jc w:val="both"/>
        <w:rPr>
          <w:rFonts w:ascii="Trebuchet MS" w:hAnsi="Trebuchet MS"/>
          <w:i/>
          <w:color w:val="000000"/>
          <w:sz w:val="24"/>
          <w:szCs w:val="24"/>
        </w:rPr>
      </w:pPr>
      <w:hyperlink r:id="rId15" w:history="1">
        <w:r w:rsidR="00BD50E6" w:rsidRPr="0095290D">
          <w:rPr>
            <w:rStyle w:val="Hipervnculo"/>
            <w:rFonts w:ascii="Trebuchet MS" w:hAnsi="Trebuchet MS"/>
            <w:i/>
            <w:sz w:val="24"/>
            <w:szCs w:val="24"/>
          </w:rPr>
          <w:t>https://twitter.com/EnriqueAlfaroR/status/1382807190658981888</w:t>
        </w:r>
      </w:hyperlink>
    </w:p>
    <w:p w14:paraId="150D42B0" w14:textId="37350770" w:rsidR="00BD50E6" w:rsidRPr="00BD50E6" w:rsidRDefault="00BD50E6" w:rsidP="00BD50E6">
      <w:pPr>
        <w:pStyle w:val="Prrafodelista"/>
        <w:spacing w:after="0"/>
        <w:ind w:left="1428"/>
        <w:jc w:val="both"/>
        <w:rPr>
          <w:rFonts w:ascii="Trebuchet MS" w:hAnsi="Trebuchet MS"/>
          <w:i/>
          <w:color w:val="000000"/>
          <w:sz w:val="24"/>
          <w:szCs w:val="24"/>
        </w:rPr>
      </w:pPr>
      <w:r w:rsidRPr="00BD50E6">
        <w:rPr>
          <w:rFonts w:ascii="Trebuchet MS" w:hAnsi="Trebuchet MS"/>
          <w:i/>
          <w:color w:val="000000"/>
          <w:sz w:val="24"/>
          <w:szCs w:val="24"/>
        </w:rPr>
        <w:t>Pozo de agua en la comunidad Loma Bonita, en Yahualica</w:t>
      </w:r>
      <w:r>
        <w:rPr>
          <w:rFonts w:ascii="Trebuchet MS" w:hAnsi="Trebuchet MS"/>
          <w:i/>
          <w:color w:val="000000"/>
          <w:sz w:val="24"/>
          <w:szCs w:val="24"/>
        </w:rPr>
        <w:t>.</w:t>
      </w:r>
      <w:r w:rsidRPr="00BD50E6">
        <w:rPr>
          <w:rFonts w:ascii="Trebuchet MS" w:hAnsi="Trebuchet MS"/>
          <w:i/>
          <w:color w:val="000000"/>
          <w:sz w:val="24"/>
          <w:szCs w:val="24"/>
        </w:rPr>
        <w:cr/>
      </w:r>
    </w:p>
    <w:p w14:paraId="01E4E314" w14:textId="202F7287" w:rsidR="00BD50E6" w:rsidRDefault="005053C0" w:rsidP="00BD50E6">
      <w:pPr>
        <w:pStyle w:val="Prrafodelista"/>
        <w:numPr>
          <w:ilvl w:val="0"/>
          <w:numId w:val="13"/>
        </w:numPr>
        <w:spacing w:after="0"/>
        <w:jc w:val="both"/>
        <w:rPr>
          <w:rFonts w:ascii="Trebuchet MS" w:hAnsi="Trebuchet MS"/>
          <w:i/>
          <w:color w:val="000000"/>
          <w:sz w:val="24"/>
          <w:szCs w:val="24"/>
        </w:rPr>
      </w:pPr>
      <w:hyperlink r:id="rId16" w:history="1">
        <w:r w:rsidR="00BD50E6" w:rsidRPr="0095290D">
          <w:rPr>
            <w:rStyle w:val="Hipervnculo"/>
            <w:rFonts w:ascii="Trebuchet MS" w:hAnsi="Trebuchet MS"/>
            <w:i/>
            <w:sz w:val="24"/>
            <w:szCs w:val="24"/>
          </w:rPr>
          <w:t>https://twitter.com/EnriqueAlfaroR/status/1382802925148246016</w:t>
        </w:r>
      </w:hyperlink>
    </w:p>
    <w:p w14:paraId="38C425C4" w14:textId="004F780A" w:rsidR="00BD50E6" w:rsidRPr="00BD50E6" w:rsidRDefault="00BD50E6" w:rsidP="00BD50E6">
      <w:pPr>
        <w:pStyle w:val="Prrafodelista"/>
        <w:spacing w:after="0"/>
        <w:ind w:left="1428"/>
        <w:jc w:val="both"/>
        <w:rPr>
          <w:rFonts w:ascii="Trebuchet MS" w:hAnsi="Trebuchet MS"/>
          <w:i/>
          <w:color w:val="000000"/>
          <w:sz w:val="24"/>
          <w:szCs w:val="24"/>
        </w:rPr>
      </w:pPr>
      <w:r w:rsidRPr="00BD50E6">
        <w:rPr>
          <w:rFonts w:ascii="Trebuchet MS" w:hAnsi="Trebuchet MS"/>
          <w:i/>
          <w:color w:val="000000"/>
          <w:sz w:val="24"/>
          <w:szCs w:val="24"/>
        </w:rPr>
        <w:t>Estamos en la planta de tratamiento de aguas residuales de Yahualica</w:t>
      </w:r>
      <w:r w:rsidR="00EC0AB6">
        <w:rPr>
          <w:rFonts w:ascii="Trebuchet MS" w:hAnsi="Trebuchet MS"/>
          <w:i/>
          <w:color w:val="000000"/>
          <w:sz w:val="24"/>
          <w:szCs w:val="24"/>
        </w:rPr>
        <w:t>.</w:t>
      </w:r>
      <w:r w:rsidRPr="00BD50E6">
        <w:rPr>
          <w:rFonts w:ascii="Trebuchet MS" w:hAnsi="Trebuchet MS"/>
          <w:i/>
          <w:color w:val="000000"/>
          <w:sz w:val="24"/>
          <w:szCs w:val="24"/>
        </w:rPr>
        <w:t xml:space="preserve"> </w:t>
      </w:r>
      <w:r w:rsidRPr="00BD50E6">
        <w:rPr>
          <w:rFonts w:ascii="Trebuchet MS" w:hAnsi="Trebuchet MS"/>
          <w:i/>
          <w:color w:val="000000"/>
          <w:sz w:val="24"/>
          <w:szCs w:val="24"/>
        </w:rPr>
        <w:cr/>
      </w:r>
    </w:p>
    <w:p w14:paraId="727B0D9A" w14:textId="597A325B" w:rsidR="00BD50E6" w:rsidRDefault="005053C0" w:rsidP="00BD50E6">
      <w:pPr>
        <w:pStyle w:val="Prrafodelista"/>
        <w:numPr>
          <w:ilvl w:val="0"/>
          <w:numId w:val="13"/>
        </w:numPr>
        <w:spacing w:after="0"/>
        <w:jc w:val="both"/>
        <w:rPr>
          <w:rFonts w:ascii="Trebuchet MS" w:hAnsi="Trebuchet MS"/>
          <w:i/>
          <w:color w:val="000000"/>
          <w:sz w:val="24"/>
          <w:szCs w:val="24"/>
        </w:rPr>
      </w:pPr>
      <w:hyperlink r:id="rId17" w:history="1">
        <w:r w:rsidR="00BD50E6" w:rsidRPr="0095290D">
          <w:rPr>
            <w:rStyle w:val="Hipervnculo"/>
            <w:rFonts w:ascii="Trebuchet MS" w:hAnsi="Trebuchet MS"/>
            <w:i/>
            <w:sz w:val="24"/>
            <w:szCs w:val="24"/>
          </w:rPr>
          <w:t>https://twitter.com/EnriqueAifaroR/status/1382793349455695872</w:t>
        </w:r>
      </w:hyperlink>
    </w:p>
    <w:p w14:paraId="57E9A326" w14:textId="15251E98" w:rsidR="00BD50E6" w:rsidRPr="00BD50E6" w:rsidRDefault="00BD50E6" w:rsidP="00BD50E6">
      <w:pPr>
        <w:pStyle w:val="Prrafodelista"/>
        <w:spacing w:after="0"/>
        <w:ind w:left="1428"/>
        <w:jc w:val="both"/>
        <w:rPr>
          <w:rFonts w:ascii="Trebuchet MS" w:hAnsi="Trebuchet MS"/>
          <w:i/>
          <w:color w:val="000000"/>
          <w:sz w:val="24"/>
          <w:szCs w:val="24"/>
        </w:rPr>
      </w:pPr>
      <w:r w:rsidRPr="00BD50E6">
        <w:rPr>
          <w:rFonts w:ascii="Trebuchet MS" w:hAnsi="Trebuchet MS"/>
          <w:i/>
          <w:color w:val="000000"/>
          <w:sz w:val="24"/>
          <w:szCs w:val="24"/>
        </w:rPr>
        <w:t>Desde el centro de salud Yahualica</w:t>
      </w:r>
      <w:r>
        <w:rPr>
          <w:rFonts w:ascii="Trebuchet MS" w:hAnsi="Trebuchet MS"/>
          <w:i/>
          <w:color w:val="000000"/>
          <w:sz w:val="24"/>
          <w:szCs w:val="24"/>
        </w:rPr>
        <w:t>.</w:t>
      </w:r>
      <w:r w:rsidRPr="00BD50E6">
        <w:rPr>
          <w:rFonts w:ascii="Trebuchet MS" w:hAnsi="Trebuchet MS"/>
          <w:i/>
          <w:color w:val="000000"/>
          <w:sz w:val="24"/>
          <w:szCs w:val="24"/>
        </w:rPr>
        <w:cr/>
      </w:r>
    </w:p>
    <w:p w14:paraId="747C3418" w14:textId="4FF93B2A" w:rsidR="00BD50E6" w:rsidRDefault="005053C0" w:rsidP="00BD50E6">
      <w:pPr>
        <w:pStyle w:val="Prrafodelista"/>
        <w:numPr>
          <w:ilvl w:val="0"/>
          <w:numId w:val="13"/>
        </w:numPr>
        <w:spacing w:after="0"/>
        <w:jc w:val="both"/>
        <w:rPr>
          <w:rFonts w:ascii="Trebuchet MS" w:hAnsi="Trebuchet MS"/>
          <w:i/>
          <w:color w:val="000000"/>
          <w:sz w:val="24"/>
          <w:szCs w:val="24"/>
        </w:rPr>
      </w:pPr>
      <w:hyperlink r:id="rId18" w:history="1">
        <w:r w:rsidR="00BD50E6" w:rsidRPr="0095290D">
          <w:rPr>
            <w:rStyle w:val="Hipervnculo"/>
            <w:rFonts w:ascii="Trebuchet MS" w:hAnsi="Trebuchet MS"/>
            <w:i/>
            <w:sz w:val="24"/>
            <w:szCs w:val="24"/>
          </w:rPr>
          <w:t>https://twitter.com/EnriqueAlfaroR/status/1382788316446261253</w:t>
        </w:r>
      </w:hyperlink>
    </w:p>
    <w:p w14:paraId="3924C591" w14:textId="30B5175D" w:rsidR="00BD50E6" w:rsidRPr="00BD50E6" w:rsidRDefault="00BD50E6" w:rsidP="00BD50E6">
      <w:pPr>
        <w:pStyle w:val="Prrafodelista"/>
        <w:spacing w:after="0"/>
        <w:ind w:left="1428"/>
        <w:jc w:val="both"/>
        <w:rPr>
          <w:rFonts w:ascii="Trebuchet MS" w:hAnsi="Trebuchet MS"/>
          <w:i/>
          <w:color w:val="000000"/>
          <w:sz w:val="24"/>
          <w:szCs w:val="24"/>
        </w:rPr>
      </w:pPr>
      <w:r w:rsidRPr="00BD50E6">
        <w:rPr>
          <w:rFonts w:ascii="Trebuchet MS" w:hAnsi="Trebuchet MS"/>
          <w:i/>
          <w:color w:val="000000"/>
          <w:sz w:val="24"/>
          <w:szCs w:val="24"/>
        </w:rPr>
        <w:t>En una de las escuelas más bonitas de Jalisco en Yahualica</w:t>
      </w:r>
      <w:r>
        <w:rPr>
          <w:rFonts w:ascii="Trebuchet MS" w:hAnsi="Trebuchet MS"/>
          <w:i/>
          <w:color w:val="000000"/>
          <w:sz w:val="24"/>
          <w:szCs w:val="24"/>
        </w:rPr>
        <w:t>.</w:t>
      </w:r>
      <w:r w:rsidRPr="00BD50E6">
        <w:rPr>
          <w:rFonts w:ascii="Trebuchet MS" w:hAnsi="Trebuchet MS"/>
          <w:i/>
          <w:color w:val="000000"/>
          <w:sz w:val="24"/>
          <w:szCs w:val="24"/>
        </w:rPr>
        <w:cr/>
      </w:r>
    </w:p>
    <w:p w14:paraId="2E4E0FF2" w14:textId="1A54EBD5" w:rsidR="00BD50E6" w:rsidRDefault="005053C0" w:rsidP="00BD50E6">
      <w:pPr>
        <w:pStyle w:val="Prrafodelista"/>
        <w:numPr>
          <w:ilvl w:val="0"/>
          <w:numId w:val="13"/>
        </w:numPr>
        <w:spacing w:after="0"/>
        <w:jc w:val="both"/>
        <w:rPr>
          <w:rFonts w:ascii="Trebuchet MS" w:hAnsi="Trebuchet MS"/>
          <w:i/>
          <w:color w:val="000000"/>
          <w:sz w:val="24"/>
          <w:szCs w:val="24"/>
        </w:rPr>
      </w:pPr>
      <w:hyperlink r:id="rId19" w:history="1">
        <w:r w:rsidR="00BD50E6" w:rsidRPr="0095290D">
          <w:rPr>
            <w:rStyle w:val="Hipervnculo"/>
            <w:rFonts w:ascii="Trebuchet MS" w:hAnsi="Trebuchet MS"/>
            <w:i/>
            <w:sz w:val="24"/>
            <w:szCs w:val="24"/>
          </w:rPr>
          <w:t>https://twitter.com/EnriqueAlfaroR/status/1382784541488779273</w:t>
        </w:r>
      </w:hyperlink>
    </w:p>
    <w:p w14:paraId="52BC2092" w14:textId="6BB6185F" w:rsidR="00BD50E6" w:rsidRPr="00BD50E6" w:rsidRDefault="00BD50E6" w:rsidP="00BD50E6">
      <w:pPr>
        <w:pStyle w:val="Prrafodelista"/>
        <w:spacing w:after="0"/>
        <w:ind w:left="1428"/>
        <w:jc w:val="both"/>
        <w:rPr>
          <w:rFonts w:ascii="Trebuchet MS" w:hAnsi="Trebuchet MS"/>
          <w:i/>
          <w:color w:val="000000"/>
          <w:sz w:val="24"/>
          <w:szCs w:val="24"/>
        </w:rPr>
      </w:pPr>
      <w:r w:rsidRPr="00BD50E6">
        <w:rPr>
          <w:rFonts w:ascii="Trebuchet MS" w:hAnsi="Trebuchet MS"/>
          <w:i/>
          <w:color w:val="000000"/>
          <w:sz w:val="24"/>
          <w:szCs w:val="24"/>
        </w:rPr>
        <w:t>Las carreteras de Yahualica, en los Altos de Jalisco</w:t>
      </w:r>
      <w:r>
        <w:rPr>
          <w:rFonts w:ascii="Trebuchet MS" w:hAnsi="Trebuchet MS"/>
          <w:i/>
          <w:color w:val="000000"/>
          <w:sz w:val="24"/>
          <w:szCs w:val="24"/>
        </w:rPr>
        <w:t>.</w:t>
      </w:r>
      <w:r w:rsidRPr="00BD50E6">
        <w:rPr>
          <w:rFonts w:ascii="Trebuchet MS" w:hAnsi="Trebuchet MS"/>
          <w:i/>
          <w:color w:val="000000"/>
          <w:sz w:val="24"/>
          <w:szCs w:val="24"/>
        </w:rPr>
        <w:cr/>
      </w:r>
    </w:p>
    <w:p w14:paraId="43D1E0C8" w14:textId="0C707D31" w:rsidR="00BD50E6" w:rsidRDefault="005053C0" w:rsidP="00BD50E6">
      <w:pPr>
        <w:pStyle w:val="Prrafodelista"/>
        <w:numPr>
          <w:ilvl w:val="0"/>
          <w:numId w:val="13"/>
        </w:numPr>
        <w:spacing w:after="0"/>
        <w:jc w:val="both"/>
        <w:rPr>
          <w:rFonts w:ascii="Trebuchet MS" w:hAnsi="Trebuchet MS"/>
          <w:i/>
          <w:color w:val="000000"/>
          <w:sz w:val="24"/>
          <w:szCs w:val="24"/>
        </w:rPr>
      </w:pPr>
      <w:hyperlink r:id="rId20" w:history="1">
        <w:r w:rsidR="00BD50E6" w:rsidRPr="0095290D">
          <w:rPr>
            <w:rStyle w:val="Hipervnculo"/>
            <w:rFonts w:ascii="Trebuchet MS" w:hAnsi="Trebuchet MS"/>
            <w:i/>
            <w:sz w:val="24"/>
            <w:szCs w:val="24"/>
          </w:rPr>
          <w:t>https://twitter.com/EnriqueAlfaroR/status/1382780766636113933</w:t>
        </w:r>
      </w:hyperlink>
    </w:p>
    <w:p w14:paraId="163A532A" w14:textId="5C02AE34" w:rsidR="00BD50E6" w:rsidRPr="00BD50E6" w:rsidRDefault="00BD50E6" w:rsidP="00BD50E6">
      <w:pPr>
        <w:pStyle w:val="Prrafodelista"/>
        <w:spacing w:after="0"/>
        <w:ind w:left="1428"/>
        <w:jc w:val="both"/>
        <w:rPr>
          <w:rFonts w:ascii="Trebuchet MS" w:hAnsi="Trebuchet MS"/>
          <w:i/>
          <w:color w:val="000000"/>
          <w:sz w:val="24"/>
          <w:szCs w:val="24"/>
        </w:rPr>
      </w:pPr>
      <w:r w:rsidRPr="00BD50E6">
        <w:rPr>
          <w:rFonts w:ascii="Trebuchet MS" w:hAnsi="Trebuchet MS"/>
          <w:i/>
          <w:color w:val="000000"/>
          <w:sz w:val="24"/>
          <w:szCs w:val="24"/>
        </w:rPr>
        <w:t xml:space="preserve">La escuela </w:t>
      </w:r>
      <w:proofErr w:type="spellStart"/>
      <w:r w:rsidRPr="00BD50E6">
        <w:rPr>
          <w:rFonts w:ascii="Trebuchet MS" w:hAnsi="Trebuchet MS"/>
          <w:i/>
          <w:color w:val="000000"/>
          <w:sz w:val="24"/>
          <w:szCs w:val="24"/>
        </w:rPr>
        <w:t>Wilebalda</w:t>
      </w:r>
      <w:proofErr w:type="spellEnd"/>
      <w:r w:rsidRPr="00BD50E6">
        <w:rPr>
          <w:rFonts w:ascii="Trebuchet MS" w:hAnsi="Trebuchet MS"/>
          <w:i/>
          <w:color w:val="000000"/>
          <w:sz w:val="24"/>
          <w:szCs w:val="24"/>
        </w:rPr>
        <w:t xml:space="preserve"> Rodríguez Jiménez, en Mextica</w:t>
      </w:r>
      <w:r>
        <w:rPr>
          <w:rFonts w:ascii="Trebuchet MS" w:hAnsi="Trebuchet MS"/>
          <w:i/>
          <w:color w:val="000000"/>
          <w:sz w:val="24"/>
          <w:szCs w:val="24"/>
        </w:rPr>
        <w:t>.</w:t>
      </w:r>
      <w:r w:rsidRPr="00BD50E6">
        <w:rPr>
          <w:rFonts w:ascii="Trebuchet MS" w:hAnsi="Trebuchet MS"/>
          <w:i/>
          <w:color w:val="000000"/>
          <w:sz w:val="24"/>
          <w:szCs w:val="24"/>
        </w:rPr>
        <w:cr/>
      </w:r>
    </w:p>
    <w:p w14:paraId="3EB2CE43" w14:textId="6022A077" w:rsidR="00BD50E6" w:rsidRDefault="005053C0" w:rsidP="00BD50E6">
      <w:pPr>
        <w:pStyle w:val="Prrafodelista"/>
        <w:numPr>
          <w:ilvl w:val="0"/>
          <w:numId w:val="13"/>
        </w:numPr>
        <w:spacing w:after="0"/>
        <w:jc w:val="both"/>
        <w:rPr>
          <w:rFonts w:ascii="Trebuchet MS" w:hAnsi="Trebuchet MS"/>
          <w:i/>
          <w:color w:val="000000"/>
          <w:sz w:val="24"/>
          <w:szCs w:val="24"/>
        </w:rPr>
      </w:pPr>
      <w:hyperlink r:id="rId21" w:history="1">
        <w:r w:rsidR="00BD50E6" w:rsidRPr="0095290D">
          <w:rPr>
            <w:rStyle w:val="Hipervnculo"/>
            <w:rFonts w:ascii="Trebuchet MS" w:hAnsi="Trebuchet MS"/>
            <w:i/>
            <w:sz w:val="24"/>
            <w:szCs w:val="24"/>
          </w:rPr>
          <w:t>https://twitter.com/EnriqueAlfaroR/status/1382776991858917376</w:t>
        </w:r>
      </w:hyperlink>
    </w:p>
    <w:p w14:paraId="569528BB" w14:textId="03BCDA2C" w:rsidR="00BD50E6" w:rsidRPr="00BD50E6" w:rsidRDefault="00BD50E6" w:rsidP="00BD50E6">
      <w:pPr>
        <w:pStyle w:val="Prrafodelista"/>
        <w:spacing w:after="0"/>
        <w:ind w:left="1428"/>
        <w:jc w:val="both"/>
        <w:rPr>
          <w:rFonts w:ascii="Trebuchet MS" w:hAnsi="Trebuchet MS"/>
          <w:i/>
          <w:color w:val="000000"/>
          <w:sz w:val="24"/>
          <w:szCs w:val="24"/>
        </w:rPr>
      </w:pPr>
      <w:r w:rsidRPr="00BD50E6">
        <w:rPr>
          <w:rFonts w:ascii="Trebuchet MS" w:hAnsi="Trebuchet MS"/>
          <w:i/>
          <w:color w:val="000000"/>
          <w:sz w:val="24"/>
          <w:szCs w:val="24"/>
        </w:rPr>
        <w:t xml:space="preserve">De visita en </w:t>
      </w:r>
      <w:proofErr w:type="spellStart"/>
      <w:r w:rsidRPr="00BD50E6">
        <w:rPr>
          <w:rFonts w:ascii="Trebuchet MS" w:hAnsi="Trebuchet MS"/>
          <w:i/>
          <w:color w:val="000000"/>
          <w:sz w:val="24"/>
          <w:szCs w:val="24"/>
        </w:rPr>
        <w:t>Mexticacán</w:t>
      </w:r>
      <w:proofErr w:type="spellEnd"/>
      <w:r w:rsidR="00EC0AB6">
        <w:rPr>
          <w:rFonts w:ascii="Trebuchet MS" w:hAnsi="Trebuchet MS"/>
          <w:i/>
          <w:color w:val="000000"/>
          <w:sz w:val="24"/>
          <w:szCs w:val="24"/>
        </w:rPr>
        <w:t>.</w:t>
      </w:r>
      <w:r w:rsidRPr="00BD50E6">
        <w:rPr>
          <w:rFonts w:ascii="Trebuchet MS" w:hAnsi="Trebuchet MS"/>
          <w:i/>
          <w:color w:val="000000"/>
          <w:sz w:val="24"/>
          <w:szCs w:val="24"/>
        </w:rPr>
        <w:t xml:space="preserve"> </w:t>
      </w:r>
      <w:r w:rsidRPr="00BD50E6">
        <w:rPr>
          <w:rFonts w:ascii="Trebuchet MS" w:hAnsi="Trebuchet MS"/>
          <w:i/>
          <w:color w:val="000000"/>
          <w:sz w:val="24"/>
          <w:szCs w:val="24"/>
        </w:rPr>
        <w:cr/>
      </w:r>
    </w:p>
    <w:p w14:paraId="35A83477" w14:textId="03B49C80" w:rsidR="00BD50E6" w:rsidRDefault="005053C0" w:rsidP="00BD50E6">
      <w:pPr>
        <w:pStyle w:val="Prrafodelista"/>
        <w:numPr>
          <w:ilvl w:val="0"/>
          <w:numId w:val="13"/>
        </w:numPr>
        <w:spacing w:after="0"/>
        <w:jc w:val="both"/>
        <w:rPr>
          <w:rFonts w:ascii="Trebuchet MS" w:hAnsi="Trebuchet MS"/>
          <w:i/>
          <w:color w:val="000000"/>
          <w:sz w:val="24"/>
          <w:szCs w:val="24"/>
        </w:rPr>
      </w:pPr>
      <w:hyperlink r:id="rId22" w:history="1">
        <w:r w:rsidR="00BD50E6" w:rsidRPr="0095290D">
          <w:rPr>
            <w:rStyle w:val="Hipervnculo"/>
            <w:rFonts w:ascii="Trebuchet MS" w:hAnsi="Trebuchet MS"/>
            <w:i/>
            <w:sz w:val="24"/>
            <w:szCs w:val="24"/>
          </w:rPr>
          <w:t>https://twitter.com/EnriqueAlfaroR/status/1382773216968470531</w:t>
        </w:r>
      </w:hyperlink>
    </w:p>
    <w:p w14:paraId="334869CC" w14:textId="77465A77" w:rsidR="00BD50E6" w:rsidRPr="00BD50E6" w:rsidRDefault="00BD50E6" w:rsidP="00BD50E6">
      <w:pPr>
        <w:pStyle w:val="Prrafodelista"/>
        <w:spacing w:after="0"/>
        <w:ind w:left="1428"/>
        <w:jc w:val="both"/>
        <w:rPr>
          <w:rFonts w:ascii="Trebuchet MS" w:hAnsi="Trebuchet MS"/>
          <w:i/>
          <w:color w:val="000000"/>
          <w:sz w:val="24"/>
          <w:szCs w:val="24"/>
        </w:rPr>
      </w:pPr>
      <w:r w:rsidRPr="00BD50E6">
        <w:rPr>
          <w:rFonts w:ascii="Trebuchet MS" w:hAnsi="Trebuchet MS"/>
          <w:i/>
          <w:color w:val="000000"/>
          <w:sz w:val="24"/>
          <w:szCs w:val="24"/>
        </w:rPr>
        <w:t xml:space="preserve">En las </w:t>
      </w:r>
      <w:r>
        <w:rPr>
          <w:rFonts w:ascii="Trebuchet MS" w:hAnsi="Trebuchet MS"/>
          <w:i/>
          <w:color w:val="000000"/>
          <w:sz w:val="24"/>
          <w:szCs w:val="24"/>
        </w:rPr>
        <w:t>carreteras de Cañadas de Obregón.</w:t>
      </w:r>
      <w:r w:rsidRPr="00BD50E6">
        <w:rPr>
          <w:rFonts w:ascii="Trebuchet MS" w:hAnsi="Trebuchet MS"/>
          <w:i/>
          <w:color w:val="000000"/>
          <w:sz w:val="24"/>
          <w:szCs w:val="24"/>
        </w:rPr>
        <w:cr/>
      </w:r>
    </w:p>
    <w:p w14:paraId="6D323775" w14:textId="69EED2C0" w:rsidR="00BD50E6" w:rsidRDefault="005053C0" w:rsidP="00BD50E6">
      <w:pPr>
        <w:pStyle w:val="Prrafodelista"/>
        <w:numPr>
          <w:ilvl w:val="0"/>
          <w:numId w:val="13"/>
        </w:numPr>
        <w:spacing w:after="0"/>
        <w:jc w:val="both"/>
        <w:rPr>
          <w:rFonts w:ascii="Trebuchet MS" w:hAnsi="Trebuchet MS"/>
          <w:i/>
          <w:color w:val="000000"/>
          <w:sz w:val="24"/>
          <w:szCs w:val="24"/>
        </w:rPr>
      </w:pPr>
      <w:hyperlink r:id="rId23" w:history="1">
        <w:r w:rsidR="00BD50E6" w:rsidRPr="0095290D">
          <w:rPr>
            <w:rStyle w:val="Hipervnculo"/>
            <w:rFonts w:ascii="Trebuchet MS" w:hAnsi="Trebuchet MS"/>
            <w:i/>
            <w:sz w:val="24"/>
            <w:szCs w:val="24"/>
          </w:rPr>
          <w:t>https://twitter.com/EnriqueAlfaroR/status/1382769442149531650</w:t>
        </w:r>
      </w:hyperlink>
    </w:p>
    <w:p w14:paraId="7C0F851B" w14:textId="10B39A41" w:rsidR="00BD50E6" w:rsidRPr="00BD50E6" w:rsidRDefault="00BD50E6" w:rsidP="00BD50E6">
      <w:pPr>
        <w:pStyle w:val="Prrafodelista"/>
        <w:spacing w:after="0"/>
        <w:ind w:left="1428"/>
        <w:jc w:val="both"/>
        <w:rPr>
          <w:rFonts w:ascii="Trebuchet MS" w:hAnsi="Trebuchet MS"/>
          <w:i/>
          <w:color w:val="000000"/>
          <w:sz w:val="24"/>
          <w:szCs w:val="24"/>
        </w:rPr>
      </w:pPr>
      <w:r w:rsidRPr="00BD50E6">
        <w:rPr>
          <w:rFonts w:ascii="Trebuchet MS" w:hAnsi="Trebuchet MS"/>
          <w:i/>
          <w:color w:val="000000"/>
          <w:sz w:val="24"/>
          <w:szCs w:val="24"/>
        </w:rPr>
        <w:t>En las calles de Valle de Guadalupe</w:t>
      </w:r>
      <w:r>
        <w:rPr>
          <w:rFonts w:ascii="Trebuchet MS" w:hAnsi="Trebuchet MS"/>
          <w:i/>
          <w:color w:val="000000"/>
          <w:sz w:val="24"/>
          <w:szCs w:val="24"/>
        </w:rPr>
        <w:t>.</w:t>
      </w:r>
      <w:r w:rsidRPr="00BD50E6">
        <w:rPr>
          <w:rFonts w:ascii="Trebuchet MS" w:hAnsi="Trebuchet MS"/>
          <w:i/>
          <w:color w:val="000000"/>
          <w:sz w:val="24"/>
          <w:szCs w:val="24"/>
        </w:rPr>
        <w:cr/>
      </w:r>
    </w:p>
    <w:p w14:paraId="55315A65" w14:textId="7926FE7C" w:rsidR="00BD50E6" w:rsidRDefault="005053C0" w:rsidP="00BD50E6">
      <w:pPr>
        <w:pStyle w:val="Prrafodelista"/>
        <w:numPr>
          <w:ilvl w:val="0"/>
          <w:numId w:val="13"/>
        </w:numPr>
        <w:spacing w:after="0"/>
        <w:jc w:val="both"/>
        <w:rPr>
          <w:rFonts w:ascii="Trebuchet MS" w:hAnsi="Trebuchet MS"/>
          <w:i/>
          <w:color w:val="000000"/>
          <w:sz w:val="24"/>
          <w:szCs w:val="24"/>
        </w:rPr>
      </w:pPr>
      <w:hyperlink r:id="rId24" w:history="1">
        <w:r w:rsidR="00BD50E6" w:rsidRPr="0095290D">
          <w:rPr>
            <w:rStyle w:val="Hipervnculo"/>
            <w:rFonts w:ascii="Trebuchet MS" w:hAnsi="Trebuchet MS"/>
            <w:i/>
            <w:sz w:val="24"/>
            <w:szCs w:val="24"/>
          </w:rPr>
          <w:t>https://twitter.com/EnriqueAlfaroR/status/1382765667699478530</w:t>
        </w:r>
      </w:hyperlink>
    </w:p>
    <w:p w14:paraId="7A726061" w14:textId="3B71E45E" w:rsidR="00BD50E6" w:rsidRPr="00BD50E6" w:rsidRDefault="00BD50E6" w:rsidP="00BD50E6">
      <w:pPr>
        <w:pStyle w:val="Prrafodelista"/>
        <w:spacing w:after="0"/>
        <w:ind w:left="1428"/>
        <w:jc w:val="both"/>
        <w:rPr>
          <w:rFonts w:ascii="Trebuchet MS" w:hAnsi="Trebuchet MS"/>
          <w:i/>
          <w:color w:val="000000"/>
          <w:sz w:val="24"/>
          <w:szCs w:val="24"/>
        </w:rPr>
      </w:pPr>
      <w:r w:rsidRPr="00BD50E6">
        <w:rPr>
          <w:rFonts w:ascii="Trebuchet MS" w:hAnsi="Trebuchet MS"/>
          <w:i/>
          <w:color w:val="000000"/>
          <w:sz w:val="24"/>
          <w:szCs w:val="24"/>
        </w:rPr>
        <w:t>Unidad deportiva Aragón, en Valle de Guadalupe</w:t>
      </w:r>
      <w:r>
        <w:rPr>
          <w:rFonts w:ascii="Trebuchet MS" w:hAnsi="Trebuchet MS"/>
          <w:i/>
          <w:color w:val="000000"/>
          <w:sz w:val="24"/>
          <w:szCs w:val="24"/>
        </w:rPr>
        <w:t>.</w:t>
      </w:r>
      <w:r w:rsidRPr="00BD50E6">
        <w:rPr>
          <w:rFonts w:ascii="Trebuchet MS" w:hAnsi="Trebuchet MS"/>
          <w:i/>
          <w:color w:val="000000"/>
          <w:sz w:val="24"/>
          <w:szCs w:val="24"/>
        </w:rPr>
        <w:cr/>
      </w:r>
    </w:p>
    <w:p w14:paraId="30F09CC8" w14:textId="051EB316" w:rsidR="00BD50E6" w:rsidRDefault="005053C0" w:rsidP="00BD50E6">
      <w:pPr>
        <w:pStyle w:val="Prrafodelista"/>
        <w:numPr>
          <w:ilvl w:val="0"/>
          <w:numId w:val="13"/>
        </w:numPr>
        <w:spacing w:after="0"/>
        <w:jc w:val="both"/>
        <w:rPr>
          <w:rFonts w:ascii="Trebuchet MS" w:hAnsi="Trebuchet MS"/>
          <w:i/>
          <w:color w:val="000000"/>
          <w:sz w:val="24"/>
          <w:szCs w:val="24"/>
        </w:rPr>
      </w:pPr>
      <w:hyperlink r:id="rId25" w:history="1">
        <w:r w:rsidR="00BD50E6" w:rsidRPr="0095290D">
          <w:rPr>
            <w:rStyle w:val="Hipervnculo"/>
            <w:rFonts w:ascii="Trebuchet MS" w:hAnsi="Trebuchet MS"/>
            <w:i/>
            <w:sz w:val="24"/>
            <w:szCs w:val="24"/>
          </w:rPr>
          <w:t>https://twitter.com/EnriqueAlfaroR/status/1382761963869020161</w:t>
        </w:r>
      </w:hyperlink>
    </w:p>
    <w:p w14:paraId="10E867F2" w14:textId="71B26E7E" w:rsidR="00BD50E6" w:rsidRPr="00BD50E6" w:rsidRDefault="00BD50E6" w:rsidP="00BD50E6">
      <w:pPr>
        <w:pStyle w:val="Prrafodelista"/>
        <w:spacing w:after="0"/>
        <w:ind w:left="1428"/>
        <w:jc w:val="both"/>
        <w:rPr>
          <w:rFonts w:ascii="Trebuchet MS" w:hAnsi="Trebuchet MS"/>
          <w:i/>
          <w:color w:val="000000"/>
          <w:sz w:val="24"/>
          <w:szCs w:val="24"/>
        </w:rPr>
      </w:pPr>
      <w:r w:rsidRPr="00BD50E6">
        <w:rPr>
          <w:rFonts w:ascii="Trebuchet MS" w:hAnsi="Trebuchet MS"/>
          <w:i/>
          <w:color w:val="000000"/>
          <w:sz w:val="24"/>
          <w:szCs w:val="24"/>
        </w:rPr>
        <w:t>Primaria Silvano Barba González, en Valle de Guadalupe</w:t>
      </w:r>
      <w:r>
        <w:rPr>
          <w:rFonts w:ascii="Trebuchet MS" w:hAnsi="Trebuchet MS"/>
          <w:i/>
          <w:color w:val="000000"/>
          <w:sz w:val="24"/>
          <w:szCs w:val="24"/>
        </w:rPr>
        <w:t>.</w:t>
      </w:r>
      <w:r w:rsidRPr="00BD50E6">
        <w:rPr>
          <w:rFonts w:ascii="Trebuchet MS" w:hAnsi="Trebuchet MS"/>
          <w:i/>
          <w:color w:val="000000"/>
          <w:sz w:val="24"/>
          <w:szCs w:val="24"/>
        </w:rPr>
        <w:cr/>
      </w:r>
    </w:p>
    <w:p w14:paraId="2756C9F6" w14:textId="7CE40A9D" w:rsidR="00BD50E6" w:rsidRDefault="005053C0" w:rsidP="00BD50E6">
      <w:pPr>
        <w:pStyle w:val="Prrafodelista"/>
        <w:numPr>
          <w:ilvl w:val="0"/>
          <w:numId w:val="13"/>
        </w:numPr>
        <w:spacing w:after="0"/>
        <w:jc w:val="both"/>
        <w:rPr>
          <w:rFonts w:ascii="Trebuchet MS" w:hAnsi="Trebuchet MS"/>
          <w:i/>
          <w:color w:val="000000"/>
          <w:sz w:val="24"/>
          <w:szCs w:val="24"/>
        </w:rPr>
      </w:pPr>
      <w:hyperlink r:id="rId26" w:history="1">
        <w:r w:rsidR="00BD50E6" w:rsidRPr="0095290D">
          <w:rPr>
            <w:rStyle w:val="Hipervnculo"/>
            <w:rFonts w:ascii="Trebuchet MS" w:hAnsi="Trebuchet MS"/>
            <w:i/>
            <w:sz w:val="24"/>
            <w:szCs w:val="24"/>
          </w:rPr>
          <w:t>https://twitter.com/EnriqueAlfaroR/status/1382720679762563077</w:t>
        </w:r>
      </w:hyperlink>
    </w:p>
    <w:p w14:paraId="3EE86862" w14:textId="347709E0" w:rsidR="00BD50E6" w:rsidRPr="00BD50E6" w:rsidRDefault="00BD50E6" w:rsidP="00BD50E6">
      <w:pPr>
        <w:pStyle w:val="Prrafodelista"/>
        <w:spacing w:after="0"/>
        <w:ind w:left="1428"/>
        <w:jc w:val="both"/>
        <w:rPr>
          <w:rFonts w:ascii="Trebuchet MS" w:hAnsi="Trebuchet MS"/>
          <w:i/>
          <w:color w:val="000000"/>
          <w:sz w:val="24"/>
          <w:szCs w:val="24"/>
        </w:rPr>
      </w:pPr>
      <w:r w:rsidRPr="00BD50E6">
        <w:rPr>
          <w:rFonts w:ascii="Trebuchet MS" w:hAnsi="Trebuchet MS"/>
          <w:i/>
          <w:color w:val="000000"/>
          <w:sz w:val="24"/>
          <w:szCs w:val="24"/>
        </w:rPr>
        <w:t>Nuestra visita en San Juan de los Lagos</w:t>
      </w:r>
      <w:r>
        <w:rPr>
          <w:rFonts w:ascii="Trebuchet MS" w:hAnsi="Trebuchet MS"/>
          <w:i/>
          <w:color w:val="000000"/>
          <w:sz w:val="24"/>
          <w:szCs w:val="24"/>
        </w:rPr>
        <w:t>.</w:t>
      </w:r>
      <w:r w:rsidRPr="00BD50E6">
        <w:rPr>
          <w:rFonts w:ascii="Trebuchet MS" w:hAnsi="Trebuchet MS"/>
          <w:i/>
          <w:color w:val="000000"/>
          <w:sz w:val="24"/>
          <w:szCs w:val="24"/>
        </w:rPr>
        <w:cr/>
      </w:r>
    </w:p>
    <w:p w14:paraId="55C29D1B" w14:textId="42C3F4A4" w:rsidR="00BD50E6" w:rsidRDefault="005053C0" w:rsidP="00BD50E6">
      <w:pPr>
        <w:pStyle w:val="Prrafodelista"/>
        <w:numPr>
          <w:ilvl w:val="0"/>
          <w:numId w:val="13"/>
        </w:numPr>
        <w:spacing w:after="0"/>
        <w:jc w:val="both"/>
        <w:rPr>
          <w:rFonts w:ascii="Trebuchet MS" w:hAnsi="Trebuchet MS"/>
          <w:i/>
          <w:color w:val="000000"/>
          <w:sz w:val="24"/>
          <w:szCs w:val="24"/>
        </w:rPr>
      </w:pPr>
      <w:hyperlink r:id="rId27" w:history="1">
        <w:r w:rsidR="00BD50E6" w:rsidRPr="0095290D">
          <w:rPr>
            <w:rStyle w:val="Hipervnculo"/>
            <w:rFonts w:ascii="Trebuchet MS" w:hAnsi="Trebuchet MS"/>
            <w:i/>
            <w:sz w:val="24"/>
            <w:szCs w:val="24"/>
          </w:rPr>
          <w:t>https://twitter.com/EnriqueAlfaroR/status/1382665658194747392</w:t>
        </w:r>
      </w:hyperlink>
    </w:p>
    <w:p w14:paraId="45272FA7" w14:textId="500A16DA" w:rsidR="00274AC5" w:rsidRPr="00F15C32" w:rsidRDefault="00BD50E6" w:rsidP="00BD50E6">
      <w:pPr>
        <w:pStyle w:val="Prrafodelista"/>
        <w:spacing w:after="0"/>
        <w:ind w:left="1428"/>
        <w:jc w:val="both"/>
        <w:rPr>
          <w:rStyle w:val="Hipervnculo"/>
          <w:rFonts w:ascii="Trebuchet MS" w:hAnsi="Trebuchet MS"/>
          <w:i/>
          <w:color w:val="000000"/>
          <w:u w:val="none"/>
          <w:lang w:val="es-ES_tradnl"/>
        </w:rPr>
      </w:pPr>
      <w:r w:rsidRPr="00BD50E6">
        <w:rPr>
          <w:rFonts w:ascii="Trebuchet MS" w:hAnsi="Trebuchet MS"/>
          <w:i/>
          <w:color w:val="000000"/>
          <w:sz w:val="24"/>
          <w:szCs w:val="24"/>
        </w:rPr>
        <w:t>Inicia un nuevo recorrido por Jalisco</w:t>
      </w:r>
      <w:r>
        <w:rPr>
          <w:rFonts w:ascii="Trebuchet MS" w:hAnsi="Trebuchet MS"/>
          <w:i/>
          <w:color w:val="000000"/>
          <w:sz w:val="24"/>
          <w:szCs w:val="24"/>
        </w:rPr>
        <w:t>.</w:t>
      </w:r>
    </w:p>
    <w:p w14:paraId="0B5BEA5F" w14:textId="77777777" w:rsidR="000C03C2" w:rsidRPr="00AE5AFD" w:rsidRDefault="000C03C2" w:rsidP="00F15C32">
      <w:pPr>
        <w:spacing w:after="0"/>
        <w:jc w:val="both"/>
        <w:rPr>
          <w:color w:val="000000"/>
          <w:lang w:val="es-ES_tradnl"/>
        </w:rPr>
      </w:pPr>
    </w:p>
    <w:p w14:paraId="23D4C491" w14:textId="53A0746A" w:rsidR="00AE5AFD" w:rsidRPr="00AE5AFD" w:rsidRDefault="00AE5AFD" w:rsidP="00AE5AFD">
      <w:pPr>
        <w:spacing w:after="0"/>
        <w:ind w:left="708"/>
        <w:jc w:val="both"/>
        <w:rPr>
          <w:rFonts w:ascii="Trebuchet MS" w:hAnsi="Trebuchet MS"/>
          <w:i/>
          <w:color w:val="000000"/>
          <w:sz w:val="24"/>
          <w:szCs w:val="24"/>
        </w:rPr>
      </w:pPr>
      <w:r w:rsidRPr="00AE5AFD">
        <w:rPr>
          <w:rFonts w:ascii="Trebuchet MS" w:hAnsi="Trebuchet MS"/>
          <w:b/>
          <w:i/>
          <w:color w:val="000000"/>
          <w:sz w:val="24"/>
          <w:szCs w:val="24"/>
        </w:rPr>
        <w:t>2. LA PRESUNCIONAL</w:t>
      </w:r>
      <w:r w:rsidRPr="00AE5AFD">
        <w:rPr>
          <w:rFonts w:ascii="Trebuchet MS" w:hAnsi="Trebuchet MS"/>
          <w:i/>
          <w:color w:val="000000"/>
          <w:sz w:val="24"/>
          <w:szCs w:val="24"/>
        </w:rPr>
        <w:t xml:space="preserve"> en su doble aspecto, legal y humana en todo lo que beneficie a mi representado y compruebe la razón de mi dicho.</w:t>
      </w:r>
    </w:p>
    <w:p w14:paraId="7118A39D" w14:textId="77777777" w:rsidR="00AE5AFD" w:rsidRPr="00AE5AFD" w:rsidRDefault="00AE5AFD" w:rsidP="00AE5AFD">
      <w:pPr>
        <w:spacing w:after="0"/>
        <w:ind w:left="708"/>
        <w:jc w:val="both"/>
        <w:rPr>
          <w:rFonts w:ascii="Trebuchet MS" w:hAnsi="Trebuchet MS"/>
          <w:i/>
          <w:color w:val="000000"/>
          <w:sz w:val="24"/>
          <w:szCs w:val="24"/>
        </w:rPr>
      </w:pPr>
    </w:p>
    <w:p w14:paraId="1EEB9D9B" w14:textId="4728DC02" w:rsidR="00AE5AFD" w:rsidRPr="00AE5AFD" w:rsidRDefault="00AE5AFD" w:rsidP="00AE5AFD">
      <w:pPr>
        <w:spacing w:after="0"/>
        <w:ind w:left="708"/>
        <w:jc w:val="both"/>
        <w:rPr>
          <w:rFonts w:ascii="Trebuchet MS" w:hAnsi="Trebuchet MS"/>
          <w:i/>
          <w:color w:val="000000"/>
          <w:sz w:val="24"/>
          <w:szCs w:val="24"/>
        </w:rPr>
      </w:pPr>
      <w:r w:rsidRPr="00AE5AFD">
        <w:rPr>
          <w:rFonts w:ascii="Trebuchet MS" w:hAnsi="Trebuchet MS"/>
          <w:b/>
          <w:i/>
          <w:color w:val="000000"/>
          <w:sz w:val="24"/>
          <w:szCs w:val="24"/>
        </w:rPr>
        <w:t>3. LA INSTRUMENTAL DE ACTUACIONES</w:t>
      </w:r>
      <w:r w:rsidRPr="00AE5AFD">
        <w:rPr>
          <w:rFonts w:ascii="Trebuchet MS" w:hAnsi="Trebuchet MS"/>
          <w:i/>
          <w:color w:val="000000"/>
          <w:sz w:val="24"/>
          <w:szCs w:val="24"/>
        </w:rPr>
        <w:t>, en todo lo que beneficie a mi representado y compruebe la razón de mi dicho.”</w:t>
      </w:r>
    </w:p>
    <w:p w14:paraId="0D8E15EB" w14:textId="77777777" w:rsidR="00AE5AFD" w:rsidRPr="00F15C32" w:rsidRDefault="00AE5AFD" w:rsidP="00F15C32">
      <w:pPr>
        <w:spacing w:after="0"/>
        <w:jc w:val="both"/>
        <w:rPr>
          <w:color w:val="000000"/>
          <w:lang w:val="es-ES_tradnl"/>
        </w:rPr>
      </w:pPr>
    </w:p>
    <w:p w14:paraId="603AE3AD" w14:textId="77777777" w:rsidR="002C1015" w:rsidRPr="001E6615" w:rsidRDefault="002C1015" w:rsidP="00F15C32">
      <w:pPr>
        <w:spacing w:after="0" w:line="276" w:lineRule="auto"/>
        <w:rPr>
          <w:rFonts w:ascii="Trebuchet MS" w:eastAsia="Times New Roman" w:hAnsi="Trebuchet MS" w:cs="Arial"/>
          <w:b/>
          <w:bCs/>
          <w:color w:val="000000"/>
          <w:sz w:val="24"/>
          <w:szCs w:val="24"/>
          <w:lang w:val="es-ES_tradnl" w:eastAsia="x-none"/>
        </w:rPr>
      </w:pPr>
      <w:r w:rsidRPr="001E6615">
        <w:rPr>
          <w:rFonts w:ascii="Trebuchet MS" w:eastAsia="Times New Roman" w:hAnsi="Trebuchet MS" w:cs="Arial"/>
          <w:b/>
          <w:sz w:val="24"/>
          <w:szCs w:val="24"/>
          <w:lang w:val="es-ES_tradnl" w:eastAsia="es-MX"/>
        </w:rPr>
        <w:t>V</w:t>
      </w:r>
      <w:r w:rsidR="00661784" w:rsidRPr="001E6615">
        <w:rPr>
          <w:rFonts w:ascii="Trebuchet MS" w:eastAsia="Times New Roman" w:hAnsi="Trebuchet MS" w:cs="Arial"/>
          <w:b/>
          <w:sz w:val="24"/>
          <w:szCs w:val="24"/>
          <w:lang w:val="es-ES_tradnl" w:eastAsia="es-MX"/>
        </w:rPr>
        <w:t>I</w:t>
      </w:r>
      <w:r w:rsidRPr="001E6615">
        <w:rPr>
          <w:rFonts w:ascii="Trebuchet MS" w:eastAsia="Times New Roman" w:hAnsi="Trebuchet MS" w:cs="Arial"/>
          <w:b/>
          <w:sz w:val="24"/>
          <w:szCs w:val="24"/>
          <w:lang w:val="es-ES_tradnl" w:eastAsia="es-MX"/>
        </w:rPr>
        <w:t>.</w:t>
      </w:r>
      <w:r w:rsidRPr="001E6615">
        <w:rPr>
          <w:rFonts w:ascii="Trebuchet MS" w:eastAsia="Times New Roman" w:hAnsi="Trebuchet MS" w:cs="Arial"/>
          <w:b/>
          <w:bCs/>
          <w:color w:val="000000"/>
          <w:sz w:val="24"/>
          <w:szCs w:val="24"/>
          <w:lang w:val="es-ES_tradnl" w:eastAsia="x-none"/>
        </w:rPr>
        <w:t xml:space="preserve"> </w:t>
      </w:r>
      <w:r w:rsidRPr="001E6615">
        <w:rPr>
          <w:rFonts w:ascii="Trebuchet MS" w:eastAsia="Times New Roman" w:hAnsi="Trebuchet MS" w:cs="Arial"/>
          <w:b/>
          <w:bCs/>
          <w:sz w:val="24"/>
          <w:szCs w:val="24"/>
          <w:lang w:val="es-ES_tradnl" w:eastAsia="es-MX"/>
        </w:rPr>
        <w:t>DILIGENCIAS ORDENADAS POR ESTA AUTORIDAD</w:t>
      </w:r>
      <w:r w:rsidRPr="001E6615">
        <w:rPr>
          <w:rFonts w:ascii="Trebuchet MS" w:eastAsia="Times New Roman" w:hAnsi="Trebuchet MS" w:cs="Arial"/>
          <w:b/>
          <w:bCs/>
          <w:color w:val="000000"/>
          <w:sz w:val="24"/>
          <w:szCs w:val="24"/>
          <w:lang w:val="es-ES_tradnl" w:eastAsia="x-none"/>
        </w:rPr>
        <w:t xml:space="preserve">. </w:t>
      </w:r>
    </w:p>
    <w:p w14:paraId="4E3D4148" w14:textId="77777777" w:rsidR="002C1015" w:rsidRPr="001E6615" w:rsidRDefault="002C1015" w:rsidP="009A5444">
      <w:pPr>
        <w:spacing w:after="0" w:line="276" w:lineRule="auto"/>
        <w:rPr>
          <w:rFonts w:ascii="Trebuchet MS" w:eastAsia="Times New Roman" w:hAnsi="Trebuchet MS" w:cs="Arial"/>
          <w:b/>
          <w:bCs/>
          <w:color w:val="000000"/>
          <w:sz w:val="24"/>
          <w:szCs w:val="24"/>
          <w:lang w:val="es-ES_tradnl" w:eastAsia="x-none"/>
        </w:rPr>
      </w:pPr>
    </w:p>
    <w:p w14:paraId="7627DC86" w14:textId="46AA8FDC" w:rsidR="00F16A84" w:rsidRPr="00AE5AFD" w:rsidRDefault="002C1015" w:rsidP="00AE5AFD">
      <w:pPr>
        <w:autoSpaceDE w:val="0"/>
        <w:autoSpaceDN w:val="0"/>
        <w:adjustRightInd w:val="0"/>
        <w:spacing w:after="0" w:line="276" w:lineRule="auto"/>
        <w:jc w:val="both"/>
        <w:rPr>
          <w:rFonts w:ascii="Trebuchet MS" w:eastAsia="Times New Roman" w:hAnsi="Trebuchet MS" w:cs="Arial"/>
          <w:sz w:val="24"/>
          <w:szCs w:val="24"/>
          <w:lang w:val="es-ES_tradnl" w:eastAsia="es-MX"/>
        </w:rPr>
      </w:pPr>
      <w:r w:rsidRPr="001E6615">
        <w:rPr>
          <w:rFonts w:ascii="Trebuchet MS" w:eastAsia="Times New Roman" w:hAnsi="Trebuchet MS" w:cs="Arial"/>
          <w:sz w:val="24"/>
          <w:szCs w:val="24"/>
          <w:lang w:val="es-ES_tradnl" w:eastAsia="es-MX"/>
        </w:rPr>
        <w:t>Es preciso establecer que esta autoridad integradora</w:t>
      </w:r>
      <w:r w:rsidR="000624B2" w:rsidRPr="001E6615">
        <w:rPr>
          <w:rFonts w:ascii="Trebuchet MS" w:eastAsia="Times New Roman" w:hAnsi="Trebuchet MS" w:cs="Arial"/>
          <w:sz w:val="24"/>
          <w:szCs w:val="24"/>
          <w:lang w:val="es-ES_tradnl" w:eastAsia="es-MX"/>
        </w:rPr>
        <w:t>,</w:t>
      </w:r>
      <w:r w:rsidRPr="001E6615">
        <w:rPr>
          <w:rFonts w:ascii="Trebuchet MS" w:eastAsia="Times New Roman" w:hAnsi="Trebuchet MS" w:cs="Arial"/>
          <w:sz w:val="24"/>
          <w:szCs w:val="24"/>
          <w:lang w:val="es-ES_tradnl" w:eastAsia="es-MX"/>
        </w:rPr>
        <w:t xml:space="preserve"> ordenó realizar como diligencia</w:t>
      </w:r>
      <w:r w:rsidR="00472E75" w:rsidRPr="001E6615">
        <w:rPr>
          <w:rFonts w:ascii="Trebuchet MS" w:eastAsia="Times New Roman" w:hAnsi="Trebuchet MS" w:cs="Arial"/>
          <w:sz w:val="24"/>
          <w:szCs w:val="24"/>
          <w:lang w:val="es-ES_tradnl" w:eastAsia="es-MX"/>
        </w:rPr>
        <w:t>s</w:t>
      </w:r>
      <w:r w:rsidRPr="001E6615">
        <w:rPr>
          <w:rFonts w:ascii="Trebuchet MS" w:eastAsia="Times New Roman" w:hAnsi="Trebuchet MS" w:cs="Arial"/>
          <w:sz w:val="24"/>
          <w:szCs w:val="24"/>
          <w:lang w:val="es-ES_tradnl" w:eastAsia="es-MX"/>
        </w:rPr>
        <w:t xml:space="preserve"> </w:t>
      </w:r>
      <w:r w:rsidR="00AE5AFD">
        <w:rPr>
          <w:rFonts w:ascii="Trebuchet MS" w:eastAsia="Times New Roman" w:hAnsi="Trebuchet MS" w:cs="Arial"/>
          <w:sz w:val="24"/>
          <w:szCs w:val="24"/>
          <w:lang w:val="es-ES_tradnl" w:eastAsia="es-MX"/>
        </w:rPr>
        <w:t xml:space="preserve">la </w:t>
      </w:r>
      <w:r w:rsidR="00F16A84" w:rsidRPr="001E6615">
        <w:rPr>
          <w:rFonts w:ascii="Trebuchet MS" w:eastAsia="Times New Roman" w:hAnsi="Trebuchet MS" w:cs="Arial"/>
          <w:color w:val="000000"/>
          <w:sz w:val="24"/>
          <w:szCs w:val="24"/>
          <w:lang w:val="es-ES_tradnl" w:eastAsia="x-none"/>
        </w:rPr>
        <w:t>verificación de existencia y contenido refer</w:t>
      </w:r>
      <w:r w:rsidR="00AE5AFD">
        <w:rPr>
          <w:rFonts w:ascii="Trebuchet MS" w:eastAsia="Times New Roman" w:hAnsi="Trebuchet MS" w:cs="Arial"/>
          <w:color w:val="000000"/>
          <w:sz w:val="24"/>
          <w:szCs w:val="24"/>
          <w:lang w:val="es-ES_tradnl" w:eastAsia="x-none"/>
        </w:rPr>
        <w:t>ente a unas páginas de internet. Sobre esta diligencia recayó el acta</w:t>
      </w:r>
      <w:r w:rsidR="00F16A84" w:rsidRPr="001E6615">
        <w:rPr>
          <w:rFonts w:ascii="Trebuchet MS" w:eastAsia="Times New Roman" w:hAnsi="Trebuchet MS" w:cs="Arial"/>
          <w:color w:val="000000"/>
          <w:sz w:val="24"/>
          <w:szCs w:val="24"/>
          <w:lang w:val="es-ES_tradnl" w:eastAsia="x-none"/>
        </w:rPr>
        <w:t xml:space="preserve"> de O</w:t>
      </w:r>
      <w:r w:rsidR="00AE5AFD">
        <w:rPr>
          <w:rFonts w:ascii="Trebuchet MS" w:eastAsia="Times New Roman" w:hAnsi="Trebuchet MS" w:cs="Arial"/>
          <w:color w:val="000000"/>
          <w:sz w:val="24"/>
          <w:szCs w:val="24"/>
          <w:lang w:val="es-ES_tradnl" w:eastAsia="x-none"/>
        </w:rPr>
        <w:t>ficialía Electoral identificada con la clave alfanumérica IEPC-OE/130/2021</w:t>
      </w:r>
      <w:r w:rsidR="00F16A84" w:rsidRPr="001E6615">
        <w:rPr>
          <w:rFonts w:ascii="Trebuchet MS" w:eastAsia="Times New Roman" w:hAnsi="Trebuchet MS" w:cs="Arial"/>
          <w:color w:val="000000"/>
          <w:sz w:val="24"/>
          <w:szCs w:val="24"/>
          <w:lang w:val="es-ES_tradnl" w:eastAsia="x-none"/>
        </w:rPr>
        <w:t>.</w:t>
      </w:r>
    </w:p>
    <w:p w14:paraId="7243F5CA" w14:textId="77777777" w:rsidR="00F16A84" w:rsidRPr="001E6615" w:rsidRDefault="00F16A84" w:rsidP="009A5444">
      <w:pPr>
        <w:spacing w:after="0" w:line="276" w:lineRule="auto"/>
        <w:jc w:val="both"/>
        <w:rPr>
          <w:rFonts w:ascii="Trebuchet MS" w:eastAsia="Times New Roman" w:hAnsi="Trebuchet MS" w:cs="Arial"/>
          <w:color w:val="000000"/>
          <w:sz w:val="24"/>
          <w:szCs w:val="24"/>
          <w:lang w:val="es-ES_tradnl" w:eastAsia="x-none"/>
        </w:rPr>
      </w:pPr>
    </w:p>
    <w:p w14:paraId="343942FD" w14:textId="48E76AE5" w:rsidR="002C1015" w:rsidRPr="001E6615" w:rsidRDefault="000624B2" w:rsidP="009A5444">
      <w:pPr>
        <w:spacing w:after="0" w:line="276" w:lineRule="auto"/>
        <w:jc w:val="both"/>
        <w:rPr>
          <w:rFonts w:ascii="Trebuchet MS" w:eastAsia="Times New Roman" w:hAnsi="Trebuchet MS" w:cs="Arial"/>
          <w:color w:val="000000"/>
          <w:sz w:val="24"/>
          <w:szCs w:val="24"/>
          <w:lang w:val="es-ES_tradnl" w:eastAsia="x-none"/>
        </w:rPr>
      </w:pPr>
      <w:r w:rsidRPr="001E6615">
        <w:rPr>
          <w:rFonts w:ascii="Trebuchet MS" w:eastAsia="Times New Roman" w:hAnsi="Trebuchet MS" w:cs="Arial"/>
          <w:color w:val="000000"/>
          <w:sz w:val="24"/>
          <w:szCs w:val="24"/>
          <w:lang w:val="es-ES_tradnl" w:eastAsia="x-none"/>
        </w:rPr>
        <w:t>Dicha acta</w:t>
      </w:r>
      <w:r w:rsidR="002C1015" w:rsidRPr="001E6615">
        <w:rPr>
          <w:rFonts w:ascii="Trebuchet MS" w:eastAsia="Times New Roman" w:hAnsi="Trebuchet MS" w:cs="Arial"/>
          <w:color w:val="000000"/>
          <w:sz w:val="24"/>
          <w:szCs w:val="24"/>
          <w:lang w:val="es-ES_tradnl" w:eastAsia="x-none"/>
        </w:rPr>
        <w:t xml:space="preserve"> constituy</w:t>
      </w:r>
      <w:r w:rsidR="002202BE">
        <w:rPr>
          <w:rFonts w:ascii="Trebuchet MS" w:eastAsia="Times New Roman" w:hAnsi="Trebuchet MS" w:cs="Arial"/>
          <w:color w:val="000000"/>
          <w:sz w:val="24"/>
          <w:szCs w:val="24"/>
          <w:lang w:val="es-ES_tradnl" w:eastAsia="x-none"/>
        </w:rPr>
        <w:t>e</w:t>
      </w:r>
      <w:r w:rsidRPr="001E6615">
        <w:rPr>
          <w:rFonts w:ascii="Trebuchet MS" w:eastAsia="Times New Roman" w:hAnsi="Trebuchet MS" w:cs="Arial"/>
          <w:color w:val="000000"/>
          <w:sz w:val="24"/>
          <w:szCs w:val="24"/>
          <w:lang w:val="es-ES_tradnl" w:eastAsia="x-none"/>
        </w:rPr>
        <w:t xml:space="preserve"> una prueba </w:t>
      </w:r>
      <w:r w:rsidR="002C1015" w:rsidRPr="001E6615">
        <w:rPr>
          <w:rFonts w:ascii="Trebuchet MS" w:eastAsia="Times New Roman" w:hAnsi="Trebuchet MS" w:cs="Arial"/>
          <w:color w:val="000000"/>
          <w:sz w:val="24"/>
          <w:szCs w:val="24"/>
          <w:lang w:val="es-ES_tradnl" w:eastAsia="x-none"/>
        </w:rPr>
        <w:t>documental pública que de conformidad al párrafo 2 del artículo 463 del código en la materia</w:t>
      </w:r>
      <w:r w:rsidRPr="001E6615">
        <w:rPr>
          <w:rFonts w:ascii="Trebuchet MS" w:eastAsia="Times New Roman" w:hAnsi="Trebuchet MS" w:cs="Arial"/>
          <w:color w:val="000000"/>
          <w:sz w:val="24"/>
          <w:szCs w:val="24"/>
          <w:lang w:val="es-ES_tradnl" w:eastAsia="x-none"/>
        </w:rPr>
        <w:t xml:space="preserve"> </w:t>
      </w:r>
      <w:r w:rsidR="002C1015" w:rsidRPr="001E6615">
        <w:rPr>
          <w:rFonts w:ascii="Trebuchet MS" w:eastAsia="Times New Roman" w:hAnsi="Trebuchet MS" w:cs="Arial"/>
          <w:color w:val="000000"/>
          <w:sz w:val="24"/>
          <w:szCs w:val="24"/>
          <w:lang w:val="es-ES_tradnl" w:eastAsia="x-none"/>
        </w:rPr>
        <w:t>merece valor probatorio pleno</w:t>
      </w:r>
      <w:r w:rsidR="002C1015" w:rsidRPr="009A4FFB">
        <w:rPr>
          <w:rFonts w:ascii="Trebuchet MS" w:eastAsia="Times New Roman" w:hAnsi="Trebuchet MS" w:cs="Arial"/>
          <w:color w:val="000000"/>
          <w:sz w:val="24"/>
          <w:szCs w:val="24"/>
          <w:lang w:val="es-ES_tradnl" w:eastAsia="x-none"/>
        </w:rPr>
        <w:t>.</w:t>
      </w:r>
      <w:r w:rsidR="00316B4B" w:rsidRPr="009A4FFB">
        <w:rPr>
          <w:rFonts w:ascii="Trebuchet MS" w:eastAsia="Times New Roman" w:hAnsi="Trebuchet MS" w:cs="Arial"/>
          <w:color w:val="000000"/>
          <w:sz w:val="24"/>
          <w:szCs w:val="24"/>
          <w:lang w:val="es-ES_tradnl" w:eastAsia="x-none"/>
        </w:rPr>
        <w:t xml:space="preserve"> Sin embargo, la presente medida cautelar se ceñirá al estudio de las publicaciones en internet, tal como lo solicitó el denunciante en su escrito de denuncia.</w:t>
      </w:r>
    </w:p>
    <w:p w14:paraId="13CBC073" w14:textId="77777777" w:rsidR="00661784" w:rsidRPr="001E6615" w:rsidRDefault="00661784" w:rsidP="009A5444">
      <w:pPr>
        <w:spacing w:after="0" w:line="276" w:lineRule="auto"/>
        <w:jc w:val="both"/>
        <w:rPr>
          <w:rFonts w:ascii="Trebuchet MS" w:eastAsia="Times New Roman" w:hAnsi="Trebuchet MS" w:cs="Arial"/>
          <w:color w:val="000000"/>
          <w:sz w:val="24"/>
          <w:szCs w:val="24"/>
          <w:lang w:val="es-ES_tradnl" w:eastAsia="x-none"/>
        </w:rPr>
      </w:pPr>
    </w:p>
    <w:p w14:paraId="51365723" w14:textId="71B12C03" w:rsidR="00A80F26" w:rsidRDefault="00661784" w:rsidP="009A5444">
      <w:pPr>
        <w:spacing w:after="0" w:line="276" w:lineRule="auto"/>
        <w:jc w:val="both"/>
        <w:rPr>
          <w:rFonts w:ascii="Trebuchet MS" w:eastAsia="Times New Roman" w:hAnsi="Trebuchet MS" w:cs="Arial"/>
          <w:color w:val="000000"/>
          <w:sz w:val="24"/>
          <w:szCs w:val="24"/>
          <w:lang w:val="es-ES_tradnl" w:eastAsia="x-none"/>
        </w:rPr>
      </w:pPr>
      <w:r w:rsidRPr="001E6615">
        <w:rPr>
          <w:rFonts w:ascii="Trebuchet MS" w:eastAsia="Times New Roman" w:hAnsi="Trebuchet MS" w:cs="Arial"/>
          <w:sz w:val="24"/>
          <w:szCs w:val="24"/>
          <w:lang w:val="es-ES_tradnl" w:eastAsia="es-MX"/>
        </w:rPr>
        <w:t xml:space="preserve">Así pues, esta autoridad integradora, </w:t>
      </w:r>
      <w:r w:rsidR="002202BE">
        <w:rPr>
          <w:rFonts w:ascii="Trebuchet MS" w:eastAsia="Times New Roman" w:hAnsi="Trebuchet MS" w:cs="Arial"/>
          <w:sz w:val="24"/>
          <w:szCs w:val="24"/>
          <w:lang w:val="es-ES_tradnl" w:eastAsia="es-MX"/>
        </w:rPr>
        <w:t>ordenó realizar como diligencia</w:t>
      </w:r>
      <w:r w:rsidRPr="001E6615">
        <w:rPr>
          <w:rFonts w:ascii="Trebuchet MS" w:eastAsia="Times New Roman" w:hAnsi="Trebuchet MS" w:cs="Arial"/>
          <w:sz w:val="24"/>
          <w:szCs w:val="24"/>
          <w:lang w:val="es-ES_tradnl" w:eastAsia="es-MX"/>
        </w:rPr>
        <w:t xml:space="preserve"> de investigación la verificación de</w:t>
      </w:r>
      <w:r w:rsidRPr="001E6615">
        <w:rPr>
          <w:rFonts w:ascii="Trebuchet MS" w:eastAsia="Times New Roman" w:hAnsi="Trebuchet MS" w:cs="Arial"/>
          <w:color w:val="000000"/>
          <w:sz w:val="24"/>
          <w:szCs w:val="24"/>
          <w:lang w:val="es-ES_tradnl" w:eastAsia="x-none"/>
        </w:rPr>
        <w:t xml:space="preserve"> la existencia de una</w:t>
      </w:r>
      <w:r w:rsidR="002202BE">
        <w:rPr>
          <w:rFonts w:ascii="Trebuchet MS" w:eastAsia="Times New Roman" w:hAnsi="Trebuchet MS" w:cs="Arial"/>
          <w:color w:val="000000"/>
          <w:sz w:val="24"/>
          <w:szCs w:val="24"/>
          <w:lang w:val="es-ES_tradnl" w:eastAsia="x-none"/>
        </w:rPr>
        <w:t>s</w:t>
      </w:r>
      <w:r w:rsidRPr="001E6615">
        <w:rPr>
          <w:rFonts w:ascii="Trebuchet MS" w:eastAsia="Times New Roman" w:hAnsi="Trebuchet MS" w:cs="Arial"/>
          <w:color w:val="000000"/>
          <w:sz w:val="24"/>
          <w:szCs w:val="24"/>
          <w:lang w:val="es-ES_tradnl" w:eastAsia="x-none"/>
        </w:rPr>
        <w:t xml:space="preserve"> página</w:t>
      </w:r>
      <w:r w:rsidR="002202BE">
        <w:rPr>
          <w:rFonts w:ascii="Trebuchet MS" w:eastAsia="Times New Roman" w:hAnsi="Trebuchet MS" w:cs="Arial"/>
          <w:color w:val="000000"/>
          <w:sz w:val="24"/>
          <w:szCs w:val="24"/>
          <w:lang w:val="es-ES_tradnl" w:eastAsia="x-none"/>
        </w:rPr>
        <w:t>s</w:t>
      </w:r>
      <w:r w:rsidRPr="001E6615">
        <w:rPr>
          <w:rFonts w:ascii="Trebuchet MS" w:eastAsia="Times New Roman" w:hAnsi="Trebuchet MS" w:cs="Arial"/>
          <w:color w:val="000000"/>
          <w:sz w:val="24"/>
          <w:szCs w:val="24"/>
          <w:lang w:val="es-ES_tradnl" w:eastAsia="x-none"/>
        </w:rPr>
        <w:t xml:space="preserve"> de internet</w:t>
      </w:r>
      <w:r w:rsidR="002202BE">
        <w:rPr>
          <w:rFonts w:ascii="Trebuchet MS" w:eastAsia="Times New Roman" w:hAnsi="Trebuchet MS" w:cs="Arial"/>
          <w:color w:val="000000"/>
          <w:sz w:val="24"/>
          <w:szCs w:val="24"/>
          <w:lang w:val="es-ES_tradnl" w:eastAsia="x-none"/>
        </w:rPr>
        <w:t xml:space="preserve"> de la red social de Twitter</w:t>
      </w:r>
      <w:r w:rsidRPr="001E6615">
        <w:rPr>
          <w:rFonts w:ascii="Trebuchet MS" w:eastAsia="Times New Roman" w:hAnsi="Trebuchet MS" w:cs="Arial"/>
          <w:color w:val="000000"/>
          <w:sz w:val="24"/>
          <w:szCs w:val="24"/>
          <w:lang w:val="es-ES_tradnl" w:eastAsia="x-none"/>
        </w:rPr>
        <w:t xml:space="preserve">, misma que se llevó a cabo el día </w:t>
      </w:r>
      <w:r w:rsidR="002202BE">
        <w:rPr>
          <w:rFonts w:ascii="Trebuchet MS" w:eastAsia="Times New Roman" w:hAnsi="Trebuchet MS" w:cs="Arial"/>
          <w:b/>
          <w:bCs/>
          <w:color w:val="000000"/>
          <w:sz w:val="24"/>
          <w:szCs w:val="24"/>
          <w:lang w:val="es-ES_tradnl" w:eastAsia="x-none"/>
        </w:rPr>
        <w:t>veintitrés de abril</w:t>
      </w:r>
      <w:r w:rsidRPr="001E6615">
        <w:rPr>
          <w:rFonts w:ascii="Trebuchet MS" w:eastAsia="Times New Roman" w:hAnsi="Trebuchet MS" w:cs="Arial"/>
          <w:color w:val="000000"/>
          <w:sz w:val="24"/>
          <w:szCs w:val="24"/>
          <w:lang w:val="es-ES_tradnl" w:eastAsia="x-none"/>
        </w:rPr>
        <w:t xml:space="preserve">, la cual consta en el acta de la función de Oficialía Electoral número </w:t>
      </w:r>
      <w:r w:rsidRPr="001E6615">
        <w:rPr>
          <w:rFonts w:ascii="Trebuchet MS" w:eastAsia="Times New Roman" w:hAnsi="Trebuchet MS" w:cs="Arial"/>
          <w:b/>
          <w:bCs/>
          <w:color w:val="000000"/>
          <w:sz w:val="24"/>
          <w:szCs w:val="24"/>
          <w:lang w:val="es-ES_tradnl" w:eastAsia="x-none"/>
        </w:rPr>
        <w:t>IEPC-OE/</w:t>
      </w:r>
      <w:r w:rsidR="002202BE">
        <w:rPr>
          <w:rFonts w:ascii="Trebuchet MS" w:eastAsia="Times New Roman" w:hAnsi="Trebuchet MS" w:cs="Arial"/>
          <w:b/>
          <w:color w:val="000000"/>
          <w:sz w:val="24"/>
          <w:szCs w:val="24"/>
          <w:lang w:val="es-ES_tradnl" w:eastAsia="x-none"/>
        </w:rPr>
        <w:t>130</w:t>
      </w:r>
      <w:r w:rsidRPr="001E6615">
        <w:rPr>
          <w:rFonts w:ascii="Trebuchet MS" w:eastAsia="Times New Roman" w:hAnsi="Trebuchet MS" w:cs="Arial"/>
          <w:b/>
          <w:bCs/>
          <w:color w:val="000000"/>
          <w:sz w:val="24"/>
          <w:szCs w:val="24"/>
          <w:lang w:val="es-ES_tradnl" w:eastAsia="x-none"/>
        </w:rPr>
        <w:t>/2021</w:t>
      </w:r>
      <w:r w:rsidRPr="001E6615">
        <w:rPr>
          <w:rFonts w:ascii="Trebuchet MS" w:eastAsia="Times New Roman" w:hAnsi="Trebuchet MS" w:cs="Arial"/>
          <w:color w:val="000000"/>
          <w:sz w:val="24"/>
          <w:szCs w:val="24"/>
          <w:lang w:val="es-ES_tradnl" w:eastAsia="x-none"/>
        </w:rPr>
        <w:t xml:space="preserve">, </w:t>
      </w:r>
      <w:r w:rsidR="00A80F26">
        <w:rPr>
          <w:rFonts w:ascii="Trebuchet MS" w:eastAsia="Times New Roman" w:hAnsi="Trebuchet MS" w:cs="Arial"/>
          <w:color w:val="000000"/>
          <w:sz w:val="24"/>
          <w:szCs w:val="24"/>
          <w:lang w:val="es-ES_tradnl" w:eastAsia="x-none"/>
        </w:rPr>
        <w:t>de la cuenta de twitter @</w:t>
      </w:r>
      <w:proofErr w:type="spellStart"/>
      <w:r w:rsidR="00A80F26">
        <w:rPr>
          <w:rFonts w:ascii="Trebuchet MS" w:eastAsia="Times New Roman" w:hAnsi="Trebuchet MS" w:cs="Arial"/>
          <w:color w:val="000000"/>
          <w:sz w:val="24"/>
          <w:szCs w:val="24"/>
          <w:lang w:val="es-ES_tradnl" w:eastAsia="x-none"/>
        </w:rPr>
        <w:t>EnriqueAlfaroR</w:t>
      </w:r>
      <w:proofErr w:type="spellEnd"/>
      <w:r w:rsidR="00A80F26">
        <w:rPr>
          <w:rFonts w:ascii="Trebuchet MS" w:eastAsia="Times New Roman" w:hAnsi="Trebuchet MS" w:cs="Arial"/>
          <w:color w:val="000000"/>
          <w:sz w:val="24"/>
          <w:szCs w:val="24"/>
          <w:lang w:val="es-ES_tradnl" w:eastAsia="x-none"/>
        </w:rPr>
        <w:t xml:space="preserve">, la cual es una cuenta verificada y de cuyo contenido se desprende lo siguiente: </w:t>
      </w:r>
    </w:p>
    <w:p w14:paraId="13F323CD" w14:textId="77777777" w:rsidR="00A80F26" w:rsidRDefault="00A80F26" w:rsidP="009A5444">
      <w:pPr>
        <w:spacing w:after="0" w:line="276" w:lineRule="auto"/>
        <w:jc w:val="both"/>
        <w:rPr>
          <w:rFonts w:ascii="Trebuchet MS" w:eastAsia="Times New Roman" w:hAnsi="Trebuchet MS" w:cs="Arial"/>
          <w:color w:val="000000"/>
          <w:sz w:val="24"/>
          <w:szCs w:val="24"/>
          <w:lang w:val="es-ES_tradnl" w:eastAsia="x-none"/>
        </w:rPr>
      </w:pPr>
    </w:p>
    <w:p w14:paraId="6A60E94F" w14:textId="77777777" w:rsidR="00A80F26" w:rsidRDefault="00A80F26" w:rsidP="009A5444">
      <w:pPr>
        <w:spacing w:after="0" w:line="276" w:lineRule="auto"/>
        <w:jc w:val="both"/>
        <w:rPr>
          <w:rFonts w:ascii="Trebuchet MS" w:eastAsia="Times New Roman" w:hAnsi="Trebuchet MS" w:cs="Arial"/>
          <w:color w:val="000000"/>
          <w:sz w:val="24"/>
          <w:szCs w:val="24"/>
          <w:lang w:val="es-ES_tradnl" w:eastAsia="x-none"/>
        </w:rPr>
      </w:pPr>
    </w:p>
    <w:p w14:paraId="0BDD2F53" w14:textId="2CB9AE4F" w:rsidR="00A80F26" w:rsidRDefault="00A80F26" w:rsidP="00A80F26">
      <w:pPr>
        <w:spacing w:after="0" w:line="276" w:lineRule="auto"/>
        <w:jc w:val="center"/>
        <w:rPr>
          <w:rFonts w:ascii="Trebuchet MS" w:eastAsia="Times New Roman" w:hAnsi="Trebuchet MS" w:cs="Arial"/>
          <w:color w:val="000000"/>
          <w:sz w:val="24"/>
          <w:szCs w:val="24"/>
          <w:lang w:val="es-ES_tradnl" w:eastAsia="x-none"/>
        </w:rPr>
      </w:pPr>
      <w:r>
        <w:rPr>
          <w:noProof/>
          <w:lang w:eastAsia="es-MX"/>
        </w:rPr>
        <w:drawing>
          <wp:inline distT="0" distB="0" distL="0" distR="0" wp14:anchorId="06FB3A57" wp14:editId="6EF9CE08">
            <wp:extent cx="4572000" cy="3714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000" cy="3714750"/>
                    </a:xfrm>
                    <a:prstGeom prst="rect">
                      <a:avLst/>
                    </a:prstGeom>
                  </pic:spPr>
                </pic:pic>
              </a:graphicData>
            </a:graphic>
          </wp:inline>
        </w:drawing>
      </w:r>
    </w:p>
    <w:p w14:paraId="5BE6CF62" w14:textId="77777777" w:rsidR="00A80F26" w:rsidRDefault="00A80F26" w:rsidP="009A5444">
      <w:pPr>
        <w:spacing w:after="0" w:line="276" w:lineRule="auto"/>
        <w:jc w:val="both"/>
        <w:rPr>
          <w:rFonts w:ascii="Trebuchet MS" w:eastAsia="Times New Roman" w:hAnsi="Trebuchet MS" w:cs="Arial"/>
          <w:color w:val="000000"/>
          <w:sz w:val="24"/>
          <w:szCs w:val="24"/>
          <w:lang w:val="es-ES_tradnl" w:eastAsia="x-none"/>
        </w:rPr>
      </w:pPr>
    </w:p>
    <w:p w14:paraId="200A2CB1"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tbl>
      <w:tblPr>
        <w:tblStyle w:val="Tablaconcuadrcula"/>
        <w:tblW w:w="0" w:type="auto"/>
        <w:tblLayout w:type="fixed"/>
        <w:tblLook w:val="04A0" w:firstRow="1" w:lastRow="0" w:firstColumn="1" w:lastColumn="0" w:noHBand="0" w:noVBand="1"/>
      </w:tblPr>
      <w:tblGrid>
        <w:gridCol w:w="562"/>
        <w:gridCol w:w="3544"/>
        <w:gridCol w:w="4722"/>
      </w:tblGrid>
      <w:tr w:rsidR="002202BE" w:rsidRPr="00AF521D" w14:paraId="191FEA70" w14:textId="77777777" w:rsidTr="00A80F26">
        <w:trPr>
          <w:trHeight w:val="713"/>
        </w:trPr>
        <w:tc>
          <w:tcPr>
            <w:tcW w:w="562" w:type="dxa"/>
            <w:shd w:val="clear" w:color="auto" w:fill="A6A6A6" w:themeFill="background1" w:themeFillShade="A6"/>
            <w:vAlign w:val="center"/>
          </w:tcPr>
          <w:p w14:paraId="2DD2ABA2" w14:textId="04F8C4C3" w:rsidR="002202BE" w:rsidRPr="00AF521D" w:rsidRDefault="002202BE" w:rsidP="002202BE">
            <w:pPr>
              <w:spacing w:after="0" w:line="240" w:lineRule="auto"/>
              <w:jc w:val="center"/>
              <w:rPr>
                <w:rFonts w:ascii="Trebuchet MS" w:hAnsi="Trebuchet MS"/>
                <w:b/>
                <w:sz w:val="20"/>
                <w:szCs w:val="20"/>
              </w:rPr>
            </w:pPr>
            <w:r w:rsidRPr="00AF521D">
              <w:rPr>
                <w:rFonts w:ascii="Trebuchet MS" w:hAnsi="Trebuchet MS"/>
                <w:b/>
                <w:sz w:val="20"/>
                <w:szCs w:val="20"/>
              </w:rPr>
              <w:t>No</w:t>
            </w:r>
          </w:p>
        </w:tc>
        <w:tc>
          <w:tcPr>
            <w:tcW w:w="3544" w:type="dxa"/>
            <w:shd w:val="clear" w:color="auto" w:fill="A6A6A6" w:themeFill="background1" w:themeFillShade="A6"/>
            <w:vAlign w:val="center"/>
          </w:tcPr>
          <w:p w14:paraId="060F32F5" w14:textId="77777777" w:rsidR="002202BE" w:rsidRPr="00AF521D" w:rsidRDefault="002202BE" w:rsidP="002202BE">
            <w:pPr>
              <w:spacing w:after="0" w:line="240" w:lineRule="auto"/>
              <w:jc w:val="center"/>
              <w:rPr>
                <w:rFonts w:ascii="Trebuchet MS" w:hAnsi="Trebuchet MS"/>
                <w:b/>
                <w:sz w:val="20"/>
                <w:szCs w:val="20"/>
              </w:rPr>
            </w:pPr>
            <w:r w:rsidRPr="00AF521D">
              <w:rPr>
                <w:rFonts w:ascii="Trebuchet MS" w:hAnsi="Trebuchet MS"/>
                <w:b/>
                <w:sz w:val="20"/>
                <w:szCs w:val="20"/>
              </w:rPr>
              <w:t>Nombre del Link y ubicación</w:t>
            </w:r>
          </w:p>
        </w:tc>
        <w:tc>
          <w:tcPr>
            <w:tcW w:w="4722" w:type="dxa"/>
            <w:shd w:val="clear" w:color="auto" w:fill="A6A6A6" w:themeFill="background1" w:themeFillShade="A6"/>
            <w:vAlign w:val="center"/>
          </w:tcPr>
          <w:p w14:paraId="102290F6" w14:textId="77777777" w:rsidR="002202BE" w:rsidRPr="00AF521D" w:rsidRDefault="002202BE" w:rsidP="002202BE">
            <w:pPr>
              <w:spacing w:after="0" w:line="240" w:lineRule="auto"/>
              <w:jc w:val="center"/>
              <w:rPr>
                <w:rFonts w:ascii="Trebuchet MS" w:hAnsi="Trebuchet MS"/>
                <w:b/>
                <w:sz w:val="20"/>
                <w:szCs w:val="20"/>
              </w:rPr>
            </w:pPr>
            <w:r w:rsidRPr="00AF521D">
              <w:rPr>
                <w:rFonts w:ascii="Trebuchet MS" w:hAnsi="Trebuchet MS"/>
                <w:b/>
                <w:sz w:val="20"/>
                <w:szCs w:val="20"/>
              </w:rPr>
              <w:t>Comentarios del Gobernador</w:t>
            </w:r>
          </w:p>
        </w:tc>
      </w:tr>
      <w:tr w:rsidR="002202BE" w:rsidRPr="00AF521D" w14:paraId="253A9ED4" w14:textId="77777777" w:rsidTr="00A80F26">
        <w:tc>
          <w:tcPr>
            <w:tcW w:w="562" w:type="dxa"/>
            <w:vAlign w:val="center"/>
          </w:tcPr>
          <w:p w14:paraId="78717F95" w14:textId="77777777" w:rsidR="002202BE" w:rsidRPr="00AF521D" w:rsidRDefault="002202BE" w:rsidP="002202BE">
            <w:pPr>
              <w:spacing w:after="0" w:line="240" w:lineRule="auto"/>
              <w:jc w:val="center"/>
              <w:rPr>
                <w:rFonts w:ascii="Trebuchet MS" w:hAnsi="Trebuchet MS"/>
                <w:sz w:val="20"/>
                <w:szCs w:val="20"/>
              </w:rPr>
            </w:pPr>
            <w:r w:rsidRPr="00AF521D">
              <w:rPr>
                <w:rFonts w:ascii="Trebuchet MS" w:hAnsi="Trebuchet MS"/>
                <w:sz w:val="20"/>
                <w:szCs w:val="20"/>
              </w:rPr>
              <w:t>1</w:t>
            </w:r>
          </w:p>
        </w:tc>
        <w:tc>
          <w:tcPr>
            <w:tcW w:w="3544" w:type="dxa"/>
            <w:vAlign w:val="center"/>
          </w:tcPr>
          <w:p w14:paraId="35388079" w14:textId="26BDD508" w:rsidR="002202BE" w:rsidRPr="00AF521D" w:rsidRDefault="002202BE" w:rsidP="002202BE">
            <w:pPr>
              <w:autoSpaceDE w:val="0"/>
              <w:autoSpaceDN w:val="0"/>
              <w:adjustRightInd w:val="0"/>
              <w:spacing w:after="0" w:line="240" w:lineRule="auto"/>
              <w:jc w:val="both"/>
              <w:rPr>
                <w:rFonts w:ascii="Trebuchet MS" w:hAnsi="Trebuchet MS" w:cs="Arial"/>
                <w:sz w:val="20"/>
                <w:szCs w:val="20"/>
              </w:rPr>
            </w:pPr>
            <w:r w:rsidRPr="00AF521D">
              <w:rPr>
                <w:rFonts w:ascii="Trebuchet MS" w:hAnsi="Trebuchet MS" w:cs="Arial"/>
                <w:sz w:val="20"/>
                <w:szCs w:val="20"/>
              </w:rPr>
              <w:t>Escuela Ma</w:t>
            </w:r>
            <w:r w:rsidR="00A80F26">
              <w:rPr>
                <w:rFonts w:ascii="Trebuchet MS" w:hAnsi="Trebuchet MS" w:cs="Arial"/>
                <w:sz w:val="20"/>
                <w:szCs w:val="20"/>
              </w:rPr>
              <w:t>nuel López Cotilla en Ixtlahuacá</w:t>
            </w:r>
            <w:r w:rsidRPr="00AF521D">
              <w:rPr>
                <w:rFonts w:ascii="Trebuchet MS" w:hAnsi="Trebuchet MS" w:cs="Arial"/>
                <w:sz w:val="20"/>
                <w:szCs w:val="20"/>
              </w:rPr>
              <w:t>n del Río.</w:t>
            </w:r>
          </w:p>
          <w:p w14:paraId="53A579D9" w14:textId="77777777" w:rsidR="002202BE" w:rsidRPr="00AF521D" w:rsidRDefault="002202BE" w:rsidP="002202BE">
            <w:pPr>
              <w:autoSpaceDE w:val="0"/>
              <w:autoSpaceDN w:val="0"/>
              <w:adjustRightInd w:val="0"/>
              <w:spacing w:after="0" w:line="240" w:lineRule="auto"/>
              <w:jc w:val="both"/>
              <w:rPr>
                <w:rFonts w:ascii="Trebuchet MS" w:hAnsi="Trebuchet MS" w:cs="Arial"/>
                <w:sz w:val="20"/>
                <w:szCs w:val="20"/>
              </w:rPr>
            </w:pPr>
          </w:p>
          <w:p w14:paraId="0E405626" w14:textId="77777777" w:rsidR="002202BE" w:rsidRPr="00AF521D" w:rsidRDefault="005053C0" w:rsidP="002202BE">
            <w:pPr>
              <w:spacing w:after="0" w:line="240" w:lineRule="auto"/>
              <w:jc w:val="both"/>
              <w:rPr>
                <w:rFonts w:ascii="Trebuchet MS" w:eastAsia="Times New Roman" w:hAnsi="Trebuchet MS"/>
                <w:sz w:val="20"/>
                <w:szCs w:val="20"/>
                <w:lang w:eastAsia="es-MX"/>
              </w:rPr>
            </w:pPr>
            <w:hyperlink r:id="rId29" w:history="1">
              <w:r w:rsidR="002202BE" w:rsidRPr="00AF521D">
                <w:rPr>
                  <w:rStyle w:val="Hipervnculo"/>
                  <w:rFonts w:ascii="Trebuchet MS" w:eastAsia="Times New Roman" w:hAnsi="Trebuchet MS"/>
                  <w:sz w:val="20"/>
                  <w:szCs w:val="20"/>
                  <w:lang w:eastAsia="es-MX"/>
                </w:rPr>
                <w:t>https://twitter.com/EnriqueAlfaroR/status/1382833614790955010</w:t>
              </w:r>
            </w:hyperlink>
          </w:p>
          <w:p w14:paraId="55359AE3" w14:textId="77777777" w:rsidR="002202BE" w:rsidRPr="00AF521D" w:rsidRDefault="002202BE" w:rsidP="002202BE">
            <w:pPr>
              <w:autoSpaceDE w:val="0"/>
              <w:autoSpaceDN w:val="0"/>
              <w:adjustRightInd w:val="0"/>
              <w:spacing w:after="0" w:line="240" w:lineRule="auto"/>
              <w:jc w:val="both"/>
              <w:rPr>
                <w:rFonts w:ascii="Trebuchet MS" w:eastAsia="Times New Roman" w:hAnsi="Trebuchet MS"/>
                <w:sz w:val="20"/>
                <w:szCs w:val="20"/>
                <w:lang w:eastAsia="es-MX"/>
              </w:rPr>
            </w:pPr>
          </w:p>
          <w:p w14:paraId="0483E151" w14:textId="77777777" w:rsidR="002202BE" w:rsidRPr="00AF521D" w:rsidRDefault="002202BE" w:rsidP="002202BE">
            <w:pPr>
              <w:autoSpaceDE w:val="0"/>
              <w:autoSpaceDN w:val="0"/>
              <w:adjustRightInd w:val="0"/>
              <w:spacing w:after="0" w:line="240" w:lineRule="auto"/>
              <w:jc w:val="both"/>
              <w:rPr>
                <w:rFonts w:ascii="Trebuchet MS" w:eastAsia="Times New Roman" w:hAnsi="Trebuchet MS"/>
                <w:sz w:val="20"/>
                <w:szCs w:val="20"/>
                <w:lang w:eastAsia="es-MX"/>
              </w:rPr>
            </w:pPr>
            <w:r w:rsidRPr="00AF521D">
              <w:rPr>
                <w:rFonts w:ascii="Trebuchet MS" w:hAnsi="Trebuchet MS"/>
                <w:noProof/>
                <w:sz w:val="20"/>
                <w:szCs w:val="20"/>
                <w:lang w:eastAsia="es-MX"/>
              </w:rPr>
              <w:lastRenderedPageBreak/>
              <w:drawing>
                <wp:inline distT="0" distB="0" distL="0" distR="0" wp14:anchorId="1B319535" wp14:editId="5164F1BA">
                  <wp:extent cx="2218055" cy="1809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31985"/>
                          <a:stretch/>
                        </pic:blipFill>
                        <pic:spPr bwMode="auto">
                          <a:xfrm>
                            <a:off x="0" y="0"/>
                            <a:ext cx="2242561" cy="1829745"/>
                          </a:xfrm>
                          <a:prstGeom prst="rect">
                            <a:avLst/>
                          </a:prstGeom>
                          <a:ln>
                            <a:noFill/>
                          </a:ln>
                          <a:extLst>
                            <a:ext uri="{53640926-AAD7-44D8-BBD7-CCE9431645EC}">
                              <a14:shadowObscured xmlns:a14="http://schemas.microsoft.com/office/drawing/2010/main"/>
                            </a:ext>
                          </a:extLst>
                        </pic:spPr>
                      </pic:pic>
                    </a:graphicData>
                  </a:graphic>
                </wp:inline>
              </w:drawing>
            </w:r>
          </w:p>
          <w:p w14:paraId="526794A6" w14:textId="77777777" w:rsidR="002202BE" w:rsidRPr="00AF521D" w:rsidRDefault="002202BE" w:rsidP="002202BE">
            <w:pPr>
              <w:autoSpaceDE w:val="0"/>
              <w:autoSpaceDN w:val="0"/>
              <w:adjustRightInd w:val="0"/>
              <w:spacing w:after="0" w:line="240" w:lineRule="auto"/>
              <w:jc w:val="both"/>
              <w:rPr>
                <w:rFonts w:ascii="Trebuchet MS" w:eastAsia="Times New Roman" w:hAnsi="Trebuchet MS"/>
                <w:sz w:val="20"/>
                <w:szCs w:val="20"/>
                <w:lang w:eastAsia="es-MX"/>
              </w:rPr>
            </w:pPr>
          </w:p>
        </w:tc>
        <w:tc>
          <w:tcPr>
            <w:tcW w:w="4722" w:type="dxa"/>
            <w:vAlign w:val="center"/>
          </w:tcPr>
          <w:p w14:paraId="3A1FB924"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lastRenderedPageBreak/>
              <w:t xml:space="preserve">“…Bueno, seguimos en </w:t>
            </w:r>
            <w:proofErr w:type="spellStart"/>
            <w:r w:rsidRPr="00AF521D">
              <w:rPr>
                <w:rFonts w:ascii="Trebuchet MS" w:eastAsia="Times New Roman" w:hAnsi="Trebuchet MS"/>
                <w:sz w:val="20"/>
                <w:szCs w:val="20"/>
                <w:lang w:eastAsia="es-MX"/>
              </w:rPr>
              <w:t>Ixtlauacán</w:t>
            </w:r>
            <w:proofErr w:type="spellEnd"/>
            <w:r w:rsidRPr="00AF521D">
              <w:rPr>
                <w:rFonts w:ascii="Trebuchet MS" w:eastAsia="Times New Roman" w:hAnsi="Trebuchet MS"/>
                <w:sz w:val="20"/>
                <w:szCs w:val="20"/>
                <w:lang w:eastAsia="es-MX"/>
              </w:rPr>
              <w:t xml:space="preserve"> del Río y venimos a la escuela Manuel López Cotilla en donde estuve hace ya pues… ¿Qué será? Año y medio, poquito más. Aquí tuvimos un evento muy grande hoy, con las restricciones en materia electoral pues estamos solo aquí con el Presidente </w:t>
            </w:r>
            <w:r w:rsidRPr="00AF521D">
              <w:rPr>
                <w:rFonts w:ascii="Trebuchet MS" w:eastAsia="Times New Roman" w:hAnsi="Trebuchet MS"/>
                <w:sz w:val="20"/>
                <w:szCs w:val="20"/>
                <w:lang w:eastAsia="es-MX"/>
              </w:rPr>
              <w:lastRenderedPageBreak/>
              <w:t>Municipal pero venimos a supervisar los trabajos de la segunda etapa, ya terminamos la primera.</w:t>
            </w:r>
          </w:p>
          <w:p w14:paraId="6E0E68FA"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39DE22ED"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Todo esto estaba destruido, hecho pedazos, en pésimas condiciones, se renovaron eh… se renovó todo este módulo de aulas, los baños, el equipamiento eléctrico, por supuesto los techos y los invito para que vean cómo vamos ya con la segunda etapa que es lo que venimos a supervisar, este nuevo edificio que se está construyendo aquí, se demolió una instalación que era eh… que estaba totalmente fuera de norma, eh… y se está haciendo algo totalmente nuevo para poder tener capacidad suficiente de atención en esta escuela.</w:t>
            </w:r>
          </w:p>
          <w:p w14:paraId="19EEAB5A"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74305995"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 xml:space="preserve">Adicionalmente, eh… como ustedes pueden ver ya todas las instalaciones están renovadas, el secretario en cuanto terminemos este trabajo para el arranque del siguiente ciclo escolar va a meterse en el tema del equipamiento, las computadoras. </w:t>
            </w:r>
            <w:proofErr w:type="spellStart"/>
            <w:r w:rsidRPr="00AF521D">
              <w:rPr>
                <w:rFonts w:ascii="Trebuchet MS" w:eastAsia="Times New Roman" w:hAnsi="Trebuchet MS"/>
                <w:sz w:val="20"/>
                <w:szCs w:val="20"/>
                <w:lang w:eastAsia="es-MX"/>
              </w:rPr>
              <w:t>lxtlahuacán</w:t>
            </w:r>
            <w:proofErr w:type="spellEnd"/>
            <w:r w:rsidRPr="00AF521D">
              <w:rPr>
                <w:rFonts w:ascii="Trebuchet MS" w:eastAsia="Times New Roman" w:hAnsi="Trebuchet MS"/>
                <w:sz w:val="20"/>
                <w:szCs w:val="20"/>
                <w:lang w:eastAsia="es-MX"/>
              </w:rPr>
              <w:t xml:space="preserve"> es uno de los municipios por lo difícil del brinco de la barranca, los que tendremos ya la red Jalisco, estará ya en un par de semanas listo y por supuesto que va a tener internet de alta velocidad. </w:t>
            </w:r>
          </w:p>
          <w:p w14:paraId="7DE9AAAD"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0845B14D"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Cuando vine los niños me pidieron que les arregláramos esta cancha, aquí era… parecía como baldío me acuerdo, este… muy muy abandonado, yo creo que cuando lleguen se van a sorprender y les va a dar mucho gusto ver cómo quedó este espacio, las áreas de juego con el piso eh con amortiguamiento de caucho, eh… la accesibilidad universal si pueden ver aquí las rampas que se pusieron, las áreas para comida, en fin.</w:t>
            </w:r>
          </w:p>
          <w:p w14:paraId="74AF9396"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11CCACD1" w14:textId="77777777" w:rsidR="002202BE"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 xml:space="preserve">La escuela va tomando forma para ser una más de esas… eh… de eso ejemplos de cómo pensamos primero renovar la infraestructura física, la conectividad y por supuesto con esto ir consolidando la puesta del modelo educativo de educar para la vida. Entonces, presidente pues ahí va, tomando forma eh… ya vimos cómo va la obra, ya vimos y tomamos nota de algunos pendientes de algunas cosas que hay que reforzar, el tema de motivo de ingreso que va a tener atención en esta segunda etapa, entonces va bien el trabajo y creo que esta es una escuela muy importante para </w:t>
            </w:r>
            <w:proofErr w:type="spellStart"/>
            <w:r w:rsidRPr="00AF521D">
              <w:rPr>
                <w:rFonts w:ascii="Trebuchet MS" w:eastAsia="Times New Roman" w:hAnsi="Trebuchet MS"/>
                <w:sz w:val="20"/>
                <w:szCs w:val="20"/>
                <w:lang w:eastAsia="es-MX"/>
              </w:rPr>
              <w:t>lxtlahuacán</w:t>
            </w:r>
            <w:proofErr w:type="spellEnd"/>
            <w:r w:rsidRPr="00AF521D">
              <w:rPr>
                <w:rFonts w:ascii="Trebuchet MS" w:eastAsia="Times New Roman" w:hAnsi="Trebuchet MS"/>
                <w:sz w:val="20"/>
                <w:szCs w:val="20"/>
                <w:lang w:eastAsia="es-MX"/>
              </w:rPr>
              <w:t>.”</w:t>
            </w:r>
          </w:p>
          <w:p w14:paraId="0EBDDFAD" w14:textId="65A46B2A" w:rsidR="00A80F26" w:rsidRPr="00AF521D" w:rsidRDefault="00A80F26" w:rsidP="002202BE">
            <w:pPr>
              <w:spacing w:after="0" w:line="240" w:lineRule="auto"/>
              <w:jc w:val="both"/>
              <w:rPr>
                <w:rFonts w:ascii="Trebuchet MS" w:eastAsia="Times New Roman" w:hAnsi="Trebuchet MS"/>
                <w:sz w:val="20"/>
                <w:szCs w:val="20"/>
                <w:lang w:eastAsia="es-MX"/>
              </w:rPr>
            </w:pPr>
          </w:p>
        </w:tc>
      </w:tr>
      <w:tr w:rsidR="002202BE" w:rsidRPr="00AF521D" w14:paraId="715FC3E6" w14:textId="77777777" w:rsidTr="00A80F26">
        <w:tc>
          <w:tcPr>
            <w:tcW w:w="562" w:type="dxa"/>
            <w:vAlign w:val="center"/>
          </w:tcPr>
          <w:p w14:paraId="54EC0095" w14:textId="77777777" w:rsidR="002202BE" w:rsidRPr="00AF521D" w:rsidRDefault="002202BE" w:rsidP="002202BE">
            <w:pPr>
              <w:spacing w:after="0" w:line="240" w:lineRule="auto"/>
              <w:jc w:val="center"/>
              <w:rPr>
                <w:rFonts w:ascii="Trebuchet MS" w:hAnsi="Trebuchet MS"/>
                <w:sz w:val="20"/>
                <w:szCs w:val="20"/>
              </w:rPr>
            </w:pPr>
            <w:r w:rsidRPr="00AF521D">
              <w:rPr>
                <w:rFonts w:ascii="Trebuchet MS" w:hAnsi="Trebuchet MS"/>
                <w:sz w:val="20"/>
                <w:szCs w:val="20"/>
              </w:rPr>
              <w:lastRenderedPageBreak/>
              <w:t>2</w:t>
            </w:r>
          </w:p>
        </w:tc>
        <w:tc>
          <w:tcPr>
            <w:tcW w:w="3544" w:type="dxa"/>
            <w:vAlign w:val="center"/>
          </w:tcPr>
          <w:p w14:paraId="7CDF3E99" w14:textId="77777777" w:rsidR="002202BE" w:rsidRPr="00AF521D" w:rsidRDefault="002202BE" w:rsidP="002202BE">
            <w:pPr>
              <w:autoSpaceDE w:val="0"/>
              <w:autoSpaceDN w:val="0"/>
              <w:adjustRightInd w:val="0"/>
              <w:spacing w:after="0" w:line="240" w:lineRule="auto"/>
              <w:jc w:val="both"/>
              <w:rPr>
                <w:rFonts w:ascii="Trebuchet MS" w:hAnsi="Trebuchet MS" w:cs="Arial"/>
                <w:sz w:val="20"/>
                <w:szCs w:val="20"/>
              </w:rPr>
            </w:pPr>
            <w:r w:rsidRPr="00AF521D">
              <w:rPr>
                <w:rFonts w:ascii="Trebuchet MS" w:hAnsi="Trebuchet MS" w:cs="Arial"/>
                <w:sz w:val="20"/>
                <w:szCs w:val="20"/>
              </w:rPr>
              <w:t xml:space="preserve">Centro de Salud de </w:t>
            </w:r>
            <w:proofErr w:type="spellStart"/>
            <w:r w:rsidRPr="00AF521D">
              <w:rPr>
                <w:rFonts w:ascii="Trebuchet MS" w:hAnsi="Trebuchet MS" w:cs="Arial"/>
                <w:sz w:val="20"/>
                <w:szCs w:val="20"/>
              </w:rPr>
              <w:t>lxtlahuacán</w:t>
            </w:r>
            <w:proofErr w:type="spellEnd"/>
            <w:r w:rsidRPr="00AF521D">
              <w:rPr>
                <w:rFonts w:ascii="Trebuchet MS" w:hAnsi="Trebuchet MS" w:cs="Arial"/>
                <w:sz w:val="20"/>
                <w:szCs w:val="20"/>
              </w:rPr>
              <w:t xml:space="preserve"> del Río.</w:t>
            </w:r>
          </w:p>
          <w:p w14:paraId="1B71780F" w14:textId="77777777" w:rsidR="002202BE" w:rsidRPr="00AF521D" w:rsidRDefault="002202BE" w:rsidP="002202BE">
            <w:pPr>
              <w:spacing w:after="0" w:line="240" w:lineRule="auto"/>
              <w:jc w:val="both"/>
              <w:rPr>
                <w:rFonts w:ascii="Trebuchet MS" w:hAnsi="Trebuchet MS" w:cs="Arial"/>
                <w:sz w:val="20"/>
                <w:szCs w:val="20"/>
              </w:rPr>
            </w:pPr>
          </w:p>
          <w:p w14:paraId="6B179051" w14:textId="77777777" w:rsidR="002202BE" w:rsidRPr="00AF521D" w:rsidRDefault="005053C0" w:rsidP="002202BE">
            <w:pPr>
              <w:spacing w:after="0" w:line="240" w:lineRule="auto"/>
              <w:jc w:val="both"/>
              <w:rPr>
                <w:rFonts w:ascii="Trebuchet MS" w:hAnsi="Trebuchet MS" w:cs="Arial"/>
                <w:sz w:val="20"/>
                <w:szCs w:val="20"/>
              </w:rPr>
            </w:pPr>
            <w:hyperlink r:id="rId31" w:history="1">
              <w:r w:rsidR="002202BE" w:rsidRPr="00AF521D">
                <w:rPr>
                  <w:rStyle w:val="Hipervnculo"/>
                  <w:rFonts w:ascii="Trebuchet MS" w:eastAsia="Times New Roman" w:hAnsi="Trebuchet MS"/>
                  <w:sz w:val="20"/>
                  <w:szCs w:val="20"/>
                  <w:lang w:eastAsia="es-MX"/>
                </w:rPr>
                <w:t>https://twitter.com/EnriqueAlfaroR/status/1382829840022315011</w:t>
              </w:r>
            </w:hyperlink>
          </w:p>
          <w:p w14:paraId="02086E76"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1882623C"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hAnsi="Trebuchet MS"/>
                <w:noProof/>
                <w:sz w:val="20"/>
                <w:szCs w:val="20"/>
                <w:lang w:eastAsia="es-MX"/>
              </w:rPr>
              <w:drawing>
                <wp:inline distT="0" distB="0" distL="0" distR="0" wp14:anchorId="25424254" wp14:editId="321586EB">
                  <wp:extent cx="2037715" cy="158115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27469"/>
                          <a:stretch/>
                        </pic:blipFill>
                        <pic:spPr bwMode="auto">
                          <a:xfrm>
                            <a:off x="0" y="0"/>
                            <a:ext cx="2050491" cy="1591063"/>
                          </a:xfrm>
                          <a:prstGeom prst="rect">
                            <a:avLst/>
                          </a:prstGeom>
                          <a:ln>
                            <a:noFill/>
                          </a:ln>
                          <a:extLst>
                            <a:ext uri="{53640926-AAD7-44D8-BBD7-CCE9431645EC}">
                              <a14:shadowObscured xmlns:a14="http://schemas.microsoft.com/office/drawing/2010/main"/>
                            </a:ext>
                          </a:extLst>
                        </pic:spPr>
                      </pic:pic>
                    </a:graphicData>
                  </a:graphic>
                </wp:inline>
              </w:drawing>
            </w:r>
          </w:p>
          <w:p w14:paraId="5CFF6892"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tc>
        <w:tc>
          <w:tcPr>
            <w:tcW w:w="4722" w:type="dxa"/>
            <w:vAlign w:val="center"/>
          </w:tcPr>
          <w:p w14:paraId="34A9DFAF"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“…Nos echamos ahorita el recorrido para ver cómo va este proyecto tan importante renovación del centro de salud Ixtlahuacán del Río, la obra ya se había terminado ya al 100% pero pues hacía falta el equipamiento.</w:t>
            </w:r>
          </w:p>
          <w:p w14:paraId="73F70C5F"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67A28382"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Ya prácticamente está todo aquí ya vemos las nuevas camas, estamos en el área de urgencias eh... nos hacen falta algún par de cosas, eh... cositas que tenemos que resolver en los últimos 15 días, esa es la instrucción que les estoy dando al secretario de salud eh... para ya tener completo el equipamiento de este lugar que quedó eh... de verdad espectacular. Vamos caminando para aunque sea darle una idea a la gente que nos ve de cómo va la obra. Eh... platícanos doctora aquí por donde vamos, salimos de urgencias.</w:t>
            </w:r>
          </w:p>
          <w:p w14:paraId="609BFAC0"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5AEF8080"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Toda esta parte es nueva, hubo una parte de remodelación que ahorita vamos a ver y esta es el área nueva y eh... ahorita nos enseñabas eh... este espacio que (inaudible) con Fernando que lo que nos faltaría de equipamiento es esta área de toma de muestras, ya está lista él área de rayos X.</w:t>
            </w:r>
          </w:p>
          <w:p w14:paraId="312185CB"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7B589EAF" w14:textId="77777777" w:rsidR="002202BE"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Ya un equipo portátil para tomar placas creo de las cosas que urgían aquí en Ixtlahuacán, no había ni para una radiografía cuando te quebrabas un brazo o algo este, ese trabajo ya está no doctora. Ahora platícanos aquí por dónde vamos. ”</w:t>
            </w:r>
          </w:p>
          <w:p w14:paraId="6E1687AC" w14:textId="77777777" w:rsidR="00A80F26" w:rsidRPr="00AF521D" w:rsidRDefault="00A80F26" w:rsidP="002202BE">
            <w:pPr>
              <w:spacing w:after="0" w:line="240" w:lineRule="auto"/>
              <w:jc w:val="both"/>
              <w:rPr>
                <w:rFonts w:ascii="Trebuchet MS" w:hAnsi="Trebuchet MS"/>
                <w:sz w:val="20"/>
                <w:szCs w:val="20"/>
              </w:rPr>
            </w:pPr>
          </w:p>
        </w:tc>
      </w:tr>
      <w:tr w:rsidR="002202BE" w:rsidRPr="00AF521D" w14:paraId="706C37C8" w14:textId="77777777" w:rsidTr="00A80F26">
        <w:tc>
          <w:tcPr>
            <w:tcW w:w="562" w:type="dxa"/>
            <w:vAlign w:val="center"/>
          </w:tcPr>
          <w:p w14:paraId="01EB367C" w14:textId="77777777" w:rsidR="002202BE" w:rsidRPr="00AF521D" w:rsidRDefault="002202BE" w:rsidP="002202BE">
            <w:pPr>
              <w:spacing w:after="0" w:line="240" w:lineRule="auto"/>
              <w:jc w:val="center"/>
              <w:rPr>
                <w:rFonts w:ascii="Trebuchet MS" w:hAnsi="Trebuchet MS"/>
                <w:sz w:val="20"/>
                <w:szCs w:val="20"/>
              </w:rPr>
            </w:pPr>
            <w:r w:rsidRPr="00AF521D">
              <w:rPr>
                <w:rFonts w:ascii="Trebuchet MS" w:hAnsi="Trebuchet MS"/>
                <w:sz w:val="20"/>
                <w:szCs w:val="20"/>
              </w:rPr>
              <w:t>3</w:t>
            </w:r>
          </w:p>
        </w:tc>
        <w:tc>
          <w:tcPr>
            <w:tcW w:w="3544" w:type="dxa"/>
            <w:vAlign w:val="center"/>
          </w:tcPr>
          <w:p w14:paraId="3795E420" w14:textId="77777777" w:rsidR="002202BE" w:rsidRPr="00AF521D" w:rsidRDefault="002202BE" w:rsidP="002202BE">
            <w:pPr>
              <w:autoSpaceDE w:val="0"/>
              <w:autoSpaceDN w:val="0"/>
              <w:adjustRightInd w:val="0"/>
              <w:spacing w:after="0" w:line="240" w:lineRule="auto"/>
              <w:jc w:val="both"/>
              <w:rPr>
                <w:rFonts w:ascii="Trebuchet MS" w:hAnsi="Trebuchet MS" w:cs="Arial"/>
                <w:sz w:val="20"/>
                <w:szCs w:val="20"/>
              </w:rPr>
            </w:pPr>
            <w:r w:rsidRPr="00AF521D">
              <w:rPr>
                <w:rFonts w:ascii="Trebuchet MS" w:hAnsi="Trebuchet MS" w:cs="Arial"/>
                <w:sz w:val="20"/>
                <w:szCs w:val="20"/>
              </w:rPr>
              <w:t xml:space="preserve">Carreteras en </w:t>
            </w:r>
            <w:proofErr w:type="spellStart"/>
            <w:r w:rsidRPr="00AF521D">
              <w:rPr>
                <w:rFonts w:ascii="Trebuchet MS" w:hAnsi="Trebuchet MS" w:cs="Arial"/>
                <w:sz w:val="20"/>
                <w:szCs w:val="20"/>
              </w:rPr>
              <w:t>lxtlahuacán</w:t>
            </w:r>
            <w:proofErr w:type="spellEnd"/>
            <w:r w:rsidRPr="00AF521D">
              <w:rPr>
                <w:rFonts w:ascii="Trebuchet MS" w:hAnsi="Trebuchet MS" w:cs="Arial"/>
                <w:sz w:val="20"/>
                <w:szCs w:val="20"/>
              </w:rPr>
              <w:t xml:space="preserve"> del Río.</w:t>
            </w:r>
          </w:p>
          <w:p w14:paraId="0C5D787F" w14:textId="77777777" w:rsidR="002202BE" w:rsidRPr="00AF521D" w:rsidRDefault="002202BE" w:rsidP="002202BE">
            <w:pPr>
              <w:autoSpaceDE w:val="0"/>
              <w:autoSpaceDN w:val="0"/>
              <w:adjustRightInd w:val="0"/>
              <w:spacing w:after="0" w:line="240" w:lineRule="auto"/>
              <w:jc w:val="both"/>
              <w:rPr>
                <w:rFonts w:ascii="Trebuchet MS" w:hAnsi="Trebuchet MS" w:cs="Arial"/>
                <w:sz w:val="20"/>
                <w:szCs w:val="20"/>
              </w:rPr>
            </w:pPr>
          </w:p>
          <w:p w14:paraId="78E45495" w14:textId="77777777" w:rsidR="002202BE" w:rsidRPr="00AF521D" w:rsidRDefault="005053C0" w:rsidP="002202BE">
            <w:pPr>
              <w:autoSpaceDE w:val="0"/>
              <w:autoSpaceDN w:val="0"/>
              <w:adjustRightInd w:val="0"/>
              <w:spacing w:after="0" w:line="240" w:lineRule="auto"/>
              <w:jc w:val="both"/>
              <w:rPr>
                <w:rStyle w:val="Hipervnculo"/>
                <w:rFonts w:ascii="Trebuchet MS" w:eastAsia="Times New Roman" w:hAnsi="Trebuchet MS"/>
                <w:sz w:val="20"/>
                <w:szCs w:val="20"/>
                <w:lang w:eastAsia="es-MX"/>
              </w:rPr>
            </w:pPr>
            <w:hyperlink r:id="rId33" w:history="1">
              <w:r w:rsidR="002202BE" w:rsidRPr="00AF521D">
                <w:rPr>
                  <w:rStyle w:val="Hipervnculo"/>
                  <w:rFonts w:ascii="Trebuchet MS" w:eastAsia="Times New Roman" w:hAnsi="Trebuchet MS"/>
                  <w:sz w:val="20"/>
                  <w:szCs w:val="20"/>
                  <w:lang w:eastAsia="es-MX"/>
                </w:rPr>
                <w:t>https://twitter.com/EnriqueAlfaroR/status/1382826064993521664</w:t>
              </w:r>
            </w:hyperlink>
          </w:p>
          <w:p w14:paraId="6A8DDE06" w14:textId="77777777" w:rsidR="002202BE" w:rsidRPr="00AF521D" w:rsidRDefault="002202BE" w:rsidP="002202BE">
            <w:pPr>
              <w:autoSpaceDE w:val="0"/>
              <w:autoSpaceDN w:val="0"/>
              <w:adjustRightInd w:val="0"/>
              <w:spacing w:after="0" w:line="240" w:lineRule="auto"/>
              <w:jc w:val="both"/>
              <w:rPr>
                <w:rFonts w:ascii="Trebuchet MS" w:eastAsia="Times New Roman" w:hAnsi="Trebuchet MS"/>
                <w:sz w:val="20"/>
                <w:szCs w:val="20"/>
                <w:lang w:eastAsia="es-MX"/>
              </w:rPr>
            </w:pPr>
          </w:p>
          <w:p w14:paraId="5F8B7CCC" w14:textId="77777777" w:rsidR="002202BE" w:rsidRPr="00AF521D" w:rsidRDefault="002202BE" w:rsidP="002202BE">
            <w:pPr>
              <w:autoSpaceDE w:val="0"/>
              <w:autoSpaceDN w:val="0"/>
              <w:adjustRightInd w:val="0"/>
              <w:spacing w:after="0" w:line="240" w:lineRule="auto"/>
              <w:jc w:val="both"/>
              <w:rPr>
                <w:rFonts w:ascii="Trebuchet MS" w:eastAsia="Times New Roman" w:hAnsi="Trebuchet MS"/>
                <w:sz w:val="20"/>
                <w:szCs w:val="20"/>
                <w:lang w:eastAsia="es-MX"/>
              </w:rPr>
            </w:pPr>
            <w:r w:rsidRPr="00AF521D">
              <w:rPr>
                <w:rFonts w:ascii="Trebuchet MS" w:hAnsi="Trebuchet MS"/>
                <w:noProof/>
                <w:sz w:val="20"/>
                <w:szCs w:val="20"/>
                <w:lang w:eastAsia="es-MX"/>
              </w:rPr>
              <w:drawing>
                <wp:inline distT="0" distB="0" distL="0" distR="0" wp14:anchorId="1F11EC46" wp14:editId="0D0F37A6">
                  <wp:extent cx="2127885" cy="148590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33396"/>
                          <a:stretch/>
                        </pic:blipFill>
                        <pic:spPr bwMode="auto">
                          <a:xfrm>
                            <a:off x="0" y="0"/>
                            <a:ext cx="2150307" cy="1501557"/>
                          </a:xfrm>
                          <a:prstGeom prst="rect">
                            <a:avLst/>
                          </a:prstGeom>
                          <a:ln>
                            <a:noFill/>
                          </a:ln>
                          <a:extLst>
                            <a:ext uri="{53640926-AAD7-44D8-BBD7-CCE9431645EC}">
                              <a14:shadowObscured xmlns:a14="http://schemas.microsoft.com/office/drawing/2010/main"/>
                            </a:ext>
                          </a:extLst>
                        </pic:spPr>
                      </pic:pic>
                    </a:graphicData>
                  </a:graphic>
                </wp:inline>
              </w:drawing>
            </w:r>
          </w:p>
          <w:p w14:paraId="053F782D" w14:textId="77777777" w:rsidR="002202BE" w:rsidRPr="00AF521D" w:rsidRDefault="002202BE" w:rsidP="002202BE">
            <w:pPr>
              <w:autoSpaceDE w:val="0"/>
              <w:autoSpaceDN w:val="0"/>
              <w:adjustRightInd w:val="0"/>
              <w:spacing w:after="0" w:line="240" w:lineRule="auto"/>
              <w:jc w:val="both"/>
              <w:rPr>
                <w:rFonts w:ascii="Trebuchet MS" w:eastAsia="Times New Roman" w:hAnsi="Trebuchet MS"/>
                <w:sz w:val="20"/>
                <w:szCs w:val="20"/>
                <w:lang w:eastAsia="es-MX"/>
              </w:rPr>
            </w:pPr>
          </w:p>
        </w:tc>
        <w:tc>
          <w:tcPr>
            <w:tcW w:w="4722" w:type="dxa"/>
            <w:vAlign w:val="center"/>
          </w:tcPr>
          <w:p w14:paraId="58585F56"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514E5BF4"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 xml:space="preserve">“…Bueno siguiendo la gira, me da mucho gusto llegar a Ixtlahuacán del Río, muchas gracias por recibirme presidente municipal interino, me da... siempre me da alegría visitarlos y más cuando es para ver proyectos y obras tan importantes para el municipio. </w:t>
            </w:r>
          </w:p>
          <w:p w14:paraId="462A8731"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68913DB0" w14:textId="376420FE"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Hoy venimos a supervisar todo este eje carretero troncal que viene desde Teocaltiche</w:t>
            </w:r>
            <w:r w:rsidR="00A80F26">
              <w:rPr>
                <w:rFonts w:ascii="Trebuchet MS" w:eastAsia="Times New Roman" w:hAnsi="Trebuchet MS"/>
                <w:sz w:val="20"/>
                <w:szCs w:val="20"/>
                <w:lang w:eastAsia="es-MX"/>
              </w:rPr>
              <w:t xml:space="preserve">, eh... luego </w:t>
            </w:r>
            <w:proofErr w:type="spellStart"/>
            <w:r w:rsidR="00A80F26">
              <w:rPr>
                <w:rFonts w:ascii="Trebuchet MS" w:eastAsia="Times New Roman" w:hAnsi="Trebuchet MS"/>
                <w:sz w:val="20"/>
                <w:szCs w:val="20"/>
                <w:lang w:eastAsia="es-MX"/>
              </w:rPr>
              <w:t>Mexticacá</w:t>
            </w:r>
            <w:r w:rsidRPr="00AF521D">
              <w:rPr>
                <w:rFonts w:ascii="Trebuchet MS" w:eastAsia="Times New Roman" w:hAnsi="Trebuchet MS"/>
                <w:sz w:val="20"/>
                <w:szCs w:val="20"/>
                <w:lang w:eastAsia="es-MX"/>
              </w:rPr>
              <w:t>n</w:t>
            </w:r>
            <w:proofErr w:type="spellEnd"/>
            <w:r w:rsidRPr="00AF521D">
              <w:rPr>
                <w:rFonts w:ascii="Trebuchet MS" w:eastAsia="Times New Roman" w:hAnsi="Trebuchet MS"/>
                <w:sz w:val="20"/>
                <w:szCs w:val="20"/>
                <w:lang w:eastAsia="es-MX"/>
              </w:rPr>
              <w:t xml:space="preserve">, luego eh... Yahualica, Cuquío e Ixtlahuacán. </w:t>
            </w:r>
          </w:p>
          <w:p w14:paraId="26F86F71"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23D8081C"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 xml:space="preserve">Ahorita recorrimos el tramo Cuquío-Ixtlahuacán, quedó muy bien y también ya lista la carretera de </w:t>
            </w:r>
            <w:proofErr w:type="spellStart"/>
            <w:r w:rsidRPr="00AF521D">
              <w:rPr>
                <w:rFonts w:ascii="Trebuchet MS" w:eastAsia="Times New Roman" w:hAnsi="Trebuchet MS"/>
                <w:sz w:val="20"/>
                <w:szCs w:val="20"/>
                <w:lang w:eastAsia="es-MX"/>
              </w:rPr>
              <w:t>Ixtlahuacán-Amazcuala</w:t>
            </w:r>
            <w:proofErr w:type="spellEnd"/>
            <w:r w:rsidRPr="00AF521D">
              <w:rPr>
                <w:rFonts w:ascii="Trebuchet MS" w:eastAsia="Times New Roman" w:hAnsi="Trebuchet MS"/>
                <w:sz w:val="20"/>
                <w:szCs w:val="20"/>
                <w:lang w:eastAsia="es-MX"/>
              </w:rPr>
              <w:t xml:space="preserve"> que y quedó también terminada.</w:t>
            </w:r>
          </w:p>
          <w:p w14:paraId="31BBEDA5"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119893C2"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 xml:space="preserve">Estamos haciendo los últimos detalles; ahorita venimos a supervisar el balizamiento de los puntos </w:t>
            </w:r>
            <w:r w:rsidRPr="00AF521D">
              <w:rPr>
                <w:rFonts w:ascii="Trebuchet MS" w:eastAsia="Times New Roman" w:hAnsi="Trebuchet MS"/>
                <w:sz w:val="20"/>
                <w:szCs w:val="20"/>
                <w:lang w:eastAsia="es-MX"/>
              </w:rPr>
              <w:lastRenderedPageBreak/>
              <w:t>que nos faltan pero en general una obra muy importante no solamente para Ixtlahuacán sino para toda la región, ya este corredor es importantísimo, una carretera que estaba hecha pedazos, destrozada eh... hoy se ve totalmente transformada.</w:t>
            </w:r>
          </w:p>
          <w:p w14:paraId="25693186"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4E8910DC" w14:textId="77777777" w:rsidR="002202BE"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Y bueno pues creo que para la gente del municipio es una obra muy importante Presidente”</w:t>
            </w:r>
          </w:p>
          <w:p w14:paraId="4F9DB66C" w14:textId="77777777" w:rsidR="00A80F26" w:rsidRPr="00AF521D" w:rsidRDefault="00A80F26" w:rsidP="002202BE">
            <w:pPr>
              <w:spacing w:after="0" w:line="240" w:lineRule="auto"/>
              <w:jc w:val="both"/>
              <w:rPr>
                <w:rFonts w:ascii="Trebuchet MS" w:hAnsi="Trebuchet MS"/>
                <w:sz w:val="20"/>
                <w:szCs w:val="20"/>
              </w:rPr>
            </w:pPr>
          </w:p>
        </w:tc>
      </w:tr>
      <w:tr w:rsidR="002202BE" w:rsidRPr="00AF521D" w14:paraId="345596ED" w14:textId="77777777" w:rsidTr="00A80F26">
        <w:tc>
          <w:tcPr>
            <w:tcW w:w="562" w:type="dxa"/>
            <w:vAlign w:val="center"/>
          </w:tcPr>
          <w:p w14:paraId="02A4D8BD" w14:textId="77777777" w:rsidR="002202BE" w:rsidRPr="00AF521D" w:rsidRDefault="002202BE" w:rsidP="002202BE">
            <w:pPr>
              <w:spacing w:after="0" w:line="240" w:lineRule="auto"/>
              <w:jc w:val="center"/>
              <w:rPr>
                <w:rFonts w:ascii="Trebuchet MS" w:hAnsi="Trebuchet MS"/>
                <w:sz w:val="20"/>
                <w:szCs w:val="20"/>
              </w:rPr>
            </w:pPr>
            <w:r w:rsidRPr="00AF521D">
              <w:rPr>
                <w:rFonts w:ascii="Trebuchet MS" w:hAnsi="Trebuchet MS"/>
                <w:sz w:val="20"/>
                <w:szCs w:val="20"/>
              </w:rPr>
              <w:lastRenderedPageBreak/>
              <w:t>4</w:t>
            </w:r>
          </w:p>
        </w:tc>
        <w:tc>
          <w:tcPr>
            <w:tcW w:w="3544" w:type="dxa"/>
            <w:vAlign w:val="center"/>
          </w:tcPr>
          <w:p w14:paraId="091B7F7D" w14:textId="77777777" w:rsidR="002202BE" w:rsidRPr="00AF521D" w:rsidRDefault="002202BE" w:rsidP="002202BE">
            <w:pPr>
              <w:autoSpaceDE w:val="0"/>
              <w:autoSpaceDN w:val="0"/>
              <w:adjustRightInd w:val="0"/>
              <w:spacing w:after="0" w:line="240" w:lineRule="auto"/>
              <w:jc w:val="both"/>
              <w:rPr>
                <w:rFonts w:ascii="Trebuchet MS" w:hAnsi="Trebuchet MS" w:cs="Arial"/>
                <w:sz w:val="20"/>
                <w:szCs w:val="20"/>
              </w:rPr>
            </w:pPr>
            <w:r w:rsidRPr="00AF521D">
              <w:rPr>
                <w:rFonts w:ascii="Trebuchet MS" w:hAnsi="Trebuchet MS" w:cs="Arial"/>
                <w:sz w:val="20"/>
                <w:szCs w:val="20"/>
              </w:rPr>
              <w:t>Desde el CECyTE Jalisco Cuquío.</w:t>
            </w:r>
          </w:p>
          <w:p w14:paraId="7EF6940F" w14:textId="77777777" w:rsidR="002202BE" w:rsidRPr="00AF521D" w:rsidRDefault="002202BE" w:rsidP="002202BE">
            <w:pPr>
              <w:autoSpaceDE w:val="0"/>
              <w:autoSpaceDN w:val="0"/>
              <w:adjustRightInd w:val="0"/>
              <w:spacing w:after="0" w:line="240" w:lineRule="auto"/>
              <w:jc w:val="both"/>
              <w:rPr>
                <w:rFonts w:ascii="Trebuchet MS" w:hAnsi="Trebuchet MS" w:cs="Arial"/>
                <w:sz w:val="20"/>
                <w:szCs w:val="20"/>
              </w:rPr>
            </w:pPr>
          </w:p>
          <w:p w14:paraId="549AF661" w14:textId="77777777" w:rsidR="002202BE" w:rsidRPr="00AF521D" w:rsidRDefault="005053C0" w:rsidP="002202BE">
            <w:pPr>
              <w:autoSpaceDE w:val="0"/>
              <w:autoSpaceDN w:val="0"/>
              <w:adjustRightInd w:val="0"/>
              <w:spacing w:after="0" w:line="240" w:lineRule="auto"/>
              <w:jc w:val="both"/>
              <w:rPr>
                <w:rFonts w:ascii="Trebuchet MS" w:hAnsi="Trebuchet MS" w:cs="Arial"/>
                <w:sz w:val="20"/>
                <w:szCs w:val="20"/>
              </w:rPr>
            </w:pPr>
            <w:hyperlink r:id="rId35" w:history="1">
              <w:r w:rsidR="002202BE" w:rsidRPr="00AF521D">
                <w:rPr>
                  <w:rStyle w:val="Hipervnculo"/>
                  <w:rFonts w:ascii="Trebuchet MS" w:eastAsia="Times New Roman" w:hAnsi="Trebuchet MS"/>
                  <w:sz w:val="20"/>
                  <w:szCs w:val="20"/>
                  <w:lang w:eastAsia="es-MX"/>
                </w:rPr>
                <w:t>https://twitter.com/EnriqueAlfaroR/status/1382822290338029574</w:t>
              </w:r>
            </w:hyperlink>
          </w:p>
          <w:p w14:paraId="57EACA5E" w14:textId="77777777" w:rsidR="002202BE" w:rsidRPr="00AF521D" w:rsidRDefault="002202BE" w:rsidP="002202BE">
            <w:pPr>
              <w:autoSpaceDE w:val="0"/>
              <w:autoSpaceDN w:val="0"/>
              <w:adjustRightInd w:val="0"/>
              <w:spacing w:after="0" w:line="240" w:lineRule="auto"/>
              <w:jc w:val="both"/>
              <w:rPr>
                <w:rFonts w:ascii="Trebuchet MS" w:eastAsia="Times New Roman" w:hAnsi="Trebuchet MS"/>
                <w:sz w:val="20"/>
                <w:szCs w:val="20"/>
                <w:lang w:eastAsia="es-MX"/>
              </w:rPr>
            </w:pPr>
          </w:p>
          <w:p w14:paraId="65625DE6" w14:textId="77777777" w:rsidR="002202BE" w:rsidRPr="00AF521D" w:rsidRDefault="002202BE" w:rsidP="002202BE">
            <w:pPr>
              <w:autoSpaceDE w:val="0"/>
              <w:autoSpaceDN w:val="0"/>
              <w:adjustRightInd w:val="0"/>
              <w:spacing w:after="0" w:line="240" w:lineRule="auto"/>
              <w:jc w:val="both"/>
              <w:rPr>
                <w:rFonts w:ascii="Trebuchet MS" w:eastAsia="Times New Roman" w:hAnsi="Trebuchet MS"/>
                <w:sz w:val="20"/>
                <w:szCs w:val="20"/>
                <w:lang w:eastAsia="es-MX"/>
              </w:rPr>
            </w:pPr>
            <w:r w:rsidRPr="00AF521D">
              <w:rPr>
                <w:rFonts w:ascii="Trebuchet MS" w:hAnsi="Trebuchet MS"/>
                <w:noProof/>
                <w:sz w:val="20"/>
                <w:szCs w:val="20"/>
                <w:lang w:eastAsia="es-MX"/>
              </w:rPr>
              <w:drawing>
                <wp:inline distT="0" distB="0" distL="0" distR="0" wp14:anchorId="1AB0B36F" wp14:editId="477D033F">
                  <wp:extent cx="2087880" cy="1647825"/>
                  <wp:effectExtent l="0" t="0" r="762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36501"/>
                          <a:stretch/>
                        </pic:blipFill>
                        <pic:spPr bwMode="auto">
                          <a:xfrm>
                            <a:off x="0" y="0"/>
                            <a:ext cx="2102449" cy="1659323"/>
                          </a:xfrm>
                          <a:prstGeom prst="rect">
                            <a:avLst/>
                          </a:prstGeom>
                          <a:ln>
                            <a:noFill/>
                          </a:ln>
                          <a:extLst>
                            <a:ext uri="{53640926-AAD7-44D8-BBD7-CCE9431645EC}">
                              <a14:shadowObscured xmlns:a14="http://schemas.microsoft.com/office/drawing/2010/main"/>
                            </a:ext>
                          </a:extLst>
                        </pic:spPr>
                      </pic:pic>
                    </a:graphicData>
                  </a:graphic>
                </wp:inline>
              </w:drawing>
            </w:r>
          </w:p>
          <w:p w14:paraId="09B93406" w14:textId="77777777" w:rsidR="002202BE" w:rsidRPr="00AF521D" w:rsidRDefault="002202BE" w:rsidP="002202BE">
            <w:pPr>
              <w:autoSpaceDE w:val="0"/>
              <w:autoSpaceDN w:val="0"/>
              <w:adjustRightInd w:val="0"/>
              <w:spacing w:after="0" w:line="240" w:lineRule="auto"/>
              <w:jc w:val="both"/>
              <w:rPr>
                <w:rFonts w:ascii="Trebuchet MS" w:eastAsia="Times New Roman" w:hAnsi="Trebuchet MS"/>
                <w:sz w:val="20"/>
                <w:szCs w:val="20"/>
                <w:lang w:eastAsia="es-MX"/>
              </w:rPr>
            </w:pPr>
          </w:p>
        </w:tc>
        <w:tc>
          <w:tcPr>
            <w:tcW w:w="4722" w:type="dxa"/>
            <w:vAlign w:val="center"/>
          </w:tcPr>
          <w:p w14:paraId="5C11365A"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1B5EF284"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“…Bueno estamos llegando aquí al CECyTE de aquí de Cuquío, eh... con la alegría que da ver el proceso de transformación aquí estuvimos casi dos años eh... viendo pues un panorama muy desolador, esto era tierra y piedras, pero estaban aquí todos los muchachos y las (inaudible), con mucha confianza, con muchas ganas y pues llegar y ver esta transformación da muchísimo gusto, va a quedando espectacular, vinimos a hacer la supervisión porque pues eso ha sido muy complejo.</w:t>
            </w:r>
          </w:p>
          <w:p w14:paraId="248A60EF"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6BB58664"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 xml:space="preserve">Tuvimos que subir los servicios desde la cabecera hasta acá a esta lona, eh...y el trabajo bueno pues quedó de primera, listos para iniciar el próximo ciclo escolar. </w:t>
            </w:r>
          </w:p>
          <w:p w14:paraId="2DF194CD"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27E65AA9"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Nuestro director nos platicará que es lo que va a haber aquí, cómo va a funcionar que es lo que esperamos pero eh... pero ya viendo ahora los pendientes que tenemos, el presidente está trabajando en la calle de acceso que era de tierra era una brecha ya está muy avanzada, ya vimos los trabajos y no vamos a aflojar secretario hasta que tengamos listo este asunto para que cuando regresen los jóvenes ya para clases el siguiente ciclo escolar, se sorprendan de ver lo que es hoy esta instalación educativa.</w:t>
            </w:r>
          </w:p>
          <w:p w14:paraId="4B30C53C"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52E8F843" w14:textId="77777777" w:rsidR="002202BE"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Cómo vamos director, ¿Ya listos para regresar?”</w:t>
            </w:r>
          </w:p>
          <w:p w14:paraId="290B5F59" w14:textId="77777777" w:rsidR="00A80F26" w:rsidRPr="00AF521D" w:rsidRDefault="00A80F26" w:rsidP="002202BE">
            <w:pPr>
              <w:spacing w:after="0" w:line="240" w:lineRule="auto"/>
              <w:jc w:val="both"/>
              <w:rPr>
                <w:rFonts w:ascii="Trebuchet MS" w:hAnsi="Trebuchet MS"/>
                <w:sz w:val="20"/>
                <w:szCs w:val="20"/>
              </w:rPr>
            </w:pPr>
          </w:p>
        </w:tc>
      </w:tr>
      <w:tr w:rsidR="002202BE" w:rsidRPr="00AF521D" w14:paraId="68587000" w14:textId="77777777" w:rsidTr="00A80F26">
        <w:tc>
          <w:tcPr>
            <w:tcW w:w="562" w:type="dxa"/>
            <w:vAlign w:val="center"/>
          </w:tcPr>
          <w:p w14:paraId="528BC169" w14:textId="77777777" w:rsidR="002202BE" w:rsidRPr="00AF521D" w:rsidRDefault="002202BE" w:rsidP="002202BE">
            <w:pPr>
              <w:spacing w:after="0" w:line="240" w:lineRule="auto"/>
              <w:jc w:val="center"/>
              <w:rPr>
                <w:rFonts w:ascii="Trebuchet MS" w:hAnsi="Trebuchet MS"/>
                <w:sz w:val="20"/>
                <w:szCs w:val="20"/>
              </w:rPr>
            </w:pPr>
            <w:r w:rsidRPr="00AF521D">
              <w:rPr>
                <w:rFonts w:ascii="Trebuchet MS" w:hAnsi="Trebuchet MS"/>
                <w:sz w:val="20"/>
                <w:szCs w:val="20"/>
              </w:rPr>
              <w:t>5</w:t>
            </w:r>
          </w:p>
        </w:tc>
        <w:tc>
          <w:tcPr>
            <w:tcW w:w="3544" w:type="dxa"/>
            <w:vAlign w:val="center"/>
          </w:tcPr>
          <w:p w14:paraId="5687C5A4" w14:textId="77777777" w:rsidR="002202BE" w:rsidRPr="00AF521D" w:rsidRDefault="002202BE" w:rsidP="002202BE">
            <w:pPr>
              <w:autoSpaceDE w:val="0"/>
              <w:autoSpaceDN w:val="0"/>
              <w:adjustRightInd w:val="0"/>
              <w:spacing w:after="0" w:line="240" w:lineRule="auto"/>
              <w:jc w:val="both"/>
              <w:rPr>
                <w:rFonts w:ascii="Trebuchet MS" w:hAnsi="Trebuchet MS" w:cs="Arial"/>
                <w:sz w:val="20"/>
                <w:szCs w:val="20"/>
              </w:rPr>
            </w:pPr>
            <w:r w:rsidRPr="00AF521D">
              <w:rPr>
                <w:rFonts w:ascii="Trebuchet MS" w:hAnsi="Trebuchet MS" w:cs="Arial"/>
                <w:sz w:val="20"/>
                <w:szCs w:val="20"/>
              </w:rPr>
              <w:t>Calles empedradas Cuquío.</w:t>
            </w:r>
          </w:p>
          <w:p w14:paraId="31B5FF05" w14:textId="77777777" w:rsidR="002202BE" w:rsidRPr="00AF521D" w:rsidRDefault="002202BE" w:rsidP="002202BE">
            <w:pPr>
              <w:autoSpaceDE w:val="0"/>
              <w:autoSpaceDN w:val="0"/>
              <w:adjustRightInd w:val="0"/>
              <w:spacing w:after="0" w:line="240" w:lineRule="auto"/>
              <w:jc w:val="both"/>
              <w:rPr>
                <w:rFonts w:ascii="Trebuchet MS" w:hAnsi="Trebuchet MS" w:cs="Arial"/>
                <w:sz w:val="20"/>
                <w:szCs w:val="20"/>
              </w:rPr>
            </w:pPr>
          </w:p>
          <w:p w14:paraId="2E051F82" w14:textId="77777777" w:rsidR="002202BE" w:rsidRPr="00AF521D" w:rsidRDefault="005053C0" w:rsidP="002202BE">
            <w:pPr>
              <w:autoSpaceDE w:val="0"/>
              <w:autoSpaceDN w:val="0"/>
              <w:adjustRightInd w:val="0"/>
              <w:spacing w:after="0" w:line="240" w:lineRule="auto"/>
              <w:jc w:val="both"/>
              <w:rPr>
                <w:rStyle w:val="Hipervnculo"/>
                <w:rFonts w:ascii="Trebuchet MS" w:eastAsia="Times New Roman" w:hAnsi="Trebuchet MS"/>
                <w:sz w:val="20"/>
                <w:szCs w:val="20"/>
                <w:lang w:eastAsia="es-MX"/>
              </w:rPr>
            </w:pPr>
            <w:hyperlink r:id="rId37" w:history="1">
              <w:r w:rsidR="002202BE" w:rsidRPr="00AF521D">
                <w:rPr>
                  <w:rStyle w:val="Hipervnculo"/>
                  <w:rFonts w:ascii="Trebuchet MS" w:eastAsia="Times New Roman" w:hAnsi="Trebuchet MS"/>
                  <w:sz w:val="20"/>
                  <w:szCs w:val="20"/>
                  <w:lang w:eastAsia="es-MX"/>
                </w:rPr>
                <w:t>https://twitter.com/EnriqueAlfaroR/status/1382818515401515008</w:t>
              </w:r>
            </w:hyperlink>
          </w:p>
          <w:p w14:paraId="15969D04" w14:textId="77777777" w:rsidR="002202BE" w:rsidRPr="00AF521D" w:rsidRDefault="002202BE" w:rsidP="002202BE">
            <w:pPr>
              <w:autoSpaceDE w:val="0"/>
              <w:autoSpaceDN w:val="0"/>
              <w:adjustRightInd w:val="0"/>
              <w:spacing w:after="0" w:line="240" w:lineRule="auto"/>
              <w:jc w:val="both"/>
              <w:rPr>
                <w:rFonts w:ascii="Trebuchet MS" w:eastAsia="Times New Roman" w:hAnsi="Trebuchet MS"/>
                <w:sz w:val="20"/>
                <w:szCs w:val="20"/>
                <w:lang w:eastAsia="es-MX"/>
              </w:rPr>
            </w:pPr>
          </w:p>
          <w:p w14:paraId="4E124D50" w14:textId="77777777" w:rsidR="002202BE" w:rsidRPr="00AF521D" w:rsidRDefault="002202BE" w:rsidP="002202BE">
            <w:pPr>
              <w:autoSpaceDE w:val="0"/>
              <w:autoSpaceDN w:val="0"/>
              <w:adjustRightInd w:val="0"/>
              <w:spacing w:after="0" w:line="240" w:lineRule="auto"/>
              <w:jc w:val="both"/>
              <w:rPr>
                <w:rFonts w:ascii="Trebuchet MS" w:eastAsia="Times New Roman" w:hAnsi="Trebuchet MS"/>
                <w:sz w:val="20"/>
                <w:szCs w:val="20"/>
                <w:lang w:eastAsia="es-MX"/>
              </w:rPr>
            </w:pPr>
            <w:r w:rsidRPr="00AF521D">
              <w:rPr>
                <w:rFonts w:ascii="Trebuchet MS" w:hAnsi="Trebuchet MS"/>
                <w:noProof/>
                <w:sz w:val="20"/>
                <w:szCs w:val="20"/>
                <w:lang w:eastAsia="es-MX"/>
              </w:rPr>
              <w:lastRenderedPageBreak/>
              <w:drawing>
                <wp:inline distT="0" distB="0" distL="0" distR="0" wp14:anchorId="48FE0BFC" wp14:editId="78AEF08D">
                  <wp:extent cx="2075761" cy="1247775"/>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33678"/>
                          <a:stretch/>
                        </pic:blipFill>
                        <pic:spPr bwMode="auto">
                          <a:xfrm>
                            <a:off x="0" y="0"/>
                            <a:ext cx="2107457" cy="1266828"/>
                          </a:xfrm>
                          <a:prstGeom prst="rect">
                            <a:avLst/>
                          </a:prstGeom>
                          <a:ln>
                            <a:noFill/>
                          </a:ln>
                          <a:extLst>
                            <a:ext uri="{53640926-AAD7-44D8-BBD7-CCE9431645EC}">
                              <a14:shadowObscured xmlns:a14="http://schemas.microsoft.com/office/drawing/2010/main"/>
                            </a:ext>
                          </a:extLst>
                        </pic:spPr>
                      </pic:pic>
                    </a:graphicData>
                  </a:graphic>
                </wp:inline>
              </w:drawing>
            </w:r>
          </w:p>
          <w:p w14:paraId="2F2CCC02" w14:textId="77777777" w:rsidR="002202BE" w:rsidRPr="00AF521D" w:rsidRDefault="002202BE" w:rsidP="002202BE">
            <w:pPr>
              <w:autoSpaceDE w:val="0"/>
              <w:autoSpaceDN w:val="0"/>
              <w:adjustRightInd w:val="0"/>
              <w:spacing w:after="0" w:line="240" w:lineRule="auto"/>
              <w:jc w:val="both"/>
              <w:rPr>
                <w:rFonts w:ascii="Trebuchet MS" w:eastAsia="Times New Roman" w:hAnsi="Trebuchet MS"/>
                <w:sz w:val="20"/>
                <w:szCs w:val="20"/>
                <w:lang w:eastAsia="es-MX"/>
              </w:rPr>
            </w:pPr>
          </w:p>
        </w:tc>
        <w:tc>
          <w:tcPr>
            <w:tcW w:w="4722" w:type="dxa"/>
            <w:vAlign w:val="center"/>
          </w:tcPr>
          <w:p w14:paraId="33C27ABA"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lastRenderedPageBreak/>
              <w:t xml:space="preserve">“…: Bueno pues, estamos supervisando el trabajo de empedrados que iniciamos junto con la SADER, como parte del plan de reactivación económica, buscando no sólo mejorar la infraestructura de los municipios sino darle trabajo, empleo a la gente del mismo municipio. </w:t>
            </w:r>
          </w:p>
          <w:p w14:paraId="46EAFDEC"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401C2418"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 xml:space="preserve">Esta es la calle Juárez donde estamos haciendo uno de estos proyectos, venimos a ver cómo va, ahí va avanzando muy bien, vean las banquetas, </w:t>
            </w:r>
            <w:r w:rsidRPr="00AF521D">
              <w:rPr>
                <w:rFonts w:ascii="Trebuchet MS" w:eastAsia="Times New Roman" w:hAnsi="Trebuchet MS"/>
                <w:sz w:val="20"/>
                <w:szCs w:val="20"/>
                <w:lang w:eastAsia="es-MX"/>
              </w:rPr>
              <w:lastRenderedPageBreak/>
              <w:t>las luminarias también y por supuesto el empedrado ahogado en concreto. Presidente, aquí le metiste el concreto para por las pendientes y para que los dure mucho más tiempo pero va muy bien.</w:t>
            </w:r>
          </w:p>
          <w:p w14:paraId="12A19300"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7BC1BFD3" w14:textId="77777777" w:rsidR="002202BE"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Ocho vialidades traemos en Cuquío que vamos a supervisar, ¿cómo va a funcionar el proyecto?, ¿cómo lo ha visto la gente?”</w:t>
            </w:r>
          </w:p>
          <w:p w14:paraId="5B911827" w14:textId="77777777" w:rsidR="00A80F26" w:rsidRPr="00AF521D" w:rsidRDefault="00A80F26" w:rsidP="002202BE">
            <w:pPr>
              <w:spacing w:after="0" w:line="240" w:lineRule="auto"/>
              <w:jc w:val="both"/>
              <w:rPr>
                <w:rFonts w:ascii="Trebuchet MS" w:hAnsi="Trebuchet MS"/>
                <w:sz w:val="20"/>
                <w:szCs w:val="20"/>
              </w:rPr>
            </w:pPr>
          </w:p>
        </w:tc>
      </w:tr>
      <w:tr w:rsidR="002202BE" w:rsidRPr="00AF521D" w14:paraId="1F36552E" w14:textId="77777777" w:rsidTr="00A80F26">
        <w:tc>
          <w:tcPr>
            <w:tcW w:w="562" w:type="dxa"/>
            <w:vAlign w:val="center"/>
          </w:tcPr>
          <w:p w14:paraId="23CD960E" w14:textId="77777777" w:rsidR="002202BE" w:rsidRPr="00AF521D" w:rsidRDefault="002202BE" w:rsidP="002202BE">
            <w:pPr>
              <w:spacing w:after="0" w:line="240" w:lineRule="auto"/>
              <w:jc w:val="center"/>
              <w:rPr>
                <w:rFonts w:ascii="Trebuchet MS" w:hAnsi="Trebuchet MS"/>
                <w:sz w:val="20"/>
                <w:szCs w:val="20"/>
              </w:rPr>
            </w:pPr>
            <w:r w:rsidRPr="00AF521D">
              <w:rPr>
                <w:rFonts w:ascii="Trebuchet MS" w:hAnsi="Trebuchet MS"/>
                <w:sz w:val="20"/>
                <w:szCs w:val="20"/>
              </w:rPr>
              <w:lastRenderedPageBreak/>
              <w:t>6</w:t>
            </w:r>
          </w:p>
        </w:tc>
        <w:tc>
          <w:tcPr>
            <w:tcW w:w="3544" w:type="dxa"/>
            <w:vAlign w:val="center"/>
          </w:tcPr>
          <w:p w14:paraId="210259B3" w14:textId="77777777" w:rsidR="002202BE" w:rsidRPr="00AF521D" w:rsidRDefault="002202BE" w:rsidP="002202BE">
            <w:pPr>
              <w:autoSpaceDE w:val="0"/>
              <w:autoSpaceDN w:val="0"/>
              <w:adjustRightInd w:val="0"/>
              <w:spacing w:after="0" w:line="240" w:lineRule="auto"/>
              <w:jc w:val="both"/>
              <w:rPr>
                <w:rFonts w:ascii="Trebuchet MS" w:hAnsi="Trebuchet MS" w:cs="Arial"/>
                <w:sz w:val="20"/>
                <w:szCs w:val="20"/>
              </w:rPr>
            </w:pPr>
            <w:r w:rsidRPr="00AF521D">
              <w:rPr>
                <w:rFonts w:ascii="Trebuchet MS" w:hAnsi="Trebuchet MS" w:cs="Arial"/>
                <w:sz w:val="20"/>
                <w:szCs w:val="20"/>
              </w:rPr>
              <w:t xml:space="preserve">Carreteras </w:t>
            </w:r>
            <w:r w:rsidRPr="00AF521D">
              <w:rPr>
                <w:rFonts w:ascii="Trebuchet MS" w:hAnsi="Trebuchet MS" w:cs="Arial"/>
                <w:i/>
                <w:iCs/>
                <w:sz w:val="20"/>
                <w:szCs w:val="20"/>
              </w:rPr>
              <w:t xml:space="preserve">y </w:t>
            </w:r>
            <w:r w:rsidRPr="00AF521D">
              <w:rPr>
                <w:rFonts w:ascii="Trebuchet MS" w:hAnsi="Trebuchet MS" w:cs="Arial"/>
                <w:sz w:val="20"/>
                <w:szCs w:val="20"/>
              </w:rPr>
              <w:t>libramiento de Cuquío.</w:t>
            </w:r>
          </w:p>
          <w:p w14:paraId="7237EDDC" w14:textId="77777777" w:rsidR="002202BE" w:rsidRPr="00AF521D" w:rsidRDefault="002202BE" w:rsidP="002202BE">
            <w:pPr>
              <w:autoSpaceDE w:val="0"/>
              <w:autoSpaceDN w:val="0"/>
              <w:adjustRightInd w:val="0"/>
              <w:spacing w:after="0" w:line="240" w:lineRule="auto"/>
              <w:jc w:val="both"/>
              <w:rPr>
                <w:rFonts w:ascii="Trebuchet MS" w:hAnsi="Trebuchet MS" w:cs="Arial"/>
                <w:sz w:val="20"/>
                <w:szCs w:val="20"/>
              </w:rPr>
            </w:pPr>
          </w:p>
          <w:p w14:paraId="66ACF5D9" w14:textId="77777777" w:rsidR="002202BE" w:rsidRPr="00AF521D" w:rsidRDefault="005053C0" w:rsidP="002202BE">
            <w:pPr>
              <w:autoSpaceDE w:val="0"/>
              <w:autoSpaceDN w:val="0"/>
              <w:adjustRightInd w:val="0"/>
              <w:spacing w:after="0" w:line="240" w:lineRule="auto"/>
              <w:jc w:val="both"/>
              <w:rPr>
                <w:rStyle w:val="Hipervnculo"/>
                <w:rFonts w:ascii="Trebuchet MS" w:eastAsia="Times New Roman" w:hAnsi="Trebuchet MS"/>
                <w:sz w:val="20"/>
                <w:szCs w:val="20"/>
                <w:lang w:eastAsia="es-MX"/>
              </w:rPr>
            </w:pPr>
            <w:hyperlink r:id="rId39" w:history="1">
              <w:r w:rsidR="002202BE" w:rsidRPr="00AF521D">
                <w:rPr>
                  <w:rStyle w:val="Hipervnculo"/>
                  <w:rFonts w:ascii="Trebuchet MS" w:eastAsia="Times New Roman" w:hAnsi="Trebuchet MS"/>
                  <w:sz w:val="20"/>
                  <w:szCs w:val="20"/>
                  <w:lang w:eastAsia="es-MX"/>
                </w:rPr>
                <w:t>https://twitter.com/EnriqueAlfaroR/status/1382814740339171328</w:t>
              </w:r>
            </w:hyperlink>
          </w:p>
          <w:p w14:paraId="14607973" w14:textId="77777777" w:rsidR="002202BE" w:rsidRPr="00AF521D" w:rsidRDefault="002202BE" w:rsidP="002202BE">
            <w:pPr>
              <w:autoSpaceDE w:val="0"/>
              <w:autoSpaceDN w:val="0"/>
              <w:adjustRightInd w:val="0"/>
              <w:spacing w:after="0" w:line="240" w:lineRule="auto"/>
              <w:jc w:val="both"/>
              <w:rPr>
                <w:rFonts w:ascii="Trebuchet MS" w:eastAsia="Times New Roman" w:hAnsi="Trebuchet MS"/>
                <w:sz w:val="20"/>
                <w:szCs w:val="20"/>
                <w:lang w:eastAsia="es-MX"/>
              </w:rPr>
            </w:pPr>
          </w:p>
          <w:p w14:paraId="541FEEAB" w14:textId="77777777" w:rsidR="002202BE" w:rsidRPr="00AF521D" w:rsidRDefault="002202BE" w:rsidP="002202BE">
            <w:pPr>
              <w:autoSpaceDE w:val="0"/>
              <w:autoSpaceDN w:val="0"/>
              <w:adjustRightInd w:val="0"/>
              <w:spacing w:after="0" w:line="240" w:lineRule="auto"/>
              <w:jc w:val="both"/>
              <w:rPr>
                <w:rFonts w:ascii="Trebuchet MS" w:eastAsia="Times New Roman" w:hAnsi="Trebuchet MS"/>
                <w:sz w:val="20"/>
                <w:szCs w:val="20"/>
                <w:lang w:eastAsia="es-MX"/>
              </w:rPr>
            </w:pPr>
            <w:r w:rsidRPr="00AF521D">
              <w:rPr>
                <w:rFonts w:ascii="Trebuchet MS" w:hAnsi="Trebuchet MS"/>
                <w:noProof/>
                <w:sz w:val="20"/>
                <w:szCs w:val="20"/>
                <w:lang w:eastAsia="es-MX"/>
              </w:rPr>
              <w:drawing>
                <wp:inline distT="0" distB="0" distL="0" distR="0" wp14:anchorId="123455B6" wp14:editId="5296D5DF">
                  <wp:extent cx="2094144" cy="1724025"/>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33678"/>
                          <a:stretch/>
                        </pic:blipFill>
                        <pic:spPr bwMode="auto">
                          <a:xfrm>
                            <a:off x="0" y="0"/>
                            <a:ext cx="2126110" cy="1750342"/>
                          </a:xfrm>
                          <a:prstGeom prst="rect">
                            <a:avLst/>
                          </a:prstGeom>
                          <a:ln>
                            <a:noFill/>
                          </a:ln>
                          <a:extLst>
                            <a:ext uri="{53640926-AAD7-44D8-BBD7-CCE9431645EC}">
                              <a14:shadowObscured xmlns:a14="http://schemas.microsoft.com/office/drawing/2010/main"/>
                            </a:ext>
                          </a:extLst>
                        </pic:spPr>
                      </pic:pic>
                    </a:graphicData>
                  </a:graphic>
                </wp:inline>
              </w:drawing>
            </w:r>
          </w:p>
          <w:p w14:paraId="6813F14F" w14:textId="77777777" w:rsidR="002202BE" w:rsidRPr="00AF521D" w:rsidRDefault="002202BE" w:rsidP="002202BE">
            <w:pPr>
              <w:autoSpaceDE w:val="0"/>
              <w:autoSpaceDN w:val="0"/>
              <w:adjustRightInd w:val="0"/>
              <w:spacing w:after="0" w:line="240" w:lineRule="auto"/>
              <w:jc w:val="both"/>
              <w:rPr>
                <w:rFonts w:ascii="Trebuchet MS" w:eastAsia="Times New Roman" w:hAnsi="Trebuchet MS"/>
                <w:sz w:val="20"/>
                <w:szCs w:val="20"/>
                <w:lang w:eastAsia="es-MX"/>
              </w:rPr>
            </w:pPr>
          </w:p>
        </w:tc>
        <w:tc>
          <w:tcPr>
            <w:tcW w:w="4722" w:type="dxa"/>
            <w:vAlign w:val="center"/>
          </w:tcPr>
          <w:p w14:paraId="7F97C086" w14:textId="77777777" w:rsidR="002202BE"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 xml:space="preserve">“…Bueno, seguimos la gira y llegamos ya a Cuquío, eh... gracias Cornelio por recibirme, la verdad que un gusto visitarte siempre eh... con una agenda de trabajo muy tensa eh... ahorita estamos haciendo la </w:t>
            </w:r>
            <w:r w:rsidR="00A80F26" w:rsidRPr="00AF521D">
              <w:rPr>
                <w:rFonts w:ascii="Trebuchet MS" w:hAnsi="Trebuchet MS"/>
                <w:sz w:val="20"/>
                <w:szCs w:val="20"/>
              </w:rPr>
              <w:t>supervisión</w:t>
            </w:r>
            <w:r w:rsidRPr="00AF521D">
              <w:rPr>
                <w:rFonts w:ascii="Trebuchet MS" w:hAnsi="Trebuchet MS"/>
                <w:sz w:val="20"/>
                <w:szCs w:val="20"/>
              </w:rPr>
              <w:t xml:space="preserve"> final del tramo carretero de Yahualica a Cuquío, bueno, venimos desde Teocaltiche, Yahualica, Cuquío y vamos hasta Ixtlahuacán, ya prácticamente terminada la carretera, vimos algunos detalles que se van a corregir a eso vengo a hacer una supervisión para ajustar cosas pero creo que quedó muy bien la carretera y Cornelio había hecho la gestión, nos pidió que como parte de estos trabajos que no estaba incluido inicialmente, se pudiera hacer la rehabilitación del libramiento de Cuquío que es aquí donde estamos que también se hizo un trabajo que ahorita nos explicará eh... Omar pero ya prácticamente listo, ¿Qué es lo que hicimos aquí Omar? En el primer tramo, digo en el tramo este de Yahualica acá y este tramo del libramiento.”</w:t>
            </w:r>
          </w:p>
          <w:p w14:paraId="7D28BF0D" w14:textId="52E59F16" w:rsidR="00A80F26" w:rsidRPr="00AF521D" w:rsidRDefault="00A80F26" w:rsidP="002202BE">
            <w:pPr>
              <w:spacing w:after="0" w:line="240" w:lineRule="auto"/>
              <w:jc w:val="both"/>
              <w:rPr>
                <w:rFonts w:ascii="Trebuchet MS" w:hAnsi="Trebuchet MS"/>
                <w:sz w:val="20"/>
                <w:szCs w:val="20"/>
              </w:rPr>
            </w:pPr>
          </w:p>
        </w:tc>
      </w:tr>
      <w:tr w:rsidR="002202BE" w:rsidRPr="00AF521D" w14:paraId="6319E833" w14:textId="77777777" w:rsidTr="00A80F26">
        <w:tc>
          <w:tcPr>
            <w:tcW w:w="562" w:type="dxa"/>
            <w:vAlign w:val="center"/>
          </w:tcPr>
          <w:p w14:paraId="026E7824" w14:textId="77777777" w:rsidR="002202BE" w:rsidRPr="00AF521D" w:rsidRDefault="002202BE" w:rsidP="002202BE">
            <w:pPr>
              <w:spacing w:after="0" w:line="240" w:lineRule="auto"/>
              <w:jc w:val="center"/>
              <w:rPr>
                <w:rFonts w:ascii="Trebuchet MS" w:hAnsi="Trebuchet MS"/>
                <w:sz w:val="20"/>
                <w:szCs w:val="20"/>
              </w:rPr>
            </w:pPr>
            <w:r w:rsidRPr="00AF521D">
              <w:rPr>
                <w:rFonts w:ascii="Trebuchet MS" w:hAnsi="Trebuchet MS"/>
                <w:sz w:val="20"/>
                <w:szCs w:val="20"/>
              </w:rPr>
              <w:t>7</w:t>
            </w:r>
          </w:p>
        </w:tc>
        <w:tc>
          <w:tcPr>
            <w:tcW w:w="3544" w:type="dxa"/>
            <w:vAlign w:val="center"/>
          </w:tcPr>
          <w:p w14:paraId="45ADBB54" w14:textId="77777777" w:rsidR="00A80F26" w:rsidRDefault="00A80F26" w:rsidP="002202BE">
            <w:pPr>
              <w:spacing w:after="0" w:line="240" w:lineRule="auto"/>
              <w:jc w:val="both"/>
              <w:rPr>
                <w:rFonts w:ascii="Trebuchet MS" w:hAnsi="Trebuchet MS" w:cs="Arial"/>
                <w:sz w:val="20"/>
                <w:szCs w:val="20"/>
              </w:rPr>
            </w:pPr>
          </w:p>
          <w:p w14:paraId="6303B9EB" w14:textId="77777777" w:rsidR="002202BE" w:rsidRPr="00AF521D" w:rsidRDefault="002202BE" w:rsidP="002202BE">
            <w:pPr>
              <w:spacing w:after="0" w:line="240" w:lineRule="auto"/>
              <w:jc w:val="both"/>
              <w:rPr>
                <w:rFonts w:ascii="Trebuchet MS" w:hAnsi="Trebuchet MS" w:cs="Arial"/>
                <w:sz w:val="20"/>
                <w:szCs w:val="20"/>
              </w:rPr>
            </w:pPr>
            <w:r w:rsidRPr="00AF521D">
              <w:rPr>
                <w:rFonts w:ascii="Trebuchet MS" w:hAnsi="Trebuchet MS" w:cs="Arial"/>
                <w:sz w:val="20"/>
                <w:szCs w:val="20"/>
              </w:rPr>
              <w:t>Instituto del Chile, en Yahualica.</w:t>
            </w:r>
          </w:p>
          <w:p w14:paraId="21005919" w14:textId="77777777" w:rsidR="002202BE" w:rsidRPr="00AF521D" w:rsidRDefault="002202BE" w:rsidP="002202BE">
            <w:pPr>
              <w:spacing w:after="0" w:line="240" w:lineRule="auto"/>
              <w:jc w:val="both"/>
              <w:rPr>
                <w:rFonts w:ascii="Trebuchet MS" w:hAnsi="Trebuchet MS" w:cs="Arial"/>
                <w:sz w:val="20"/>
                <w:szCs w:val="20"/>
              </w:rPr>
            </w:pPr>
          </w:p>
          <w:p w14:paraId="2566CDB4" w14:textId="77777777" w:rsidR="002202BE" w:rsidRPr="00AF521D" w:rsidRDefault="005053C0" w:rsidP="002202BE">
            <w:pPr>
              <w:spacing w:after="0" w:line="240" w:lineRule="auto"/>
              <w:jc w:val="both"/>
              <w:rPr>
                <w:rStyle w:val="Hipervnculo"/>
                <w:rFonts w:ascii="Trebuchet MS" w:eastAsia="Times New Roman" w:hAnsi="Trebuchet MS"/>
                <w:sz w:val="20"/>
                <w:szCs w:val="20"/>
                <w:lang w:eastAsia="es-MX"/>
              </w:rPr>
            </w:pPr>
            <w:hyperlink r:id="rId41" w:history="1">
              <w:r w:rsidR="002202BE" w:rsidRPr="00AF521D">
                <w:rPr>
                  <w:rStyle w:val="Hipervnculo"/>
                  <w:rFonts w:ascii="Trebuchet MS" w:eastAsia="Times New Roman" w:hAnsi="Trebuchet MS"/>
                  <w:sz w:val="20"/>
                  <w:szCs w:val="20"/>
                  <w:lang w:eastAsia="es-MX"/>
                </w:rPr>
                <w:t>https://twitter.com/EnriqueAlfaroR/status/1382810965540966402</w:t>
              </w:r>
            </w:hyperlink>
          </w:p>
          <w:p w14:paraId="73EE4003"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161ABA30"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hAnsi="Trebuchet MS"/>
                <w:noProof/>
                <w:sz w:val="20"/>
                <w:szCs w:val="20"/>
                <w:lang w:eastAsia="es-MX"/>
              </w:rPr>
              <w:drawing>
                <wp:inline distT="0" distB="0" distL="0" distR="0" wp14:anchorId="3EC79E4A" wp14:editId="61C7B669">
                  <wp:extent cx="2104868" cy="17811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33678"/>
                          <a:stretch/>
                        </pic:blipFill>
                        <pic:spPr bwMode="auto">
                          <a:xfrm>
                            <a:off x="0" y="0"/>
                            <a:ext cx="2149515" cy="1818956"/>
                          </a:xfrm>
                          <a:prstGeom prst="rect">
                            <a:avLst/>
                          </a:prstGeom>
                          <a:ln>
                            <a:noFill/>
                          </a:ln>
                          <a:extLst>
                            <a:ext uri="{53640926-AAD7-44D8-BBD7-CCE9431645EC}">
                              <a14:shadowObscured xmlns:a14="http://schemas.microsoft.com/office/drawing/2010/main"/>
                            </a:ext>
                          </a:extLst>
                        </pic:spPr>
                      </pic:pic>
                    </a:graphicData>
                  </a:graphic>
                </wp:inline>
              </w:drawing>
            </w:r>
          </w:p>
          <w:p w14:paraId="1A658A19"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tc>
        <w:tc>
          <w:tcPr>
            <w:tcW w:w="4722" w:type="dxa"/>
            <w:vAlign w:val="center"/>
          </w:tcPr>
          <w:p w14:paraId="663D9214"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eastAsia="Times New Roman" w:hAnsi="Trebuchet MS"/>
                <w:sz w:val="20"/>
                <w:szCs w:val="20"/>
                <w:lang w:eastAsia="es-MX"/>
              </w:rPr>
              <w:t>“Bueno terminando ya la gira en Yahualica y no podemos irnos y venir a ver cómo quedó el Instituto del chile que fue un proyecto que hicimos en conjunto de la iniciativa privada del municipio y estado. Ya está esta primer etapa invité a Alberto Esquer porque le tocó como secretario de desarrollo rural de este proyecto y bueno ya está este primer módulo los invernaderos vamos a verlos, vengan síganos.”</w:t>
            </w:r>
          </w:p>
        </w:tc>
      </w:tr>
      <w:tr w:rsidR="002202BE" w:rsidRPr="00AF521D" w14:paraId="4DC7E0E6" w14:textId="77777777" w:rsidTr="00A80F26">
        <w:tc>
          <w:tcPr>
            <w:tcW w:w="562" w:type="dxa"/>
            <w:vAlign w:val="center"/>
          </w:tcPr>
          <w:p w14:paraId="73EDCBAF" w14:textId="77777777" w:rsidR="002202BE" w:rsidRPr="00AF521D" w:rsidRDefault="002202BE" w:rsidP="002202BE">
            <w:pPr>
              <w:spacing w:after="0" w:line="240" w:lineRule="auto"/>
              <w:jc w:val="center"/>
              <w:rPr>
                <w:rFonts w:ascii="Trebuchet MS" w:hAnsi="Trebuchet MS"/>
                <w:sz w:val="20"/>
                <w:szCs w:val="20"/>
              </w:rPr>
            </w:pPr>
            <w:r w:rsidRPr="00AF521D">
              <w:rPr>
                <w:rFonts w:ascii="Trebuchet MS" w:hAnsi="Trebuchet MS"/>
                <w:sz w:val="20"/>
                <w:szCs w:val="20"/>
              </w:rPr>
              <w:lastRenderedPageBreak/>
              <w:t>8</w:t>
            </w:r>
          </w:p>
        </w:tc>
        <w:tc>
          <w:tcPr>
            <w:tcW w:w="3544" w:type="dxa"/>
            <w:vAlign w:val="center"/>
          </w:tcPr>
          <w:p w14:paraId="04ABECA4"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Pozo de agua en la comunidad Loma Bonita, en Yahualica.</w:t>
            </w:r>
          </w:p>
          <w:p w14:paraId="52A210FD"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2E72A9B4" w14:textId="77777777" w:rsidR="002202BE" w:rsidRPr="00AF521D" w:rsidRDefault="005053C0" w:rsidP="002202BE">
            <w:pPr>
              <w:spacing w:after="0" w:line="240" w:lineRule="auto"/>
              <w:jc w:val="both"/>
              <w:rPr>
                <w:rStyle w:val="Hipervnculo"/>
                <w:rFonts w:ascii="Trebuchet MS" w:eastAsia="Times New Roman" w:hAnsi="Trebuchet MS"/>
                <w:sz w:val="20"/>
                <w:szCs w:val="20"/>
                <w:lang w:eastAsia="es-MX"/>
              </w:rPr>
            </w:pPr>
            <w:hyperlink r:id="rId43" w:history="1">
              <w:r w:rsidR="002202BE" w:rsidRPr="00AF521D">
                <w:rPr>
                  <w:rStyle w:val="Hipervnculo"/>
                  <w:rFonts w:ascii="Trebuchet MS" w:eastAsia="Times New Roman" w:hAnsi="Trebuchet MS"/>
                  <w:sz w:val="20"/>
                  <w:szCs w:val="20"/>
                  <w:lang w:eastAsia="es-MX"/>
                </w:rPr>
                <w:t>https://twitter.com/EnriqueAlfaroR/status/1382807190658981888</w:t>
              </w:r>
            </w:hyperlink>
          </w:p>
          <w:p w14:paraId="7FE53887"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17B68097"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hAnsi="Trebuchet MS"/>
                <w:noProof/>
                <w:sz w:val="20"/>
                <w:szCs w:val="20"/>
                <w:lang w:eastAsia="es-MX"/>
              </w:rPr>
              <w:drawing>
                <wp:inline distT="0" distB="0" distL="0" distR="0" wp14:anchorId="0D714228" wp14:editId="5A5CA992">
                  <wp:extent cx="1933575" cy="1343274"/>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36501"/>
                          <a:stretch/>
                        </pic:blipFill>
                        <pic:spPr bwMode="auto">
                          <a:xfrm>
                            <a:off x="0" y="0"/>
                            <a:ext cx="1951501" cy="1355727"/>
                          </a:xfrm>
                          <a:prstGeom prst="rect">
                            <a:avLst/>
                          </a:prstGeom>
                          <a:ln>
                            <a:noFill/>
                          </a:ln>
                          <a:extLst>
                            <a:ext uri="{53640926-AAD7-44D8-BBD7-CCE9431645EC}">
                              <a14:shadowObscured xmlns:a14="http://schemas.microsoft.com/office/drawing/2010/main"/>
                            </a:ext>
                          </a:extLst>
                        </pic:spPr>
                      </pic:pic>
                    </a:graphicData>
                  </a:graphic>
                </wp:inline>
              </w:drawing>
            </w:r>
          </w:p>
          <w:p w14:paraId="4F6FE9E9"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tc>
        <w:tc>
          <w:tcPr>
            <w:tcW w:w="4722" w:type="dxa"/>
            <w:vAlign w:val="center"/>
          </w:tcPr>
          <w:p w14:paraId="752803A7"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“Miren, ya está saliendo agua, de nuestras nuevas máquinas perforadoras de la secretaría (inaudible). Estamos en Yahualica, en donde el problema de abasto de agua es uno de los o el más importante del municipio lo hemos platicado con el presidente municipal”</w:t>
            </w:r>
          </w:p>
          <w:p w14:paraId="1B21255E"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2FB83F1B" w14:textId="77777777" w:rsidR="002202BE"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“Es uno de los pozos que estamos perforando y ya estamos viendo cómo vamos, cómo funcionan estas nuevas máquinas que ya están trabajando por todo Jalisco. Ahí va la perforación. Déjenme explicarles ahora que esto es muy importante, en esta agenda del agua ya vamos al 60% venimos a supervisar la renovación de las líneas de conducción de la cabecera municipal, estaban hechas pedazos”</w:t>
            </w:r>
          </w:p>
          <w:p w14:paraId="61A338D3" w14:textId="77777777" w:rsidR="00A80F26" w:rsidRPr="00AF521D" w:rsidRDefault="00A80F26" w:rsidP="002202BE">
            <w:pPr>
              <w:spacing w:after="0" w:line="240" w:lineRule="auto"/>
              <w:jc w:val="both"/>
              <w:rPr>
                <w:rFonts w:ascii="Trebuchet MS" w:hAnsi="Trebuchet MS"/>
                <w:sz w:val="20"/>
                <w:szCs w:val="20"/>
              </w:rPr>
            </w:pPr>
          </w:p>
        </w:tc>
      </w:tr>
      <w:tr w:rsidR="002202BE" w:rsidRPr="00AF521D" w14:paraId="41D3DF4D" w14:textId="77777777" w:rsidTr="00A80F26">
        <w:tc>
          <w:tcPr>
            <w:tcW w:w="562" w:type="dxa"/>
            <w:vAlign w:val="center"/>
          </w:tcPr>
          <w:p w14:paraId="080BC720" w14:textId="77777777" w:rsidR="002202BE" w:rsidRPr="00AF521D" w:rsidRDefault="002202BE" w:rsidP="002202BE">
            <w:pPr>
              <w:spacing w:after="0" w:line="240" w:lineRule="auto"/>
              <w:jc w:val="center"/>
              <w:rPr>
                <w:rFonts w:ascii="Trebuchet MS" w:hAnsi="Trebuchet MS"/>
                <w:sz w:val="20"/>
                <w:szCs w:val="20"/>
              </w:rPr>
            </w:pPr>
            <w:r w:rsidRPr="00AF521D">
              <w:rPr>
                <w:rFonts w:ascii="Trebuchet MS" w:hAnsi="Trebuchet MS"/>
                <w:sz w:val="20"/>
                <w:szCs w:val="20"/>
              </w:rPr>
              <w:t>9</w:t>
            </w:r>
          </w:p>
        </w:tc>
        <w:tc>
          <w:tcPr>
            <w:tcW w:w="3544" w:type="dxa"/>
            <w:vAlign w:val="center"/>
          </w:tcPr>
          <w:p w14:paraId="46E2DBDC"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Estamos en la planta de tratamiento de aguas residuales de Yahualica.</w:t>
            </w:r>
          </w:p>
          <w:p w14:paraId="08195A78"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4FB07560" w14:textId="77777777" w:rsidR="002202BE" w:rsidRPr="00AF521D" w:rsidRDefault="005053C0" w:rsidP="002202BE">
            <w:pPr>
              <w:spacing w:after="0" w:line="240" w:lineRule="auto"/>
              <w:jc w:val="both"/>
              <w:rPr>
                <w:rStyle w:val="Hipervnculo"/>
                <w:rFonts w:ascii="Trebuchet MS" w:eastAsia="Times New Roman" w:hAnsi="Trebuchet MS"/>
                <w:sz w:val="20"/>
                <w:szCs w:val="20"/>
                <w:lang w:eastAsia="es-MX"/>
              </w:rPr>
            </w:pPr>
            <w:hyperlink r:id="rId45" w:history="1">
              <w:r w:rsidR="002202BE" w:rsidRPr="00AF521D">
                <w:rPr>
                  <w:rStyle w:val="Hipervnculo"/>
                  <w:rFonts w:ascii="Trebuchet MS" w:eastAsia="Times New Roman" w:hAnsi="Trebuchet MS"/>
                  <w:sz w:val="20"/>
                  <w:szCs w:val="20"/>
                  <w:lang w:eastAsia="es-MX"/>
                </w:rPr>
                <w:t>https://twitter.com/EnriqueAlfaroR/status/1382802925148246016</w:t>
              </w:r>
            </w:hyperlink>
          </w:p>
          <w:p w14:paraId="3F93BE2A"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21F32661"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hAnsi="Trebuchet MS"/>
                <w:noProof/>
                <w:sz w:val="20"/>
                <w:szCs w:val="20"/>
                <w:lang w:eastAsia="es-MX"/>
              </w:rPr>
              <w:drawing>
                <wp:inline distT="0" distB="0" distL="0" distR="0" wp14:anchorId="233ABFC2" wp14:editId="6F14FE8E">
                  <wp:extent cx="2019300" cy="181479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31420"/>
                          <a:stretch/>
                        </pic:blipFill>
                        <pic:spPr bwMode="auto">
                          <a:xfrm>
                            <a:off x="0" y="0"/>
                            <a:ext cx="2053831" cy="1845825"/>
                          </a:xfrm>
                          <a:prstGeom prst="rect">
                            <a:avLst/>
                          </a:prstGeom>
                          <a:ln>
                            <a:noFill/>
                          </a:ln>
                          <a:extLst>
                            <a:ext uri="{53640926-AAD7-44D8-BBD7-CCE9431645EC}">
                              <a14:shadowObscured xmlns:a14="http://schemas.microsoft.com/office/drawing/2010/main"/>
                            </a:ext>
                          </a:extLst>
                        </pic:spPr>
                      </pic:pic>
                    </a:graphicData>
                  </a:graphic>
                </wp:inline>
              </w:drawing>
            </w:r>
          </w:p>
          <w:p w14:paraId="081417E8"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tc>
        <w:tc>
          <w:tcPr>
            <w:tcW w:w="4722" w:type="dxa"/>
            <w:vAlign w:val="center"/>
          </w:tcPr>
          <w:p w14:paraId="543C8CDC"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“…estamos en una obra importantísima para Yahualica y para toda la región, la planta de tratamiento de este municipio estuvo tirada 10 años cuando menos, sin funcionar, descargando en la cuenca del Río verde, imagínense nomás lo que es nuestra fuente de abasto potencial de futuro más importante para la ciudad y para los altos con aguas negras sin tratar descargando en el río verde. Ya terminamos la planta, venimos a ver el proceso de estabilización que ya prácticamente está listo, podemos ver la ya funcionando con esto se va a tratar”</w:t>
            </w:r>
          </w:p>
          <w:p w14:paraId="31F4C00B" w14:textId="77777777" w:rsidR="002202BE" w:rsidRPr="00AF521D" w:rsidRDefault="002202BE" w:rsidP="002202BE">
            <w:pPr>
              <w:spacing w:after="0" w:line="240" w:lineRule="auto"/>
              <w:jc w:val="both"/>
              <w:rPr>
                <w:rFonts w:ascii="Trebuchet MS" w:hAnsi="Trebuchet MS"/>
                <w:sz w:val="20"/>
                <w:szCs w:val="20"/>
              </w:rPr>
            </w:pPr>
          </w:p>
          <w:p w14:paraId="4A59B6AA" w14:textId="77777777" w:rsidR="002202BE"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“Y bueno, la verdad es que quedó muy bien presidente la obra espectacular, le caminamos eh... y sobre todo insisto claro, que es un tema de medio ambiente pero también de salud pública, tiene que ver con muchas cosas, es una apuesta también en materia de saneamiento integral que estamos haciendo particularmente en la cuenca del Santiago, del Río Sula y en este caso el Río verde”</w:t>
            </w:r>
          </w:p>
          <w:p w14:paraId="157843F6" w14:textId="77777777" w:rsidR="00A80F26" w:rsidRPr="00AF521D" w:rsidRDefault="00A80F26" w:rsidP="002202BE">
            <w:pPr>
              <w:spacing w:after="0" w:line="240" w:lineRule="auto"/>
              <w:jc w:val="both"/>
              <w:rPr>
                <w:rFonts w:ascii="Trebuchet MS" w:hAnsi="Trebuchet MS"/>
                <w:sz w:val="20"/>
                <w:szCs w:val="20"/>
              </w:rPr>
            </w:pPr>
          </w:p>
        </w:tc>
      </w:tr>
      <w:tr w:rsidR="002202BE" w:rsidRPr="00AF521D" w14:paraId="48F71C5F" w14:textId="77777777" w:rsidTr="00A80F26">
        <w:tc>
          <w:tcPr>
            <w:tcW w:w="562" w:type="dxa"/>
            <w:vAlign w:val="center"/>
          </w:tcPr>
          <w:p w14:paraId="782A69E1" w14:textId="77777777" w:rsidR="002202BE" w:rsidRPr="00AF521D" w:rsidRDefault="002202BE" w:rsidP="002202BE">
            <w:pPr>
              <w:spacing w:after="0" w:line="240" w:lineRule="auto"/>
              <w:jc w:val="center"/>
              <w:rPr>
                <w:rFonts w:ascii="Trebuchet MS" w:hAnsi="Trebuchet MS"/>
                <w:sz w:val="20"/>
                <w:szCs w:val="20"/>
              </w:rPr>
            </w:pPr>
            <w:r w:rsidRPr="00AF521D">
              <w:rPr>
                <w:rFonts w:ascii="Trebuchet MS" w:hAnsi="Trebuchet MS"/>
                <w:sz w:val="20"/>
                <w:szCs w:val="20"/>
              </w:rPr>
              <w:t>10</w:t>
            </w:r>
          </w:p>
        </w:tc>
        <w:tc>
          <w:tcPr>
            <w:tcW w:w="3544" w:type="dxa"/>
            <w:vAlign w:val="center"/>
          </w:tcPr>
          <w:p w14:paraId="0E2CE5EF"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Desde el Centro de Salud Yahualica.</w:t>
            </w:r>
          </w:p>
          <w:p w14:paraId="6B7DCBC7"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53FF75D9" w14:textId="77777777" w:rsidR="002202BE" w:rsidRPr="00AF521D" w:rsidRDefault="005053C0" w:rsidP="002202BE">
            <w:pPr>
              <w:spacing w:after="0" w:line="240" w:lineRule="auto"/>
              <w:jc w:val="both"/>
              <w:rPr>
                <w:rStyle w:val="Hipervnculo"/>
                <w:rFonts w:ascii="Trebuchet MS" w:eastAsia="Times New Roman" w:hAnsi="Trebuchet MS"/>
                <w:sz w:val="20"/>
                <w:szCs w:val="20"/>
                <w:lang w:eastAsia="es-MX"/>
              </w:rPr>
            </w:pPr>
            <w:hyperlink r:id="rId47" w:history="1">
              <w:r w:rsidR="002202BE" w:rsidRPr="00AF521D">
                <w:rPr>
                  <w:rStyle w:val="Hipervnculo"/>
                  <w:rFonts w:ascii="Trebuchet MS" w:eastAsia="Times New Roman" w:hAnsi="Trebuchet MS"/>
                  <w:sz w:val="20"/>
                  <w:szCs w:val="20"/>
                  <w:lang w:eastAsia="es-MX"/>
                </w:rPr>
                <w:t>https://twitter.com/EnriqueAifaroR/status/1382793349455695872</w:t>
              </w:r>
            </w:hyperlink>
          </w:p>
          <w:p w14:paraId="0A58D6AF"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0D30AAAE"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hAnsi="Trebuchet MS"/>
                <w:noProof/>
                <w:sz w:val="20"/>
                <w:szCs w:val="20"/>
                <w:lang w:eastAsia="es-MX"/>
              </w:rPr>
              <w:lastRenderedPageBreak/>
              <w:drawing>
                <wp:inline distT="0" distB="0" distL="0" distR="0" wp14:anchorId="3AAFB169" wp14:editId="43B7B69A">
                  <wp:extent cx="2084123" cy="188595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33960"/>
                          <a:stretch/>
                        </pic:blipFill>
                        <pic:spPr bwMode="auto">
                          <a:xfrm>
                            <a:off x="0" y="0"/>
                            <a:ext cx="2114051" cy="1913032"/>
                          </a:xfrm>
                          <a:prstGeom prst="rect">
                            <a:avLst/>
                          </a:prstGeom>
                          <a:ln>
                            <a:noFill/>
                          </a:ln>
                          <a:extLst>
                            <a:ext uri="{53640926-AAD7-44D8-BBD7-CCE9431645EC}">
                              <a14:shadowObscured xmlns:a14="http://schemas.microsoft.com/office/drawing/2010/main"/>
                            </a:ext>
                          </a:extLst>
                        </pic:spPr>
                      </pic:pic>
                    </a:graphicData>
                  </a:graphic>
                </wp:inline>
              </w:drawing>
            </w:r>
          </w:p>
          <w:p w14:paraId="1F10840B"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tc>
        <w:tc>
          <w:tcPr>
            <w:tcW w:w="4722" w:type="dxa"/>
            <w:vAlign w:val="center"/>
          </w:tcPr>
          <w:p w14:paraId="78DDFA77"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lastRenderedPageBreak/>
              <w:t xml:space="preserve">“…venimos a ver un tema de infraestructura de salud muy importante… </w:t>
            </w:r>
          </w:p>
          <w:p w14:paraId="76DE8D81" w14:textId="77777777" w:rsidR="002202BE" w:rsidRPr="00AF521D" w:rsidRDefault="002202BE" w:rsidP="002202BE">
            <w:pPr>
              <w:spacing w:after="0" w:line="240" w:lineRule="auto"/>
              <w:jc w:val="both"/>
              <w:rPr>
                <w:rFonts w:ascii="Trebuchet MS" w:hAnsi="Trebuchet MS"/>
                <w:sz w:val="20"/>
                <w:szCs w:val="20"/>
              </w:rPr>
            </w:pPr>
          </w:p>
          <w:p w14:paraId="52E78BD1"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Aquí donde estamos es el centro de salud de Yahualica pero a espaldas está el hospital regional, un hospital regional con muchas carencias con muchos problemas que tenemos presupuestado una inversión muy importante…</w:t>
            </w:r>
          </w:p>
          <w:p w14:paraId="4BA6AFEA" w14:textId="77777777" w:rsidR="002202BE"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 xml:space="preserve">… en este momento no tenemos disponibles. Entonces lo que hicimos fue programar primero la rehabilitación que está ahorita ya en proceso del </w:t>
            </w:r>
            <w:r w:rsidRPr="00AF521D">
              <w:rPr>
                <w:rFonts w:ascii="Trebuchet MS" w:hAnsi="Trebuchet MS"/>
                <w:sz w:val="20"/>
                <w:szCs w:val="20"/>
              </w:rPr>
              <w:lastRenderedPageBreak/>
              <w:t>centro de salud para dejarlo listo para tenerlo funcionando correctamente y tenemos el compromiso presidente de que vamos a hacer el proyecto completo de la renovación del hospital regional”</w:t>
            </w:r>
          </w:p>
          <w:p w14:paraId="17EBB7CE" w14:textId="77777777" w:rsidR="00A80F26" w:rsidRPr="00AF521D" w:rsidRDefault="00A80F26" w:rsidP="002202BE">
            <w:pPr>
              <w:spacing w:after="0" w:line="240" w:lineRule="auto"/>
              <w:jc w:val="both"/>
              <w:rPr>
                <w:rFonts w:ascii="Trebuchet MS" w:hAnsi="Trebuchet MS"/>
                <w:sz w:val="20"/>
                <w:szCs w:val="20"/>
              </w:rPr>
            </w:pPr>
          </w:p>
        </w:tc>
      </w:tr>
      <w:tr w:rsidR="002202BE" w:rsidRPr="00AF521D" w14:paraId="017452AA" w14:textId="77777777" w:rsidTr="00A80F26">
        <w:tc>
          <w:tcPr>
            <w:tcW w:w="562" w:type="dxa"/>
            <w:vAlign w:val="center"/>
          </w:tcPr>
          <w:p w14:paraId="4B084DBD" w14:textId="77777777" w:rsidR="002202BE" w:rsidRPr="00AF521D" w:rsidRDefault="002202BE" w:rsidP="002202BE">
            <w:pPr>
              <w:spacing w:after="0" w:line="240" w:lineRule="auto"/>
              <w:jc w:val="center"/>
              <w:rPr>
                <w:rFonts w:ascii="Trebuchet MS" w:hAnsi="Trebuchet MS"/>
                <w:sz w:val="20"/>
                <w:szCs w:val="20"/>
              </w:rPr>
            </w:pPr>
            <w:r w:rsidRPr="00AF521D">
              <w:rPr>
                <w:rFonts w:ascii="Trebuchet MS" w:hAnsi="Trebuchet MS"/>
                <w:sz w:val="20"/>
                <w:szCs w:val="20"/>
              </w:rPr>
              <w:lastRenderedPageBreak/>
              <w:t>11</w:t>
            </w:r>
          </w:p>
        </w:tc>
        <w:tc>
          <w:tcPr>
            <w:tcW w:w="3544" w:type="dxa"/>
            <w:vAlign w:val="center"/>
          </w:tcPr>
          <w:p w14:paraId="189B34B6"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En una de las escuelas más bonitas de Jalisco en Yahualica.</w:t>
            </w:r>
          </w:p>
          <w:p w14:paraId="1541F6EC"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1EAA762E" w14:textId="77777777" w:rsidR="002202BE" w:rsidRPr="00AF521D" w:rsidRDefault="005053C0" w:rsidP="002202BE">
            <w:pPr>
              <w:spacing w:after="0" w:line="240" w:lineRule="auto"/>
              <w:jc w:val="both"/>
              <w:rPr>
                <w:rStyle w:val="Hipervnculo"/>
                <w:rFonts w:ascii="Trebuchet MS" w:eastAsia="Times New Roman" w:hAnsi="Trebuchet MS"/>
                <w:sz w:val="20"/>
                <w:szCs w:val="20"/>
                <w:lang w:eastAsia="es-MX"/>
              </w:rPr>
            </w:pPr>
            <w:hyperlink r:id="rId49" w:history="1">
              <w:r w:rsidR="002202BE" w:rsidRPr="00AF521D">
                <w:rPr>
                  <w:rStyle w:val="Hipervnculo"/>
                  <w:rFonts w:ascii="Trebuchet MS" w:eastAsia="Times New Roman" w:hAnsi="Trebuchet MS"/>
                  <w:sz w:val="20"/>
                  <w:szCs w:val="20"/>
                  <w:lang w:eastAsia="es-MX"/>
                </w:rPr>
                <w:t>https://twitter.com/EnriqueAlfaroR/status/1382788316446261253</w:t>
              </w:r>
            </w:hyperlink>
          </w:p>
          <w:p w14:paraId="0C849044"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549F341A"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hAnsi="Trebuchet MS"/>
                <w:noProof/>
                <w:sz w:val="20"/>
                <w:szCs w:val="20"/>
                <w:lang w:eastAsia="es-MX"/>
              </w:rPr>
              <w:drawing>
                <wp:inline distT="0" distB="0" distL="0" distR="0" wp14:anchorId="09B98196" wp14:editId="0C32BA11">
                  <wp:extent cx="2142798" cy="188595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b="3326"/>
                          <a:stretch/>
                        </pic:blipFill>
                        <pic:spPr bwMode="auto">
                          <a:xfrm>
                            <a:off x="0" y="0"/>
                            <a:ext cx="2158343" cy="1899632"/>
                          </a:xfrm>
                          <a:prstGeom prst="rect">
                            <a:avLst/>
                          </a:prstGeom>
                          <a:ln>
                            <a:noFill/>
                          </a:ln>
                          <a:extLst>
                            <a:ext uri="{53640926-AAD7-44D8-BBD7-CCE9431645EC}">
                              <a14:shadowObscured xmlns:a14="http://schemas.microsoft.com/office/drawing/2010/main"/>
                            </a:ext>
                          </a:extLst>
                        </pic:spPr>
                      </pic:pic>
                    </a:graphicData>
                  </a:graphic>
                </wp:inline>
              </w:drawing>
            </w:r>
          </w:p>
          <w:p w14:paraId="7A9EBA82"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tc>
        <w:tc>
          <w:tcPr>
            <w:tcW w:w="4722" w:type="dxa"/>
            <w:vAlign w:val="center"/>
          </w:tcPr>
          <w:p w14:paraId="3666111A"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No se aprecia ningún video.</w:t>
            </w:r>
          </w:p>
          <w:p w14:paraId="04AAE04D" w14:textId="77777777" w:rsidR="002202BE" w:rsidRPr="00AF521D" w:rsidRDefault="002202BE" w:rsidP="002202BE">
            <w:pPr>
              <w:spacing w:after="0" w:line="240" w:lineRule="auto"/>
              <w:jc w:val="both"/>
              <w:rPr>
                <w:rFonts w:ascii="Trebuchet MS" w:hAnsi="Trebuchet MS"/>
                <w:sz w:val="20"/>
                <w:szCs w:val="20"/>
              </w:rPr>
            </w:pPr>
          </w:p>
          <w:p w14:paraId="2A6B92E3"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Aparece el texto “Enrique Alfaro”,   “@</w:t>
            </w:r>
            <w:proofErr w:type="spellStart"/>
            <w:r w:rsidRPr="00AF521D">
              <w:rPr>
                <w:rFonts w:ascii="Trebuchet MS" w:hAnsi="Trebuchet MS"/>
                <w:sz w:val="20"/>
                <w:szCs w:val="20"/>
              </w:rPr>
              <w:t>EnriqueAlfaroR</w:t>
            </w:r>
            <w:proofErr w:type="spellEnd"/>
            <w:r w:rsidRPr="00AF521D">
              <w:rPr>
                <w:rFonts w:ascii="Trebuchet MS" w:hAnsi="Trebuchet MS"/>
                <w:sz w:val="20"/>
                <w:szCs w:val="20"/>
              </w:rPr>
              <w:t>”. Acompañado del siguiente texto  que se describe:</w:t>
            </w:r>
          </w:p>
          <w:p w14:paraId="7BEEC8AE" w14:textId="77777777" w:rsidR="002202BE" w:rsidRPr="00AF521D" w:rsidRDefault="002202BE" w:rsidP="002202BE">
            <w:pPr>
              <w:spacing w:after="0" w:line="240" w:lineRule="auto"/>
              <w:jc w:val="both"/>
              <w:rPr>
                <w:rFonts w:ascii="Trebuchet MS" w:hAnsi="Trebuchet MS"/>
                <w:sz w:val="20"/>
                <w:szCs w:val="20"/>
              </w:rPr>
            </w:pPr>
          </w:p>
          <w:p w14:paraId="1295C096" w14:textId="77777777" w:rsidR="002202BE" w:rsidRPr="00AF521D" w:rsidRDefault="002202BE" w:rsidP="002202BE">
            <w:pPr>
              <w:spacing w:after="0" w:line="240" w:lineRule="auto"/>
              <w:jc w:val="both"/>
              <w:rPr>
                <w:rFonts w:ascii="Trebuchet MS" w:hAnsi="Trebuchet MS"/>
                <w:b/>
                <w:sz w:val="20"/>
                <w:szCs w:val="20"/>
              </w:rPr>
            </w:pPr>
            <w:r w:rsidRPr="00AF521D">
              <w:rPr>
                <w:rFonts w:ascii="Trebuchet MS" w:hAnsi="Trebuchet MS"/>
                <w:b/>
                <w:sz w:val="20"/>
                <w:szCs w:val="20"/>
              </w:rPr>
              <w:t xml:space="preserve">En una de las escuelas más bonitas de Jalisco en Yahualica </w:t>
            </w:r>
          </w:p>
          <w:p w14:paraId="1609FA42" w14:textId="77777777" w:rsidR="002202BE" w:rsidRPr="00AF521D" w:rsidRDefault="002202BE" w:rsidP="002202BE">
            <w:pPr>
              <w:spacing w:after="0" w:line="240" w:lineRule="auto"/>
              <w:jc w:val="both"/>
              <w:rPr>
                <w:rFonts w:ascii="Trebuchet MS" w:hAnsi="Trebuchet MS"/>
                <w:b/>
                <w:sz w:val="20"/>
                <w:szCs w:val="20"/>
              </w:rPr>
            </w:pPr>
          </w:p>
          <w:p w14:paraId="17D27F8F" w14:textId="77777777" w:rsidR="002202BE" w:rsidRPr="00AF521D" w:rsidRDefault="002202BE" w:rsidP="002202BE">
            <w:pPr>
              <w:spacing w:after="0" w:line="240" w:lineRule="auto"/>
              <w:jc w:val="both"/>
              <w:rPr>
                <w:rFonts w:ascii="Trebuchet MS" w:hAnsi="Trebuchet MS"/>
                <w:b/>
                <w:sz w:val="20"/>
                <w:szCs w:val="20"/>
              </w:rPr>
            </w:pPr>
            <w:r w:rsidRPr="00AF521D">
              <w:rPr>
                <w:rFonts w:ascii="Trebuchet MS" w:hAnsi="Trebuchet MS"/>
                <w:b/>
                <w:sz w:val="20"/>
                <w:szCs w:val="20"/>
              </w:rPr>
              <w:t>El siguiente elemento multimedia incluye contenido potencialmente delicado. Cambiar la configuración.</w:t>
            </w:r>
          </w:p>
        </w:tc>
      </w:tr>
      <w:tr w:rsidR="002202BE" w:rsidRPr="00AF521D" w14:paraId="1AEE4433" w14:textId="77777777" w:rsidTr="00A80F26">
        <w:tc>
          <w:tcPr>
            <w:tcW w:w="562" w:type="dxa"/>
            <w:vAlign w:val="center"/>
          </w:tcPr>
          <w:p w14:paraId="669402B2" w14:textId="77777777" w:rsidR="002202BE" w:rsidRPr="00AF521D" w:rsidRDefault="002202BE" w:rsidP="002202BE">
            <w:pPr>
              <w:spacing w:after="0" w:line="240" w:lineRule="auto"/>
              <w:jc w:val="center"/>
              <w:rPr>
                <w:rFonts w:ascii="Trebuchet MS" w:hAnsi="Trebuchet MS"/>
                <w:sz w:val="20"/>
                <w:szCs w:val="20"/>
              </w:rPr>
            </w:pPr>
            <w:r w:rsidRPr="00AF521D">
              <w:rPr>
                <w:rFonts w:ascii="Trebuchet MS" w:hAnsi="Trebuchet MS"/>
                <w:sz w:val="20"/>
                <w:szCs w:val="20"/>
              </w:rPr>
              <w:t>12</w:t>
            </w:r>
          </w:p>
        </w:tc>
        <w:tc>
          <w:tcPr>
            <w:tcW w:w="3544" w:type="dxa"/>
            <w:vAlign w:val="center"/>
          </w:tcPr>
          <w:p w14:paraId="573856AF"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Las carreteras de Yahualica, en los Altos de Jalisco.</w:t>
            </w:r>
          </w:p>
          <w:p w14:paraId="27624BB8"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00FFAB03" w14:textId="77777777" w:rsidR="002202BE" w:rsidRDefault="005053C0" w:rsidP="002202BE">
            <w:pPr>
              <w:spacing w:after="0" w:line="240" w:lineRule="auto"/>
              <w:jc w:val="both"/>
              <w:rPr>
                <w:rStyle w:val="Hipervnculo"/>
                <w:rFonts w:ascii="Trebuchet MS" w:eastAsia="Times New Roman" w:hAnsi="Trebuchet MS"/>
                <w:sz w:val="20"/>
                <w:szCs w:val="20"/>
                <w:lang w:eastAsia="es-MX"/>
              </w:rPr>
            </w:pPr>
            <w:hyperlink r:id="rId51" w:history="1">
              <w:r w:rsidR="002202BE" w:rsidRPr="00AF521D">
                <w:rPr>
                  <w:rStyle w:val="Hipervnculo"/>
                  <w:rFonts w:ascii="Trebuchet MS" w:eastAsia="Times New Roman" w:hAnsi="Trebuchet MS"/>
                  <w:sz w:val="20"/>
                  <w:szCs w:val="20"/>
                  <w:lang w:eastAsia="es-MX"/>
                </w:rPr>
                <w:t>https://twitter.com/EnriqueAlfaroR/status/1382784541488779273</w:t>
              </w:r>
            </w:hyperlink>
          </w:p>
          <w:p w14:paraId="1D8792A6" w14:textId="77777777" w:rsidR="00DA78FD" w:rsidRDefault="00DA78FD" w:rsidP="002202BE">
            <w:pPr>
              <w:spacing w:after="0" w:line="240" w:lineRule="auto"/>
              <w:jc w:val="both"/>
              <w:rPr>
                <w:rStyle w:val="Hipervnculo"/>
                <w:rFonts w:ascii="Trebuchet MS" w:eastAsia="Times New Roman" w:hAnsi="Trebuchet MS"/>
                <w:sz w:val="20"/>
                <w:szCs w:val="20"/>
                <w:lang w:eastAsia="es-MX"/>
              </w:rPr>
            </w:pPr>
          </w:p>
          <w:p w14:paraId="7511995B" w14:textId="77777777" w:rsidR="00DA78FD" w:rsidRPr="00AF521D" w:rsidRDefault="00DA78FD" w:rsidP="002202BE">
            <w:pPr>
              <w:spacing w:after="0" w:line="240" w:lineRule="auto"/>
              <w:jc w:val="both"/>
              <w:rPr>
                <w:rStyle w:val="Hipervnculo"/>
                <w:rFonts w:ascii="Trebuchet MS" w:eastAsia="Times New Roman" w:hAnsi="Trebuchet MS"/>
                <w:sz w:val="20"/>
                <w:szCs w:val="20"/>
                <w:lang w:eastAsia="es-MX"/>
              </w:rPr>
            </w:pPr>
          </w:p>
          <w:p w14:paraId="6B504B68"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0269D344"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hAnsi="Trebuchet MS"/>
                <w:noProof/>
                <w:sz w:val="20"/>
                <w:szCs w:val="20"/>
                <w:lang w:eastAsia="es-MX"/>
              </w:rPr>
              <w:lastRenderedPageBreak/>
              <w:drawing>
                <wp:inline distT="0" distB="0" distL="0" distR="0" wp14:anchorId="06EF193C" wp14:editId="663BC1D2">
                  <wp:extent cx="2094865" cy="2352675"/>
                  <wp:effectExtent l="0" t="0" r="63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5877"/>
                          <a:stretch/>
                        </pic:blipFill>
                        <pic:spPr bwMode="auto">
                          <a:xfrm>
                            <a:off x="0" y="0"/>
                            <a:ext cx="2121126" cy="2382168"/>
                          </a:xfrm>
                          <a:prstGeom prst="rect">
                            <a:avLst/>
                          </a:prstGeom>
                          <a:ln>
                            <a:noFill/>
                          </a:ln>
                          <a:extLst>
                            <a:ext uri="{53640926-AAD7-44D8-BBD7-CCE9431645EC}">
                              <a14:shadowObscured xmlns:a14="http://schemas.microsoft.com/office/drawing/2010/main"/>
                            </a:ext>
                          </a:extLst>
                        </pic:spPr>
                      </pic:pic>
                    </a:graphicData>
                  </a:graphic>
                </wp:inline>
              </w:drawing>
            </w:r>
          </w:p>
          <w:p w14:paraId="30DA87BC"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tc>
        <w:tc>
          <w:tcPr>
            <w:tcW w:w="4722" w:type="dxa"/>
            <w:vAlign w:val="center"/>
          </w:tcPr>
          <w:p w14:paraId="51D3F278" w14:textId="32DA159C" w:rsidR="002202BE"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lastRenderedPageBreak/>
              <w:t>“…un gusto visitar esta tierra y la verdad más gusto da, cuando vez ya como van cambiando las carreteras, he nos acordábamos de la última vez que vine, circule también este tramo estaba hecho pedazos, y he ahorita venimos a hacer la supervisión de este tramo que viene desde Teocaltiche hasta Yahualica y luego de Yahualica vamos a ir a ver otro tramo que sale hacia he Cuquío y luego Ixtlahuac</w:t>
            </w:r>
            <w:r w:rsidR="00EC0AB6">
              <w:rPr>
                <w:rFonts w:ascii="Trebuchet MS" w:hAnsi="Trebuchet MS"/>
                <w:sz w:val="20"/>
                <w:szCs w:val="20"/>
              </w:rPr>
              <w:t>á</w:t>
            </w:r>
            <w:r w:rsidRPr="00AF521D">
              <w:rPr>
                <w:rFonts w:ascii="Trebuchet MS" w:hAnsi="Trebuchet MS"/>
                <w:sz w:val="20"/>
                <w:szCs w:val="20"/>
              </w:rPr>
              <w:t>n.</w:t>
            </w:r>
          </w:p>
          <w:p w14:paraId="5D19A230" w14:textId="77777777" w:rsidR="00DA78FD" w:rsidRPr="00AF521D" w:rsidRDefault="00DA78FD" w:rsidP="002202BE">
            <w:pPr>
              <w:spacing w:after="0" w:line="240" w:lineRule="auto"/>
              <w:jc w:val="both"/>
              <w:rPr>
                <w:rFonts w:ascii="Trebuchet MS" w:hAnsi="Trebuchet MS"/>
                <w:sz w:val="20"/>
                <w:szCs w:val="20"/>
              </w:rPr>
            </w:pPr>
          </w:p>
          <w:p w14:paraId="4B09BAC9"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 xml:space="preserve">Es uno de los ejes troncales carreteros más grandes que hemos intervenido el Gobierno del estado, va muy avanzado pero sobre todo es de esos tramos y por eso queríamos checar que tienen incluido el mantenimiento permanente, el contrato de reconstrucción incluye el </w:t>
            </w:r>
            <w:r w:rsidRPr="00AF521D">
              <w:rPr>
                <w:rFonts w:ascii="Trebuchet MS" w:hAnsi="Trebuchet MS"/>
                <w:sz w:val="20"/>
                <w:szCs w:val="20"/>
              </w:rPr>
              <w:lastRenderedPageBreak/>
              <w:t>mantenimiento y por lo que me platica se mantiene en muy buenas condiciones.”</w:t>
            </w:r>
          </w:p>
          <w:p w14:paraId="4F4F9F03" w14:textId="77777777" w:rsidR="002202BE" w:rsidRPr="00AF521D" w:rsidRDefault="002202BE" w:rsidP="002202BE">
            <w:pPr>
              <w:spacing w:after="0" w:line="240" w:lineRule="auto"/>
              <w:jc w:val="both"/>
              <w:rPr>
                <w:rFonts w:ascii="Trebuchet MS" w:hAnsi="Trebuchet MS"/>
                <w:sz w:val="20"/>
                <w:szCs w:val="20"/>
              </w:rPr>
            </w:pPr>
          </w:p>
          <w:p w14:paraId="3F353AF5" w14:textId="77777777" w:rsidR="002202BE"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“…Qué bueno Sobre todo es importante que la gente sepa y también es parte de la intención del recorrido que el tramo carretero que se está, se intervino, es de Teocaltiche hasta Yahualica, pero hay un tramo como ven aquí se corta la línea verde porque este es el estado de he Zacatecas, he, he entonces pues cuando uno cruza Zacatecas pues no te das cuenta muchas veces pero he ahora es mucho más perceptible el, el brinco o de estado porque las condiciones de ese pedazo pues no están como dejamos este, miren como va quedando, aquí se puede ver he la calidad del trabajo que se hizo, aquí estamos ya en el ingreso a Yahualica, el balizamiento horizontal y vertical, la carpeta asfáltica.”</w:t>
            </w:r>
          </w:p>
          <w:p w14:paraId="3C9428CE" w14:textId="77777777" w:rsidR="00DA78FD" w:rsidRPr="00AF521D" w:rsidRDefault="00DA78FD" w:rsidP="002202BE">
            <w:pPr>
              <w:spacing w:after="0" w:line="240" w:lineRule="auto"/>
              <w:jc w:val="both"/>
              <w:rPr>
                <w:rFonts w:ascii="Trebuchet MS" w:hAnsi="Trebuchet MS"/>
                <w:sz w:val="20"/>
                <w:szCs w:val="20"/>
              </w:rPr>
            </w:pPr>
          </w:p>
        </w:tc>
      </w:tr>
      <w:tr w:rsidR="002202BE" w:rsidRPr="00AF521D" w14:paraId="17B40286" w14:textId="77777777" w:rsidTr="00A80F26">
        <w:tc>
          <w:tcPr>
            <w:tcW w:w="562" w:type="dxa"/>
            <w:vAlign w:val="center"/>
          </w:tcPr>
          <w:p w14:paraId="41BB1871" w14:textId="77777777" w:rsidR="002202BE" w:rsidRPr="00AF521D" w:rsidRDefault="002202BE" w:rsidP="002202BE">
            <w:pPr>
              <w:spacing w:after="0" w:line="240" w:lineRule="auto"/>
              <w:jc w:val="center"/>
              <w:rPr>
                <w:rFonts w:ascii="Trebuchet MS" w:hAnsi="Trebuchet MS"/>
                <w:sz w:val="20"/>
                <w:szCs w:val="20"/>
              </w:rPr>
            </w:pPr>
            <w:r w:rsidRPr="00AF521D">
              <w:rPr>
                <w:rFonts w:ascii="Trebuchet MS" w:hAnsi="Trebuchet MS"/>
                <w:sz w:val="20"/>
                <w:szCs w:val="20"/>
              </w:rPr>
              <w:lastRenderedPageBreak/>
              <w:t>13</w:t>
            </w:r>
          </w:p>
        </w:tc>
        <w:tc>
          <w:tcPr>
            <w:tcW w:w="3544" w:type="dxa"/>
            <w:vAlign w:val="center"/>
          </w:tcPr>
          <w:p w14:paraId="41A57E91" w14:textId="30C92404"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 xml:space="preserve">La escuela </w:t>
            </w:r>
            <w:proofErr w:type="spellStart"/>
            <w:r w:rsidRPr="00AF521D">
              <w:rPr>
                <w:rFonts w:ascii="Trebuchet MS" w:eastAsia="Times New Roman" w:hAnsi="Trebuchet MS"/>
                <w:sz w:val="20"/>
                <w:szCs w:val="20"/>
                <w:lang w:eastAsia="es-MX"/>
              </w:rPr>
              <w:t>Wilebalda</w:t>
            </w:r>
            <w:proofErr w:type="spellEnd"/>
            <w:r w:rsidRPr="00AF521D">
              <w:rPr>
                <w:rFonts w:ascii="Trebuchet MS" w:eastAsia="Times New Roman" w:hAnsi="Trebuchet MS"/>
                <w:sz w:val="20"/>
                <w:szCs w:val="20"/>
                <w:lang w:eastAsia="es-MX"/>
              </w:rPr>
              <w:t xml:space="preserve"> Rodríguez Jiménez, en </w:t>
            </w:r>
            <w:proofErr w:type="spellStart"/>
            <w:r w:rsidRPr="00AF521D">
              <w:rPr>
                <w:rFonts w:ascii="Trebuchet MS" w:eastAsia="Times New Roman" w:hAnsi="Trebuchet MS"/>
                <w:sz w:val="20"/>
                <w:szCs w:val="20"/>
                <w:lang w:eastAsia="es-MX"/>
              </w:rPr>
              <w:t>Mextica</w:t>
            </w:r>
            <w:r w:rsidR="00DA78FD">
              <w:rPr>
                <w:rFonts w:ascii="Trebuchet MS" w:eastAsia="Times New Roman" w:hAnsi="Trebuchet MS"/>
                <w:sz w:val="20"/>
                <w:szCs w:val="20"/>
                <w:lang w:eastAsia="es-MX"/>
              </w:rPr>
              <w:t>cán</w:t>
            </w:r>
            <w:proofErr w:type="spellEnd"/>
            <w:r w:rsidRPr="00AF521D">
              <w:rPr>
                <w:rFonts w:ascii="Trebuchet MS" w:eastAsia="Times New Roman" w:hAnsi="Trebuchet MS"/>
                <w:sz w:val="20"/>
                <w:szCs w:val="20"/>
                <w:lang w:eastAsia="es-MX"/>
              </w:rPr>
              <w:t>.</w:t>
            </w:r>
          </w:p>
          <w:p w14:paraId="04F56083"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54844147" w14:textId="77777777" w:rsidR="002202BE" w:rsidRPr="00AF521D" w:rsidRDefault="005053C0" w:rsidP="002202BE">
            <w:pPr>
              <w:spacing w:after="0" w:line="240" w:lineRule="auto"/>
              <w:jc w:val="both"/>
              <w:rPr>
                <w:rStyle w:val="Hipervnculo"/>
                <w:rFonts w:ascii="Trebuchet MS" w:eastAsia="Times New Roman" w:hAnsi="Trebuchet MS"/>
                <w:sz w:val="20"/>
                <w:szCs w:val="20"/>
                <w:lang w:eastAsia="es-MX"/>
              </w:rPr>
            </w:pPr>
            <w:hyperlink r:id="rId53" w:history="1">
              <w:r w:rsidR="002202BE" w:rsidRPr="00AF521D">
                <w:rPr>
                  <w:rStyle w:val="Hipervnculo"/>
                  <w:rFonts w:ascii="Trebuchet MS" w:eastAsia="Times New Roman" w:hAnsi="Trebuchet MS"/>
                  <w:sz w:val="20"/>
                  <w:szCs w:val="20"/>
                  <w:lang w:eastAsia="es-MX"/>
                </w:rPr>
                <w:t>https://twitter.com/EnriqueAlfaroR/status/1382780766636113933</w:t>
              </w:r>
            </w:hyperlink>
          </w:p>
          <w:p w14:paraId="70C929C4"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70543066"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hAnsi="Trebuchet MS"/>
                <w:noProof/>
                <w:sz w:val="20"/>
                <w:szCs w:val="20"/>
                <w:lang w:eastAsia="es-MX"/>
              </w:rPr>
              <w:drawing>
                <wp:inline distT="0" distB="0" distL="0" distR="0" wp14:anchorId="48B789CE" wp14:editId="7F51A2F2">
                  <wp:extent cx="2113526" cy="2228850"/>
                  <wp:effectExtent l="0" t="0" r="127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5250"/>
                          <a:stretch/>
                        </pic:blipFill>
                        <pic:spPr bwMode="auto">
                          <a:xfrm>
                            <a:off x="0" y="0"/>
                            <a:ext cx="2132171" cy="2248513"/>
                          </a:xfrm>
                          <a:prstGeom prst="rect">
                            <a:avLst/>
                          </a:prstGeom>
                          <a:ln>
                            <a:noFill/>
                          </a:ln>
                          <a:extLst>
                            <a:ext uri="{53640926-AAD7-44D8-BBD7-CCE9431645EC}">
                              <a14:shadowObscured xmlns:a14="http://schemas.microsoft.com/office/drawing/2010/main"/>
                            </a:ext>
                          </a:extLst>
                        </pic:spPr>
                      </pic:pic>
                    </a:graphicData>
                  </a:graphic>
                </wp:inline>
              </w:drawing>
            </w:r>
          </w:p>
          <w:p w14:paraId="68D19DFB"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tc>
        <w:tc>
          <w:tcPr>
            <w:tcW w:w="4722" w:type="dxa"/>
            <w:vAlign w:val="center"/>
          </w:tcPr>
          <w:p w14:paraId="422BC9F9"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“…Mira perdón que te interrumpa pero aquí fue los baños nuevos, como quedaron estos fueron aulas también que se rehabilitaron y sobre todo un problema que había de inundaciones en la parte baja, perdón que te interrumpí”</w:t>
            </w:r>
          </w:p>
          <w:p w14:paraId="24F03179"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2DA6A488"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 xml:space="preserve">“Fíjate que importante también la renovación también para tener accesibilidad universal, las rampas que ven ustedes aquí para poder darle también un sentido he de mucha mayor profundidad a la transformación de la infraestructura física pues estaba también el reto de la conectividad, lo platicábamos ahorita, ahí podemos ver ya he la antena que nos he va a dar el servicio de internet de alta velocidad, la Red Jalisco, como decíamos ya llego a </w:t>
            </w:r>
            <w:proofErr w:type="spellStart"/>
            <w:r w:rsidRPr="00AF521D">
              <w:rPr>
                <w:rFonts w:ascii="Trebuchet MS" w:hAnsi="Trebuchet MS"/>
                <w:sz w:val="20"/>
                <w:szCs w:val="20"/>
              </w:rPr>
              <w:t>Mexticacán</w:t>
            </w:r>
            <w:proofErr w:type="spellEnd"/>
            <w:r w:rsidRPr="00AF521D">
              <w:rPr>
                <w:rFonts w:ascii="Trebuchet MS" w:hAnsi="Trebuchet MS"/>
                <w:sz w:val="20"/>
                <w:szCs w:val="20"/>
              </w:rPr>
              <w:t>, ahí está todo el equipamiento y también como lo hemos hecho ver si conecta el internet o no, para poder verificar, haber Jalisco”</w:t>
            </w:r>
          </w:p>
          <w:p w14:paraId="6D02CA5F" w14:textId="77777777" w:rsidR="002202BE" w:rsidRPr="00AF521D" w:rsidRDefault="002202BE" w:rsidP="002202BE">
            <w:pPr>
              <w:spacing w:after="0" w:line="240" w:lineRule="auto"/>
              <w:jc w:val="both"/>
              <w:rPr>
                <w:rFonts w:ascii="Trebuchet MS" w:hAnsi="Trebuchet MS"/>
                <w:sz w:val="20"/>
                <w:szCs w:val="20"/>
              </w:rPr>
            </w:pPr>
          </w:p>
          <w:p w14:paraId="1F1A9DF8"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 xml:space="preserve">“Este decíamos vamos para allá, he cambiar la infraestructura física, tener conectividad, he tener el equipamiento, las computadoras, ya también están las aulas Google llegando, es parte de la transformación que se requiere para verdaderamente impulsar he, un nuevo modelo educativo, es decir si no hay esas condiciones es muy difícil educar bien a nuestros hijos, que los maestros tengan condiciones adecuadas para trabajar, esta transformación tiene que ver con eso, por ejemplo he el domo pues lo que representa es que haya una sombra cuando menos </w:t>
            </w:r>
            <w:r w:rsidRPr="00AF521D">
              <w:rPr>
                <w:rFonts w:ascii="Trebuchet MS" w:hAnsi="Trebuchet MS"/>
                <w:sz w:val="20"/>
                <w:szCs w:val="20"/>
              </w:rPr>
              <w:lastRenderedPageBreak/>
              <w:t>para que los niños tengan sus actividades físicas, cívicas, los baños dignos, aquí ya quedamos que le vamos a poner piso amortiguan al área de juegos, he son detalles que por eso venimos.</w:t>
            </w:r>
          </w:p>
          <w:p w14:paraId="2F776F2B" w14:textId="77777777" w:rsidR="002202BE"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No ha inaugurar obras, si no a supervisarlas, a ver cómo vamos y que falta he pero la verdad es que la transformación es impresionante, así es que muchas felicidades.”</w:t>
            </w:r>
          </w:p>
          <w:p w14:paraId="5B2AE585" w14:textId="77777777" w:rsidR="00DA78FD" w:rsidRPr="00AF521D" w:rsidRDefault="00DA78FD" w:rsidP="002202BE">
            <w:pPr>
              <w:spacing w:after="0" w:line="240" w:lineRule="auto"/>
              <w:jc w:val="both"/>
              <w:rPr>
                <w:rFonts w:ascii="Trebuchet MS" w:hAnsi="Trebuchet MS"/>
                <w:sz w:val="20"/>
                <w:szCs w:val="20"/>
              </w:rPr>
            </w:pPr>
          </w:p>
        </w:tc>
      </w:tr>
      <w:tr w:rsidR="002202BE" w:rsidRPr="00AF521D" w14:paraId="3EEBC009" w14:textId="77777777" w:rsidTr="00A80F26">
        <w:tc>
          <w:tcPr>
            <w:tcW w:w="562" w:type="dxa"/>
            <w:vAlign w:val="center"/>
          </w:tcPr>
          <w:p w14:paraId="6FD19509" w14:textId="77777777" w:rsidR="002202BE" w:rsidRPr="00AF521D" w:rsidRDefault="002202BE" w:rsidP="002202BE">
            <w:pPr>
              <w:spacing w:after="0" w:line="240" w:lineRule="auto"/>
              <w:jc w:val="center"/>
              <w:rPr>
                <w:rFonts w:ascii="Trebuchet MS" w:hAnsi="Trebuchet MS"/>
                <w:sz w:val="20"/>
                <w:szCs w:val="20"/>
              </w:rPr>
            </w:pPr>
            <w:r w:rsidRPr="00AF521D">
              <w:rPr>
                <w:rFonts w:ascii="Trebuchet MS" w:hAnsi="Trebuchet MS"/>
                <w:sz w:val="20"/>
                <w:szCs w:val="20"/>
              </w:rPr>
              <w:lastRenderedPageBreak/>
              <w:t>14</w:t>
            </w:r>
          </w:p>
        </w:tc>
        <w:tc>
          <w:tcPr>
            <w:tcW w:w="3544" w:type="dxa"/>
            <w:vAlign w:val="center"/>
          </w:tcPr>
          <w:p w14:paraId="564F699D"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 xml:space="preserve">De visita en </w:t>
            </w:r>
            <w:proofErr w:type="spellStart"/>
            <w:r w:rsidRPr="00AF521D">
              <w:rPr>
                <w:rFonts w:ascii="Trebuchet MS" w:eastAsia="Times New Roman" w:hAnsi="Trebuchet MS"/>
                <w:sz w:val="20"/>
                <w:szCs w:val="20"/>
                <w:lang w:eastAsia="es-MX"/>
              </w:rPr>
              <w:t>Mexticacán</w:t>
            </w:r>
            <w:proofErr w:type="spellEnd"/>
            <w:r w:rsidRPr="00AF521D">
              <w:rPr>
                <w:rFonts w:ascii="Trebuchet MS" w:eastAsia="Times New Roman" w:hAnsi="Trebuchet MS"/>
                <w:sz w:val="20"/>
                <w:szCs w:val="20"/>
                <w:lang w:eastAsia="es-MX"/>
              </w:rPr>
              <w:t>.</w:t>
            </w:r>
          </w:p>
          <w:p w14:paraId="3F9382E1"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1910B939" w14:textId="77777777" w:rsidR="002202BE" w:rsidRPr="00AF521D" w:rsidRDefault="005053C0" w:rsidP="002202BE">
            <w:pPr>
              <w:spacing w:after="0" w:line="240" w:lineRule="auto"/>
              <w:jc w:val="both"/>
              <w:rPr>
                <w:rStyle w:val="Hipervnculo"/>
                <w:rFonts w:ascii="Trebuchet MS" w:eastAsia="Times New Roman" w:hAnsi="Trebuchet MS"/>
                <w:sz w:val="20"/>
                <w:szCs w:val="20"/>
                <w:lang w:eastAsia="es-MX"/>
              </w:rPr>
            </w:pPr>
            <w:hyperlink r:id="rId55" w:history="1">
              <w:r w:rsidR="002202BE" w:rsidRPr="00AF521D">
                <w:rPr>
                  <w:rStyle w:val="Hipervnculo"/>
                  <w:rFonts w:ascii="Trebuchet MS" w:eastAsia="Times New Roman" w:hAnsi="Trebuchet MS"/>
                  <w:sz w:val="20"/>
                  <w:szCs w:val="20"/>
                  <w:lang w:eastAsia="es-MX"/>
                </w:rPr>
                <w:t>https://twitter.com/EnriqueAlfaroR/status/1382776991858917376</w:t>
              </w:r>
            </w:hyperlink>
          </w:p>
          <w:p w14:paraId="319E7E20"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285950DE"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hAnsi="Trebuchet MS"/>
                <w:noProof/>
                <w:sz w:val="20"/>
                <w:szCs w:val="20"/>
                <w:lang w:eastAsia="es-MX"/>
              </w:rPr>
              <w:drawing>
                <wp:inline distT="0" distB="0" distL="0" distR="0" wp14:anchorId="4526C82D" wp14:editId="50D5FA52">
                  <wp:extent cx="2113901" cy="200025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5668"/>
                          <a:stretch/>
                        </pic:blipFill>
                        <pic:spPr bwMode="auto">
                          <a:xfrm>
                            <a:off x="0" y="0"/>
                            <a:ext cx="2141785" cy="2026635"/>
                          </a:xfrm>
                          <a:prstGeom prst="rect">
                            <a:avLst/>
                          </a:prstGeom>
                          <a:ln>
                            <a:noFill/>
                          </a:ln>
                          <a:extLst>
                            <a:ext uri="{53640926-AAD7-44D8-BBD7-CCE9431645EC}">
                              <a14:shadowObscured xmlns:a14="http://schemas.microsoft.com/office/drawing/2010/main"/>
                            </a:ext>
                          </a:extLst>
                        </pic:spPr>
                      </pic:pic>
                    </a:graphicData>
                  </a:graphic>
                </wp:inline>
              </w:drawing>
            </w:r>
          </w:p>
          <w:p w14:paraId="058013D1"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tc>
        <w:tc>
          <w:tcPr>
            <w:tcW w:w="4722" w:type="dxa"/>
            <w:vAlign w:val="center"/>
          </w:tcPr>
          <w:p w14:paraId="2CE743DC"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 xml:space="preserve">“…hace he ya algún tiempo aquí estuve, venimos a arrancar la obra de esta Unidad Deportiva y venimos hoy a supervisar los trabajos, van ya prácticamente he terminándose, se hizo esta cancha nueva de pasto sintético, tenemos en toda esta región un problema de abasto de agua que estamos tratando también enfrentar de muchas maneras, una de ellas es renovando nuestro equipamiento deportivo con canchas de pasto sintético para evitar el gasto de agua y quedo espectacular, en esta unidad se hicieron muchos trabajos de accesibilidad, ahí se alcanzar a ver las rampas, se rehabilitaron las canchas de usos múltiples, la de frontenis en fin se hizo un trabajo completo y sobre todo es muy importante también checar Presidenta, que como todo el equipamiento que tenemos de espacios públicos estos lugares van a tener ya he acceso al internet gratuito he a la red Jalisco que ya llego a </w:t>
            </w:r>
            <w:proofErr w:type="spellStart"/>
            <w:r w:rsidRPr="00AF521D">
              <w:rPr>
                <w:rFonts w:ascii="Trebuchet MS" w:hAnsi="Trebuchet MS"/>
                <w:sz w:val="20"/>
                <w:szCs w:val="20"/>
              </w:rPr>
              <w:t>Mexticacán</w:t>
            </w:r>
            <w:proofErr w:type="spellEnd"/>
            <w:r w:rsidRPr="00AF521D">
              <w:rPr>
                <w:rFonts w:ascii="Trebuchet MS" w:hAnsi="Trebuchet MS"/>
                <w:sz w:val="20"/>
                <w:szCs w:val="20"/>
              </w:rPr>
              <w:t xml:space="preserve">, he ahí atrás se ve la antena he de esta unidad deportiva </w:t>
            </w:r>
          </w:p>
          <w:p w14:paraId="3F230E63"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Y Mario pues la prueba de fuego como siempre a ver si prende el internet.”</w:t>
            </w:r>
          </w:p>
        </w:tc>
      </w:tr>
      <w:tr w:rsidR="002202BE" w:rsidRPr="00AF521D" w14:paraId="7FA09F00" w14:textId="77777777" w:rsidTr="00A80F26">
        <w:tc>
          <w:tcPr>
            <w:tcW w:w="562" w:type="dxa"/>
            <w:vAlign w:val="center"/>
          </w:tcPr>
          <w:p w14:paraId="7532EB77" w14:textId="77777777" w:rsidR="002202BE" w:rsidRPr="00AF521D" w:rsidRDefault="002202BE" w:rsidP="002202BE">
            <w:pPr>
              <w:spacing w:after="0" w:line="240" w:lineRule="auto"/>
              <w:jc w:val="center"/>
              <w:rPr>
                <w:rFonts w:ascii="Trebuchet MS" w:hAnsi="Trebuchet MS"/>
                <w:sz w:val="20"/>
                <w:szCs w:val="20"/>
              </w:rPr>
            </w:pPr>
            <w:r w:rsidRPr="00AF521D">
              <w:rPr>
                <w:rFonts w:ascii="Trebuchet MS" w:hAnsi="Trebuchet MS"/>
                <w:sz w:val="20"/>
                <w:szCs w:val="20"/>
              </w:rPr>
              <w:t>15</w:t>
            </w:r>
          </w:p>
        </w:tc>
        <w:tc>
          <w:tcPr>
            <w:tcW w:w="3544" w:type="dxa"/>
            <w:vAlign w:val="center"/>
          </w:tcPr>
          <w:p w14:paraId="3D801809"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En las carreteras de Cañadas de Obregón.</w:t>
            </w:r>
          </w:p>
          <w:p w14:paraId="7626E902"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4DC5E677" w14:textId="77777777" w:rsidR="002202BE" w:rsidRPr="00AF521D" w:rsidRDefault="005053C0" w:rsidP="002202BE">
            <w:pPr>
              <w:spacing w:after="0" w:line="240" w:lineRule="auto"/>
              <w:jc w:val="both"/>
              <w:rPr>
                <w:rStyle w:val="Hipervnculo"/>
                <w:rFonts w:ascii="Trebuchet MS" w:eastAsia="Times New Roman" w:hAnsi="Trebuchet MS"/>
                <w:sz w:val="20"/>
                <w:szCs w:val="20"/>
                <w:lang w:eastAsia="es-MX"/>
              </w:rPr>
            </w:pPr>
            <w:hyperlink r:id="rId57" w:history="1">
              <w:r w:rsidR="002202BE" w:rsidRPr="00AF521D">
                <w:rPr>
                  <w:rStyle w:val="Hipervnculo"/>
                  <w:rFonts w:ascii="Trebuchet MS" w:eastAsia="Times New Roman" w:hAnsi="Trebuchet MS"/>
                  <w:sz w:val="20"/>
                  <w:szCs w:val="20"/>
                  <w:lang w:eastAsia="es-MX"/>
                </w:rPr>
                <w:t>https://twitter.com/EnriqueAlfaroR/status/1382773216968470531</w:t>
              </w:r>
            </w:hyperlink>
          </w:p>
          <w:p w14:paraId="3C273D12"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485EAD36"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hAnsi="Trebuchet MS"/>
                <w:noProof/>
                <w:sz w:val="20"/>
                <w:szCs w:val="20"/>
                <w:lang w:eastAsia="es-MX"/>
              </w:rPr>
              <w:drawing>
                <wp:inline distT="0" distB="0" distL="0" distR="0" wp14:anchorId="7E30CADE" wp14:editId="5E26257E">
                  <wp:extent cx="2065843" cy="159067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5250"/>
                          <a:stretch/>
                        </pic:blipFill>
                        <pic:spPr bwMode="auto">
                          <a:xfrm>
                            <a:off x="0" y="0"/>
                            <a:ext cx="2078185" cy="1600178"/>
                          </a:xfrm>
                          <a:prstGeom prst="rect">
                            <a:avLst/>
                          </a:prstGeom>
                          <a:ln>
                            <a:noFill/>
                          </a:ln>
                          <a:extLst>
                            <a:ext uri="{53640926-AAD7-44D8-BBD7-CCE9431645EC}">
                              <a14:shadowObscured xmlns:a14="http://schemas.microsoft.com/office/drawing/2010/main"/>
                            </a:ext>
                          </a:extLst>
                        </pic:spPr>
                      </pic:pic>
                    </a:graphicData>
                  </a:graphic>
                </wp:inline>
              </w:drawing>
            </w:r>
          </w:p>
          <w:p w14:paraId="7327CA01"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tc>
        <w:tc>
          <w:tcPr>
            <w:tcW w:w="4722" w:type="dxa"/>
            <w:vAlign w:val="center"/>
          </w:tcPr>
          <w:p w14:paraId="7879378D" w14:textId="38B16935" w:rsidR="002202BE"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 xml:space="preserve">“…Gracias por recibirnos, he venimos a supervisar las obras de infraestructura carretera que estamos haciendo aquí en este municipio, la primera ya la recorrimos ahorita desde Valle de Guadalupe hasta Cañadas, he ya terminada, revisamos algunos detalles que se van a corregir, le encargue a Omar en algunos hombros de las carreteras que tenemos que mejorar ahí el trabajo que se hizo pero esta he prácticamente terminada, quedo muy bien, yo recuerdo como estaba he la primera vez que venimos Presidente, creo que el cambio es muy importante y ahora venimos a ver esta que es la otra, aquí estamos en el entronque, de haya venimos de Valle de Guadalupe y aquí vamos hacia </w:t>
            </w:r>
            <w:proofErr w:type="spellStart"/>
            <w:r w:rsidRPr="00AF521D">
              <w:rPr>
                <w:rFonts w:ascii="Trebuchet MS" w:hAnsi="Trebuchet MS"/>
                <w:sz w:val="20"/>
                <w:szCs w:val="20"/>
              </w:rPr>
              <w:t>Mexticacán</w:t>
            </w:r>
            <w:proofErr w:type="spellEnd"/>
            <w:r w:rsidRPr="00AF521D">
              <w:rPr>
                <w:rFonts w:ascii="Trebuchet MS" w:hAnsi="Trebuchet MS"/>
                <w:sz w:val="20"/>
                <w:szCs w:val="20"/>
              </w:rPr>
              <w:t xml:space="preserve">, quedo así como la ven como nueva, quedo muy bien he terminamos ya todo este tramo, le falta un pedazo de balizamiento vertical de los señalamientos que se van a poner en los siguientes días, he pero además había quedado la </w:t>
            </w:r>
            <w:r w:rsidRPr="00AF521D">
              <w:rPr>
                <w:rFonts w:ascii="Trebuchet MS" w:hAnsi="Trebuchet MS"/>
                <w:sz w:val="20"/>
                <w:szCs w:val="20"/>
              </w:rPr>
              <w:lastRenderedPageBreak/>
              <w:t xml:space="preserve">vez que vine que íbamos a hacer también el tramo que entronca con esta misma carretera que va directo a </w:t>
            </w:r>
            <w:proofErr w:type="spellStart"/>
            <w:r w:rsidRPr="00AF521D">
              <w:rPr>
                <w:rFonts w:ascii="Trebuchet MS" w:hAnsi="Trebuchet MS"/>
                <w:sz w:val="20"/>
                <w:szCs w:val="20"/>
              </w:rPr>
              <w:t>Temacapulin</w:t>
            </w:r>
            <w:proofErr w:type="spellEnd"/>
            <w:r w:rsidRPr="00AF521D">
              <w:rPr>
                <w:rFonts w:ascii="Trebuchet MS" w:hAnsi="Trebuchet MS"/>
                <w:sz w:val="20"/>
                <w:szCs w:val="20"/>
              </w:rPr>
              <w:t>, he se ve avanzado en un pedazo cuanto hicimos ahí”</w:t>
            </w:r>
          </w:p>
          <w:p w14:paraId="72C4B6AA" w14:textId="77777777" w:rsidR="00DA78FD" w:rsidRPr="00AF521D" w:rsidRDefault="00DA78FD" w:rsidP="002202BE">
            <w:pPr>
              <w:spacing w:after="0" w:line="240" w:lineRule="auto"/>
              <w:jc w:val="both"/>
              <w:rPr>
                <w:rFonts w:ascii="Trebuchet MS" w:hAnsi="Trebuchet MS"/>
                <w:sz w:val="20"/>
                <w:szCs w:val="20"/>
              </w:rPr>
            </w:pPr>
          </w:p>
        </w:tc>
      </w:tr>
      <w:tr w:rsidR="002202BE" w:rsidRPr="00AF521D" w14:paraId="1D0D5F1C" w14:textId="77777777" w:rsidTr="00A80F26">
        <w:tc>
          <w:tcPr>
            <w:tcW w:w="562" w:type="dxa"/>
            <w:vAlign w:val="center"/>
          </w:tcPr>
          <w:p w14:paraId="5000BDF5" w14:textId="77777777" w:rsidR="002202BE" w:rsidRPr="00AF521D" w:rsidRDefault="002202BE" w:rsidP="002202BE">
            <w:pPr>
              <w:spacing w:after="0" w:line="240" w:lineRule="auto"/>
              <w:jc w:val="center"/>
              <w:rPr>
                <w:rFonts w:ascii="Trebuchet MS" w:hAnsi="Trebuchet MS"/>
                <w:sz w:val="20"/>
                <w:szCs w:val="20"/>
              </w:rPr>
            </w:pPr>
            <w:r w:rsidRPr="00AF521D">
              <w:rPr>
                <w:rFonts w:ascii="Trebuchet MS" w:hAnsi="Trebuchet MS"/>
                <w:sz w:val="20"/>
                <w:szCs w:val="20"/>
              </w:rPr>
              <w:lastRenderedPageBreak/>
              <w:t>16</w:t>
            </w:r>
          </w:p>
        </w:tc>
        <w:tc>
          <w:tcPr>
            <w:tcW w:w="3544" w:type="dxa"/>
            <w:vAlign w:val="center"/>
          </w:tcPr>
          <w:p w14:paraId="47843CB1"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En las calles de Valle de Guadalupe.</w:t>
            </w:r>
          </w:p>
          <w:p w14:paraId="3719203A"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59F62750" w14:textId="77777777" w:rsidR="002202BE" w:rsidRPr="00AF521D" w:rsidRDefault="005053C0" w:rsidP="002202BE">
            <w:pPr>
              <w:spacing w:after="0" w:line="240" w:lineRule="auto"/>
              <w:jc w:val="both"/>
              <w:rPr>
                <w:rStyle w:val="Hipervnculo"/>
                <w:rFonts w:ascii="Trebuchet MS" w:eastAsia="Times New Roman" w:hAnsi="Trebuchet MS"/>
                <w:sz w:val="20"/>
                <w:szCs w:val="20"/>
                <w:lang w:eastAsia="es-MX"/>
              </w:rPr>
            </w:pPr>
            <w:hyperlink r:id="rId59" w:history="1">
              <w:r w:rsidR="002202BE" w:rsidRPr="00AF521D">
                <w:rPr>
                  <w:rStyle w:val="Hipervnculo"/>
                  <w:rFonts w:ascii="Trebuchet MS" w:eastAsia="Times New Roman" w:hAnsi="Trebuchet MS"/>
                  <w:sz w:val="20"/>
                  <w:szCs w:val="20"/>
                  <w:lang w:eastAsia="es-MX"/>
                </w:rPr>
                <w:t>https://twitter.com/EnriqueAlfaroR/status/1382769442149531650</w:t>
              </w:r>
            </w:hyperlink>
          </w:p>
          <w:p w14:paraId="534F0486"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196D6811"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hAnsi="Trebuchet MS"/>
                <w:noProof/>
                <w:sz w:val="20"/>
                <w:szCs w:val="20"/>
                <w:lang w:eastAsia="es-MX"/>
              </w:rPr>
              <w:drawing>
                <wp:inline distT="0" distB="0" distL="0" distR="0" wp14:anchorId="2548F031" wp14:editId="265DF129">
                  <wp:extent cx="2078355" cy="16954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5459"/>
                          <a:stretch/>
                        </pic:blipFill>
                        <pic:spPr bwMode="auto">
                          <a:xfrm>
                            <a:off x="0" y="0"/>
                            <a:ext cx="2088760" cy="1703938"/>
                          </a:xfrm>
                          <a:prstGeom prst="rect">
                            <a:avLst/>
                          </a:prstGeom>
                          <a:ln>
                            <a:noFill/>
                          </a:ln>
                          <a:extLst>
                            <a:ext uri="{53640926-AAD7-44D8-BBD7-CCE9431645EC}">
                              <a14:shadowObscured xmlns:a14="http://schemas.microsoft.com/office/drawing/2010/main"/>
                            </a:ext>
                          </a:extLst>
                        </pic:spPr>
                      </pic:pic>
                    </a:graphicData>
                  </a:graphic>
                </wp:inline>
              </w:drawing>
            </w:r>
          </w:p>
          <w:p w14:paraId="153E106C"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tc>
        <w:tc>
          <w:tcPr>
            <w:tcW w:w="4722" w:type="dxa"/>
            <w:vAlign w:val="center"/>
          </w:tcPr>
          <w:p w14:paraId="5AE38196"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“…Bueno seguimos en Valle de Guadalupe, para ver ya prácticamente terminada la Calle Circuito Fátima, en doce días estará ya abierta para la circulación, está ya fraguando el concreto pero quedo pues espectacular banquetas muy bien.</w:t>
            </w:r>
          </w:p>
          <w:p w14:paraId="64EF2D35"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Además de que está aquí a una cuadra de la unidad deportiva, aquí está también la tele secundaria, que va a entrar en un proceso de renovación n los próximos meses también, es de las obras que tenemos pendientes de he hacer en el  terreno educativo.</w:t>
            </w:r>
          </w:p>
          <w:p w14:paraId="46A642AA" w14:textId="77777777" w:rsidR="002202BE" w:rsidRPr="00AF521D" w:rsidRDefault="002202BE" w:rsidP="002202BE">
            <w:pPr>
              <w:spacing w:after="0" w:line="240" w:lineRule="auto"/>
              <w:jc w:val="both"/>
              <w:rPr>
                <w:rFonts w:ascii="Trebuchet MS" w:hAnsi="Trebuchet MS"/>
                <w:sz w:val="20"/>
                <w:szCs w:val="20"/>
              </w:rPr>
            </w:pPr>
          </w:p>
          <w:p w14:paraId="7CF970C2" w14:textId="77777777" w:rsidR="002202BE"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Y también hicimos con (inaudible) la presidenta, ya quedo la calle Iturbide. Son obras de vialidades ya terminadas, estas ya por arrancar operación, venimos a supervisar que quedo muy bien he como quedo y la verdad es que se ve espectacular ¿no?”</w:t>
            </w:r>
          </w:p>
          <w:p w14:paraId="7358499F" w14:textId="77777777" w:rsidR="00DA78FD" w:rsidRPr="00AF521D" w:rsidRDefault="00DA78FD" w:rsidP="002202BE">
            <w:pPr>
              <w:spacing w:after="0" w:line="240" w:lineRule="auto"/>
              <w:jc w:val="both"/>
              <w:rPr>
                <w:rFonts w:ascii="Trebuchet MS" w:hAnsi="Trebuchet MS"/>
                <w:sz w:val="20"/>
                <w:szCs w:val="20"/>
              </w:rPr>
            </w:pPr>
          </w:p>
        </w:tc>
      </w:tr>
      <w:tr w:rsidR="002202BE" w:rsidRPr="00AF521D" w14:paraId="13ED28D6" w14:textId="77777777" w:rsidTr="00A80F26">
        <w:tc>
          <w:tcPr>
            <w:tcW w:w="562" w:type="dxa"/>
            <w:vAlign w:val="center"/>
          </w:tcPr>
          <w:p w14:paraId="250682E0" w14:textId="77777777" w:rsidR="002202BE" w:rsidRPr="00AF521D" w:rsidRDefault="002202BE" w:rsidP="002202BE">
            <w:pPr>
              <w:spacing w:after="0" w:line="240" w:lineRule="auto"/>
              <w:jc w:val="center"/>
              <w:rPr>
                <w:rFonts w:ascii="Trebuchet MS" w:hAnsi="Trebuchet MS"/>
                <w:sz w:val="20"/>
                <w:szCs w:val="20"/>
              </w:rPr>
            </w:pPr>
            <w:r w:rsidRPr="00AF521D">
              <w:rPr>
                <w:rFonts w:ascii="Trebuchet MS" w:hAnsi="Trebuchet MS"/>
                <w:sz w:val="20"/>
                <w:szCs w:val="20"/>
              </w:rPr>
              <w:t>17</w:t>
            </w:r>
          </w:p>
        </w:tc>
        <w:tc>
          <w:tcPr>
            <w:tcW w:w="3544" w:type="dxa"/>
            <w:vAlign w:val="center"/>
          </w:tcPr>
          <w:p w14:paraId="05D78CB7"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Unidad deportiva Aragón, en Valle de Guadalupe.</w:t>
            </w:r>
          </w:p>
          <w:p w14:paraId="393E0AF1"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1C369DD0" w14:textId="77777777" w:rsidR="002202BE" w:rsidRPr="00AF521D" w:rsidRDefault="005053C0" w:rsidP="002202BE">
            <w:pPr>
              <w:spacing w:after="0" w:line="240" w:lineRule="auto"/>
              <w:jc w:val="both"/>
              <w:rPr>
                <w:rFonts w:ascii="Trebuchet MS" w:eastAsia="Times New Roman" w:hAnsi="Trebuchet MS"/>
                <w:sz w:val="20"/>
                <w:szCs w:val="20"/>
                <w:lang w:eastAsia="es-MX"/>
              </w:rPr>
            </w:pPr>
            <w:hyperlink r:id="rId61" w:history="1">
              <w:r w:rsidR="002202BE" w:rsidRPr="00AF521D">
                <w:rPr>
                  <w:rStyle w:val="Hipervnculo"/>
                  <w:rFonts w:ascii="Trebuchet MS" w:eastAsia="Times New Roman" w:hAnsi="Trebuchet MS"/>
                  <w:sz w:val="20"/>
                  <w:szCs w:val="20"/>
                  <w:lang w:eastAsia="es-MX"/>
                </w:rPr>
                <w:t>https://twitter.com/EnriqueAlfaroR/status/1382765667699478530</w:t>
              </w:r>
            </w:hyperlink>
          </w:p>
          <w:p w14:paraId="7650FB5E"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1BC837F1"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hAnsi="Trebuchet MS"/>
                <w:noProof/>
                <w:sz w:val="20"/>
                <w:szCs w:val="20"/>
                <w:lang w:eastAsia="es-MX"/>
              </w:rPr>
              <w:drawing>
                <wp:inline distT="0" distB="0" distL="0" distR="0" wp14:anchorId="1B13FD5B" wp14:editId="61CA961C">
                  <wp:extent cx="2077749" cy="22574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5877"/>
                          <a:stretch/>
                        </pic:blipFill>
                        <pic:spPr bwMode="auto">
                          <a:xfrm>
                            <a:off x="0" y="0"/>
                            <a:ext cx="2116281" cy="2299289"/>
                          </a:xfrm>
                          <a:prstGeom prst="rect">
                            <a:avLst/>
                          </a:prstGeom>
                          <a:ln>
                            <a:noFill/>
                          </a:ln>
                          <a:extLst>
                            <a:ext uri="{53640926-AAD7-44D8-BBD7-CCE9431645EC}">
                              <a14:shadowObscured xmlns:a14="http://schemas.microsoft.com/office/drawing/2010/main"/>
                            </a:ext>
                          </a:extLst>
                        </pic:spPr>
                      </pic:pic>
                    </a:graphicData>
                  </a:graphic>
                </wp:inline>
              </w:drawing>
            </w:r>
          </w:p>
          <w:p w14:paraId="6B16D684"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tc>
        <w:tc>
          <w:tcPr>
            <w:tcW w:w="4722" w:type="dxa"/>
            <w:vAlign w:val="center"/>
          </w:tcPr>
          <w:p w14:paraId="088B4BDF"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 Bueno seguimos Presidenta aquí en la Unidad deportiva Aragón, vine en la primer visita, quedamos de que la íbamos a renovar porque además este lugar tiene un valor simbólico muy especial para ti porque esta unidad deportiva y el andador espectacular junto al rio, lo hizo tu padre cuando fue presidente municipal don Rodrigo Barba y bueno el compromiso de darle una renovada a la unidad he se está cumpliendo he vemos aquí atrás lo que va a ser, he venimos a supervisar los trabajos de lo que va a ser este salón de usos múltiples que era parte de la infraestructura que nos hacía falta, donde van a poder realizarse eventos culturales, deportivos, de todo tipo, para Valle de Guadalupe.</w:t>
            </w:r>
          </w:p>
          <w:p w14:paraId="62EA4CDA" w14:textId="77777777" w:rsidR="002202BE" w:rsidRPr="00AF521D" w:rsidRDefault="002202BE" w:rsidP="002202BE">
            <w:pPr>
              <w:spacing w:after="0" w:line="240" w:lineRule="auto"/>
              <w:jc w:val="both"/>
              <w:rPr>
                <w:rFonts w:ascii="Trebuchet MS" w:hAnsi="Trebuchet MS"/>
                <w:sz w:val="20"/>
                <w:szCs w:val="20"/>
              </w:rPr>
            </w:pPr>
          </w:p>
          <w:p w14:paraId="519332CB"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 xml:space="preserve">Se hizo un trabajo de renovación integral. </w:t>
            </w:r>
            <w:proofErr w:type="spellStart"/>
            <w:r w:rsidRPr="00AF521D">
              <w:rPr>
                <w:rFonts w:ascii="Trebuchet MS" w:hAnsi="Trebuchet MS"/>
                <w:sz w:val="20"/>
                <w:szCs w:val="20"/>
              </w:rPr>
              <w:t>Arquí</w:t>
            </w:r>
            <w:proofErr w:type="spellEnd"/>
            <w:r w:rsidRPr="00AF521D">
              <w:rPr>
                <w:rFonts w:ascii="Trebuchet MS" w:hAnsi="Trebuchet MS"/>
                <w:sz w:val="20"/>
                <w:szCs w:val="20"/>
              </w:rPr>
              <w:t>, platícanos, que incluyo…”</w:t>
            </w:r>
          </w:p>
          <w:p w14:paraId="1710694B" w14:textId="77777777" w:rsidR="002202BE" w:rsidRPr="00AF521D" w:rsidRDefault="002202BE" w:rsidP="002202BE">
            <w:pPr>
              <w:spacing w:after="0" w:line="240" w:lineRule="auto"/>
              <w:jc w:val="both"/>
              <w:rPr>
                <w:rFonts w:ascii="Trebuchet MS" w:hAnsi="Trebuchet MS"/>
                <w:sz w:val="20"/>
                <w:szCs w:val="20"/>
              </w:rPr>
            </w:pPr>
          </w:p>
          <w:p w14:paraId="6BA42A06" w14:textId="091DD6B2"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w:t>
            </w:r>
            <w:r w:rsidRPr="00AF521D">
              <w:rPr>
                <w:rFonts w:ascii="Trebuchet MS" w:hAnsi="Trebuchet MS"/>
                <w:i/>
                <w:sz w:val="20"/>
                <w:szCs w:val="20"/>
              </w:rPr>
              <w:t xml:space="preserve">no podemos estar con la gente pero creo que vale la pena que se den cuenta, haya están las áreas de juego si pueden verlas he y los baños quedaron ya también como nuevos, las áreas de picnic, también estuvieron en renovación, en la cancha se renovó todo el mallado principal he, pues quedo muy bien, entonces pues vamos a, a echarle, se va a poner de portero Daniel, (platica inaudible) (continua diciendo) y la verdad es que son espacios </w:t>
            </w:r>
            <w:r w:rsidRPr="00AF521D">
              <w:rPr>
                <w:rFonts w:ascii="Trebuchet MS" w:hAnsi="Trebuchet MS"/>
                <w:i/>
                <w:sz w:val="20"/>
                <w:szCs w:val="20"/>
              </w:rPr>
              <w:lastRenderedPageBreak/>
              <w:t xml:space="preserve">ya vez cuando veníamos, bueno se hizo también haya se ve al fondo si pueden voltear a la </w:t>
            </w:r>
            <w:proofErr w:type="spellStart"/>
            <w:r w:rsidRPr="00AF521D">
              <w:rPr>
                <w:rFonts w:ascii="Trebuchet MS" w:hAnsi="Trebuchet MS"/>
                <w:i/>
                <w:sz w:val="20"/>
                <w:szCs w:val="20"/>
              </w:rPr>
              <w:t>escato</w:t>
            </w:r>
            <w:proofErr w:type="spellEnd"/>
            <w:r w:rsidRPr="00AF521D">
              <w:rPr>
                <w:rFonts w:ascii="Trebuchet MS" w:hAnsi="Trebuchet MS"/>
                <w:i/>
                <w:sz w:val="20"/>
                <w:szCs w:val="20"/>
              </w:rPr>
              <w:t xml:space="preserve"> pista que ven haya también es parte de las obras que se hicieron, pero ya con el salón de usos múltiples va a quedar muy completa la infraestructura y la de la unidad a la cancha también de primera, así es que espero no quedar mal</w:t>
            </w:r>
            <w:r w:rsidRPr="00AF521D">
              <w:rPr>
                <w:rFonts w:ascii="Trebuchet MS" w:hAnsi="Trebuchet MS"/>
                <w:sz w:val="20"/>
                <w:szCs w:val="20"/>
              </w:rPr>
              <w:t>”</w:t>
            </w:r>
          </w:p>
        </w:tc>
      </w:tr>
      <w:tr w:rsidR="002202BE" w:rsidRPr="00AF521D" w14:paraId="30CFDA63" w14:textId="77777777" w:rsidTr="00A80F26">
        <w:tc>
          <w:tcPr>
            <w:tcW w:w="562" w:type="dxa"/>
            <w:vAlign w:val="center"/>
          </w:tcPr>
          <w:p w14:paraId="0C444893" w14:textId="77777777" w:rsidR="002202BE" w:rsidRPr="00AF521D" w:rsidRDefault="002202BE" w:rsidP="002202BE">
            <w:pPr>
              <w:spacing w:after="0" w:line="240" w:lineRule="auto"/>
              <w:jc w:val="center"/>
              <w:rPr>
                <w:rFonts w:ascii="Trebuchet MS" w:hAnsi="Trebuchet MS"/>
                <w:sz w:val="20"/>
                <w:szCs w:val="20"/>
              </w:rPr>
            </w:pPr>
            <w:r w:rsidRPr="00AF521D">
              <w:rPr>
                <w:rFonts w:ascii="Trebuchet MS" w:hAnsi="Trebuchet MS"/>
                <w:sz w:val="20"/>
                <w:szCs w:val="20"/>
              </w:rPr>
              <w:lastRenderedPageBreak/>
              <w:t>18</w:t>
            </w:r>
          </w:p>
        </w:tc>
        <w:tc>
          <w:tcPr>
            <w:tcW w:w="3544" w:type="dxa"/>
            <w:vAlign w:val="center"/>
          </w:tcPr>
          <w:p w14:paraId="32A0F709"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Primaria Silvano Barba González, en Valle de Guadalupe.</w:t>
            </w:r>
          </w:p>
          <w:p w14:paraId="6431E09F"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6883111F" w14:textId="77777777" w:rsidR="002202BE" w:rsidRPr="00AF521D" w:rsidRDefault="005053C0" w:rsidP="002202BE">
            <w:pPr>
              <w:spacing w:after="0" w:line="240" w:lineRule="auto"/>
              <w:jc w:val="both"/>
              <w:rPr>
                <w:rStyle w:val="Hipervnculo"/>
                <w:rFonts w:ascii="Trebuchet MS" w:eastAsia="Times New Roman" w:hAnsi="Trebuchet MS"/>
                <w:sz w:val="20"/>
                <w:szCs w:val="20"/>
                <w:lang w:eastAsia="es-MX"/>
              </w:rPr>
            </w:pPr>
            <w:hyperlink r:id="rId63" w:history="1">
              <w:r w:rsidR="002202BE" w:rsidRPr="00AF521D">
                <w:rPr>
                  <w:rStyle w:val="Hipervnculo"/>
                  <w:rFonts w:ascii="Trebuchet MS" w:eastAsia="Times New Roman" w:hAnsi="Trebuchet MS"/>
                  <w:sz w:val="20"/>
                  <w:szCs w:val="20"/>
                  <w:lang w:eastAsia="es-MX"/>
                </w:rPr>
                <w:t>https://twitter.com/EnriqueAlfaroR/status/1382761963869020161</w:t>
              </w:r>
            </w:hyperlink>
          </w:p>
          <w:p w14:paraId="0734B88B"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0C985DA7"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hAnsi="Trebuchet MS"/>
                <w:noProof/>
                <w:sz w:val="20"/>
                <w:szCs w:val="20"/>
                <w:lang w:eastAsia="es-MX"/>
              </w:rPr>
              <w:drawing>
                <wp:inline distT="0" distB="0" distL="0" distR="0" wp14:anchorId="2469F703" wp14:editId="7DB33C22">
                  <wp:extent cx="2095487" cy="2533650"/>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5459"/>
                          <a:stretch/>
                        </pic:blipFill>
                        <pic:spPr bwMode="auto">
                          <a:xfrm>
                            <a:off x="0" y="0"/>
                            <a:ext cx="2126513" cy="2571164"/>
                          </a:xfrm>
                          <a:prstGeom prst="rect">
                            <a:avLst/>
                          </a:prstGeom>
                          <a:ln>
                            <a:noFill/>
                          </a:ln>
                          <a:extLst>
                            <a:ext uri="{53640926-AAD7-44D8-BBD7-CCE9431645EC}">
                              <a14:shadowObscured xmlns:a14="http://schemas.microsoft.com/office/drawing/2010/main"/>
                            </a:ext>
                          </a:extLst>
                        </pic:spPr>
                      </pic:pic>
                    </a:graphicData>
                  </a:graphic>
                </wp:inline>
              </w:drawing>
            </w:r>
          </w:p>
          <w:p w14:paraId="4C4D8923"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tc>
        <w:tc>
          <w:tcPr>
            <w:tcW w:w="4722" w:type="dxa"/>
            <w:vAlign w:val="center"/>
          </w:tcPr>
          <w:p w14:paraId="3D7DC38B"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“…Me da mucho gusto estar en Valle de Guadalupe, Presidenta gracias por recibirnos como siempre, he un honor estar por acá, y más gusto me da venir a ver Ya he terminada la obra de innovación de esta escuela Silvano Barba, señor Director gracias por recibirnos es he un gusto saber cómo este edificio que tiene he tanta historia he tantos años se pudo recuperar, quedo de primera creo que toda la comunidad educativa de esta escuela ha de sentirse muy orgullosa y pues venimos a ver cómo había quedado la obra, no habíamos regresado ya después de que visitamos la primera vez Valle y para mí era muy importante, poder checar no solamente, vamos si quieren para que se vea lo bonito del edificio, pero lo más importante la visita tiene que ver he con checar que la Red Jalisco ya llego a Valle de Guadalupe, es decir he la fibra óptica para tener internet de alta velocidad en todo nuestro estado ya está aquí, y podemos ver que esta escuela ya está conectada, ya se ve la antena al fondo y la prueba de fuego pues como siempre lo hemos dicho a que Mario se conecte a la Red Jalisco, al internet de alta velocidad, vénganse para que se vea la conexión.”</w:t>
            </w:r>
          </w:p>
          <w:p w14:paraId="1CC3906E" w14:textId="77777777" w:rsidR="002202BE" w:rsidRPr="00AF521D" w:rsidRDefault="002202BE" w:rsidP="002202BE">
            <w:pPr>
              <w:spacing w:after="0" w:line="240" w:lineRule="auto"/>
              <w:jc w:val="both"/>
              <w:rPr>
                <w:rFonts w:ascii="Trebuchet MS" w:hAnsi="Trebuchet MS"/>
                <w:sz w:val="20"/>
                <w:szCs w:val="20"/>
              </w:rPr>
            </w:pPr>
          </w:p>
          <w:p w14:paraId="1588812A"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 xml:space="preserve">“…Muy bien, entonces prueba pasada Presidentes, yo voy a decir algo bien importante ya llego toda la red he al municipio de Valle de Guadalupe, y empezamos ya las conexiones de los primeros puntos escuelas, centros de salud, en espacios públicos, y vamos a ir desdoblando he paso a paso toda esta gran apuesta de colectividad y que estoy seguro va a tener un gran impacto en la calidad de vida de la gente, entonces pues me da mucho gusto que esta escuela sea parte de saber y de hecho ahorita los maestros, algunos de los maestros de escuela están tomando una capacitación aquí, he ya están también los el equipamiento secretario de las aulas Google, en fin es una apuesta no solamente para mejorar la infraestructura física sino además para ir renovando el equipamiento y apoyando a los maestros, en fin he todo el modelo educar para la </w:t>
            </w:r>
            <w:r w:rsidRPr="00AF521D">
              <w:rPr>
                <w:rFonts w:ascii="Trebuchet MS" w:hAnsi="Trebuchet MS"/>
                <w:sz w:val="20"/>
                <w:szCs w:val="20"/>
              </w:rPr>
              <w:lastRenderedPageBreak/>
              <w:t>vida, va tomando forma poco a poco aquí en Valle de Guadalupe.”</w:t>
            </w:r>
          </w:p>
        </w:tc>
      </w:tr>
      <w:tr w:rsidR="002202BE" w:rsidRPr="00AF521D" w14:paraId="1AA3381B" w14:textId="77777777" w:rsidTr="00A80F26">
        <w:tc>
          <w:tcPr>
            <w:tcW w:w="562" w:type="dxa"/>
            <w:vAlign w:val="center"/>
          </w:tcPr>
          <w:p w14:paraId="30F9CF4C" w14:textId="77777777" w:rsidR="002202BE" w:rsidRPr="00AF521D" w:rsidRDefault="002202BE" w:rsidP="002202BE">
            <w:pPr>
              <w:spacing w:after="0" w:line="240" w:lineRule="auto"/>
              <w:jc w:val="center"/>
              <w:rPr>
                <w:rFonts w:ascii="Trebuchet MS" w:hAnsi="Trebuchet MS"/>
                <w:sz w:val="20"/>
                <w:szCs w:val="20"/>
              </w:rPr>
            </w:pPr>
            <w:r w:rsidRPr="00AF521D">
              <w:rPr>
                <w:rFonts w:ascii="Trebuchet MS" w:hAnsi="Trebuchet MS"/>
                <w:sz w:val="20"/>
                <w:szCs w:val="20"/>
              </w:rPr>
              <w:lastRenderedPageBreak/>
              <w:t>19</w:t>
            </w:r>
          </w:p>
        </w:tc>
        <w:tc>
          <w:tcPr>
            <w:tcW w:w="3544" w:type="dxa"/>
            <w:vAlign w:val="center"/>
          </w:tcPr>
          <w:p w14:paraId="7A926D73"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Nuestra visita en San Juan de los Lagos.</w:t>
            </w:r>
          </w:p>
          <w:p w14:paraId="5E7DC29F"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19A032B1" w14:textId="77777777" w:rsidR="002202BE" w:rsidRPr="00AF521D" w:rsidRDefault="005053C0" w:rsidP="002202BE">
            <w:pPr>
              <w:spacing w:after="0" w:line="240" w:lineRule="auto"/>
              <w:jc w:val="both"/>
              <w:rPr>
                <w:rStyle w:val="Hipervnculo"/>
                <w:rFonts w:ascii="Trebuchet MS" w:eastAsia="Times New Roman" w:hAnsi="Trebuchet MS"/>
                <w:sz w:val="20"/>
                <w:szCs w:val="20"/>
                <w:lang w:eastAsia="es-MX"/>
              </w:rPr>
            </w:pPr>
            <w:hyperlink r:id="rId65" w:history="1">
              <w:r w:rsidR="002202BE" w:rsidRPr="00AF521D">
                <w:rPr>
                  <w:rStyle w:val="Hipervnculo"/>
                  <w:rFonts w:ascii="Trebuchet MS" w:eastAsia="Times New Roman" w:hAnsi="Trebuchet MS"/>
                  <w:sz w:val="20"/>
                  <w:szCs w:val="20"/>
                  <w:lang w:eastAsia="es-MX"/>
                </w:rPr>
                <w:t>https://twitter.com/EnriqueAlfaroR/status/1382720679762563077</w:t>
              </w:r>
            </w:hyperlink>
          </w:p>
          <w:p w14:paraId="31C57D7A"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006B8E9C"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hAnsi="Trebuchet MS"/>
                <w:noProof/>
                <w:sz w:val="20"/>
                <w:szCs w:val="20"/>
                <w:lang w:eastAsia="es-MX"/>
              </w:rPr>
              <w:drawing>
                <wp:inline distT="0" distB="0" distL="0" distR="0" wp14:anchorId="00D8A9CC" wp14:editId="2576943B">
                  <wp:extent cx="2094230" cy="2362200"/>
                  <wp:effectExtent l="0" t="0" r="127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b="3955"/>
                          <a:stretch/>
                        </pic:blipFill>
                        <pic:spPr bwMode="auto">
                          <a:xfrm>
                            <a:off x="0" y="0"/>
                            <a:ext cx="2104221" cy="2373469"/>
                          </a:xfrm>
                          <a:prstGeom prst="rect">
                            <a:avLst/>
                          </a:prstGeom>
                          <a:ln>
                            <a:noFill/>
                          </a:ln>
                          <a:extLst>
                            <a:ext uri="{53640926-AAD7-44D8-BBD7-CCE9431645EC}">
                              <a14:shadowObscured xmlns:a14="http://schemas.microsoft.com/office/drawing/2010/main"/>
                            </a:ext>
                          </a:extLst>
                        </pic:spPr>
                      </pic:pic>
                    </a:graphicData>
                  </a:graphic>
                </wp:inline>
              </w:drawing>
            </w:r>
          </w:p>
          <w:p w14:paraId="394AAF9E"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tc>
        <w:tc>
          <w:tcPr>
            <w:tcW w:w="4722" w:type="dxa"/>
            <w:vAlign w:val="center"/>
          </w:tcPr>
          <w:p w14:paraId="415CE95C"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“…Bueno vamos terminando ya nuestra visita a San Juan de Los Lagos, he muy productiva con, muchos resultados y muchos avances, estuvimos viendo cómo va el libramiento de San Juan, ya el primer tramo se terminó, estamos arrancando el primero de tres puentes que tenemos que hacer y vamos a iniciar un segundo frente de trabajo para que este libramiento que es fundamental he para la vida económica de San Juan y de todos los Altos de Jalisco, se pueda terminar a la brevedad.</w:t>
            </w:r>
          </w:p>
          <w:p w14:paraId="2471406F" w14:textId="77777777" w:rsidR="002202BE" w:rsidRPr="00AF521D" w:rsidRDefault="002202BE" w:rsidP="002202BE">
            <w:pPr>
              <w:spacing w:after="0" w:line="240" w:lineRule="auto"/>
              <w:jc w:val="both"/>
              <w:rPr>
                <w:rFonts w:ascii="Trebuchet MS" w:hAnsi="Trebuchet MS"/>
                <w:sz w:val="20"/>
                <w:szCs w:val="20"/>
              </w:rPr>
            </w:pPr>
          </w:p>
          <w:p w14:paraId="27C1A191"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También vimos ya terminados los colectores del rio nos faltan ya nada más las conexiones que estarán terminándose en tres semanas para que con la planta de tratamiento que ya está terminada y está en proceso de estabilización, podamos garantizar que en cuatro semanas ya no se van a descargar aguas negras en San Juan de Los Lagos al rio, ese es uno de los compromisos más importantes, va muy bien la obra.</w:t>
            </w:r>
          </w:p>
          <w:p w14:paraId="4A5FF6D7" w14:textId="77777777" w:rsidR="002202BE" w:rsidRPr="00AF521D" w:rsidRDefault="002202BE" w:rsidP="002202BE">
            <w:pPr>
              <w:spacing w:after="0" w:line="240" w:lineRule="auto"/>
              <w:jc w:val="both"/>
              <w:rPr>
                <w:rFonts w:ascii="Trebuchet MS" w:hAnsi="Trebuchet MS"/>
                <w:sz w:val="20"/>
                <w:szCs w:val="20"/>
              </w:rPr>
            </w:pPr>
          </w:p>
          <w:p w14:paraId="5E8D74AA"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Estamos a cuatro semanas de terminar y pudimos verificar también que ya estamos con la Red Jalisco funcionando en San Juan, ahorita aquí en la plaza ya le calamos, ya hay red Jalisco, fui a una escuela también que remodelamos y ya la red Jalisco el internet de alta velocidad está en San Juan de Los Lagos.</w:t>
            </w:r>
          </w:p>
          <w:p w14:paraId="73C1806F" w14:textId="77777777" w:rsidR="002202BE" w:rsidRPr="00AF521D" w:rsidRDefault="002202BE" w:rsidP="002202BE">
            <w:pPr>
              <w:spacing w:after="0" w:line="240" w:lineRule="auto"/>
              <w:jc w:val="both"/>
              <w:rPr>
                <w:rFonts w:ascii="Trebuchet MS" w:hAnsi="Trebuchet MS"/>
                <w:sz w:val="20"/>
                <w:szCs w:val="20"/>
              </w:rPr>
            </w:pPr>
          </w:p>
          <w:p w14:paraId="61692AFE"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Y bueno pues no podía dejar d venir a encomendarnos también a la virgen y a seguir trabajando, la gira esta larga he vamos de aquí a Valle de Guadalupe, y tenemos que agarrar carretera, así es que saludos desde San Juan y seguimos nuestro recorrido.”</w:t>
            </w:r>
          </w:p>
        </w:tc>
      </w:tr>
      <w:tr w:rsidR="002202BE" w:rsidRPr="00AF521D" w14:paraId="4DFDC313" w14:textId="77777777" w:rsidTr="00A80F26">
        <w:tc>
          <w:tcPr>
            <w:tcW w:w="562" w:type="dxa"/>
            <w:vAlign w:val="center"/>
          </w:tcPr>
          <w:p w14:paraId="02AC1185" w14:textId="77777777" w:rsidR="002202BE" w:rsidRPr="00AF521D" w:rsidRDefault="002202BE" w:rsidP="002202BE">
            <w:pPr>
              <w:spacing w:after="0" w:line="240" w:lineRule="auto"/>
              <w:jc w:val="center"/>
              <w:rPr>
                <w:rFonts w:ascii="Trebuchet MS" w:hAnsi="Trebuchet MS"/>
                <w:sz w:val="20"/>
                <w:szCs w:val="20"/>
              </w:rPr>
            </w:pPr>
            <w:r w:rsidRPr="00AF521D">
              <w:rPr>
                <w:rFonts w:ascii="Trebuchet MS" w:hAnsi="Trebuchet MS"/>
                <w:sz w:val="20"/>
                <w:szCs w:val="20"/>
              </w:rPr>
              <w:t>20</w:t>
            </w:r>
          </w:p>
        </w:tc>
        <w:tc>
          <w:tcPr>
            <w:tcW w:w="3544" w:type="dxa"/>
            <w:vAlign w:val="center"/>
          </w:tcPr>
          <w:p w14:paraId="1E28C727"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eastAsia="Times New Roman" w:hAnsi="Trebuchet MS"/>
                <w:sz w:val="20"/>
                <w:szCs w:val="20"/>
                <w:lang w:eastAsia="es-MX"/>
              </w:rPr>
              <w:t>Inicia un nuevo recorrido por Jalisco.</w:t>
            </w:r>
          </w:p>
          <w:p w14:paraId="1D6CE09D"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74F1AF6A" w14:textId="77777777" w:rsidR="002202BE" w:rsidRPr="00AF521D" w:rsidRDefault="005053C0" w:rsidP="002202BE">
            <w:pPr>
              <w:spacing w:after="0" w:line="240" w:lineRule="auto"/>
              <w:jc w:val="both"/>
              <w:rPr>
                <w:rStyle w:val="Hipervnculo"/>
                <w:rFonts w:ascii="Trebuchet MS" w:eastAsia="Times New Roman" w:hAnsi="Trebuchet MS"/>
                <w:sz w:val="20"/>
                <w:szCs w:val="20"/>
                <w:lang w:eastAsia="es-MX"/>
              </w:rPr>
            </w:pPr>
            <w:hyperlink r:id="rId67" w:history="1">
              <w:r w:rsidR="002202BE" w:rsidRPr="00AF521D">
                <w:rPr>
                  <w:rStyle w:val="Hipervnculo"/>
                  <w:rFonts w:ascii="Trebuchet MS" w:eastAsia="Times New Roman" w:hAnsi="Trebuchet MS"/>
                  <w:sz w:val="20"/>
                  <w:szCs w:val="20"/>
                  <w:lang w:eastAsia="es-MX"/>
                </w:rPr>
                <w:t>https://twitter.com/EnriqueAlfaroR/status/1382665658194747392</w:t>
              </w:r>
            </w:hyperlink>
          </w:p>
          <w:p w14:paraId="76E3612D"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p w14:paraId="0C13FC4E" w14:textId="77777777" w:rsidR="002202BE" w:rsidRPr="00AF521D" w:rsidRDefault="002202BE" w:rsidP="002202BE">
            <w:pPr>
              <w:spacing w:after="0" w:line="240" w:lineRule="auto"/>
              <w:jc w:val="both"/>
              <w:rPr>
                <w:rFonts w:ascii="Trebuchet MS" w:eastAsia="Times New Roman" w:hAnsi="Trebuchet MS"/>
                <w:sz w:val="20"/>
                <w:szCs w:val="20"/>
                <w:lang w:eastAsia="es-MX"/>
              </w:rPr>
            </w:pPr>
            <w:r w:rsidRPr="00AF521D">
              <w:rPr>
                <w:rFonts w:ascii="Trebuchet MS" w:hAnsi="Trebuchet MS"/>
                <w:noProof/>
                <w:sz w:val="20"/>
                <w:szCs w:val="20"/>
                <w:lang w:eastAsia="es-MX"/>
              </w:rPr>
              <w:lastRenderedPageBreak/>
              <w:drawing>
                <wp:inline distT="0" distB="0" distL="0" distR="0" wp14:anchorId="1AB35CE9" wp14:editId="1AAC7F8B">
                  <wp:extent cx="2059305" cy="2486025"/>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b="3955"/>
                          <a:stretch/>
                        </pic:blipFill>
                        <pic:spPr bwMode="auto">
                          <a:xfrm>
                            <a:off x="0" y="0"/>
                            <a:ext cx="2069500" cy="2498332"/>
                          </a:xfrm>
                          <a:prstGeom prst="rect">
                            <a:avLst/>
                          </a:prstGeom>
                          <a:ln>
                            <a:noFill/>
                          </a:ln>
                          <a:extLst>
                            <a:ext uri="{53640926-AAD7-44D8-BBD7-CCE9431645EC}">
                              <a14:shadowObscured xmlns:a14="http://schemas.microsoft.com/office/drawing/2010/main"/>
                            </a:ext>
                          </a:extLst>
                        </pic:spPr>
                      </pic:pic>
                    </a:graphicData>
                  </a:graphic>
                </wp:inline>
              </w:drawing>
            </w:r>
          </w:p>
          <w:p w14:paraId="75C2E0AC" w14:textId="77777777" w:rsidR="002202BE" w:rsidRPr="00AF521D" w:rsidRDefault="002202BE" w:rsidP="002202BE">
            <w:pPr>
              <w:spacing w:after="0" w:line="240" w:lineRule="auto"/>
              <w:jc w:val="both"/>
              <w:rPr>
                <w:rFonts w:ascii="Trebuchet MS" w:eastAsia="Times New Roman" w:hAnsi="Trebuchet MS"/>
                <w:sz w:val="20"/>
                <w:szCs w:val="20"/>
                <w:lang w:eastAsia="es-MX"/>
              </w:rPr>
            </w:pPr>
          </w:p>
        </w:tc>
        <w:tc>
          <w:tcPr>
            <w:tcW w:w="4722" w:type="dxa"/>
            <w:vAlign w:val="center"/>
          </w:tcPr>
          <w:p w14:paraId="2F8FD946" w14:textId="77777777" w:rsidR="002202BE" w:rsidRPr="00AF521D" w:rsidRDefault="002202BE" w:rsidP="002202BE">
            <w:pPr>
              <w:spacing w:after="0" w:line="240" w:lineRule="auto"/>
              <w:jc w:val="both"/>
              <w:rPr>
                <w:rFonts w:ascii="Trebuchet MS" w:hAnsi="Trebuchet MS"/>
                <w:sz w:val="20"/>
                <w:szCs w:val="20"/>
              </w:rPr>
            </w:pPr>
          </w:p>
          <w:p w14:paraId="3C8F21B4"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 xml:space="preserve">“…Que tal buenos días, vamos ya arrancando una nueva gira, ahora vamos a los altos de Jalisco, a la parte sur de los altos de Jalisco, he va a ser una gira muy tensa, vamos a arrancar en San Juan de Los Lagos, Vamos a ir a Valle de Guadalupe, a Cañadas de Obregón, a </w:t>
            </w:r>
            <w:proofErr w:type="spellStart"/>
            <w:r w:rsidRPr="00AF521D">
              <w:rPr>
                <w:rFonts w:ascii="Trebuchet MS" w:hAnsi="Trebuchet MS"/>
                <w:sz w:val="20"/>
                <w:szCs w:val="20"/>
              </w:rPr>
              <w:t>Mexticacán</w:t>
            </w:r>
            <w:proofErr w:type="spellEnd"/>
            <w:r w:rsidRPr="00AF521D">
              <w:rPr>
                <w:rFonts w:ascii="Trebuchet MS" w:hAnsi="Trebuchet MS"/>
                <w:sz w:val="20"/>
                <w:szCs w:val="20"/>
              </w:rPr>
              <w:t xml:space="preserve">, a </w:t>
            </w:r>
            <w:proofErr w:type="spellStart"/>
            <w:r w:rsidRPr="00AF521D">
              <w:rPr>
                <w:rFonts w:ascii="Trebuchet MS" w:hAnsi="Trebuchet MS"/>
                <w:sz w:val="20"/>
                <w:szCs w:val="20"/>
              </w:rPr>
              <w:t>Yahualica</w:t>
            </w:r>
            <w:proofErr w:type="spellEnd"/>
            <w:r w:rsidRPr="00AF521D">
              <w:rPr>
                <w:rFonts w:ascii="Trebuchet MS" w:hAnsi="Trebuchet MS"/>
                <w:sz w:val="20"/>
                <w:szCs w:val="20"/>
              </w:rPr>
              <w:t xml:space="preserve">, </w:t>
            </w:r>
            <w:proofErr w:type="spellStart"/>
            <w:r w:rsidRPr="00AF521D">
              <w:rPr>
                <w:rFonts w:ascii="Trebuchet MS" w:hAnsi="Trebuchet MS"/>
                <w:sz w:val="20"/>
                <w:szCs w:val="20"/>
              </w:rPr>
              <w:t>Cuquío</w:t>
            </w:r>
            <w:proofErr w:type="spellEnd"/>
            <w:r w:rsidRPr="00AF521D">
              <w:rPr>
                <w:rFonts w:ascii="Trebuchet MS" w:hAnsi="Trebuchet MS"/>
                <w:sz w:val="20"/>
                <w:szCs w:val="20"/>
              </w:rPr>
              <w:t>, Ixtlahuacan, y vamos a supervisar como vamos con obras muy importantes de infraestructura carretera de escuelas, de hospitales, Plantas de tratamiento, Colectores, Obras de abasto de Agua, en fin.</w:t>
            </w:r>
          </w:p>
          <w:p w14:paraId="5A0CD6F9" w14:textId="77777777" w:rsidR="002202BE" w:rsidRPr="00AF521D" w:rsidRDefault="002202BE" w:rsidP="002202BE">
            <w:pPr>
              <w:spacing w:after="0" w:line="240" w:lineRule="auto"/>
              <w:jc w:val="both"/>
              <w:rPr>
                <w:rFonts w:ascii="Trebuchet MS" w:hAnsi="Trebuchet MS"/>
                <w:sz w:val="20"/>
                <w:szCs w:val="20"/>
              </w:rPr>
            </w:pPr>
          </w:p>
          <w:p w14:paraId="399FED78" w14:textId="77777777" w:rsidR="002202BE" w:rsidRPr="00AF521D"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lastRenderedPageBreak/>
              <w:t>Con una agenda cargada, desafortunadamente sin poder hacer eventos con la gente porque estamos he, he comprometidos a cumplir con todas las disposiciones legales en este proceso electoral, vamos a hacer un trabajo de supervisión.</w:t>
            </w:r>
          </w:p>
          <w:p w14:paraId="4765D45C" w14:textId="77777777" w:rsidR="002202BE" w:rsidRPr="00AF521D" w:rsidRDefault="002202BE" w:rsidP="002202BE">
            <w:pPr>
              <w:spacing w:after="0" w:line="240" w:lineRule="auto"/>
              <w:jc w:val="both"/>
              <w:rPr>
                <w:rFonts w:ascii="Trebuchet MS" w:hAnsi="Trebuchet MS"/>
                <w:sz w:val="20"/>
                <w:szCs w:val="20"/>
              </w:rPr>
            </w:pPr>
          </w:p>
          <w:p w14:paraId="24448EE8" w14:textId="7EC7AB2A" w:rsidR="002202BE" w:rsidRDefault="002202BE" w:rsidP="002202BE">
            <w:pPr>
              <w:spacing w:after="0" w:line="240" w:lineRule="auto"/>
              <w:jc w:val="both"/>
              <w:rPr>
                <w:rFonts w:ascii="Trebuchet MS" w:hAnsi="Trebuchet MS"/>
                <w:sz w:val="20"/>
                <w:szCs w:val="20"/>
              </w:rPr>
            </w:pPr>
            <w:r w:rsidRPr="00AF521D">
              <w:rPr>
                <w:rFonts w:ascii="Trebuchet MS" w:hAnsi="Trebuchet MS"/>
                <w:sz w:val="20"/>
                <w:szCs w:val="20"/>
              </w:rPr>
              <w:t>Chamba a ras de piso para ver cómo vamos con cada proyecto que estamos haciendo en todos los rincones de Jalisco, así es que he va a estar intenso, vamos a estarle informando a la gente sobre cómo vamos con videos muy corto</w:t>
            </w:r>
            <w:r w:rsidR="00DA78FD">
              <w:rPr>
                <w:rFonts w:ascii="Trebuchet MS" w:hAnsi="Trebuchet MS"/>
                <w:sz w:val="20"/>
                <w:szCs w:val="20"/>
              </w:rPr>
              <w:t>s, a través de nuestras redes eh</w:t>
            </w:r>
            <w:r w:rsidRPr="00AF521D">
              <w:rPr>
                <w:rFonts w:ascii="Trebuchet MS" w:hAnsi="Trebuchet MS"/>
                <w:sz w:val="20"/>
                <w:szCs w:val="20"/>
              </w:rPr>
              <w:t xml:space="preserve"> para que estén muy atentos vamos a tener mucha información durante todo el día y bueno pues este como siempre contento de recorrer nuestro estado y de ver cómo vamos avanzando con los compromisos que hicimos con el pueblo de Jalisco, hoy les voy a quedar mal con la música porque tuvimos problemas técnicos pero el ánimo a tope y vamos a darle con muchas ganas.”</w:t>
            </w:r>
          </w:p>
          <w:p w14:paraId="28909701" w14:textId="77777777" w:rsidR="00DA78FD" w:rsidRPr="00AF521D" w:rsidRDefault="00DA78FD" w:rsidP="002202BE">
            <w:pPr>
              <w:spacing w:after="0" w:line="240" w:lineRule="auto"/>
              <w:jc w:val="both"/>
              <w:rPr>
                <w:rFonts w:ascii="Trebuchet MS" w:hAnsi="Trebuchet MS"/>
                <w:sz w:val="20"/>
                <w:szCs w:val="20"/>
              </w:rPr>
            </w:pPr>
          </w:p>
        </w:tc>
      </w:tr>
    </w:tbl>
    <w:p w14:paraId="3DD4AF44" w14:textId="77777777" w:rsidR="00661784" w:rsidRDefault="00661784" w:rsidP="009A5444">
      <w:pPr>
        <w:spacing w:after="0" w:line="276" w:lineRule="auto"/>
        <w:jc w:val="both"/>
        <w:rPr>
          <w:rFonts w:ascii="Trebuchet MS" w:eastAsia="Calibri" w:hAnsi="Trebuchet MS" w:cs="Arial"/>
          <w:color w:val="000000"/>
          <w:sz w:val="24"/>
          <w:szCs w:val="24"/>
          <w:lang w:val="es-ES_tradnl"/>
        </w:rPr>
      </w:pPr>
    </w:p>
    <w:p w14:paraId="223CD2C3" w14:textId="5A5C96B1" w:rsidR="00817B4D" w:rsidRDefault="00817B4D" w:rsidP="009A5444">
      <w:pPr>
        <w:spacing w:after="0" w:line="276" w:lineRule="auto"/>
        <w:jc w:val="both"/>
        <w:rPr>
          <w:rFonts w:ascii="Trebuchet MS" w:eastAsia="Calibri" w:hAnsi="Trebuchet MS" w:cs="Arial"/>
          <w:color w:val="000000"/>
          <w:sz w:val="24"/>
          <w:szCs w:val="24"/>
          <w:lang w:val="es-ES_tradnl"/>
        </w:rPr>
      </w:pPr>
      <w:r>
        <w:rPr>
          <w:rFonts w:ascii="Trebuchet MS" w:eastAsia="Calibri" w:hAnsi="Trebuchet MS" w:cs="Arial"/>
          <w:color w:val="000000"/>
          <w:sz w:val="24"/>
          <w:szCs w:val="24"/>
          <w:lang w:val="es-ES_tradnl"/>
        </w:rPr>
        <w:t xml:space="preserve">Cabe destacar, que todas </w:t>
      </w:r>
      <w:r w:rsidRPr="00AA3441">
        <w:rPr>
          <w:rFonts w:ascii="Trebuchet MS" w:eastAsia="Calibri" w:hAnsi="Trebuchet MS" w:cs="Arial"/>
          <w:b/>
          <w:bCs/>
          <w:color w:val="000000"/>
          <w:sz w:val="24"/>
          <w:szCs w:val="24"/>
          <w:lang w:val="es-ES_tradnl"/>
        </w:rPr>
        <w:t>las publicaciones</w:t>
      </w:r>
      <w:r>
        <w:rPr>
          <w:rFonts w:ascii="Trebuchet MS" w:eastAsia="Calibri" w:hAnsi="Trebuchet MS" w:cs="Arial"/>
          <w:color w:val="000000"/>
          <w:sz w:val="24"/>
          <w:szCs w:val="24"/>
          <w:lang w:val="es-ES_tradnl"/>
        </w:rPr>
        <w:t xml:space="preserve"> señaladas por el denunciante son del día </w:t>
      </w:r>
      <w:r w:rsidRPr="00AA3441">
        <w:rPr>
          <w:rFonts w:ascii="Trebuchet MS" w:eastAsia="Calibri" w:hAnsi="Trebuchet MS" w:cs="Arial"/>
          <w:b/>
          <w:bCs/>
          <w:color w:val="000000"/>
          <w:sz w:val="24"/>
          <w:szCs w:val="24"/>
          <w:lang w:val="es-ES_tradnl"/>
        </w:rPr>
        <w:t>quince de abril</w:t>
      </w:r>
      <w:r>
        <w:rPr>
          <w:rFonts w:ascii="Trebuchet MS" w:eastAsia="Calibri" w:hAnsi="Trebuchet MS" w:cs="Arial"/>
          <w:color w:val="000000"/>
          <w:sz w:val="24"/>
          <w:szCs w:val="24"/>
          <w:lang w:val="es-ES_tradnl"/>
        </w:rPr>
        <w:t xml:space="preserve"> del año en curso.</w:t>
      </w:r>
    </w:p>
    <w:p w14:paraId="126E38B7" w14:textId="77777777" w:rsidR="00817B4D" w:rsidRPr="001E6615" w:rsidRDefault="00817B4D" w:rsidP="009A5444">
      <w:pPr>
        <w:spacing w:after="0" w:line="276" w:lineRule="auto"/>
        <w:jc w:val="both"/>
        <w:rPr>
          <w:rFonts w:ascii="Trebuchet MS" w:eastAsia="Calibri" w:hAnsi="Trebuchet MS" w:cs="Arial"/>
          <w:color w:val="000000"/>
          <w:sz w:val="24"/>
          <w:szCs w:val="24"/>
          <w:lang w:val="es-ES_tradnl"/>
        </w:rPr>
      </w:pPr>
    </w:p>
    <w:p w14:paraId="462A47AA" w14:textId="2D0DF90A" w:rsidR="008603FF" w:rsidRPr="001E6615" w:rsidRDefault="008603FF" w:rsidP="009A5444">
      <w:pPr>
        <w:spacing w:after="0" w:line="276" w:lineRule="auto"/>
        <w:jc w:val="both"/>
        <w:rPr>
          <w:rFonts w:ascii="Trebuchet MS" w:eastAsia="Times New Roman" w:hAnsi="Trebuchet MS" w:cs="Arial"/>
          <w:sz w:val="24"/>
          <w:szCs w:val="24"/>
          <w:lang w:val="es-ES_tradnl" w:eastAsia="es-MX"/>
        </w:rPr>
      </w:pPr>
      <w:r w:rsidRPr="001E6615">
        <w:rPr>
          <w:rFonts w:ascii="Trebuchet MS" w:eastAsia="Calibri" w:hAnsi="Trebuchet MS" w:cs="Arial"/>
          <w:b/>
          <w:sz w:val="24"/>
          <w:szCs w:val="24"/>
          <w:lang w:val="es-ES_tradnl"/>
        </w:rPr>
        <w:t>VII. Pronunciamiento respecto de la solicitud de adopción de la medida cautelar.</w:t>
      </w:r>
      <w:r w:rsidRPr="001E6615">
        <w:rPr>
          <w:rFonts w:ascii="Trebuchet MS" w:eastAsia="Calibri" w:hAnsi="Trebuchet MS" w:cs="Arial"/>
          <w:sz w:val="24"/>
          <w:szCs w:val="24"/>
          <w:lang w:val="es-ES_tradnl"/>
        </w:rPr>
        <w:t xml:space="preserve"> </w:t>
      </w:r>
      <w:r w:rsidRPr="001E6615">
        <w:rPr>
          <w:rFonts w:ascii="Trebuchet MS" w:eastAsia="Calibri" w:hAnsi="Trebuchet MS" w:cs="Arial"/>
          <w:color w:val="000000"/>
          <w:sz w:val="24"/>
          <w:szCs w:val="24"/>
          <w:lang w:val="es-ES_tradnl"/>
        </w:rPr>
        <w:t>Precisado lo anterior y considerado en su integridad el escrito de queja y las pruebas que obran en el expediente, se analiza la pretensión</w:t>
      </w:r>
      <w:r w:rsidR="00CF4CC8" w:rsidRPr="001E6615">
        <w:rPr>
          <w:rFonts w:ascii="Trebuchet MS" w:eastAsia="Calibri" w:hAnsi="Trebuchet MS" w:cs="Arial"/>
          <w:color w:val="000000"/>
          <w:sz w:val="24"/>
          <w:szCs w:val="24"/>
          <w:lang w:val="es-ES_tradnl"/>
        </w:rPr>
        <w:t xml:space="preserve"> hecha valer por el</w:t>
      </w:r>
      <w:r w:rsidR="0012548E">
        <w:rPr>
          <w:rFonts w:ascii="Trebuchet MS" w:eastAsia="Calibri" w:hAnsi="Trebuchet MS" w:cs="Arial"/>
          <w:color w:val="000000"/>
          <w:sz w:val="24"/>
          <w:szCs w:val="24"/>
          <w:lang w:val="es-ES_tradnl"/>
        </w:rPr>
        <w:t xml:space="preserve"> impetrante</w:t>
      </w:r>
      <w:r w:rsidR="0012548E">
        <w:rPr>
          <w:rFonts w:ascii="Trebuchet MS" w:eastAsia="Times New Roman" w:hAnsi="Trebuchet MS" w:cs="Arial"/>
          <w:sz w:val="24"/>
          <w:szCs w:val="24"/>
          <w:lang w:val="es-ES_tradnl" w:eastAsia="es-MX"/>
        </w:rPr>
        <w:t>.</w:t>
      </w:r>
    </w:p>
    <w:p w14:paraId="101FEE11" w14:textId="77777777" w:rsidR="00ED59ED" w:rsidRDefault="00ED59ED" w:rsidP="009A5444">
      <w:pPr>
        <w:spacing w:after="0" w:line="276" w:lineRule="auto"/>
        <w:jc w:val="both"/>
        <w:rPr>
          <w:rFonts w:ascii="Trebuchet MS" w:eastAsia="Calibri" w:hAnsi="Trebuchet MS" w:cs="Arial"/>
          <w:b/>
          <w:sz w:val="24"/>
          <w:szCs w:val="24"/>
          <w:lang w:val="es-ES_tradnl" w:eastAsia="ar-SA" w:bidi="en-US"/>
        </w:rPr>
      </w:pPr>
    </w:p>
    <w:p w14:paraId="31B4AF01" w14:textId="57DF2C80" w:rsidR="00316C0F" w:rsidRPr="001E6615" w:rsidRDefault="00316C0F" w:rsidP="00316C0F">
      <w:pPr>
        <w:spacing w:after="0" w:line="276" w:lineRule="auto"/>
        <w:jc w:val="both"/>
        <w:rPr>
          <w:rFonts w:ascii="Trebuchet MS" w:eastAsia="Calibri" w:hAnsi="Trebuchet MS" w:cs="Arial"/>
          <w:b/>
          <w:sz w:val="24"/>
          <w:szCs w:val="24"/>
          <w:lang w:val="es-ES_tradnl" w:eastAsia="ar-SA" w:bidi="en-US"/>
        </w:rPr>
      </w:pPr>
      <w:r w:rsidRPr="001E6615">
        <w:rPr>
          <w:rFonts w:ascii="Trebuchet MS" w:eastAsia="Calibri" w:hAnsi="Trebuchet MS" w:cs="Arial"/>
          <w:b/>
          <w:sz w:val="24"/>
          <w:szCs w:val="24"/>
          <w:lang w:val="es-ES_tradnl" w:eastAsia="ar-SA" w:bidi="en-US"/>
        </w:rPr>
        <w:t xml:space="preserve">En cuanto </w:t>
      </w:r>
      <w:r>
        <w:rPr>
          <w:rFonts w:ascii="Trebuchet MS" w:eastAsia="Calibri" w:hAnsi="Trebuchet MS" w:cs="Arial"/>
          <w:b/>
          <w:sz w:val="24"/>
          <w:szCs w:val="24"/>
          <w:lang w:val="es-ES_tradnl" w:eastAsia="ar-SA" w:bidi="en-US"/>
        </w:rPr>
        <w:t>al marco legal.</w:t>
      </w:r>
    </w:p>
    <w:p w14:paraId="3DAD08E8" w14:textId="77777777" w:rsidR="00316C0F" w:rsidRDefault="00316C0F" w:rsidP="009A5444">
      <w:pPr>
        <w:spacing w:after="0" w:line="276" w:lineRule="auto"/>
        <w:jc w:val="both"/>
        <w:rPr>
          <w:rFonts w:ascii="Trebuchet MS" w:eastAsia="Calibri" w:hAnsi="Trebuchet MS" w:cs="Arial"/>
          <w:sz w:val="24"/>
          <w:szCs w:val="24"/>
          <w:lang w:val="es-ES_tradnl" w:eastAsia="ar-SA" w:bidi="en-US"/>
        </w:rPr>
      </w:pPr>
    </w:p>
    <w:p w14:paraId="66CE91B7" w14:textId="5DE66A94" w:rsidR="00BD382D" w:rsidRDefault="00BD382D" w:rsidP="009A5444">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Cabe destacar</w:t>
      </w:r>
      <w:r w:rsidR="0063159D">
        <w:rPr>
          <w:rFonts w:ascii="Trebuchet MS" w:eastAsia="Calibri" w:hAnsi="Trebuchet MS" w:cs="Arial"/>
          <w:sz w:val="24"/>
          <w:szCs w:val="24"/>
          <w:lang w:val="es-ES_tradnl" w:eastAsia="ar-SA" w:bidi="en-US"/>
        </w:rPr>
        <w:t xml:space="preserve"> </w:t>
      </w:r>
      <w:r>
        <w:rPr>
          <w:rFonts w:ascii="Trebuchet MS" w:eastAsia="Calibri" w:hAnsi="Trebuchet MS" w:cs="Arial"/>
          <w:sz w:val="24"/>
          <w:szCs w:val="24"/>
          <w:lang w:val="es-ES_tradnl" w:eastAsia="ar-SA" w:bidi="en-US"/>
        </w:rPr>
        <w:t>que</w:t>
      </w:r>
      <w:r w:rsidR="0063159D">
        <w:rPr>
          <w:rFonts w:ascii="Trebuchet MS" w:eastAsia="Calibri" w:hAnsi="Trebuchet MS" w:cs="Arial"/>
          <w:sz w:val="24"/>
          <w:szCs w:val="24"/>
          <w:lang w:val="es-ES_tradnl" w:eastAsia="ar-SA" w:bidi="en-US"/>
        </w:rPr>
        <w:t>,</w:t>
      </w:r>
      <w:r>
        <w:rPr>
          <w:rFonts w:ascii="Trebuchet MS" w:eastAsia="Calibri" w:hAnsi="Trebuchet MS" w:cs="Arial"/>
          <w:sz w:val="24"/>
          <w:szCs w:val="24"/>
          <w:lang w:val="es-ES_tradnl" w:eastAsia="ar-SA" w:bidi="en-US"/>
        </w:rPr>
        <w:t xml:space="preserve"> la propaganda gubernamental son las campañas de comunicación de los gobiernos que difunden sus acciones y logros, por lo cual, los </w:t>
      </w:r>
      <w:r w:rsidR="0063159D">
        <w:rPr>
          <w:rFonts w:ascii="Trebuchet MS" w:eastAsia="Calibri" w:hAnsi="Trebuchet MS" w:cs="Arial"/>
          <w:sz w:val="24"/>
          <w:szCs w:val="24"/>
          <w:lang w:val="es-ES_tradnl" w:eastAsia="ar-SA" w:bidi="en-US"/>
        </w:rPr>
        <w:t>servidores</w:t>
      </w:r>
      <w:r>
        <w:rPr>
          <w:rFonts w:ascii="Trebuchet MS" w:eastAsia="Calibri" w:hAnsi="Trebuchet MS" w:cs="Arial"/>
          <w:sz w:val="24"/>
          <w:szCs w:val="24"/>
          <w:lang w:val="es-ES_tradnl" w:eastAsia="ar-SA" w:bidi="en-US"/>
        </w:rPr>
        <w:t xml:space="preserve"> públicos tienen prohibido difundir</w:t>
      </w:r>
      <w:r w:rsidR="0063159D">
        <w:rPr>
          <w:rFonts w:ascii="Trebuchet MS" w:eastAsia="Calibri" w:hAnsi="Trebuchet MS" w:cs="Arial"/>
          <w:sz w:val="24"/>
          <w:szCs w:val="24"/>
          <w:lang w:val="es-ES_tradnl" w:eastAsia="ar-SA" w:bidi="en-US"/>
        </w:rPr>
        <w:t xml:space="preserve"> todo tipo de</w:t>
      </w:r>
      <w:r>
        <w:rPr>
          <w:rFonts w:ascii="Trebuchet MS" w:eastAsia="Calibri" w:hAnsi="Trebuchet MS" w:cs="Arial"/>
          <w:sz w:val="24"/>
          <w:szCs w:val="24"/>
          <w:lang w:val="es-ES_tradnl" w:eastAsia="ar-SA" w:bidi="en-US"/>
        </w:rPr>
        <w:t xml:space="preserve"> propaganda gubernamental durante las campañas electorales</w:t>
      </w:r>
      <w:r w:rsidR="0063159D">
        <w:rPr>
          <w:rFonts w:ascii="Trebuchet MS" w:eastAsia="Calibri" w:hAnsi="Trebuchet MS" w:cs="Arial"/>
          <w:sz w:val="24"/>
          <w:szCs w:val="24"/>
          <w:lang w:val="es-ES_tradnl" w:eastAsia="ar-SA" w:bidi="en-US"/>
        </w:rPr>
        <w:t xml:space="preserve">, con las excepciones establecidas en la ley, </w:t>
      </w:r>
      <w:r>
        <w:rPr>
          <w:rFonts w:ascii="Trebuchet MS" w:eastAsia="Calibri" w:hAnsi="Trebuchet MS" w:cs="Arial"/>
          <w:sz w:val="24"/>
          <w:szCs w:val="24"/>
          <w:lang w:val="es-ES_tradnl" w:eastAsia="ar-SA" w:bidi="en-US"/>
        </w:rPr>
        <w:t>para que éstas no influyan en el voto de las personas</w:t>
      </w:r>
      <w:r w:rsidR="0063159D">
        <w:rPr>
          <w:rFonts w:ascii="Trebuchet MS" w:eastAsia="Calibri" w:hAnsi="Trebuchet MS" w:cs="Arial"/>
          <w:sz w:val="24"/>
          <w:szCs w:val="24"/>
          <w:lang w:val="es-ES_tradnl" w:eastAsia="ar-SA" w:bidi="en-US"/>
        </w:rPr>
        <w:t xml:space="preserve"> y c</w:t>
      </w:r>
      <w:r>
        <w:rPr>
          <w:rFonts w:ascii="Trebuchet MS" w:eastAsia="Calibri" w:hAnsi="Trebuchet MS" w:cs="Arial"/>
          <w:sz w:val="24"/>
          <w:szCs w:val="24"/>
          <w:lang w:val="es-ES_tradnl" w:eastAsia="ar-SA" w:bidi="en-US"/>
        </w:rPr>
        <w:t>on la finalidad de garantizar la equidad en las elecciones</w:t>
      </w:r>
      <w:r w:rsidR="0063159D">
        <w:rPr>
          <w:rFonts w:ascii="Trebuchet MS" w:eastAsia="Calibri" w:hAnsi="Trebuchet MS" w:cs="Arial"/>
          <w:sz w:val="24"/>
          <w:szCs w:val="24"/>
          <w:lang w:val="es-ES_tradnl" w:eastAsia="ar-SA" w:bidi="en-US"/>
        </w:rPr>
        <w:t>.</w:t>
      </w:r>
    </w:p>
    <w:p w14:paraId="1DB91291" w14:textId="77777777" w:rsidR="00BD382D" w:rsidRPr="00316C0F" w:rsidRDefault="00BD382D" w:rsidP="009A5444">
      <w:pPr>
        <w:spacing w:after="0" w:line="276" w:lineRule="auto"/>
        <w:jc w:val="both"/>
        <w:rPr>
          <w:rFonts w:ascii="Trebuchet MS" w:eastAsia="Calibri" w:hAnsi="Trebuchet MS" w:cs="Arial"/>
          <w:sz w:val="24"/>
          <w:szCs w:val="24"/>
          <w:lang w:val="es-ES_tradnl" w:eastAsia="ar-SA" w:bidi="en-US"/>
        </w:rPr>
      </w:pPr>
    </w:p>
    <w:p w14:paraId="323B8D9E" w14:textId="039E4548" w:rsidR="00316C0F" w:rsidRDefault="00CC3ABD" w:rsidP="009A5444">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Ahora bien, respecto al marco constitucional, en su artículo 41</w:t>
      </w:r>
      <w:r w:rsidR="00ED02DA">
        <w:rPr>
          <w:rFonts w:ascii="Trebuchet MS" w:eastAsia="Calibri" w:hAnsi="Trebuchet MS" w:cs="Arial"/>
          <w:sz w:val="24"/>
          <w:szCs w:val="24"/>
          <w:lang w:val="es-ES_tradnl" w:eastAsia="ar-SA" w:bidi="en-US"/>
        </w:rPr>
        <w:t>,</w:t>
      </w:r>
      <w:r>
        <w:rPr>
          <w:rFonts w:ascii="Trebuchet MS" w:eastAsia="Calibri" w:hAnsi="Trebuchet MS" w:cs="Arial"/>
          <w:sz w:val="24"/>
          <w:szCs w:val="24"/>
          <w:lang w:val="es-ES_tradnl" w:eastAsia="ar-SA" w:bidi="en-US"/>
        </w:rPr>
        <w:t xml:space="preserve"> Base III</w:t>
      </w:r>
      <w:r w:rsidR="00ED02DA">
        <w:rPr>
          <w:rFonts w:ascii="Trebuchet MS" w:eastAsia="Calibri" w:hAnsi="Trebuchet MS" w:cs="Arial"/>
          <w:sz w:val="24"/>
          <w:szCs w:val="24"/>
          <w:lang w:val="es-ES_tradnl" w:eastAsia="ar-SA" w:bidi="en-US"/>
        </w:rPr>
        <w:t>,</w:t>
      </w:r>
      <w:r w:rsidRPr="00CC3ABD">
        <w:rPr>
          <w:rFonts w:ascii="Trebuchet MS" w:eastAsia="Calibri" w:hAnsi="Trebuchet MS" w:cs="Arial"/>
          <w:sz w:val="24"/>
          <w:szCs w:val="24"/>
          <w:lang w:val="es-ES_tradnl" w:eastAsia="ar-SA" w:bidi="en-US"/>
        </w:rPr>
        <w:t xml:space="preserve"> </w:t>
      </w:r>
      <w:r w:rsidR="00ED02DA">
        <w:rPr>
          <w:rFonts w:ascii="Trebuchet MS" w:eastAsia="Calibri" w:hAnsi="Trebuchet MS" w:cs="Arial"/>
          <w:sz w:val="24"/>
          <w:szCs w:val="24"/>
          <w:lang w:val="es-ES_tradnl" w:eastAsia="ar-SA" w:bidi="en-US"/>
        </w:rPr>
        <w:t>Apartado</w:t>
      </w:r>
      <w:r w:rsidRPr="00CC3ABD">
        <w:rPr>
          <w:rFonts w:ascii="Trebuchet MS" w:eastAsia="Calibri" w:hAnsi="Trebuchet MS" w:cs="Arial"/>
          <w:sz w:val="24"/>
          <w:szCs w:val="24"/>
          <w:lang w:val="es-ES_tradnl" w:eastAsia="ar-SA" w:bidi="en-US"/>
        </w:rPr>
        <w:t xml:space="preserve"> C</w:t>
      </w:r>
      <w:r w:rsidR="00ED02DA">
        <w:rPr>
          <w:rFonts w:ascii="Trebuchet MS" w:eastAsia="Calibri" w:hAnsi="Trebuchet MS" w:cs="Arial"/>
          <w:sz w:val="24"/>
          <w:szCs w:val="24"/>
          <w:lang w:val="es-ES_tradnl" w:eastAsia="ar-SA" w:bidi="en-US"/>
        </w:rPr>
        <w:t xml:space="preserve"> en el</w:t>
      </w:r>
      <w:r w:rsidRPr="00CC3ABD">
        <w:rPr>
          <w:rFonts w:ascii="Trebuchet MS" w:eastAsia="Calibri" w:hAnsi="Trebuchet MS" w:cs="Arial"/>
          <w:sz w:val="24"/>
          <w:szCs w:val="24"/>
          <w:lang w:val="es-ES_tradnl" w:eastAsia="ar-SA" w:bidi="en-US"/>
        </w:rPr>
        <w:t xml:space="preserve"> párrafo segundo </w:t>
      </w:r>
      <w:r>
        <w:rPr>
          <w:rFonts w:ascii="Trebuchet MS" w:eastAsia="Calibri" w:hAnsi="Trebuchet MS" w:cs="Arial"/>
          <w:sz w:val="24"/>
          <w:szCs w:val="24"/>
          <w:lang w:val="es-ES_tradnl" w:eastAsia="ar-SA" w:bidi="en-US"/>
        </w:rPr>
        <w:t>establece lo siguiente:</w:t>
      </w:r>
    </w:p>
    <w:p w14:paraId="20AE21E2" w14:textId="77777777" w:rsidR="00CC3ABD" w:rsidRPr="00CC3ABD" w:rsidRDefault="00CC3ABD" w:rsidP="009A5444">
      <w:pPr>
        <w:spacing w:after="0" w:line="276" w:lineRule="auto"/>
        <w:jc w:val="both"/>
        <w:rPr>
          <w:rFonts w:ascii="Trebuchet MS" w:eastAsia="Calibri" w:hAnsi="Trebuchet MS" w:cs="Arial"/>
          <w:sz w:val="24"/>
          <w:szCs w:val="24"/>
          <w:lang w:val="es-ES_tradnl" w:eastAsia="ar-SA" w:bidi="en-US"/>
        </w:rPr>
      </w:pPr>
    </w:p>
    <w:p w14:paraId="5356929F" w14:textId="39580565" w:rsidR="00CC3ABD" w:rsidRPr="00CC3ABD" w:rsidRDefault="00CC3ABD" w:rsidP="0030033D">
      <w:pPr>
        <w:spacing w:after="0" w:line="276" w:lineRule="auto"/>
        <w:jc w:val="both"/>
        <w:rPr>
          <w:rFonts w:ascii="Trebuchet MS" w:eastAsia="Calibri" w:hAnsi="Trebuchet MS" w:cs="Arial"/>
          <w:sz w:val="24"/>
          <w:szCs w:val="24"/>
          <w:lang w:val="es-ES_tradnl" w:eastAsia="ar-SA" w:bidi="en-US"/>
        </w:rPr>
      </w:pPr>
      <w:r w:rsidRPr="00CC3ABD">
        <w:rPr>
          <w:rFonts w:ascii="Trebuchet MS" w:hAnsi="Trebuchet MS"/>
          <w:sz w:val="24"/>
          <w:szCs w:val="24"/>
        </w:rPr>
        <w:lastRenderedPageBreak/>
        <w:t>Durante el tiempo que comprendan las campañas electorales federales y locales y hasta la conclusión de la respectiva jornada comicial, deberá suspenderse la difusión en los medios de comunicación social de toda propaganda gubernamental, tanto de los poderes federales, como de las entidades federativas, así como de los Municipios, de las demarcaciones territoriales de la Ciudad de México y cualquier otro ente público. Las únicas excepciones a lo anterior serán las campañas de información de las autoridades electorales, las relativas a servicios educativos y de salud, o las necesarias para la protección civil en casos de emergencia.</w:t>
      </w:r>
    </w:p>
    <w:p w14:paraId="30E0B024" w14:textId="77777777" w:rsidR="00CC3ABD" w:rsidRDefault="00CC3ABD" w:rsidP="009A5444">
      <w:pPr>
        <w:spacing w:after="0" w:line="276" w:lineRule="auto"/>
        <w:jc w:val="both"/>
        <w:rPr>
          <w:rFonts w:ascii="Trebuchet MS" w:eastAsia="Calibri" w:hAnsi="Trebuchet MS" w:cs="Arial"/>
          <w:sz w:val="24"/>
          <w:szCs w:val="24"/>
          <w:lang w:val="es-ES_tradnl" w:eastAsia="ar-SA" w:bidi="en-US"/>
        </w:rPr>
      </w:pPr>
    </w:p>
    <w:p w14:paraId="1E32D858" w14:textId="3C6369EB" w:rsidR="00CC3ABD" w:rsidRDefault="00CC3ABD" w:rsidP="009A5444">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Así pues, la ley</w:t>
      </w:r>
      <w:r w:rsidR="00B77610">
        <w:rPr>
          <w:rFonts w:ascii="Trebuchet MS" w:eastAsia="Calibri" w:hAnsi="Trebuchet MS" w:cs="Arial"/>
          <w:sz w:val="24"/>
          <w:szCs w:val="24"/>
          <w:lang w:val="es-ES_tradnl" w:eastAsia="ar-SA" w:bidi="en-US"/>
        </w:rPr>
        <w:t xml:space="preserve"> suprema refiere la suspensión </w:t>
      </w:r>
      <w:r>
        <w:rPr>
          <w:rFonts w:ascii="Trebuchet MS" w:eastAsia="Calibri" w:hAnsi="Trebuchet MS" w:cs="Arial"/>
          <w:sz w:val="24"/>
          <w:szCs w:val="24"/>
          <w:lang w:val="es-ES_tradnl" w:eastAsia="ar-SA" w:bidi="en-US"/>
        </w:rPr>
        <w:t>y difusión de toda propaganda gubernamental, destacando únicamente campañas relativas a los servicios de salud, educación y protección civil.</w:t>
      </w:r>
    </w:p>
    <w:p w14:paraId="0A9E7934" w14:textId="77777777" w:rsidR="00CC3ABD" w:rsidRDefault="00CC3ABD" w:rsidP="009A5444">
      <w:pPr>
        <w:spacing w:after="0" w:line="276" w:lineRule="auto"/>
        <w:jc w:val="both"/>
        <w:rPr>
          <w:rFonts w:ascii="Trebuchet MS" w:eastAsia="Calibri" w:hAnsi="Trebuchet MS" w:cs="Arial"/>
          <w:sz w:val="24"/>
          <w:szCs w:val="24"/>
          <w:lang w:val="es-ES_tradnl" w:eastAsia="ar-SA" w:bidi="en-US"/>
        </w:rPr>
      </w:pPr>
    </w:p>
    <w:p w14:paraId="17FA3AB9" w14:textId="45DDB4BE" w:rsidR="00CC3ABD" w:rsidRPr="00CC3ABD" w:rsidRDefault="00CC3ABD" w:rsidP="009A5444">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La propia Constitución Política de los Estados Unidos Mexicanos, en su numeral 134</w:t>
      </w:r>
      <w:r w:rsidRPr="00CC3ABD">
        <w:rPr>
          <w:rFonts w:ascii="Trebuchet MS" w:eastAsia="Calibri" w:hAnsi="Trebuchet MS" w:cs="Arial"/>
          <w:sz w:val="24"/>
          <w:szCs w:val="24"/>
          <w:lang w:val="es-ES_tradnl" w:eastAsia="ar-SA" w:bidi="en-US"/>
        </w:rPr>
        <w:t xml:space="preserve">, párrafo </w:t>
      </w:r>
      <w:r>
        <w:rPr>
          <w:rFonts w:ascii="Trebuchet MS" w:eastAsia="Calibri" w:hAnsi="Trebuchet MS" w:cs="Arial"/>
          <w:sz w:val="24"/>
          <w:szCs w:val="24"/>
          <w:lang w:val="es-ES_tradnl" w:eastAsia="ar-SA" w:bidi="en-US"/>
        </w:rPr>
        <w:t>séptimo</w:t>
      </w:r>
      <w:r w:rsidRPr="00CC3ABD">
        <w:rPr>
          <w:rFonts w:ascii="Trebuchet MS" w:eastAsia="Calibri" w:hAnsi="Trebuchet MS" w:cs="Arial"/>
          <w:sz w:val="24"/>
          <w:szCs w:val="24"/>
          <w:lang w:val="es-ES_tradnl" w:eastAsia="ar-SA" w:bidi="en-US"/>
        </w:rPr>
        <w:t xml:space="preserve">, estipula que: </w:t>
      </w:r>
    </w:p>
    <w:p w14:paraId="75AB79E2" w14:textId="77777777" w:rsidR="00CC3ABD" w:rsidRPr="00CC3ABD" w:rsidRDefault="00CC3ABD" w:rsidP="009A5444">
      <w:pPr>
        <w:spacing w:after="0" w:line="276" w:lineRule="auto"/>
        <w:jc w:val="both"/>
        <w:rPr>
          <w:rFonts w:ascii="Trebuchet MS" w:eastAsia="Calibri" w:hAnsi="Trebuchet MS" w:cs="Arial"/>
          <w:sz w:val="24"/>
          <w:szCs w:val="24"/>
          <w:lang w:val="es-ES_tradnl" w:eastAsia="ar-SA" w:bidi="en-US"/>
        </w:rPr>
      </w:pPr>
    </w:p>
    <w:p w14:paraId="7C9C6C78" w14:textId="3BE756C9" w:rsidR="00CC3ABD" w:rsidRPr="00CC3ABD" w:rsidRDefault="0030033D" w:rsidP="0030033D">
      <w:pPr>
        <w:spacing w:after="0" w:line="276" w:lineRule="auto"/>
        <w:jc w:val="both"/>
        <w:rPr>
          <w:rFonts w:ascii="Trebuchet MS" w:eastAsia="Calibri" w:hAnsi="Trebuchet MS" w:cs="Arial"/>
          <w:sz w:val="24"/>
          <w:szCs w:val="24"/>
          <w:lang w:val="es-ES_tradnl" w:eastAsia="ar-SA" w:bidi="en-US"/>
        </w:rPr>
      </w:pPr>
      <w:r>
        <w:rPr>
          <w:rFonts w:ascii="Trebuchet MS" w:hAnsi="Trebuchet MS"/>
          <w:sz w:val="24"/>
          <w:szCs w:val="24"/>
        </w:rPr>
        <w:t>Los servidores públicos de la f</w:t>
      </w:r>
      <w:r w:rsidR="00CC3ABD" w:rsidRPr="00CC3ABD">
        <w:rPr>
          <w:rFonts w:ascii="Trebuchet MS" w:hAnsi="Trebuchet MS"/>
          <w:sz w:val="24"/>
          <w:szCs w:val="24"/>
        </w:rPr>
        <w:t xml:space="preserve">ederación, </w:t>
      </w:r>
      <w:r>
        <w:rPr>
          <w:rFonts w:ascii="Trebuchet MS" w:hAnsi="Trebuchet MS"/>
          <w:sz w:val="24"/>
          <w:szCs w:val="24"/>
        </w:rPr>
        <w:t>las entidades federativas y los m</w:t>
      </w:r>
      <w:r w:rsidR="00CC3ABD" w:rsidRPr="00CC3ABD">
        <w:rPr>
          <w:rFonts w:ascii="Trebuchet MS" w:hAnsi="Trebuchet MS"/>
          <w:sz w:val="24"/>
          <w:szCs w:val="24"/>
        </w:rPr>
        <w:t>unicipios, tienen en todo tiempo la obligación de aplicar con imparcialidad los recursos públicos que están bajo su responsabilidad, sin influir en la equidad de la competen</w:t>
      </w:r>
      <w:r w:rsidR="00CC3ABD">
        <w:rPr>
          <w:rFonts w:ascii="Trebuchet MS" w:hAnsi="Trebuchet MS"/>
          <w:sz w:val="24"/>
          <w:szCs w:val="24"/>
        </w:rPr>
        <w:t>cia entre los partidos políticos</w:t>
      </w:r>
    </w:p>
    <w:p w14:paraId="0A04A0E6" w14:textId="77777777" w:rsidR="00CC3ABD" w:rsidRDefault="00CC3ABD" w:rsidP="009A5444">
      <w:pPr>
        <w:spacing w:after="0" w:line="276" w:lineRule="auto"/>
        <w:jc w:val="both"/>
        <w:rPr>
          <w:rFonts w:ascii="Trebuchet MS" w:eastAsia="Calibri" w:hAnsi="Trebuchet MS" w:cs="Arial"/>
          <w:sz w:val="24"/>
          <w:szCs w:val="24"/>
          <w:lang w:val="es-ES_tradnl" w:eastAsia="ar-SA" w:bidi="en-US"/>
        </w:rPr>
      </w:pPr>
    </w:p>
    <w:p w14:paraId="2300E755" w14:textId="7DB30456" w:rsidR="00CC3ABD" w:rsidRDefault="00CC3ABD" w:rsidP="009A5444">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 xml:space="preserve">En consecuencia, </w:t>
      </w:r>
      <w:r w:rsidR="00C378DB">
        <w:rPr>
          <w:rFonts w:ascii="Trebuchet MS" w:eastAsia="Calibri" w:hAnsi="Trebuchet MS" w:cs="Arial"/>
          <w:sz w:val="24"/>
          <w:szCs w:val="24"/>
          <w:lang w:val="es-ES_tradnl" w:eastAsia="ar-SA" w:bidi="en-US"/>
        </w:rPr>
        <w:t>todo servidor público tiene la obligación de respetar el principio de equidad en la contienda electoral.</w:t>
      </w:r>
    </w:p>
    <w:p w14:paraId="0BE8D153" w14:textId="77777777" w:rsidR="00C378DB" w:rsidRDefault="00C378DB" w:rsidP="009A5444">
      <w:pPr>
        <w:spacing w:after="0" w:line="276" w:lineRule="auto"/>
        <w:jc w:val="both"/>
        <w:rPr>
          <w:rFonts w:ascii="Trebuchet MS" w:eastAsia="Calibri" w:hAnsi="Trebuchet MS" w:cs="Arial"/>
          <w:sz w:val="24"/>
          <w:szCs w:val="24"/>
          <w:lang w:val="es-ES_tradnl" w:eastAsia="ar-SA" w:bidi="en-US"/>
        </w:rPr>
      </w:pPr>
    </w:p>
    <w:p w14:paraId="5081FEAD" w14:textId="6468E708" w:rsidR="00F8666A" w:rsidRDefault="00C942D9" w:rsidP="009A5444">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La Ley General de Instituciones y Procedimientos Electorales establece en su artículo 209, párrafo I, que</w:t>
      </w:r>
      <w:r w:rsidR="00ED02DA">
        <w:rPr>
          <w:rFonts w:ascii="Trebuchet MS" w:eastAsia="Calibri" w:hAnsi="Trebuchet MS" w:cs="Arial"/>
          <w:sz w:val="24"/>
          <w:szCs w:val="24"/>
          <w:lang w:val="es-ES_tradnl" w:eastAsia="ar-SA" w:bidi="en-US"/>
        </w:rPr>
        <w:t>:</w:t>
      </w:r>
      <w:r>
        <w:rPr>
          <w:rFonts w:ascii="Trebuchet MS" w:eastAsia="Calibri" w:hAnsi="Trebuchet MS" w:cs="Arial"/>
          <w:sz w:val="24"/>
          <w:szCs w:val="24"/>
          <w:lang w:val="es-ES_tradnl" w:eastAsia="ar-SA" w:bidi="en-US"/>
        </w:rPr>
        <w:t xml:space="preserve"> “</w:t>
      </w:r>
      <w:r w:rsidRPr="00ED02DA">
        <w:rPr>
          <w:rFonts w:ascii="Trebuchet MS" w:eastAsia="Calibri" w:hAnsi="Trebuchet MS" w:cs="Arial"/>
          <w:i/>
          <w:iCs/>
          <w:sz w:val="24"/>
          <w:szCs w:val="24"/>
          <w:lang w:eastAsia="ar-SA" w:bidi="en-US"/>
        </w:rPr>
        <w:t>Durante el tiempo que comprendan las campañas electorales federales y locales, y hasta la conclusión de las jornadas comiciales, deberá suspenderse la difusión en los medios de comunicación social de toda propaganda gubernamental, tanto de los poderes federales y estatales, como de los municipios, órganos de gobierno del Distrito Federal, sus delegaciones y cualquier otro ente público. Las únicas excepciones a lo anterior serán las campañas de información de las autoridades electorales, las relativas a servicios educativos y de salud, o las necesarias para la protecci</w:t>
      </w:r>
      <w:r w:rsidR="0030033D" w:rsidRPr="00ED02DA">
        <w:rPr>
          <w:rFonts w:ascii="Trebuchet MS" w:eastAsia="Calibri" w:hAnsi="Trebuchet MS" w:cs="Arial"/>
          <w:i/>
          <w:iCs/>
          <w:sz w:val="24"/>
          <w:szCs w:val="24"/>
          <w:lang w:eastAsia="ar-SA" w:bidi="en-US"/>
        </w:rPr>
        <w:t>ón civil en casos de emergencia</w:t>
      </w:r>
      <w:r>
        <w:rPr>
          <w:rFonts w:ascii="Trebuchet MS" w:eastAsia="Calibri" w:hAnsi="Trebuchet MS" w:cs="Arial"/>
          <w:sz w:val="24"/>
          <w:szCs w:val="24"/>
          <w:lang w:val="es-ES_tradnl" w:eastAsia="ar-SA" w:bidi="en-US"/>
        </w:rPr>
        <w:t>.”</w:t>
      </w:r>
      <w:r w:rsidR="00ED02DA">
        <w:rPr>
          <w:rFonts w:ascii="Trebuchet MS" w:eastAsia="Calibri" w:hAnsi="Trebuchet MS" w:cs="Arial"/>
          <w:sz w:val="24"/>
          <w:szCs w:val="24"/>
          <w:lang w:val="es-ES_tradnl" w:eastAsia="ar-SA" w:bidi="en-US"/>
        </w:rPr>
        <w:t xml:space="preserve">. De igual manera </w:t>
      </w:r>
      <w:r w:rsidR="003E4D8C">
        <w:rPr>
          <w:rFonts w:ascii="Trebuchet MS" w:eastAsia="Calibri" w:hAnsi="Trebuchet MS" w:cs="Arial"/>
          <w:sz w:val="24"/>
          <w:szCs w:val="24"/>
          <w:lang w:val="es-ES_tradnl" w:eastAsia="ar-SA" w:bidi="en-US"/>
        </w:rPr>
        <w:t xml:space="preserve">el código comicial local replica disposición en </w:t>
      </w:r>
      <w:r w:rsidR="00ED02DA">
        <w:rPr>
          <w:rFonts w:ascii="Trebuchet MS" w:eastAsia="Calibri" w:hAnsi="Trebuchet MS" w:cs="Arial"/>
          <w:sz w:val="24"/>
          <w:szCs w:val="24"/>
          <w:lang w:val="es-ES_tradnl" w:eastAsia="ar-SA" w:bidi="en-US"/>
        </w:rPr>
        <w:t xml:space="preserve">cita en el </w:t>
      </w:r>
      <w:r w:rsidR="003E4D8C">
        <w:rPr>
          <w:rFonts w:ascii="Trebuchet MS" w:eastAsia="Calibri" w:hAnsi="Trebuchet MS" w:cs="Arial"/>
          <w:sz w:val="24"/>
          <w:szCs w:val="24"/>
          <w:lang w:val="es-ES_tradnl" w:eastAsia="ar-SA" w:bidi="en-US"/>
        </w:rPr>
        <w:t>artículo 3, párrafo 2.</w:t>
      </w:r>
    </w:p>
    <w:p w14:paraId="572FCA78" w14:textId="77777777" w:rsidR="003E4D8C" w:rsidRDefault="003E4D8C" w:rsidP="009A5444">
      <w:pPr>
        <w:spacing w:after="0" w:line="276" w:lineRule="auto"/>
        <w:jc w:val="both"/>
        <w:rPr>
          <w:rFonts w:ascii="Trebuchet MS" w:eastAsia="Calibri" w:hAnsi="Trebuchet MS" w:cs="Arial"/>
          <w:sz w:val="24"/>
          <w:szCs w:val="24"/>
          <w:lang w:val="es-ES_tradnl" w:eastAsia="ar-SA" w:bidi="en-US"/>
        </w:rPr>
      </w:pPr>
    </w:p>
    <w:p w14:paraId="50171E1D" w14:textId="0B0E219C" w:rsidR="00C942D9" w:rsidRDefault="00C942D9" w:rsidP="00F5605A">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lastRenderedPageBreak/>
        <w:t xml:space="preserve">Así pues, </w:t>
      </w:r>
      <w:r w:rsidR="003E4D8C">
        <w:rPr>
          <w:rFonts w:ascii="Trebuchet MS" w:eastAsia="Calibri" w:hAnsi="Trebuchet MS" w:cs="Arial"/>
          <w:sz w:val="24"/>
          <w:szCs w:val="24"/>
          <w:lang w:val="es-ES_tradnl" w:eastAsia="ar-SA" w:bidi="en-US"/>
        </w:rPr>
        <w:t xml:space="preserve">la legislación electoral </w:t>
      </w:r>
      <w:r>
        <w:rPr>
          <w:rFonts w:ascii="Trebuchet MS" w:eastAsia="Calibri" w:hAnsi="Trebuchet MS" w:cs="Arial"/>
          <w:sz w:val="24"/>
          <w:szCs w:val="24"/>
          <w:lang w:val="es-ES_tradnl" w:eastAsia="ar-SA" w:bidi="en-US"/>
        </w:rPr>
        <w:t xml:space="preserve">establece la excepción de la difusión de la propaganda electoral, que al igual que la carta magna, señala que únicamente será la publicidad referida a los </w:t>
      </w:r>
      <w:r w:rsidRPr="00F5605A">
        <w:rPr>
          <w:rFonts w:ascii="Trebuchet MS" w:eastAsia="Calibri" w:hAnsi="Trebuchet MS" w:cs="Arial"/>
          <w:sz w:val="24"/>
          <w:szCs w:val="24"/>
          <w:lang w:val="es-ES_tradnl" w:eastAsia="ar-SA" w:bidi="en-US"/>
        </w:rPr>
        <w:t>servicios de educación, salud y protección civil.</w:t>
      </w:r>
    </w:p>
    <w:p w14:paraId="6B9388EE" w14:textId="77777777" w:rsidR="0063159D" w:rsidRDefault="0063159D" w:rsidP="00F5605A">
      <w:pPr>
        <w:spacing w:after="0" w:line="276" w:lineRule="auto"/>
        <w:jc w:val="both"/>
        <w:rPr>
          <w:rFonts w:ascii="Trebuchet MS" w:eastAsia="Calibri" w:hAnsi="Trebuchet MS" w:cs="Arial"/>
          <w:sz w:val="24"/>
          <w:szCs w:val="24"/>
          <w:lang w:val="es-ES_tradnl" w:eastAsia="ar-SA" w:bidi="en-US"/>
        </w:rPr>
      </w:pPr>
    </w:p>
    <w:p w14:paraId="5AC53C60" w14:textId="3D37E783" w:rsidR="00AF296D" w:rsidRPr="00AF296D" w:rsidRDefault="00712286" w:rsidP="00AF296D">
      <w:pPr>
        <w:spacing w:after="0" w:line="276" w:lineRule="auto"/>
        <w:jc w:val="both"/>
        <w:rPr>
          <w:rFonts w:ascii="Trebuchet MS" w:eastAsia="Times New Roman" w:hAnsi="Trebuchet MS" w:cs="Arial"/>
          <w:sz w:val="24"/>
          <w:szCs w:val="24"/>
          <w:lang w:eastAsia="es-ES"/>
        </w:rPr>
      </w:pPr>
      <w:r>
        <w:rPr>
          <w:rFonts w:ascii="Trebuchet MS" w:eastAsia="Times New Roman" w:hAnsi="Trebuchet MS" w:cs="Arial"/>
          <w:sz w:val="24"/>
          <w:szCs w:val="24"/>
          <w:lang w:val="es-ES_tradnl" w:eastAsia="es-ES"/>
        </w:rPr>
        <w:t>Es importante destacar e</w:t>
      </w:r>
      <w:r w:rsidR="00AF296D">
        <w:rPr>
          <w:rFonts w:ascii="Trebuchet MS" w:eastAsia="Times New Roman" w:hAnsi="Trebuchet MS" w:cs="Arial"/>
          <w:sz w:val="24"/>
          <w:szCs w:val="24"/>
          <w:lang w:val="es-ES_tradnl" w:eastAsia="es-ES"/>
        </w:rPr>
        <w:t>l</w:t>
      </w:r>
      <w:r w:rsidR="00AF296D" w:rsidRPr="00AF296D">
        <w:rPr>
          <w:rFonts w:ascii="Trebuchet MS" w:eastAsia="Times New Roman" w:hAnsi="Trebuchet MS" w:cs="Arial"/>
          <w:sz w:val="24"/>
          <w:szCs w:val="24"/>
          <w:lang w:val="es-ES_tradnl" w:eastAsia="es-ES"/>
        </w:rPr>
        <w:t xml:space="preserve"> criterio </w:t>
      </w:r>
      <w:r w:rsidR="00AF296D" w:rsidRPr="00AF296D">
        <w:rPr>
          <w:rFonts w:ascii="Trebuchet MS" w:eastAsia="Times New Roman" w:hAnsi="Trebuchet MS" w:cs="Arial"/>
          <w:sz w:val="24"/>
          <w:szCs w:val="24"/>
          <w:lang w:eastAsia="es-ES"/>
        </w:rPr>
        <w:t xml:space="preserve">sostenido por la Sala Superior del Tribunal Electoral del Poder Judicial de la Federación, contenido en la </w:t>
      </w:r>
      <w:r w:rsidR="00AF296D">
        <w:rPr>
          <w:rFonts w:ascii="Trebuchet MS" w:eastAsia="Times New Roman" w:hAnsi="Trebuchet MS" w:cs="Arial"/>
          <w:sz w:val="24"/>
          <w:szCs w:val="24"/>
          <w:lang w:eastAsia="es-ES"/>
        </w:rPr>
        <w:t>jurisprudencia</w:t>
      </w:r>
      <w:r w:rsidR="00AF296D" w:rsidRPr="00AF296D">
        <w:rPr>
          <w:rFonts w:ascii="Trebuchet MS" w:eastAsia="Times New Roman" w:hAnsi="Trebuchet MS" w:cs="Arial"/>
          <w:sz w:val="24"/>
          <w:szCs w:val="24"/>
          <w:lang w:eastAsia="es-ES"/>
        </w:rPr>
        <w:t xml:space="preserve"> número </w:t>
      </w:r>
      <w:r w:rsidR="00AF296D">
        <w:rPr>
          <w:rFonts w:ascii="Trebuchet MS" w:eastAsia="Times New Roman" w:hAnsi="Trebuchet MS" w:cs="Arial"/>
          <w:b/>
          <w:sz w:val="24"/>
          <w:szCs w:val="24"/>
          <w:lang w:eastAsia="es-ES"/>
        </w:rPr>
        <w:t>18/2011</w:t>
      </w:r>
      <w:r w:rsidR="00AF296D" w:rsidRPr="00ED02DA">
        <w:rPr>
          <w:rFonts w:ascii="Trebuchet MS" w:eastAsia="Times New Roman" w:hAnsi="Trebuchet MS" w:cs="Arial"/>
          <w:bCs/>
          <w:sz w:val="24"/>
          <w:szCs w:val="24"/>
          <w:lang w:eastAsia="es-ES"/>
        </w:rPr>
        <w:t>,</w:t>
      </w:r>
      <w:r w:rsidR="00ED02DA">
        <w:rPr>
          <w:rFonts w:ascii="Trebuchet MS" w:eastAsia="Times New Roman" w:hAnsi="Trebuchet MS" w:cs="Arial"/>
          <w:sz w:val="24"/>
          <w:szCs w:val="24"/>
          <w:lang w:eastAsia="es-ES"/>
        </w:rPr>
        <w:t xml:space="preserve"> que a la letra dice</w:t>
      </w:r>
      <w:r w:rsidR="00AF296D" w:rsidRPr="00AF296D">
        <w:rPr>
          <w:rFonts w:ascii="Trebuchet MS" w:eastAsia="Times New Roman" w:hAnsi="Trebuchet MS" w:cs="Arial"/>
          <w:sz w:val="24"/>
          <w:szCs w:val="24"/>
          <w:lang w:eastAsia="es-ES"/>
        </w:rPr>
        <w:t>:</w:t>
      </w:r>
    </w:p>
    <w:p w14:paraId="5BAA25A3" w14:textId="77777777" w:rsidR="00AF296D" w:rsidRPr="00AF296D" w:rsidRDefault="00AF296D" w:rsidP="00AF296D">
      <w:pPr>
        <w:spacing w:after="0" w:line="276" w:lineRule="auto"/>
        <w:jc w:val="both"/>
        <w:rPr>
          <w:rFonts w:ascii="Trebuchet MS" w:eastAsia="Times New Roman" w:hAnsi="Trebuchet MS" w:cs="Arial"/>
          <w:sz w:val="24"/>
          <w:szCs w:val="24"/>
          <w:lang w:eastAsia="es-ES"/>
        </w:rPr>
      </w:pPr>
    </w:p>
    <w:p w14:paraId="045422B9" w14:textId="73283E1E" w:rsidR="007D7B33" w:rsidRPr="00AF296D" w:rsidRDefault="00AF296D" w:rsidP="00AF296D">
      <w:pPr>
        <w:spacing w:after="0" w:line="276" w:lineRule="auto"/>
        <w:ind w:left="708" w:right="618"/>
        <w:jc w:val="both"/>
        <w:rPr>
          <w:rFonts w:ascii="Trebuchet MS" w:eastAsia="Calibri" w:hAnsi="Trebuchet MS" w:cs="Arial"/>
          <w:lang w:val="es-ES_tradnl" w:eastAsia="ar-SA" w:bidi="en-US"/>
        </w:rPr>
      </w:pPr>
      <w:r w:rsidRPr="00AF296D">
        <w:rPr>
          <w:rFonts w:ascii="Trebuchet MS" w:eastAsia="Times New Roman" w:hAnsi="Trebuchet MS" w:cs="Arial"/>
          <w:bCs/>
          <w:i/>
          <w:color w:val="000000"/>
          <w:lang w:eastAsia="es-MX"/>
        </w:rPr>
        <w:t>“</w:t>
      </w:r>
      <w:r w:rsidRPr="00AF296D">
        <w:rPr>
          <w:rFonts w:ascii="Trebuchet MS" w:eastAsia="Times New Roman" w:hAnsi="Trebuchet MS" w:cs="Arial"/>
          <w:b/>
          <w:i/>
          <w:lang w:eastAsia="es-ES"/>
        </w:rPr>
        <w:t>PROPAGANDA GUBERNAMENTAL. LOS SUPUESTOS DE EXCEPCIÓN A QUE SE REFIERE EL ARTÍCULO 41, BASE III, APARTADO C, DE LA CONSTITUCIÓN FEDERAL, DEBEN CUMPLIR CON LOS PRINCIPIOS DE EQUIDAD E IMPARCIALIDAD</w:t>
      </w:r>
      <w:r w:rsidRPr="00AF296D">
        <w:rPr>
          <w:rFonts w:ascii="Trebuchet MS" w:eastAsia="Times New Roman" w:hAnsi="Trebuchet MS" w:cs="Arial"/>
          <w:i/>
          <w:lang w:eastAsia="es-ES"/>
        </w:rPr>
        <w:t>.- De la interpretación de los artículos 41, base III, apartado C, segundo párrafo, de la Constitución Política de los Estados Unidos Mexicanos; y 2, párrafo 2, del Código Federal de Instituciones y Procedimientos Electorales, se colige que la restricción a la difusión en medios de comunicación social de toda propaganda gubernamental durante las campañas electorales tiene como fin evitar que los entes públicos puedan influir en las preferencias electorales de los ciudadanos, ya sea en pro o en contra de determinado partido político o candidato, atento a los principios de equidad e imparcialidad que rigen en la contienda electoral. En consecuencia, los supuestos de excepción relativos a las campañas de información, servicios educativos, de salud y las de protección civil en caso de emergencia, a que se refieren ambos preceptos jurídicos, deberán colmar los mencionados principios, dado que de ninguna manera pueden considerarse como exentos de cumplir con la normativa constitucional y legal en la materia.”</w:t>
      </w:r>
    </w:p>
    <w:p w14:paraId="578F277F" w14:textId="77777777" w:rsidR="00C942D9" w:rsidRPr="00F5605A" w:rsidRDefault="00C942D9" w:rsidP="00F5605A">
      <w:pPr>
        <w:spacing w:after="0" w:line="276" w:lineRule="auto"/>
        <w:jc w:val="both"/>
        <w:rPr>
          <w:rFonts w:ascii="Trebuchet MS" w:eastAsia="Calibri" w:hAnsi="Trebuchet MS" w:cs="Arial"/>
          <w:sz w:val="24"/>
          <w:szCs w:val="24"/>
          <w:lang w:val="es-ES_tradnl" w:eastAsia="ar-SA" w:bidi="en-US"/>
        </w:rPr>
      </w:pPr>
    </w:p>
    <w:p w14:paraId="29EB0EB3" w14:textId="4512B2E2" w:rsidR="00C942D9" w:rsidRDefault="00C942D9" w:rsidP="00F5605A">
      <w:pPr>
        <w:spacing w:after="0"/>
        <w:jc w:val="both"/>
        <w:rPr>
          <w:rFonts w:ascii="Trebuchet MS" w:eastAsia="Calibri" w:hAnsi="Trebuchet MS" w:cs="Arial"/>
          <w:sz w:val="24"/>
          <w:szCs w:val="24"/>
          <w:lang w:val="es-ES_tradnl" w:eastAsia="ar-SA" w:bidi="en-US"/>
        </w:rPr>
      </w:pPr>
      <w:r w:rsidRPr="00F5605A">
        <w:rPr>
          <w:rFonts w:ascii="Trebuchet MS" w:eastAsia="Calibri" w:hAnsi="Trebuchet MS" w:cs="Arial"/>
          <w:sz w:val="24"/>
          <w:szCs w:val="24"/>
          <w:lang w:val="es-ES_tradnl" w:eastAsia="ar-SA" w:bidi="en-US"/>
        </w:rPr>
        <w:t>En el ámbito estatal, la Constitución Política del estado de Jalisco</w:t>
      </w:r>
      <w:r w:rsidR="00F5605A" w:rsidRPr="00F5605A">
        <w:rPr>
          <w:rFonts w:ascii="Trebuchet MS" w:hAnsi="Trebuchet MS"/>
          <w:sz w:val="24"/>
          <w:szCs w:val="24"/>
        </w:rPr>
        <w:t xml:space="preserve">, en su articulo </w:t>
      </w:r>
      <w:r w:rsidR="00F5605A" w:rsidRPr="00F5605A">
        <w:rPr>
          <w:rFonts w:ascii="Trebuchet MS" w:eastAsia="Calibri" w:hAnsi="Trebuchet MS" w:cs="Arial"/>
          <w:sz w:val="24"/>
          <w:szCs w:val="24"/>
          <w:lang w:val="es-ES_tradnl" w:eastAsia="ar-SA" w:bidi="en-US"/>
        </w:rPr>
        <w:t>13 fracción VII párrafo séptimo y el</w:t>
      </w:r>
      <w:r w:rsidR="00F5605A">
        <w:rPr>
          <w:rFonts w:ascii="Trebuchet MS" w:eastAsia="Calibri" w:hAnsi="Trebuchet MS" w:cs="Arial"/>
          <w:sz w:val="24"/>
          <w:szCs w:val="24"/>
          <w:lang w:val="es-ES_tradnl" w:eastAsia="ar-SA" w:bidi="en-US"/>
        </w:rPr>
        <w:t xml:space="preserve"> artículo 3 </w:t>
      </w:r>
      <w:r w:rsidR="00F5605A" w:rsidRPr="00F5605A">
        <w:rPr>
          <w:rFonts w:ascii="Trebuchet MS" w:eastAsia="Calibri" w:hAnsi="Trebuchet MS" w:cs="Arial"/>
          <w:sz w:val="24"/>
          <w:szCs w:val="24"/>
          <w:lang w:val="es-ES_tradnl" w:eastAsia="ar-SA" w:bidi="en-US"/>
        </w:rPr>
        <w:t xml:space="preserve">numeral 2 del Código </w:t>
      </w:r>
      <w:r w:rsidR="00F5605A">
        <w:rPr>
          <w:rFonts w:ascii="Trebuchet MS" w:eastAsia="Calibri" w:hAnsi="Trebuchet MS" w:cs="Arial"/>
          <w:sz w:val="24"/>
          <w:szCs w:val="24"/>
          <w:lang w:val="es-ES_tradnl" w:eastAsia="ar-SA" w:bidi="en-US"/>
        </w:rPr>
        <w:t>Electoral del Estado de Jalisco, hacen referencia a la suspensión de la difusión de la propaganda gubernamental, esto durant</w:t>
      </w:r>
      <w:r w:rsidR="00ED0232">
        <w:rPr>
          <w:rFonts w:ascii="Trebuchet MS" w:eastAsia="Calibri" w:hAnsi="Trebuchet MS" w:cs="Arial"/>
          <w:sz w:val="24"/>
          <w:szCs w:val="24"/>
          <w:lang w:val="es-ES_tradnl" w:eastAsia="ar-SA" w:bidi="en-US"/>
        </w:rPr>
        <w:t xml:space="preserve">e el proceso electoral </w:t>
      </w:r>
      <w:r w:rsidR="00F5605A">
        <w:rPr>
          <w:rFonts w:ascii="Trebuchet MS" w:eastAsia="Calibri" w:hAnsi="Trebuchet MS" w:cs="Arial"/>
          <w:sz w:val="24"/>
          <w:szCs w:val="24"/>
          <w:lang w:val="es-ES_tradnl" w:eastAsia="ar-SA" w:bidi="en-US"/>
        </w:rPr>
        <w:t xml:space="preserve">y hasta la conclusión de la jornada electoral, con excepción a lo ya referido en párrafos anteriores, respecto a </w:t>
      </w:r>
      <w:r w:rsidR="00F5605A" w:rsidRPr="00F5605A">
        <w:rPr>
          <w:rFonts w:ascii="Trebuchet MS" w:eastAsia="Calibri" w:hAnsi="Trebuchet MS" w:cs="Arial"/>
          <w:sz w:val="24"/>
          <w:szCs w:val="24"/>
          <w:lang w:val="es-ES_tradnl" w:eastAsia="ar-SA" w:bidi="en-US"/>
        </w:rPr>
        <w:t>servicios educativos y de salud, o las necesarias para la protecció</w:t>
      </w:r>
      <w:r w:rsidR="00F5605A">
        <w:rPr>
          <w:rFonts w:ascii="Trebuchet MS" w:eastAsia="Calibri" w:hAnsi="Trebuchet MS" w:cs="Arial"/>
          <w:sz w:val="24"/>
          <w:szCs w:val="24"/>
          <w:lang w:val="es-ES_tradnl" w:eastAsia="ar-SA" w:bidi="en-US"/>
        </w:rPr>
        <w:t>n civil en casos de emergencia.</w:t>
      </w:r>
    </w:p>
    <w:p w14:paraId="3D61AFA7" w14:textId="77777777" w:rsidR="00712286" w:rsidRDefault="00712286" w:rsidP="00712286">
      <w:pPr>
        <w:spacing w:after="0"/>
        <w:jc w:val="both"/>
        <w:rPr>
          <w:rFonts w:ascii="Trebuchet MS" w:eastAsia="Calibri" w:hAnsi="Trebuchet MS" w:cs="Arial"/>
          <w:sz w:val="24"/>
          <w:szCs w:val="24"/>
          <w:lang w:val="es-ES_tradnl" w:eastAsia="ar-SA" w:bidi="en-US"/>
        </w:rPr>
      </w:pPr>
    </w:p>
    <w:p w14:paraId="455794DD" w14:textId="01AB3F83" w:rsidR="00712286" w:rsidRDefault="00712286" w:rsidP="00712286">
      <w:pPr>
        <w:spacing w:after="0" w:line="276" w:lineRule="auto"/>
        <w:jc w:val="both"/>
        <w:rPr>
          <w:rFonts w:ascii="Trebuchet MS" w:hAnsi="Trebuchet MS"/>
          <w:sz w:val="24"/>
          <w:szCs w:val="24"/>
        </w:rPr>
      </w:pPr>
      <w:r>
        <w:rPr>
          <w:rFonts w:ascii="Trebuchet MS" w:eastAsia="Calibri" w:hAnsi="Trebuchet MS" w:cs="Arial"/>
          <w:sz w:val="24"/>
          <w:szCs w:val="24"/>
          <w:lang w:val="es-ES_tradnl" w:eastAsia="ar-SA" w:bidi="en-US"/>
        </w:rPr>
        <w:t>Por último, m</w:t>
      </w:r>
      <w:r w:rsidRPr="00E55BC6">
        <w:rPr>
          <w:rFonts w:ascii="Trebuchet MS" w:hAnsi="Trebuchet MS"/>
          <w:color w:val="000000"/>
          <w:sz w:val="24"/>
          <w:szCs w:val="24"/>
        </w:rPr>
        <w:t xml:space="preserve">ediante la </w:t>
      </w:r>
      <w:r w:rsidRPr="00E55BC6">
        <w:rPr>
          <w:rFonts w:ascii="Trebuchet MS" w:hAnsi="Trebuchet MS"/>
          <w:sz w:val="24"/>
          <w:szCs w:val="24"/>
        </w:rPr>
        <w:t>Resolución</w:t>
      </w:r>
      <w:r>
        <w:rPr>
          <w:rFonts w:ascii="Trebuchet MS" w:hAnsi="Trebuchet MS"/>
          <w:sz w:val="24"/>
          <w:szCs w:val="24"/>
        </w:rPr>
        <w:t xml:space="preserve"> número </w:t>
      </w:r>
      <w:r w:rsidRPr="003E4D8C">
        <w:rPr>
          <w:rFonts w:ascii="Trebuchet MS" w:hAnsi="Trebuchet MS"/>
          <w:b/>
          <w:sz w:val="24"/>
          <w:szCs w:val="24"/>
        </w:rPr>
        <w:t>INE/CG694/2020</w:t>
      </w:r>
      <w:r w:rsidRPr="00E55BC6">
        <w:rPr>
          <w:rFonts w:ascii="Trebuchet MS" w:hAnsi="Trebuchet MS"/>
          <w:sz w:val="24"/>
          <w:szCs w:val="24"/>
        </w:rPr>
        <w:t xml:space="preserve"> del Consejo General del Instituto Nacional Electoral mediante la cual se ejerce la Facultad de Atracción, </w:t>
      </w:r>
      <w:r>
        <w:rPr>
          <w:rFonts w:ascii="Trebuchet MS" w:hAnsi="Trebuchet MS"/>
          <w:sz w:val="24"/>
          <w:szCs w:val="24"/>
        </w:rPr>
        <w:t>se emitieron l</w:t>
      </w:r>
      <w:r w:rsidRPr="00E55BC6">
        <w:rPr>
          <w:rFonts w:ascii="Trebuchet MS" w:hAnsi="Trebuchet MS"/>
          <w:sz w:val="24"/>
          <w:szCs w:val="24"/>
        </w:rPr>
        <w:t xml:space="preserve">os Lineamientos </w:t>
      </w:r>
      <w:r>
        <w:rPr>
          <w:rFonts w:ascii="Trebuchet MS" w:hAnsi="Trebuchet MS"/>
          <w:sz w:val="24"/>
          <w:szCs w:val="24"/>
        </w:rPr>
        <w:t>p</w:t>
      </w:r>
      <w:r w:rsidRPr="00E55BC6">
        <w:rPr>
          <w:rFonts w:ascii="Trebuchet MS" w:hAnsi="Trebuchet MS"/>
          <w:sz w:val="24"/>
          <w:szCs w:val="24"/>
        </w:rPr>
        <w:t xml:space="preserve">ara Garantizar </w:t>
      </w:r>
      <w:r>
        <w:rPr>
          <w:rFonts w:ascii="Trebuchet MS" w:hAnsi="Trebuchet MS"/>
          <w:sz w:val="24"/>
          <w:szCs w:val="24"/>
        </w:rPr>
        <w:t>l</w:t>
      </w:r>
      <w:r w:rsidRPr="00E55BC6">
        <w:rPr>
          <w:rFonts w:ascii="Trebuchet MS" w:hAnsi="Trebuchet MS"/>
          <w:sz w:val="24"/>
          <w:szCs w:val="24"/>
        </w:rPr>
        <w:t xml:space="preserve">a Equidad </w:t>
      </w:r>
      <w:r>
        <w:rPr>
          <w:rFonts w:ascii="Trebuchet MS" w:hAnsi="Trebuchet MS"/>
          <w:sz w:val="24"/>
          <w:szCs w:val="24"/>
        </w:rPr>
        <w:t>e</w:t>
      </w:r>
      <w:r w:rsidRPr="00E55BC6">
        <w:rPr>
          <w:rFonts w:ascii="Trebuchet MS" w:hAnsi="Trebuchet MS"/>
          <w:sz w:val="24"/>
          <w:szCs w:val="24"/>
        </w:rPr>
        <w:t xml:space="preserve">ntre </w:t>
      </w:r>
      <w:r>
        <w:rPr>
          <w:rFonts w:ascii="Trebuchet MS" w:hAnsi="Trebuchet MS"/>
          <w:sz w:val="24"/>
          <w:szCs w:val="24"/>
        </w:rPr>
        <w:t>l</w:t>
      </w:r>
      <w:r w:rsidRPr="00E55BC6">
        <w:rPr>
          <w:rFonts w:ascii="Trebuchet MS" w:hAnsi="Trebuchet MS"/>
          <w:sz w:val="24"/>
          <w:szCs w:val="24"/>
        </w:rPr>
        <w:t xml:space="preserve">os Participantes </w:t>
      </w:r>
      <w:r>
        <w:rPr>
          <w:rFonts w:ascii="Trebuchet MS" w:hAnsi="Trebuchet MS"/>
          <w:sz w:val="24"/>
          <w:szCs w:val="24"/>
        </w:rPr>
        <w:t>e</w:t>
      </w:r>
      <w:r w:rsidRPr="00E55BC6">
        <w:rPr>
          <w:rFonts w:ascii="Trebuchet MS" w:hAnsi="Trebuchet MS"/>
          <w:sz w:val="24"/>
          <w:szCs w:val="24"/>
        </w:rPr>
        <w:t xml:space="preserve">n </w:t>
      </w:r>
      <w:r>
        <w:rPr>
          <w:rFonts w:ascii="Trebuchet MS" w:hAnsi="Trebuchet MS"/>
          <w:sz w:val="24"/>
          <w:szCs w:val="24"/>
        </w:rPr>
        <w:t>l</w:t>
      </w:r>
      <w:r w:rsidRPr="00E55BC6">
        <w:rPr>
          <w:rFonts w:ascii="Trebuchet MS" w:hAnsi="Trebuchet MS"/>
          <w:sz w:val="24"/>
          <w:szCs w:val="24"/>
        </w:rPr>
        <w:t xml:space="preserve">a Contienda Electoral </w:t>
      </w:r>
      <w:r>
        <w:rPr>
          <w:rFonts w:ascii="Trebuchet MS" w:hAnsi="Trebuchet MS"/>
          <w:sz w:val="24"/>
          <w:szCs w:val="24"/>
        </w:rPr>
        <w:t>d</w:t>
      </w:r>
      <w:r w:rsidRPr="00E55BC6">
        <w:rPr>
          <w:rFonts w:ascii="Trebuchet MS" w:hAnsi="Trebuchet MS"/>
          <w:sz w:val="24"/>
          <w:szCs w:val="24"/>
        </w:rPr>
        <w:t xml:space="preserve">urante </w:t>
      </w:r>
      <w:r>
        <w:rPr>
          <w:rFonts w:ascii="Trebuchet MS" w:hAnsi="Trebuchet MS"/>
          <w:sz w:val="24"/>
          <w:szCs w:val="24"/>
        </w:rPr>
        <w:t>e</w:t>
      </w:r>
      <w:r w:rsidRPr="00E55BC6">
        <w:rPr>
          <w:rFonts w:ascii="Trebuchet MS" w:hAnsi="Trebuchet MS"/>
          <w:sz w:val="24"/>
          <w:szCs w:val="24"/>
        </w:rPr>
        <w:t xml:space="preserve">l </w:t>
      </w:r>
      <w:r>
        <w:rPr>
          <w:rFonts w:ascii="Trebuchet MS" w:hAnsi="Trebuchet MS"/>
          <w:sz w:val="24"/>
          <w:szCs w:val="24"/>
        </w:rPr>
        <w:t>p</w:t>
      </w:r>
      <w:r w:rsidRPr="00E55BC6">
        <w:rPr>
          <w:rFonts w:ascii="Trebuchet MS" w:hAnsi="Trebuchet MS"/>
          <w:sz w:val="24"/>
          <w:szCs w:val="24"/>
        </w:rPr>
        <w:t xml:space="preserve">roceso </w:t>
      </w:r>
      <w:r>
        <w:rPr>
          <w:rFonts w:ascii="Trebuchet MS" w:hAnsi="Trebuchet MS"/>
          <w:sz w:val="24"/>
          <w:szCs w:val="24"/>
        </w:rPr>
        <w:t>e</w:t>
      </w:r>
      <w:r w:rsidRPr="00E55BC6">
        <w:rPr>
          <w:rFonts w:ascii="Trebuchet MS" w:hAnsi="Trebuchet MS"/>
          <w:sz w:val="24"/>
          <w:szCs w:val="24"/>
        </w:rPr>
        <w:t xml:space="preserve">lectoral Federal </w:t>
      </w:r>
      <w:r w:rsidRPr="00E55BC6">
        <w:rPr>
          <w:rFonts w:ascii="Trebuchet MS" w:hAnsi="Trebuchet MS"/>
          <w:sz w:val="24"/>
          <w:szCs w:val="24"/>
        </w:rPr>
        <w:lastRenderedPageBreak/>
        <w:t xml:space="preserve">Concurrente </w:t>
      </w:r>
      <w:r>
        <w:rPr>
          <w:rFonts w:ascii="Trebuchet MS" w:hAnsi="Trebuchet MS"/>
          <w:sz w:val="24"/>
          <w:szCs w:val="24"/>
        </w:rPr>
        <w:t>c</w:t>
      </w:r>
      <w:r w:rsidRPr="00E55BC6">
        <w:rPr>
          <w:rFonts w:ascii="Trebuchet MS" w:hAnsi="Trebuchet MS"/>
          <w:sz w:val="24"/>
          <w:szCs w:val="24"/>
        </w:rPr>
        <w:t xml:space="preserve">on </w:t>
      </w:r>
      <w:r>
        <w:rPr>
          <w:rFonts w:ascii="Trebuchet MS" w:hAnsi="Trebuchet MS"/>
          <w:sz w:val="24"/>
          <w:szCs w:val="24"/>
        </w:rPr>
        <w:t>l</w:t>
      </w:r>
      <w:r w:rsidRPr="00E55BC6">
        <w:rPr>
          <w:rFonts w:ascii="Trebuchet MS" w:hAnsi="Trebuchet MS"/>
          <w:sz w:val="24"/>
          <w:szCs w:val="24"/>
        </w:rPr>
        <w:t xml:space="preserve">os </w:t>
      </w:r>
      <w:r>
        <w:rPr>
          <w:rFonts w:ascii="Trebuchet MS" w:hAnsi="Trebuchet MS"/>
          <w:sz w:val="24"/>
          <w:szCs w:val="24"/>
        </w:rPr>
        <w:t>l</w:t>
      </w:r>
      <w:r w:rsidRPr="00E55BC6">
        <w:rPr>
          <w:rFonts w:ascii="Trebuchet MS" w:hAnsi="Trebuchet MS"/>
          <w:sz w:val="24"/>
          <w:szCs w:val="24"/>
        </w:rPr>
        <w:t xml:space="preserve">ocales </w:t>
      </w:r>
      <w:r>
        <w:rPr>
          <w:rFonts w:ascii="Trebuchet MS" w:hAnsi="Trebuchet MS"/>
          <w:sz w:val="24"/>
          <w:szCs w:val="24"/>
        </w:rPr>
        <w:t>o</w:t>
      </w:r>
      <w:r w:rsidRPr="00E55BC6">
        <w:rPr>
          <w:rFonts w:ascii="Trebuchet MS" w:hAnsi="Trebuchet MS"/>
          <w:sz w:val="24"/>
          <w:szCs w:val="24"/>
        </w:rPr>
        <w:t>rdinarios 2020-2021</w:t>
      </w:r>
      <w:r>
        <w:rPr>
          <w:rFonts w:ascii="Trebuchet MS" w:hAnsi="Trebuchet MS"/>
          <w:sz w:val="24"/>
          <w:szCs w:val="24"/>
        </w:rPr>
        <w:t>, los cuales en su resolutivo número cuarto, estableció lo siguiente:</w:t>
      </w:r>
    </w:p>
    <w:p w14:paraId="4BF6C3EB" w14:textId="77777777" w:rsidR="00712286" w:rsidRPr="00E55BC6" w:rsidRDefault="00712286" w:rsidP="00712286">
      <w:pPr>
        <w:spacing w:after="0" w:line="276" w:lineRule="auto"/>
        <w:jc w:val="both"/>
        <w:rPr>
          <w:rFonts w:ascii="Trebuchet MS" w:hAnsi="Trebuchet MS"/>
        </w:rPr>
      </w:pPr>
    </w:p>
    <w:p w14:paraId="54C6DBD9" w14:textId="77777777" w:rsidR="00712286" w:rsidRPr="00E55BC6" w:rsidRDefault="00712286" w:rsidP="00712286">
      <w:pPr>
        <w:spacing w:after="0" w:line="276" w:lineRule="auto"/>
        <w:ind w:left="708" w:right="618"/>
        <w:jc w:val="both"/>
        <w:rPr>
          <w:rFonts w:ascii="Trebuchet MS" w:hAnsi="Trebuchet MS"/>
          <w:i/>
        </w:rPr>
      </w:pPr>
      <w:r w:rsidRPr="00E55BC6">
        <w:rPr>
          <w:rFonts w:ascii="Trebuchet MS" w:hAnsi="Trebuchet MS"/>
          <w:b/>
          <w:i/>
        </w:rPr>
        <w:t>“Cuarto. Del principio de equidad</w:t>
      </w:r>
      <w:r w:rsidRPr="00E55BC6">
        <w:rPr>
          <w:rFonts w:ascii="Trebuchet MS" w:hAnsi="Trebuchet MS"/>
          <w:i/>
        </w:rPr>
        <w:t>.</w:t>
      </w:r>
    </w:p>
    <w:p w14:paraId="6BECE6A0" w14:textId="77777777" w:rsidR="00712286" w:rsidRPr="00E55BC6" w:rsidRDefault="00712286" w:rsidP="00712286">
      <w:pPr>
        <w:spacing w:after="0" w:line="276" w:lineRule="auto"/>
        <w:ind w:left="708" w:right="618"/>
        <w:jc w:val="both"/>
        <w:rPr>
          <w:rFonts w:ascii="Trebuchet MS" w:hAnsi="Trebuchet MS"/>
          <w:i/>
        </w:rPr>
      </w:pPr>
    </w:p>
    <w:p w14:paraId="7A587D4F" w14:textId="77777777" w:rsidR="00712286" w:rsidRPr="00E55BC6" w:rsidRDefault="00712286" w:rsidP="00712286">
      <w:pPr>
        <w:spacing w:after="0" w:line="276" w:lineRule="auto"/>
        <w:ind w:left="708" w:right="618"/>
        <w:jc w:val="both"/>
        <w:rPr>
          <w:rFonts w:ascii="Trebuchet MS" w:hAnsi="Trebuchet MS"/>
          <w:i/>
        </w:rPr>
      </w:pPr>
      <w:r w:rsidRPr="00E55BC6">
        <w:rPr>
          <w:rFonts w:ascii="Trebuchet MS" w:hAnsi="Trebuchet MS"/>
          <w:i/>
        </w:rPr>
        <w:t xml:space="preserve">La equidad es un principio rector del sistema democrático y condición fundamental para asegurar que la competencia entre quienes participan en un Proceso Electoral se realice en condiciones de justicia e igualdad, impidiendo ventajas o influencias indebidas sobre el electorado. </w:t>
      </w:r>
    </w:p>
    <w:p w14:paraId="2FCC4333" w14:textId="77777777" w:rsidR="00712286" w:rsidRPr="00E55BC6" w:rsidRDefault="00712286" w:rsidP="00712286">
      <w:pPr>
        <w:spacing w:after="0" w:line="276" w:lineRule="auto"/>
        <w:ind w:left="708" w:right="618"/>
        <w:jc w:val="both"/>
        <w:rPr>
          <w:rFonts w:ascii="Trebuchet MS" w:hAnsi="Trebuchet MS"/>
          <w:i/>
        </w:rPr>
      </w:pPr>
    </w:p>
    <w:p w14:paraId="4A3ACCF9" w14:textId="77777777" w:rsidR="00712286" w:rsidRPr="00E55BC6" w:rsidRDefault="00712286" w:rsidP="00712286">
      <w:pPr>
        <w:spacing w:after="0" w:line="276" w:lineRule="auto"/>
        <w:ind w:left="708" w:right="618"/>
        <w:jc w:val="both"/>
        <w:rPr>
          <w:rFonts w:ascii="Trebuchet MS" w:hAnsi="Trebuchet MS"/>
          <w:i/>
        </w:rPr>
      </w:pPr>
      <w:r w:rsidRPr="00E55BC6">
        <w:rPr>
          <w:rFonts w:ascii="Trebuchet MS" w:hAnsi="Trebuchet MS"/>
          <w:i/>
        </w:rPr>
        <w:t>Este principio rige a todo el sistema electoral e implica, entre otras cuestiones, la neutralidad de las autoridades públicas y la prohibición de difundir, aprovecharse o beneficiarse con la difusión de propaganda fuera de las etapas y plazos expresamente previstos en la ley”</w:t>
      </w:r>
    </w:p>
    <w:p w14:paraId="1FA272F9" w14:textId="77777777" w:rsidR="00CC3ABD" w:rsidRDefault="00CC3ABD" w:rsidP="00712286">
      <w:pPr>
        <w:spacing w:after="0" w:line="276" w:lineRule="auto"/>
        <w:jc w:val="both"/>
        <w:rPr>
          <w:rFonts w:ascii="Trebuchet MS" w:eastAsia="Calibri" w:hAnsi="Trebuchet MS" w:cs="Arial"/>
          <w:sz w:val="24"/>
          <w:szCs w:val="24"/>
          <w:lang w:val="es-ES_tradnl" w:eastAsia="ar-SA" w:bidi="en-US"/>
        </w:rPr>
      </w:pPr>
    </w:p>
    <w:p w14:paraId="09553206" w14:textId="4FBBB1CA" w:rsidR="00817B4D" w:rsidRDefault="00817B4D" w:rsidP="00712286">
      <w:pPr>
        <w:spacing w:after="0" w:line="276" w:lineRule="auto"/>
        <w:jc w:val="both"/>
        <w:rPr>
          <w:rFonts w:ascii="Trebuchet MS" w:eastAsia="Calibri" w:hAnsi="Trebuchet MS" w:cs="Arial"/>
          <w:sz w:val="24"/>
          <w:szCs w:val="24"/>
          <w:lang w:val="es-ES_tradnl" w:eastAsia="ar-SA" w:bidi="en-US"/>
        </w:rPr>
      </w:pPr>
      <w:r w:rsidRPr="00817B4D">
        <w:rPr>
          <w:rFonts w:ascii="Trebuchet MS" w:eastAsia="Calibri" w:hAnsi="Trebuchet MS" w:cs="Arial"/>
          <w:sz w:val="24"/>
          <w:szCs w:val="24"/>
          <w:lang w:val="es-ES_tradnl" w:eastAsia="ar-SA" w:bidi="en-US"/>
        </w:rPr>
        <w:t>A partir del marco jurídico señalado, del análisis preliminar de los hechos objeto de denuncia</w:t>
      </w:r>
      <w:r w:rsidR="00ED02DA">
        <w:rPr>
          <w:rFonts w:ascii="Trebuchet MS" w:eastAsia="Calibri" w:hAnsi="Trebuchet MS" w:cs="Arial"/>
          <w:sz w:val="24"/>
          <w:szCs w:val="24"/>
          <w:lang w:val="es-ES_tradnl" w:eastAsia="ar-SA" w:bidi="en-US"/>
        </w:rPr>
        <w:t xml:space="preserve"> y en apariencia del buen derecho </w:t>
      </w:r>
      <w:r w:rsidRPr="00817B4D">
        <w:rPr>
          <w:rFonts w:ascii="Trebuchet MS" w:eastAsia="Calibri" w:hAnsi="Trebuchet MS" w:cs="Arial"/>
          <w:sz w:val="24"/>
          <w:szCs w:val="24"/>
          <w:lang w:val="es-ES_tradnl" w:eastAsia="ar-SA" w:bidi="en-US"/>
        </w:rPr>
        <w:t xml:space="preserve">esta Comisión </w:t>
      </w:r>
      <w:r w:rsidRPr="00817B4D">
        <w:rPr>
          <w:rFonts w:ascii="Trebuchet MS" w:eastAsia="Calibri" w:hAnsi="Trebuchet MS" w:cs="Arial"/>
          <w:b/>
          <w:sz w:val="24"/>
          <w:szCs w:val="24"/>
          <w:lang w:val="es-ES_tradnl" w:eastAsia="ar-SA" w:bidi="en-US"/>
        </w:rPr>
        <w:t>considera procedente la adopción de medidas cautelares</w:t>
      </w:r>
      <w:r w:rsidRPr="00817B4D">
        <w:rPr>
          <w:rFonts w:ascii="Trebuchet MS" w:eastAsia="Calibri" w:hAnsi="Trebuchet MS" w:cs="Arial"/>
          <w:sz w:val="24"/>
          <w:szCs w:val="24"/>
          <w:lang w:val="es-ES_tradnl" w:eastAsia="ar-SA" w:bidi="en-US"/>
        </w:rPr>
        <w:t xml:space="preserve"> en los términos solicitados por el denunciante, en virtud de lo siguiente:</w:t>
      </w:r>
    </w:p>
    <w:p w14:paraId="246CC262" w14:textId="77777777" w:rsidR="00817B4D" w:rsidRPr="00F5605A" w:rsidRDefault="00817B4D" w:rsidP="00712286">
      <w:pPr>
        <w:spacing w:after="0" w:line="276" w:lineRule="auto"/>
        <w:jc w:val="both"/>
        <w:rPr>
          <w:rFonts w:ascii="Trebuchet MS" w:eastAsia="Calibri" w:hAnsi="Trebuchet MS" w:cs="Arial"/>
          <w:sz w:val="24"/>
          <w:szCs w:val="24"/>
          <w:lang w:val="es-ES_tradnl" w:eastAsia="ar-SA" w:bidi="en-US"/>
        </w:rPr>
      </w:pPr>
    </w:p>
    <w:p w14:paraId="33FCBA73" w14:textId="065E50EF" w:rsidR="00F641DA" w:rsidRPr="00F5605A" w:rsidRDefault="00E26D59" w:rsidP="00712286">
      <w:pPr>
        <w:spacing w:after="0" w:line="276" w:lineRule="auto"/>
        <w:jc w:val="both"/>
        <w:rPr>
          <w:rFonts w:ascii="Trebuchet MS" w:eastAsia="Calibri" w:hAnsi="Trebuchet MS" w:cs="Arial"/>
          <w:b/>
          <w:sz w:val="24"/>
          <w:szCs w:val="24"/>
          <w:lang w:val="es-ES_tradnl" w:eastAsia="ar-SA" w:bidi="en-US"/>
        </w:rPr>
      </w:pPr>
      <w:r w:rsidRPr="00F5605A">
        <w:rPr>
          <w:rFonts w:ascii="Trebuchet MS" w:eastAsia="Calibri" w:hAnsi="Trebuchet MS" w:cs="Arial"/>
          <w:b/>
          <w:sz w:val="24"/>
          <w:szCs w:val="24"/>
          <w:lang w:val="es-ES_tradnl" w:eastAsia="ar-SA" w:bidi="en-US"/>
        </w:rPr>
        <w:t>En cuanto</w:t>
      </w:r>
      <w:r w:rsidR="00CF4CC8" w:rsidRPr="00F5605A">
        <w:rPr>
          <w:rFonts w:ascii="Trebuchet MS" w:eastAsia="Calibri" w:hAnsi="Trebuchet MS" w:cs="Arial"/>
          <w:b/>
          <w:sz w:val="24"/>
          <w:szCs w:val="24"/>
          <w:lang w:val="es-ES_tradnl" w:eastAsia="ar-SA" w:bidi="en-US"/>
        </w:rPr>
        <w:t xml:space="preserve"> a </w:t>
      </w:r>
      <w:r w:rsidR="00AE32FD" w:rsidRPr="00F5605A">
        <w:rPr>
          <w:rFonts w:ascii="Trebuchet MS" w:eastAsia="Calibri" w:hAnsi="Trebuchet MS" w:cs="Arial"/>
          <w:b/>
          <w:sz w:val="24"/>
          <w:szCs w:val="24"/>
          <w:lang w:val="es-ES_tradnl" w:eastAsia="ar-SA" w:bidi="en-US"/>
        </w:rPr>
        <w:t>l</w:t>
      </w:r>
      <w:r w:rsidR="00F641DA" w:rsidRPr="00F5605A">
        <w:rPr>
          <w:rFonts w:ascii="Trebuchet MS" w:eastAsia="Calibri" w:hAnsi="Trebuchet MS" w:cs="Arial"/>
          <w:b/>
          <w:sz w:val="24"/>
          <w:szCs w:val="24"/>
          <w:lang w:val="es-ES_tradnl" w:eastAsia="ar-SA" w:bidi="en-US"/>
        </w:rPr>
        <w:t>a difusión</w:t>
      </w:r>
      <w:r w:rsidR="00096DBC" w:rsidRPr="00F5605A">
        <w:rPr>
          <w:rFonts w:ascii="Trebuchet MS" w:eastAsia="Calibri" w:hAnsi="Trebuchet MS" w:cs="Arial"/>
          <w:b/>
          <w:sz w:val="24"/>
          <w:szCs w:val="24"/>
          <w:lang w:val="es-ES_tradnl" w:eastAsia="ar-SA" w:bidi="en-US"/>
        </w:rPr>
        <w:t xml:space="preserve"> de las páginas de internet</w:t>
      </w:r>
      <w:r w:rsidR="00B835A4" w:rsidRPr="00F5605A">
        <w:rPr>
          <w:rFonts w:ascii="Trebuchet MS" w:eastAsia="Calibri" w:hAnsi="Trebuchet MS" w:cs="Arial"/>
          <w:b/>
          <w:sz w:val="24"/>
          <w:szCs w:val="24"/>
          <w:lang w:val="es-ES_tradnl" w:eastAsia="ar-SA" w:bidi="en-US"/>
        </w:rPr>
        <w:t>.</w:t>
      </w:r>
    </w:p>
    <w:p w14:paraId="01899111" w14:textId="77777777" w:rsidR="00F641DA" w:rsidRPr="001E6615" w:rsidRDefault="00F641DA" w:rsidP="00712286">
      <w:pPr>
        <w:spacing w:after="0" w:line="276" w:lineRule="auto"/>
        <w:jc w:val="both"/>
        <w:rPr>
          <w:rFonts w:ascii="Trebuchet MS" w:eastAsia="Calibri" w:hAnsi="Trebuchet MS" w:cs="Arial"/>
          <w:sz w:val="24"/>
          <w:szCs w:val="24"/>
          <w:lang w:val="es-ES_tradnl" w:eastAsia="ar-SA" w:bidi="en-US"/>
        </w:rPr>
      </w:pPr>
    </w:p>
    <w:p w14:paraId="24F58EFF" w14:textId="7E89CD4A" w:rsidR="00085DC2" w:rsidRDefault="00A51C02" w:rsidP="00712286">
      <w:pPr>
        <w:spacing w:after="0" w:line="276" w:lineRule="auto"/>
        <w:jc w:val="both"/>
        <w:rPr>
          <w:rFonts w:ascii="Trebuchet MS" w:eastAsia="Calibri" w:hAnsi="Trebuchet MS" w:cs="Arial"/>
          <w:sz w:val="24"/>
          <w:szCs w:val="24"/>
          <w:lang w:val="es-ES_tradnl" w:eastAsia="ar-SA" w:bidi="en-US"/>
        </w:rPr>
      </w:pPr>
      <w:r w:rsidRPr="001E6615">
        <w:rPr>
          <w:rFonts w:ascii="Trebuchet MS" w:eastAsia="Calibri" w:hAnsi="Trebuchet MS" w:cs="Arial"/>
          <w:sz w:val="24"/>
          <w:szCs w:val="24"/>
          <w:lang w:val="es-ES_tradnl" w:eastAsia="ar-SA" w:bidi="en-US"/>
        </w:rPr>
        <w:t xml:space="preserve">El denunciante establece en su queja que el ciudadano </w:t>
      </w:r>
      <w:r w:rsidR="00085DC2">
        <w:rPr>
          <w:rFonts w:ascii="Trebuchet MS" w:eastAsia="Calibri" w:hAnsi="Trebuchet MS" w:cs="Arial"/>
          <w:sz w:val="24"/>
          <w:szCs w:val="24"/>
          <w:lang w:val="es-ES_tradnl" w:eastAsia="ar-SA" w:bidi="en-US"/>
        </w:rPr>
        <w:t>Enrique Alfaro Ramírez</w:t>
      </w:r>
      <w:r w:rsidRPr="001E6615">
        <w:rPr>
          <w:rFonts w:ascii="Trebuchet MS" w:eastAsia="Calibri" w:hAnsi="Trebuchet MS" w:cs="Arial"/>
          <w:sz w:val="24"/>
          <w:szCs w:val="24"/>
          <w:lang w:val="es-ES_tradnl" w:eastAsia="ar-SA" w:bidi="en-US"/>
        </w:rPr>
        <w:t xml:space="preserve"> a través de su red social </w:t>
      </w:r>
      <w:r w:rsidR="00085DC2">
        <w:rPr>
          <w:rFonts w:ascii="Trebuchet MS" w:eastAsia="Calibri" w:hAnsi="Trebuchet MS" w:cs="Arial"/>
          <w:sz w:val="24"/>
          <w:szCs w:val="24"/>
          <w:lang w:val="es-ES_tradnl" w:eastAsia="ar-SA" w:bidi="en-US"/>
        </w:rPr>
        <w:t>Twitter</w:t>
      </w:r>
      <w:r w:rsidRPr="001E6615">
        <w:rPr>
          <w:rFonts w:ascii="Trebuchet MS" w:eastAsia="Calibri" w:hAnsi="Trebuchet MS" w:cs="Arial"/>
          <w:sz w:val="24"/>
          <w:szCs w:val="24"/>
          <w:lang w:val="es-ES_tradnl" w:eastAsia="ar-SA" w:bidi="en-US"/>
        </w:rPr>
        <w:t>,</w:t>
      </w:r>
      <w:r w:rsidR="00085DC2">
        <w:rPr>
          <w:rFonts w:ascii="Trebuchet MS" w:eastAsia="Calibri" w:hAnsi="Trebuchet MS" w:cs="Arial"/>
          <w:sz w:val="24"/>
          <w:szCs w:val="24"/>
          <w:lang w:val="es-ES_tradnl" w:eastAsia="ar-SA" w:bidi="en-US"/>
        </w:rPr>
        <w:t xml:space="preserve"> a</w:t>
      </w:r>
      <w:r w:rsidR="00085DC2" w:rsidRPr="00085DC2">
        <w:rPr>
          <w:rFonts w:ascii="Trebuchet MS" w:eastAsia="Calibri" w:hAnsi="Trebuchet MS" w:cs="Arial"/>
          <w:sz w:val="24"/>
          <w:szCs w:val="24"/>
          <w:lang w:val="es-ES_tradnl" w:eastAsia="ar-SA" w:bidi="en-US"/>
        </w:rPr>
        <w:t xml:space="preserve"> lo largo del proceso electoral en turno, se presume la existencia</w:t>
      </w:r>
      <w:r w:rsidR="00085DC2">
        <w:rPr>
          <w:rFonts w:ascii="Trebuchet MS" w:eastAsia="Calibri" w:hAnsi="Trebuchet MS" w:cs="Arial"/>
          <w:sz w:val="24"/>
          <w:szCs w:val="24"/>
          <w:lang w:val="es-ES_tradnl" w:eastAsia="ar-SA" w:bidi="en-US"/>
        </w:rPr>
        <w:t xml:space="preserve"> </w:t>
      </w:r>
      <w:r w:rsidR="00085DC2" w:rsidRPr="00085DC2">
        <w:rPr>
          <w:rFonts w:ascii="Trebuchet MS" w:eastAsia="Calibri" w:hAnsi="Trebuchet MS" w:cs="Arial"/>
          <w:sz w:val="24"/>
          <w:szCs w:val="24"/>
          <w:lang w:val="es-ES_tradnl" w:eastAsia="ar-SA" w:bidi="en-US"/>
        </w:rPr>
        <w:t>de material publicado por parte del denunciado, resaltando los</w:t>
      </w:r>
      <w:r w:rsidR="00085DC2">
        <w:rPr>
          <w:rFonts w:ascii="Trebuchet MS" w:eastAsia="Calibri" w:hAnsi="Trebuchet MS" w:cs="Arial"/>
          <w:sz w:val="24"/>
          <w:szCs w:val="24"/>
          <w:lang w:val="es-ES_tradnl" w:eastAsia="ar-SA" w:bidi="en-US"/>
        </w:rPr>
        <w:t xml:space="preserve"> </w:t>
      </w:r>
      <w:r w:rsidR="00085DC2" w:rsidRPr="00085DC2">
        <w:rPr>
          <w:rFonts w:ascii="Trebuchet MS" w:eastAsia="Calibri" w:hAnsi="Trebuchet MS" w:cs="Arial"/>
          <w:sz w:val="24"/>
          <w:szCs w:val="24"/>
          <w:lang w:val="es-ES_tradnl" w:eastAsia="ar-SA" w:bidi="en-US"/>
        </w:rPr>
        <w:t>logros de su administración a través de las redes sociales del</w:t>
      </w:r>
      <w:r w:rsidR="00085DC2">
        <w:rPr>
          <w:rFonts w:ascii="Trebuchet MS" w:eastAsia="Calibri" w:hAnsi="Trebuchet MS" w:cs="Arial"/>
          <w:sz w:val="24"/>
          <w:szCs w:val="24"/>
          <w:lang w:val="es-ES_tradnl" w:eastAsia="ar-SA" w:bidi="en-US"/>
        </w:rPr>
        <w:t xml:space="preserve"> </w:t>
      </w:r>
      <w:r w:rsidR="00085DC2" w:rsidRPr="00085DC2">
        <w:rPr>
          <w:rFonts w:ascii="Trebuchet MS" w:eastAsia="Calibri" w:hAnsi="Trebuchet MS" w:cs="Arial"/>
          <w:sz w:val="24"/>
          <w:szCs w:val="24"/>
          <w:lang w:val="es-ES_tradnl" w:eastAsia="ar-SA" w:bidi="en-US"/>
        </w:rPr>
        <w:t>mismo.</w:t>
      </w:r>
      <w:r w:rsidR="00085DC2">
        <w:rPr>
          <w:rFonts w:ascii="Trebuchet MS" w:eastAsia="Calibri" w:hAnsi="Trebuchet MS" w:cs="Arial"/>
          <w:sz w:val="24"/>
          <w:szCs w:val="24"/>
          <w:lang w:val="es-ES_tradnl" w:eastAsia="ar-SA" w:bidi="en-US"/>
        </w:rPr>
        <w:t xml:space="preserve"> </w:t>
      </w:r>
      <w:r w:rsidR="00085DC2" w:rsidRPr="00085DC2">
        <w:rPr>
          <w:rFonts w:ascii="Trebuchet MS" w:eastAsia="Calibri" w:hAnsi="Trebuchet MS" w:cs="Arial"/>
          <w:sz w:val="24"/>
          <w:szCs w:val="24"/>
          <w:lang w:val="es-ES_tradnl" w:eastAsia="ar-SA" w:bidi="en-US"/>
        </w:rPr>
        <w:t>Lo anterior, en medio de la veda electoral impuesta por el INE</w:t>
      </w:r>
      <w:r w:rsidR="00085DC2">
        <w:rPr>
          <w:rFonts w:ascii="Trebuchet MS" w:eastAsia="Calibri" w:hAnsi="Trebuchet MS" w:cs="Arial"/>
          <w:sz w:val="24"/>
          <w:szCs w:val="24"/>
          <w:lang w:val="es-ES_tradnl" w:eastAsia="ar-SA" w:bidi="en-US"/>
        </w:rPr>
        <w:t xml:space="preserve"> </w:t>
      </w:r>
      <w:r w:rsidR="00085DC2" w:rsidRPr="00085DC2">
        <w:rPr>
          <w:rFonts w:ascii="Trebuchet MS" w:eastAsia="Calibri" w:hAnsi="Trebuchet MS" w:cs="Arial"/>
          <w:sz w:val="24"/>
          <w:szCs w:val="24"/>
          <w:lang w:val="es-ES_tradnl" w:eastAsia="ar-SA" w:bidi="en-US"/>
        </w:rPr>
        <w:t>debido a las elecciones del 2021.</w:t>
      </w:r>
    </w:p>
    <w:p w14:paraId="516C4AF7" w14:textId="77777777" w:rsidR="00085DC2" w:rsidRDefault="00085DC2" w:rsidP="009A5444">
      <w:pPr>
        <w:spacing w:after="0" w:line="276" w:lineRule="auto"/>
        <w:jc w:val="both"/>
        <w:rPr>
          <w:rFonts w:ascii="Trebuchet MS" w:eastAsia="Calibri" w:hAnsi="Trebuchet MS" w:cs="Arial"/>
          <w:sz w:val="24"/>
          <w:szCs w:val="24"/>
          <w:lang w:val="es-ES_tradnl" w:eastAsia="ar-SA" w:bidi="en-US"/>
        </w:rPr>
      </w:pPr>
    </w:p>
    <w:p w14:paraId="61160C0A" w14:textId="581F7ED2" w:rsidR="00817B4D" w:rsidRPr="001D4D4A" w:rsidRDefault="00817B4D" w:rsidP="00A45A1E">
      <w:pPr>
        <w:spacing w:after="0" w:line="276" w:lineRule="auto"/>
        <w:ind w:right="-93"/>
        <w:jc w:val="both"/>
        <w:rPr>
          <w:rFonts w:ascii="Trebuchet MS" w:hAnsi="Trebuchet MS"/>
          <w:color w:val="000000"/>
          <w:sz w:val="24"/>
          <w:szCs w:val="24"/>
        </w:rPr>
      </w:pPr>
      <w:r w:rsidRPr="001D4D4A">
        <w:rPr>
          <w:rFonts w:ascii="Trebuchet MS" w:hAnsi="Trebuchet MS"/>
          <w:sz w:val="24"/>
          <w:szCs w:val="24"/>
        </w:rPr>
        <w:t xml:space="preserve">En primer lugar, es preciso establecer que </w:t>
      </w:r>
      <w:r w:rsidRPr="001D4D4A">
        <w:rPr>
          <w:rFonts w:ascii="Trebuchet MS" w:hAnsi="Trebuchet MS"/>
          <w:color w:val="000000"/>
          <w:sz w:val="24"/>
          <w:szCs w:val="24"/>
        </w:rPr>
        <w:t xml:space="preserve">las publicaciones objeto de denuncia y motivo de estudio, fueron realizadas en la red social </w:t>
      </w:r>
      <w:r>
        <w:rPr>
          <w:rFonts w:ascii="Trebuchet MS" w:hAnsi="Trebuchet MS"/>
          <w:color w:val="000000"/>
          <w:sz w:val="24"/>
          <w:szCs w:val="24"/>
        </w:rPr>
        <w:t>twitter desde el perfil de</w:t>
      </w:r>
      <w:r w:rsidR="005C6624">
        <w:rPr>
          <w:rFonts w:ascii="Trebuchet MS" w:hAnsi="Trebuchet MS"/>
          <w:color w:val="000000"/>
          <w:sz w:val="24"/>
          <w:szCs w:val="24"/>
        </w:rPr>
        <w:t xml:space="preserve">l </w:t>
      </w:r>
      <w:proofErr w:type="spellStart"/>
      <w:r w:rsidR="005C6624">
        <w:rPr>
          <w:rFonts w:ascii="Trebuchet MS" w:hAnsi="Trebuchet MS"/>
          <w:color w:val="000000"/>
          <w:sz w:val="24"/>
          <w:szCs w:val="24"/>
        </w:rPr>
        <w:t>denunicado</w:t>
      </w:r>
      <w:proofErr w:type="spellEnd"/>
      <w:r>
        <w:rPr>
          <w:rFonts w:ascii="Trebuchet MS" w:hAnsi="Trebuchet MS"/>
          <w:color w:val="000000"/>
          <w:sz w:val="24"/>
          <w:szCs w:val="24"/>
        </w:rPr>
        <w:t xml:space="preserve"> Enrique Alfaro Ramírez</w:t>
      </w:r>
      <w:r w:rsidRPr="001D4D4A">
        <w:rPr>
          <w:rFonts w:ascii="Trebuchet MS" w:hAnsi="Trebuchet MS"/>
          <w:color w:val="000000"/>
          <w:sz w:val="24"/>
          <w:szCs w:val="24"/>
        </w:rPr>
        <w:t>,</w:t>
      </w:r>
      <w:r>
        <w:rPr>
          <w:rFonts w:ascii="Trebuchet MS" w:hAnsi="Trebuchet MS"/>
          <w:color w:val="000000"/>
          <w:sz w:val="24"/>
          <w:szCs w:val="24"/>
        </w:rPr>
        <w:t xml:space="preserve"> Gobernador del Estado</w:t>
      </w:r>
      <w:r w:rsidRPr="001D4D4A">
        <w:rPr>
          <w:rFonts w:ascii="Trebuchet MS" w:hAnsi="Trebuchet MS"/>
          <w:color w:val="000000"/>
          <w:sz w:val="24"/>
          <w:szCs w:val="24"/>
        </w:rPr>
        <w:t xml:space="preserve"> Jalisco</w:t>
      </w:r>
      <w:r w:rsidR="005C6624">
        <w:rPr>
          <w:rFonts w:ascii="Trebuchet MS" w:hAnsi="Trebuchet MS"/>
          <w:color w:val="000000"/>
          <w:sz w:val="24"/>
          <w:szCs w:val="24"/>
        </w:rPr>
        <w:t>; fueron</w:t>
      </w:r>
      <w:r w:rsidRPr="001D4D4A">
        <w:rPr>
          <w:rFonts w:ascii="Trebuchet MS" w:hAnsi="Trebuchet MS"/>
          <w:color w:val="000000"/>
          <w:sz w:val="24"/>
          <w:szCs w:val="24"/>
        </w:rPr>
        <w:t xml:space="preserve"> verificadas</w:t>
      </w:r>
      <w:r w:rsidRPr="001D4D4A">
        <w:rPr>
          <w:rFonts w:ascii="Trebuchet MS" w:hAnsi="Trebuchet MS" w:cs="Arial"/>
          <w:color w:val="000000"/>
          <w:sz w:val="24"/>
          <w:szCs w:val="24"/>
          <w:lang w:eastAsia="x-none"/>
        </w:rPr>
        <w:t xml:space="preserve"> </w:t>
      </w:r>
      <w:r w:rsidR="005C6624">
        <w:rPr>
          <w:rFonts w:ascii="Trebuchet MS" w:hAnsi="Trebuchet MS" w:cs="Arial"/>
          <w:color w:val="000000"/>
          <w:sz w:val="24"/>
          <w:szCs w:val="24"/>
          <w:lang w:eastAsia="x-none"/>
        </w:rPr>
        <w:t xml:space="preserve">por el personal de </w:t>
      </w:r>
      <w:r w:rsidRPr="001D4D4A">
        <w:rPr>
          <w:rFonts w:ascii="Trebuchet MS" w:hAnsi="Trebuchet MS" w:cs="Arial"/>
          <w:color w:val="000000"/>
          <w:sz w:val="24"/>
          <w:szCs w:val="24"/>
          <w:lang w:eastAsia="x-none"/>
        </w:rPr>
        <w:t xml:space="preserve">Oficialía Electoral </w:t>
      </w:r>
      <w:r w:rsidR="005C6624">
        <w:rPr>
          <w:rFonts w:ascii="Trebuchet MS" w:hAnsi="Trebuchet MS" w:cs="Arial"/>
          <w:color w:val="000000"/>
          <w:sz w:val="24"/>
          <w:szCs w:val="24"/>
          <w:lang w:eastAsia="x-none"/>
        </w:rPr>
        <w:t xml:space="preserve">cuyo resultado consta </w:t>
      </w:r>
      <w:r w:rsidRPr="001D4D4A">
        <w:rPr>
          <w:rFonts w:ascii="Trebuchet MS" w:hAnsi="Trebuchet MS" w:cs="Arial"/>
          <w:color w:val="000000"/>
          <w:sz w:val="24"/>
          <w:szCs w:val="24"/>
          <w:lang w:eastAsia="x-none"/>
        </w:rPr>
        <w:t>en el acta ya citada</w:t>
      </w:r>
      <w:r w:rsidR="005C6624">
        <w:rPr>
          <w:rFonts w:ascii="Trebuchet MS" w:hAnsi="Trebuchet MS" w:cs="Arial"/>
          <w:color w:val="000000"/>
          <w:sz w:val="24"/>
          <w:szCs w:val="24"/>
          <w:lang w:eastAsia="x-none"/>
        </w:rPr>
        <w:t xml:space="preserve">. De manera preliminar se advierte que pudieran constituir </w:t>
      </w:r>
      <w:r w:rsidRPr="001D4D4A">
        <w:rPr>
          <w:rFonts w:ascii="Trebuchet MS" w:hAnsi="Trebuchet MS"/>
          <w:color w:val="000000"/>
          <w:sz w:val="24"/>
          <w:szCs w:val="24"/>
        </w:rPr>
        <w:t xml:space="preserve">propaganda gubernamental, </w:t>
      </w:r>
      <w:r w:rsidR="005C6624">
        <w:rPr>
          <w:rFonts w:ascii="Trebuchet MS" w:hAnsi="Trebuchet MS"/>
          <w:color w:val="000000"/>
          <w:sz w:val="24"/>
          <w:szCs w:val="24"/>
        </w:rPr>
        <w:t xml:space="preserve">puesto </w:t>
      </w:r>
      <w:r w:rsidRPr="001D4D4A">
        <w:rPr>
          <w:rFonts w:ascii="Trebuchet MS" w:hAnsi="Trebuchet MS"/>
          <w:color w:val="000000"/>
          <w:sz w:val="24"/>
          <w:szCs w:val="24"/>
        </w:rPr>
        <w:t>que fue</w:t>
      </w:r>
      <w:r w:rsidR="005C6624">
        <w:rPr>
          <w:rFonts w:ascii="Trebuchet MS" w:hAnsi="Trebuchet MS"/>
          <w:color w:val="000000"/>
          <w:sz w:val="24"/>
          <w:szCs w:val="24"/>
        </w:rPr>
        <w:t>ron</w:t>
      </w:r>
      <w:r w:rsidRPr="001D4D4A">
        <w:rPr>
          <w:rFonts w:ascii="Trebuchet MS" w:hAnsi="Trebuchet MS"/>
          <w:color w:val="000000"/>
          <w:sz w:val="24"/>
          <w:szCs w:val="24"/>
        </w:rPr>
        <w:t xml:space="preserve"> difundida</w:t>
      </w:r>
      <w:r w:rsidR="005C6624">
        <w:rPr>
          <w:rFonts w:ascii="Trebuchet MS" w:hAnsi="Trebuchet MS"/>
          <w:color w:val="000000"/>
          <w:sz w:val="24"/>
          <w:szCs w:val="24"/>
        </w:rPr>
        <w:t>s</w:t>
      </w:r>
      <w:r w:rsidRPr="001D4D4A">
        <w:rPr>
          <w:rFonts w:ascii="Trebuchet MS" w:hAnsi="Trebuchet MS"/>
          <w:color w:val="000000"/>
          <w:sz w:val="24"/>
          <w:szCs w:val="24"/>
        </w:rPr>
        <w:t xml:space="preserve"> en un medio de comunicación social</w:t>
      </w:r>
      <w:r w:rsidR="005C6624">
        <w:rPr>
          <w:rFonts w:ascii="Trebuchet MS" w:hAnsi="Trebuchet MS"/>
          <w:color w:val="000000"/>
          <w:sz w:val="24"/>
          <w:szCs w:val="24"/>
        </w:rPr>
        <w:t xml:space="preserve"> y </w:t>
      </w:r>
      <w:r w:rsidRPr="001D4D4A">
        <w:rPr>
          <w:rFonts w:ascii="Trebuchet MS" w:hAnsi="Trebuchet MS"/>
          <w:color w:val="000000"/>
          <w:sz w:val="24"/>
          <w:szCs w:val="24"/>
        </w:rPr>
        <w:t xml:space="preserve">de las mismas se advierte que </w:t>
      </w:r>
      <w:r w:rsidR="00A45A1E">
        <w:rPr>
          <w:rFonts w:ascii="Trebuchet MS" w:hAnsi="Trebuchet MS"/>
          <w:color w:val="000000"/>
          <w:sz w:val="24"/>
          <w:szCs w:val="24"/>
        </w:rPr>
        <w:t>el gobernador</w:t>
      </w:r>
      <w:r w:rsidR="005C6624">
        <w:rPr>
          <w:rFonts w:ascii="Trebuchet MS" w:hAnsi="Trebuchet MS"/>
          <w:color w:val="000000"/>
          <w:sz w:val="24"/>
          <w:szCs w:val="24"/>
        </w:rPr>
        <w:t xml:space="preserve">, </w:t>
      </w:r>
      <w:r w:rsidR="005C6624" w:rsidRPr="001D4D4A">
        <w:rPr>
          <w:rFonts w:ascii="Trebuchet MS" w:hAnsi="Trebuchet MS"/>
          <w:color w:val="000000"/>
          <w:sz w:val="24"/>
          <w:szCs w:val="24"/>
        </w:rPr>
        <w:t>en ejercicio de sus atribuciones,</w:t>
      </w:r>
      <w:r w:rsidR="005C6624">
        <w:rPr>
          <w:rFonts w:ascii="Trebuchet MS" w:hAnsi="Trebuchet MS"/>
          <w:color w:val="000000"/>
          <w:sz w:val="24"/>
          <w:szCs w:val="24"/>
        </w:rPr>
        <w:t xml:space="preserve"> </w:t>
      </w:r>
      <w:r w:rsidRPr="001D4D4A">
        <w:rPr>
          <w:rFonts w:ascii="Trebuchet MS" w:hAnsi="Trebuchet MS"/>
          <w:color w:val="000000"/>
          <w:sz w:val="24"/>
          <w:szCs w:val="24"/>
        </w:rPr>
        <w:t>hace de conocimiento a la sociedad la implementación</w:t>
      </w:r>
      <w:r w:rsidR="005C6624">
        <w:rPr>
          <w:rFonts w:ascii="Trebuchet MS" w:hAnsi="Trebuchet MS"/>
          <w:color w:val="000000"/>
          <w:sz w:val="24"/>
          <w:szCs w:val="24"/>
        </w:rPr>
        <w:t>, avance y</w:t>
      </w:r>
      <w:r w:rsidRPr="001D4D4A">
        <w:rPr>
          <w:rFonts w:ascii="Trebuchet MS" w:hAnsi="Trebuchet MS"/>
          <w:color w:val="000000"/>
          <w:sz w:val="24"/>
          <w:szCs w:val="24"/>
        </w:rPr>
        <w:t xml:space="preserve"> resultado de diversas obras</w:t>
      </w:r>
      <w:r w:rsidR="005C6624">
        <w:rPr>
          <w:rFonts w:ascii="Trebuchet MS" w:hAnsi="Trebuchet MS"/>
          <w:color w:val="000000"/>
          <w:sz w:val="24"/>
          <w:szCs w:val="24"/>
        </w:rPr>
        <w:t xml:space="preserve"> públicas</w:t>
      </w:r>
      <w:r w:rsidRPr="001D4D4A">
        <w:rPr>
          <w:rFonts w:ascii="Trebuchet MS" w:hAnsi="Trebuchet MS"/>
          <w:color w:val="000000"/>
          <w:sz w:val="24"/>
          <w:szCs w:val="24"/>
        </w:rPr>
        <w:t xml:space="preserve">, el reacondicionamiento de las vías públicas, </w:t>
      </w:r>
      <w:r>
        <w:rPr>
          <w:rFonts w:ascii="Trebuchet MS" w:hAnsi="Trebuchet MS"/>
          <w:color w:val="000000"/>
          <w:sz w:val="24"/>
          <w:szCs w:val="24"/>
        </w:rPr>
        <w:t xml:space="preserve">así como </w:t>
      </w:r>
      <w:r w:rsidR="00A45A1E">
        <w:rPr>
          <w:rFonts w:ascii="Trebuchet MS" w:hAnsi="Trebuchet MS"/>
          <w:color w:val="000000"/>
          <w:sz w:val="24"/>
          <w:szCs w:val="24"/>
        </w:rPr>
        <w:t>la</w:t>
      </w:r>
      <w:r w:rsidRPr="001D4D4A">
        <w:rPr>
          <w:rFonts w:ascii="Trebuchet MS" w:hAnsi="Trebuchet MS"/>
          <w:color w:val="000000"/>
          <w:sz w:val="24"/>
          <w:szCs w:val="24"/>
        </w:rPr>
        <w:t xml:space="preserve"> </w:t>
      </w:r>
      <w:r w:rsidRPr="001D4D4A">
        <w:rPr>
          <w:rFonts w:ascii="Trebuchet MS" w:hAnsi="Trebuchet MS"/>
          <w:color w:val="000000"/>
          <w:sz w:val="24"/>
          <w:szCs w:val="24"/>
        </w:rPr>
        <w:lastRenderedPageBreak/>
        <w:t xml:space="preserve">remodelación de </w:t>
      </w:r>
      <w:r w:rsidR="00A45A1E">
        <w:rPr>
          <w:rFonts w:ascii="Trebuchet MS" w:hAnsi="Trebuchet MS"/>
          <w:color w:val="000000"/>
          <w:sz w:val="24"/>
          <w:szCs w:val="24"/>
        </w:rPr>
        <w:t xml:space="preserve">diversas </w:t>
      </w:r>
      <w:r w:rsidRPr="001D4D4A">
        <w:rPr>
          <w:rFonts w:ascii="Trebuchet MS" w:hAnsi="Trebuchet MS"/>
          <w:color w:val="000000"/>
          <w:sz w:val="24"/>
          <w:szCs w:val="24"/>
        </w:rPr>
        <w:t xml:space="preserve">instalaciones, publicaciones </w:t>
      </w:r>
      <w:r w:rsidR="005C6624">
        <w:rPr>
          <w:rFonts w:ascii="Trebuchet MS" w:hAnsi="Trebuchet MS"/>
          <w:color w:val="000000"/>
          <w:sz w:val="24"/>
          <w:szCs w:val="24"/>
        </w:rPr>
        <w:t xml:space="preserve">que pudieran </w:t>
      </w:r>
      <w:r w:rsidRPr="001D4D4A">
        <w:rPr>
          <w:rFonts w:ascii="Trebuchet MS" w:hAnsi="Trebuchet MS"/>
          <w:color w:val="000000"/>
          <w:sz w:val="24"/>
          <w:szCs w:val="24"/>
        </w:rPr>
        <w:t>tener el carácter institucional y de fines informativos.</w:t>
      </w:r>
    </w:p>
    <w:p w14:paraId="3710DBB8" w14:textId="6ACD4D29" w:rsidR="000924E4" w:rsidRPr="001E6615" w:rsidRDefault="000924E4" w:rsidP="00A45A1E">
      <w:pPr>
        <w:spacing w:after="0" w:line="276" w:lineRule="auto"/>
        <w:jc w:val="both"/>
        <w:rPr>
          <w:rFonts w:ascii="Trebuchet MS" w:hAnsi="Trebuchet MS"/>
          <w:sz w:val="24"/>
          <w:szCs w:val="24"/>
          <w:lang w:val="es-ES" w:eastAsia="es-ES"/>
        </w:rPr>
      </w:pPr>
    </w:p>
    <w:p w14:paraId="41375D01" w14:textId="77777777" w:rsidR="00A45A1E" w:rsidRDefault="00A45A1E" w:rsidP="00A45A1E">
      <w:pPr>
        <w:spacing w:after="0" w:line="276" w:lineRule="auto"/>
        <w:jc w:val="both"/>
        <w:rPr>
          <w:rFonts w:ascii="Trebuchet MS" w:hAnsi="Trebuchet MS"/>
          <w:sz w:val="24"/>
          <w:szCs w:val="24"/>
        </w:rPr>
      </w:pPr>
      <w:r>
        <w:rPr>
          <w:rFonts w:ascii="Trebuchet MS" w:hAnsi="Trebuchet MS"/>
          <w:color w:val="000000"/>
          <w:sz w:val="24"/>
          <w:szCs w:val="24"/>
        </w:rPr>
        <w:t xml:space="preserve">En segundo término, </w:t>
      </w:r>
      <w:r>
        <w:rPr>
          <w:rFonts w:ascii="Trebuchet MS" w:hAnsi="Trebuchet MS" w:cs="Arial"/>
          <w:sz w:val="24"/>
          <w:szCs w:val="24"/>
        </w:rPr>
        <w:t xml:space="preserve">acorde al numeral 3 párrafo 2 del Código Electoral del Estado de Jalisco, así como a los criterios establecidos por el Instituto Nacional Electoral </w:t>
      </w:r>
      <w:r>
        <w:rPr>
          <w:rFonts w:ascii="Trebuchet MS" w:hAnsi="Trebuchet MS"/>
          <w:sz w:val="24"/>
          <w:szCs w:val="24"/>
        </w:rPr>
        <w:t>número</w:t>
      </w:r>
      <w:r w:rsidRPr="000B6637">
        <w:rPr>
          <w:rFonts w:ascii="Trebuchet MS" w:hAnsi="Trebuchet MS"/>
          <w:color w:val="000000"/>
          <w:sz w:val="24"/>
          <w:szCs w:val="24"/>
        </w:rPr>
        <w:t xml:space="preserve"> </w:t>
      </w:r>
      <w:r w:rsidRPr="003E4D8C">
        <w:rPr>
          <w:rFonts w:ascii="Trebuchet MS" w:hAnsi="Trebuchet MS"/>
          <w:b/>
          <w:sz w:val="24"/>
          <w:szCs w:val="24"/>
        </w:rPr>
        <w:t>INE/CG693/2021</w:t>
      </w:r>
      <w:r>
        <w:rPr>
          <w:rFonts w:ascii="Trebuchet MS" w:hAnsi="Trebuchet MS"/>
          <w:sz w:val="24"/>
          <w:szCs w:val="24"/>
        </w:rPr>
        <w:t>, relativo a los m</w:t>
      </w:r>
      <w:r w:rsidRPr="000B6637">
        <w:rPr>
          <w:rFonts w:ascii="Trebuchet MS" w:hAnsi="Trebuchet MS"/>
          <w:sz w:val="24"/>
          <w:szCs w:val="24"/>
        </w:rPr>
        <w:t xml:space="preserve">ecanismos y </w:t>
      </w:r>
      <w:r>
        <w:rPr>
          <w:rFonts w:ascii="Trebuchet MS" w:hAnsi="Trebuchet MS"/>
          <w:sz w:val="24"/>
          <w:szCs w:val="24"/>
        </w:rPr>
        <w:t>c</w:t>
      </w:r>
      <w:r w:rsidRPr="000B6637">
        <w:rPr>
          <w:rFonts w:ascii="Trebuchet MS" w:hAnsi="Trebuchet MS"/>
          <w:sz w:val="24"/>
          <w:szCs w:val="24"/>
        </w:rPr>
        <w:t xml:space="preserve">riterios </w:t>
      </w:r>
      <w:r>
        <w:rPr>
          <w:rFonts w:ascii="Trebuchet MS" w:hAnsi="Trebuchet MS"/>
          <w:sz w:val="24"/>
          <w:szCs w:val="24"/>
        </w:rPr>
        <w:t>t</w:t>
      </w:r>
      <w:r w:rsidRPr="000B6637">
        <w:rPr>
          <w:rFonts w:ascii="Trebuchet MS" w:hAnsi="Trebuchet MS"/>
          <w:sz w:val="24"/>
          <w:szCs w:val="24"/>
        </w:rPr>
        <w:t xml:space="preserve">endientes a </w:t>
      </w:r>
      <w:r>
        <w:rPr>
          <w:rFonts w:ascii="Trebuchet MS" w:hAnsi="Trebuchet MS"/>
          <w:sz w:val="24"/>
          <w:szCs w:val="24"/>
        </w:rPr>
        <w:t>g</w:t>
      </w:r>
      <w:r w:rsidRPr="000B6637">
        <w:rPr>
          <w:rFonts w:ascii="Trebuchet MS" w:hAnsi="Trebuchet MS"/>
          <w:sz w:val="24"/>
          <w:szCs w:val="24"/>
        </w:rPr>
        <w:t xml:space="preserve">arantizar los Principios de Imparcialidad y Equidad en los procesos Electorales </w:t>
      </w:r>
      <w:r w:rsidRPr="00C02C53">
        <w:rPr>
          <w:rFonts w:ascii="Trebuchet MS" w:hAnsi="Trebuchet MS"/>
          <w:sz w:val="24"/>
          <w:szCs w:val="24"/>
        </w:rPr>
        <w:t xml:space="preserve">Federal y Locales 2020-2021, la propaganda gubernamental deberá suspenderse durante las campañas electorales y hasta la consumación de la jornada electoral; que la </w:t>
      </w:r>
      <w:r>
        <w:rPr>
          <w:rFonts w:ascii="Trebuchet MS" w:hAnsi="Trebuchet MS"/>
          <w:sz w:val="24"/>
          <w:szCs w:val="24"/>
        </w:rPr>
        <w:t>propaganda mediante la cual se difunda la</w:t>
      </w:r>
      <w:r w:rsidRPr="00C02C53">
        <w:rPr>
          <w:rFonts w:ascii="Trebuchet MS" w:hAnsi="Trebuchet MS"/>
          <w:sz w:val="24"/>
          <w:szCs w:val="24"/>
        </w:rPr>
        <w:t xml:space="preserve"> promoción de un gobierno o sus logros en el marco de la ejecución y/o entrega de los bienes, servicios y recursos de los programas sociales o de cualquier otro mecanismo implementado para tal fin, se considera contrario al principio de</w:t>
      </w:r>
      <w:r>
        <w:rPr>
          <w:rFonts w:ascii="Trebuchet MS" w:hAnsi="Trebuchet MS"/>
          <w:sz w:val="24"/>
          <w:szCs w:val="24"/>
        </w:rPr>
        <w:t xml:space="preserve"> imparcialidad.</w:t>
      </w:r>
    </w:p>
    <w:p w14:paraId="285B0EDF" w14:textId="77777777" w:rsidR="00A45A1E" w:rsidRDefault="00A45A1E" w:rsidP="00A45A1E">
      <w:pPr>
        <w:spacing w:after="0" w:line="276" w:lineRule="auto"/>
        <w:jc w:val="both"/>
        <w:rPr>
          <w:rFonts w:ascii="Trebuchet MS" w:hAnsi="Trebuchet MS"/>
          <w:sz w:val="24"/>
          <w:szCs w:val="24"/>
        </w:rPr>
      </w:pPr>
    </w:p>
    <w:p w14:paraId="48564905" w14:textId="0E23BE49" w:rsidR="00A45A1E" w:rsidRDefault="00A45A1E" w:rsidP="00A45A1E">
      <w:pPr>
        <w:spacing w:after="0" w:line="276" w:lineRule="auto"/>
        <w:jc w:val="both"/>
        <w:rPr>
          <w:rFonts w:ascii="Trebuchet MS" w:hAnsi="Trebuchet MS"/>
          <w:sz w:val="24"/>
          <w:szCs w:val="24"/>
        </w:rPr>
      </w:pPr>
      <w:r w:rsidRPr="00A45A1E">
        <w:rPr>
          <w:rFonts w:ascii="Trebuchet MS" w:hAnsi="Trebuchet MS"/>
          <w:sz w:val="24"/>
          <w:szCs w:val="24"/>
        </w:rPr>
        <w:t xml:space="preserve">Por otra parte, de acuerdo al Calendario Integral del Proceso Electoral Concurrente 2020-2021, mismo que fue aprobado por el Consejo General de este Instituto, mediante acuerdo número IEPC-ACG-038/2020, de fecha catorce de octubre del año próximo pasado, se estableció que el inicio de campañas de las candidaturas a diputaciones y munícipes, daría inicio el </w:t>
      </w:r>
      <w:r w:rsidR="005D79B4">
        <w:rPr>
          <w:rFonts w:ascii="Trebuchet MS" w:hAnsi="Trebuchet MS"/>
          <w:sz w:val="24"/>
          <w:szCs w:val="24"/>
        </w:rPr>
        <w:t>cuatro</w:t>
      </w:r>
      <w:r w:rsidRPr="00A45A1E">
        <w:rPr>
          <w:rFonts w:ascii="Trebuchet MS" w:hAnsi="Trebuchet MS"/>
          <w:sz w:val="24"/>
          <w:szCs w:val="24"/>
        </w:rPr>
        <w:t xml:space="preserve"> de abril del año </w:t>
      </w:r>
      <w:r w:rsidR="005D79B4">
        <w:rPr>
          <w:rFonts w:ascii="Trebuchet MS" w:hAnsi="Trebuchet MS"/>
          <w:sz w:val="24"/>
          <w:szCs w:val="24"/>
        </w:rPr>
        <w:t>dos mil veintiuno</w:t>
      </w:r>
      <w:r w:rsidRPr="00A45A1E">
        <w:rPr>
          <w:rFonts w:ascii="Trebuchet MS" w:hAnsi="Trebuchet MS"/>
          <w:sz w:val="24"/>
          <w:szCs w:val="24"/>
        </w:rPr>
        <w:t xml:space="preserve">; de igual forma se precisa, que la presente jornada electoral tendrá verificativo el día </w:t>
      </w:r>
      <w:r w:rsidR="005D79B4">
        <w:rPr>
          <w:rFonts w:ascii="Trebuchet MS" w:hAnsi="Trebuchet MS"/>
          <w:sz w:val="24"/>
          <w:szCs w:val="24"/>
        </w:rPr>
        <w:t>seis</w:t>
      </w:r>
      <w:r w:rsidRPr="00A45A1E">
        <w:rPr>
          <w:rFonts w:ascii="Trebuchet MS" w:hAnsi="Trebuchet MS"/>
          <w:sz w:val="24"/>
          <w:szCs w:val="24"/>
        </w:rPr>
        <w:t xml:space="preserve"> de junio.</w:t>
      </w:r>
    </w:p>
    <w:p w14:paraId="3DBC19F5" w14:textId="77777777" w:rsidR="00A51C02" w:rsidRDefault="00A51C02" w:rsidP="00A45A1E">
      <w:pPr>
        <w:spacing w:after="0" w:line="276" w:lineRule="auto"/>
        <w:jc w:val="both"/>
        <w:rPr>
          <w:rFonts w:ascii="Trebuchet MS" w:eastAsia="Calibri" w:hAnsi="Trebuchet MS" w:cs="Arial"/>
          <w:sz w:val="24"/>
          <w:szCs w:val="24"/>
          <w:lang w:val="es-ES_tradnl" w:eastAsia="ar-SA" w:bidi="en-US"/>
        </w:rPr>
      </w:pPr>
    </w:p>
    <w:p w14:paraId="687B477F" w14:textId="52D5F23A" w:rsidR="005D79B4" w:rsidRDefault="00A45A1E" w:rsidP="00A45A1E">
      <w:pPr>
        <w:spacing w:after="0" w:line="276" w:lineRule="auto"/>
        <w:jc w:val="both"/>
        <w:rPr>
          <w:rFonts w:ascii="Trebuchet MS" w:eastAsia="Calibri" w:hAnsi="Trebuchet MS" w:cs="Arial"/>
          <w:sz w:val="24"/>
          <w:szCs w:val="24"/>
          <w:lang w:val="es-ES_tradnl" w:eastAsia="ar-SA" w:bidi="en-US"/>
        </w:rPr>
      </w:pPr>
      <w:r w:rsidRPr="00A45A1E">
        <w:rPr>
          <w:rFonts w:ascii="Trebuchet MS" w:eastAsia="Calibri" w:hAnsi="Trebuchet MS" w:cs="Arial"/>
          <w:sz w:val="24"/>
          <w:szCs w:val="24"/>
          <w:lang w:val="es-ES_tradnl" w:eastAsia="ar-SA" w:bidi="en-US"/>
        </w:rPr>
        <w:t>Con base en lo anterior,</w:t>
      </w:r>
      <w:r w:rsidR="00E579C1">
        <w:rPr>
          <w:rFonts w:ascii="Trebuchet MS" w:eastAsia="Calibri" w:hAnsi="Trebuchet MS" w:cs="Arial"/>
          <w:sz w:val="24"/>
          <w:szCs w:val="24"/>
          <w:lang w:val="es-ES_tradnl" w:eastAsia="ar-SA" w:bidi="en-US"/>
        </w:rPr>
        <w:t xml:space="preserve"> de manera preliminar y en apariencia del buen derecho</w:t>
      </w:r>
      <w:r w:rsidRPr="00A45A1E">
        <w:rPr>
          <w:rFonts w:ascii="Trebuchet MS" w:eastAsia="Calibri" w:hAnsi="Trebuchet MS" w:cs="Arial"/>
          <w:sz w:val="24"/>
          <w:szCs w:val="24"/>
          <w:lang w:val="es-ES_tradnl" w:eastAsia="ar-SA" w:bidi="en-US"/>
        </w:rPr>
        <w:t xml:space="preserve"> esta Comisión, considera que las publicaciones</w:t>
      </w:r>
      <w:r w:rsidR="005D79B4">
        <w:rPr>
          <w:rFonts w:ascii="Trebuchet MS" w:eastAsia="Calibri" w:hAnsi="Trebuchet MS" w:cs="Arial"/>
          <w:sz w:val="24"/>
          <w:szCs w:val="24"/>
          <w:lang w:val="es-ES_tradnl" w:eastAsia="ar-SA" w:bidi="en-US"/>
        </w:rPr>
        <w:t xml:space="preserve"> del quince de abril</w:t>
      </w:r>
      <w:r w:rsidRPr="00A45A1E">
        <w:rPr>
          <w:rFonts w:ascii="Trebuchet MS" w:eastAsia="Calibri" w:hAnsi="Trebuchet MS" w:cs="Arial"/>
          <w:sz w:val="24"/>
          <w:szCs w:val="24"/>
          <w:lang w:val="es-ES_tradnl" w:eastAsia="ar-SA" w:bidi="en-US"/>
        </w:rPr>
        <w:t xml:space="preserve"> realizadas por el </w:t>
      </w:r>
      <w:r>
        <w:rPr>
          <w:rFonts w:ascii="Trebuchet MS" w:eastAsia="Calibri" w:hAnsi="Trebuchet MS" w:cs="Arial"/>
          <w:sz w:val="24"/>
          <w:szCs w:val="24"/>
          <w:lang w:val="es-ES_tradnl" w:eastAsia="ar-SA" w:bidi="en-US"/>
        </w:rPr>
        <w:t>ciudadano Enrique Alfaro Ramírez, Gobernador del Estado de</w:t>
      </w:r>
      <w:r w:rsidRPr="00A45A1E">
        <w:rPr>
          <w:rFonts w:ascii="Trebuchet MS" w:eastAsia="Calibri" w:hAnsi="Trebuchet MS" w:cs="Arial"/>
          <w:sz w:val="24"/>
          <w:szCs w:val="24"/>
          <w:lang w:val="es-ES_tradnl" w:eastAsia="ar-SA" w:bidi="en-US"/>
        </w:rPr>
        <w:t xml:space="preserve"> Jalisco, en la red social </w:t>
      </w:r>
      <w:r>
        <w:rPr>
          <w:rFonts w:ascii="Trebuchet MS" w:eastAsia="Calibri" w:hAnsi="Trebuchet MS" w:cs="Arial"/>
          <w:sz w:val="24"/>
          <w:szCs w:val="24"/>
          <w:lang w:val="es-ES_tradnl" w:eastAsia="ar-SA" w:bidi="en-US"/>
        </w:rPr>
        <w:t>Twitter</w:t>
      </w:r>
      <w:r w:rsidRPr="00A45A1E">
        <w:rPr>
          <w:rFonts w:ascii="Trebuchet MS" w:eastAsia="Calibri" w:hAnsi="Trebuchet MS" w:cs="Arial"/>
          <w:sz w:val="24"/>
          <w:szCs w:val="24"/>
          <w:lang w:val="es-ES_tradnl" w:eastAsia="ar-SA" w:bidi="en-US"/>
        </w:rPr>
        <w:t xml:space="preserve">, </w:t>
      </w:r>
      <w:r w:rsidR="003E4D8C">
        <w:rPr>
          <w:rFonts w:ascii="Trebuchet MS" w:eastAsia="Calibri" w:hAnsi="Trebuchet MS" w:cs="Arial"/>
          <w:sz w:val="24"/>
          <w:szCs w:val="24"/>
          <w:lang w:val="es-ES_tradnl" w:eastAsia="ar-SA" w:bidi="en-US"/>
        </w:rPr>
        <w:t>pueden afectar</w:t>
      </w:r>
      <w:r w:rsidRPr="00A45A1E">
        <w:rPr>
          <w:rFonts w:ascii="Trebuchet MS" w:eastAsia="Calibri" w:hAnsi="Trebuchet MS" w:cs="Arial"/>
          <w:sz w:val="24"/>
          <w:szCs w:val="24"/>
          <w:lang w:val="es-ES_tradnl" w:eastAsia="ar-SA" w:bidi="en-US"/>
        </w:rPr>
        <w:t xml:space="preserve"> la equidad de la competencia en el presente proceso electoral concurrente 2020-2021</w:t>
      </w:r>
      <w:r w:rsidR="005D79B4">
        <w:rPr>
          <w:rFonts w:ascii="Trebuchet MS" w:eastAsia="Calibri" w:hAnsi="Trebuchet MS" w:cs="Arial"/>
          <w:sz w:val="24"/>
          <w:szCs w:val="24"/>
          <w:lang w:val="es-ES_tradnl" w:eastAsia="ar-SA" w:bidi="en-US"/>
        </w:rPr>
        <w:t xml:space="preserve">. </w:t>
      </w:r>
    </w:p>
    <w:p w14:paraId="37097CFE" w14:textId="77777777" w:rsidR="005D79B4" w:rsidRDefault="005D79B4" w:rsidP="00A45A1E">
      <w:pPr>
        <w:spacing w:after="0" w:line="276" w:lineRule="auto"/>
        <w:jc w:val="both"/>
        <w:rPr>
          <w:rFonts w:ascii="Trebuchet MS" w:eastAsia="Calibri" w:hAnsi="Trebuchet MS" w:cs="Arial"/>
          <w:sz w:val="24"/>
          <w:szCs w:val="24"/>
          <w:lang w:val="es-ES_tradnl" w:eastAsia="ar-SA" w:bidi="en-US"/>
        </w:rPr>
      </w:pPr>
    </w:p>
    <w:p w14:paraId="6159979A" w14:textId="5456B20C" w:rsidR="00DB6D1E" w:rsidRDefault="005D79B4" w:rsidP="00A45A1E">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 xml:space="preserve">Ello, debido a que </w:t>
      </w:r>
      <w:r w:rsidRPr="00A45A1E">
        <w:rPr>
          <w:rFonts w:ascii="Trebuchet MS" w:hAnsi="Trebuchet MS" w:cs="Arial"/>
          <w:sz w:val="24"/>
          <w:szCs w:val="24"/>
        </w:rPr>
        <w:t>fueron realizadas dentro del periodo correspondiente a las campañas electorales del presente proceso electoral, lapso de tiempo en el cual</w:t>
      </w:r>
      <w:r w:rsidRPr="005D79B4">
        <w:rPr>
          <w:rFonts w:ascii="Trebuchet MS" w:hAnsi="Trebuchet MS" w:cs="Arial"/>
          <w:sz w:val="24"/>
          <w:szCs w:val="24"/>
        </w:rPr>
        <w:t xml:space="preserve"> </w:t>
      </w:r>
      <w:r w:rsidRPr="00A45A1E">
        <w:rPr>
          <w:rFonts w:ascii="Trebuchet MS" w:hAnsi="Trebuchet MS" w:cs="Arial"/>
          <w:sz w:val="24"/>
          <w:szCs w:val="24"/>
        </w:rPr>
        <w:t>deberá de suspenderse, tanto por los poderes públicos estatales y municipales, la difusión de dicha propaganda</w:t>
      </w:r>
      <w:r>
        <w:rPr>
          <w:rFonts w:ascii="Trebuchet MS" w:hAnsi="Trebuchet MS" w:cs="Arial"/>
          <w:sz w:val="24"/>
          <w:szCs w:val="24"/>
        </w:rPr>
        <w:t xml:space="preserve">, lo que encuentra fundamento en el </w:t>
      </w:r>
      <w:r w:rsidR="00A45A1E" w:rsidRPr="00A45A1E">
        <w:rPr>
          <w:rFonts w:ascii="Trebuchet MS" w:eastAsia="Calibri" w:hAnsi="Trebuchet MS" w:cs="Arial"/>
          <w:sz w:val="24"/>
          <w:szCs w:val="24"/>
          <w:lang w:val="es-ES_tradnl" w:eastAsia="ar-SA" w:bidi="en-US"/>
        </w:rPr>
        <w:t>numeral 1</w:t>
      </w:r>
      <w:r w:rsidR="00A45A1E">
        <w:rPr>
          <w:rFonts w:ascii="Trebuchet MS" w:eastAsia="Calibri" w:hAnsi="Trebuchet MS" w:cs="Arial"/>
          <w:sz w:val="24"/>
          <w:szCs w:val="24"/>
          <w:lang w:val="es-ES_tradnl" w:eastAsia="ar-SA" w:bidi="en-US"/>
        </w:rPr>
        <w:t>16 Bis de la Constitución local</w:t>
      </w:r>
      <w:r>
        <w:rPr>
          <w:rFonts w:ascii="Trebuchet MS" w:eastAsia="Calibri" w:hAnsi="Trebuchet MS" w:cs="Arial"/>
          <w:sz w:val="24"/>
          <w:szCs w:val="24"/>
          <w:lang w:val="es-ES_tradnl" w:eastAsia="ar-SA" w:bidi="en-US"/>
        </w:rPr>
        <w:t xml:space="preserve"> y en el </w:t>
      </w:r>
      <w:r w:rsidRPr="00A45A1E">
        <w:rPr>
          <w:rFonts w:ascii="Trebuchet MS" w:hAnsi="Trebuchet MS" w:cs="Arial"/>
          <w:sz w:val="24"/>
          <w:szCs w:val="24"/>
        </w:rPr>
        <w:t xml:space="preserve">segundo párrafo del artículo 3 del Código Electoral de la entidad y conforme a los criterios establecidos por el Instituto Lectoral Nacional en el acuerdo </w:t>
      </w:r>
      <w:r w:rsidRPr="003E4D8C">
        <w:rPr>
          <w:rFonts w:ascii="Trebuchet MS" w:hAnsi="Trebuchet MS" w:cs="Arial"/>
          <w:b/>
          <w:sz w:val="24"/>
          <w:szCs w:val="24"/>
        </w:rPr>
        <w:t>INE/CG693/2020</w:t>
      </w:r>
      <w:r>
        <w:rPr>
          <w:rFonts w:ascii="Trebuchet MS" w:hAnsi="Trebuchet MS" w:cs="Arial"/>
          <w:b/>
          <w:sz w:val="24"/>
          <w:szCs w:val="24"/>
        </w:rPr>
        <w:t xml:space="preserve">. </w:t>
      </w:r>
    </w:p>
    <w:p w14:paraId="4519C7BC" w14:textId="77777777" w:rsidR="00DB6D1E" w:rsidRDefault="00DB6D1E" w:rsidP="00A45A1E">
      <w:pPr>
        <w:spacing w:after="0" w:line="276" w:lineRule="auto"/>
        <w:jc w:val="both"/>
        <w:rPr>
          <w:rFonts w:ascii="Trebuchet MS" w:eastAsia="Calibri" w:hAnsi="Trebuchet MS" w:cs="Arial"/>
          <w:sz w:val="24"/>
          <w:szCs w:val="24"/>
          <w:lang w:val="es-ES_tradnl" w:eastAsia="ar-SA" w:bidi="en-US"/>
        </w:rPr>
      </w:pPr>
    </w:p>
    <w:p w14:paraId="6C57F111" w14:textId="3E789612" w:rsidR="00AA3A8B" w:rsidRPr="00E62C77" w:rsidRDefault="00AA3A8B" w:rsidP="00AA3A8B">
      <w:pPr>
        <w:spacing w:line="276" w:lineRule="auto"/>
        <w:jc w:val="both"/>
        <w:rPr>
          <w:rFonts w:ascii="Trebuchet MS" w:hAnsi="Trebuchet MS" w:cs="Arial"/>
          <w:b/>
          <w:bCs/>
          <w:color w:val="000000"/>
          <w:sz w:val="24"/>
          <w:szCs w:val="24"/>
          <w:lang w:eastAsia="x-none"/>
        </w:rPr>
      </w:pPr>
      <w:r w:rsidRPr="00434C22">
        <w:rPr>
          <w:rFonts w:ascii="Trebuchet MS" w:hAnsi="Trebuchet MS" w:cs="Arial"/>
          <w:color w:val="000000"/>
          <w:sz w:val="24"/>
          <w:szCs w:val="24"/>
          <w:lang w:eastAsia="x-none"/>
        </w:rPr>
        <w:lastRenderedPageBreak/>
        <w:t>Ante dicha</w:t>
      </w:r>
      <w:r>
        <w:rPr>
          <w:rFonts w:ascii="Trebuchet MS" w:hAnsi="Trebuchet MS" w:cs="Arial"/>
          <w:color w:val="000000"/>
          <w:sz w:val="24"/>
          <w:szCs w:val="24"/>
          <w:lang w:eastAsia="x-none"/>
        </w:rPr>
        <w:t>s</w:t>
      </w:r>
      <w:r w:rsidRPr="00434C22">
        <w:rPr>
          <w:rFonts w:ascii="Trebuchet MS" w:hAnsi="Trebuchet MS" w:cs="Arial"/>
          <w:color w:val="000000"/>
          <w:sz w:val="24"/>
          <w:szCs w:val="24"/>
          <w:lang w:eastAsia="x-none"/>
        </w:rPr>
        <w:t xml:space="preserve"> conducta</w:t>
      </w:r>
      <w:r>
        <w:rPr>
          <w:rFonts w:ascii="Trebuchet MS" w:hAnsi="Trebuchet MS" w:cs="Arial"/>
          <w:color w:val="000000"/>
          <w:sz w:val="24"/>
          <w:szCs w:val="24"/>
          <w:lang w:eastAsia="x-none"/>
        </w:rPr>
        <w:t>s</w:t>
      </w:r>
      <w:r w:rsidRPr="00434C22">
        <w:rPr>
          <w:rFonts w:ascii="Trebuchet MS" w:hAnsi="Trebuchet MS" w:cs="Arial"/>
          <w:color w:val="000000"/>
          <w:sz w:val="24"/>
          <w:szCs w:val="24"/>
          <w:lang w:eastAsia="x-none"/>
        </w:rPr>
        <w:t xml:space="preserve"> y de acuerdo con las facultades concedidas a esta Comisión de Quejas y Denuncias, se decreta como procedente la solicitud por la parte denunciante, y </w:t>
      </w:r>
      <w:r w:rsidRPr="00434C22">
        <w:rPr>
          <w:rFonts w:ascii="Trebuchet MS" w:hAnsi="Trebuchet MS" w:cs="Arial"/>
          <w:b/>
          <w:color w:val="000000"/>
          <w:sz w:val="24"/>
          <w:szCs w:val="24"/>
          <w:lang w:eastAsia="x-none"/>
        </w:rPr>
        <w:t>se ordena</w:t>
      </w:r>
      <w:r w:rsidRPr="00434C22">
        <w:rPr>
          <w:rFonts w:ascii="Trebuchet MS" w:hAnsi="Trebuchet MS" w:cs="Arial"/>
          <w:color w:val="000000"/>
          <w:sz w:val="24"/>
          <w:szCs w:val="24"/>
          <w:lang w:eastAsia="x-none"/>
        </w:rPr>
        <w:t xml:space="preserve"> al denunciado </w:t>
      </w:r>
      <w:r>
        <w:rPr>
          <w:rFonts w:ascii="Trebuchet MS" w:hAnsi="Trebuchet MS"/>
          <w:sz w:val="24"/>
          <w:szCs w:val="24"/>
        </w:rPr>
        <w:t>Enrique Alfaro Ramírez</w:t>
      </w:r>
      <w:r w:rsidRPr="00A309B2">
        <w:rPr>
          <w:rFonts w:ascii="Trebuchet MS" w:hAnsi="Trebuchet MS"/>
          <w:sz w:val="24"/>
          <w:szCs w:val="24"/>
        </w:rPr>
        <w:t xml:space="preserve"> en </w:t>
      </w:r>
      <w:r>
        <w:rPr>
          <w:rFonts w:ascii="Trebuchet MS" w:hAnsi="Trebuchet MS"/>
          <w:sz w:val="24"/>
          <w:szCs w:val="24"/>
        </w:rPr>
        <w:t xml:space="preserve">su calidad de Gobernador del Estado de </w:t>
      </w:r>
      <w:r w:rsidRPr="00A309B2">
        <w:rPr>
          <w:rFonts w:ascii="Trebuchet MS" w:hAnsi="Trebuchet MS"/>
          <w:sz w:val="24"/>
          <w:szCs w:val="24"/>
        </w:rPr>
        <w:t>Jalisco</w:t>
      </w:r>
      <w:r>
        <w:rPr>
          <w:rFonts w:ascii="Trebuchet MS" w:hAnsi="Trebuchet MS" w:cs="Arial"/>
          <w:b/>
          <w:color w:val="000000"/>
          <w:sz w:val="24"/>
          <w:szCs w:val="24"/>
        </w:rPr>
        <w:t xml:space="preserve">, </w:t>
      </w:r>
      <w:r w:rsidRPr="00434C22">
        <w:rPr>
          <w:rFonts w:ascii="Trebuchet MS" w:hAnsi="Trebuchet MS" w:cs="Arial"/>
          <w:color w:val="000000"/>
          <w:sz w:val="24"/>
          <w:szCs w:val="24"/>
        </w:rPr>
        <w:t xml:space="preserve">retirar del perfil de la red social </w:t>
      </w:r>
      <w:r>
        <w:rPr>
          <w:rFonts w:ascii="Trebuchet MS" w:hAnsi="Trebuchet MS" w:cs="Arial"/>
          <w:color w:val="000000"/>
          <w:sz w:val="24"/>
          <w:szCs w:val="24"/>
        </w:rPr>
        <w:t>Twitter</w:t>
      </w:r>
      <w:r w:rsidRPr="00434C22">
        <w:rPr>
          <w:rFonts w:ascii="Trebuchet MS" w:hAnsi="Trebuchet MS" w:cs="Arial"/>
          <w:color w:val="000000"/>
          <w:sz w:val="24"/>
          <w:szCs w:val="24"/>
        </w:rPr>
        <w:t xml:space="preserve"> las publicaciones</w:t>
      </w:r>
      <w:r>
        <w:rPr>
          <w:rFonts w:ascii="Trebuchet MS" w:hAnsi="Trebuchet MS" w:cs="Arial"/>
          <w:color w:val="000000"/>
          <w:sz w:val="24"/>
          <w:szCs w:val="24"/>
        </w:rPr>
        <w:t xml:space="preserve"> denunciadas y objeto de estudio</w:t>
      </w:r>
      <w:r w:rsidR="003E4D8C">
        <w:rPr>
          <w:rFonts w:ascii="Trebuchet MS" w:hAnsi="Trebuchet MS" w:cs="Arial"/>
          <w:color w:val="000000"/>
          <w:sz w:val="24"/>
          <w:szCs w:val="24"/>
        </w:rPr>
        <w:t>,</w:t>
      </w:r>
      <w:r w:rsidRPr="00434C22">
        <w:rPr>
          <w:rFonts w:ascii="Trebuchet MS" w:hAnsi="Trebuchet MS" w:cs="Arial"/>
          <w:color w:val="000000"/>
          <w:sz w:val="24"/>
          <w:szCs w:val="24"/>
        </w:rPr>
        <w:t xml:space="preserve"> de</w:t>
      </w:r>
      <w:r w:rsidR="003E4D8C">
        <w:rPr>
          <w:rFonts w:ascii="Trebuchet MS" w:hAnsi="Trebuchet MS" w:cs="Arial"/>
          <w:color w:val="000000"/>
          <w:sz w:val="24"/>
          <w:szCs w:val="24"/>
        </w:rPr>
        <w:t xml:space="preserve"> fecha </w:t>
      </w:r>
      <w:r w:rsidRPr="00434C22">
        <w:rPr>
          <w:rFonts w:ascii="Trebuchet MS" w:hAnsi="Trebuchet MS" w:cs="Arial"/>
          <w:color w:val="000000"/>
          <w:sz w:val="24"/>
          <w:szCs w:val="24"/>
        </w:rPr>
        <w:t xml:space="preserve"> </w:t>
      </w:r>
      <w:r>
        <w:rPr>
          <w:rFonts w:ascii="Trebuchet MS" w:hAnsi="Trebuchet MS" w:cs="Arial"/>
          <w:color w:val="000000"/>
          <w:sz w:val="24"/>
          <w:szCs w:val="24"/>
        </w:rPr>
        <w:t>quince</w:t>
      </w:r>
      <w:r>
        <w:rPr>
          <w:rFonts w:ascii="Trebuchet MS" w:hAnsi="Trebuchet MS" w:cs="Arial"/>
          <w:sz w:val="24"/>
          <w:szCs w:val="24"/>
        </w:rPr>
        <w:t xml:space="preserve"> de abril de </w:t>
      </w:r>
      <w:r w:rsidR="003E4D8C">
        <w:rPr>
          <w:rFonts w:ascii="Trebuchet MS" w:hAnsi="Trebuchet MS" w:cs="Arial"/>
          <w:sz w:val="24"/>
          <w:szCs w:val="24"/>
        </w:rPr>
        <w:t>año en curso</w:t>
      </w:r>
      <w:r>
        <w:rPr>
          <w:rFonts w:ascii="Trebuchet MS" w:hAnsi="Trebuchet MS" w:cs="Arial"/>
          <w:sz w:val="24"/>
          <w:szCs w:val="24"/>
        </w:rPr>
        <w:t xml:space="preserve">, precisadas en el cuerpo de la presente resolución, </w:t>
      </w:r>
      <w:r w:rsidRPr="00434C22">
        <w:rPr>
          <w:rFonts w:ascii="Trebuchet MS" w:hAnsi="Trebuchet MS" w:cs="Arial"/>
          <w:color w:val="000000"/>
          <w:sz w:val="24"/>
          <w:szCs w:val="24"/>
          <w:lang w:eastAsia="x-none"/>
        </w:rPr>
        <w:t>lo anterior</w:t>
      </w:r>
      <w:r w:rsidRPr="00434C22">
        <w:rPr>
          <w:rFonts w:ascii="Trebuchet MS" w:hAnsi="Trebuchet MS" w:cs="Arial"/>
          <w:b/>
          <w:bCs/>
          <w:color w:val="000000"/>
          <w:sz w:val="24"/>
          <w:szCs w:val="24"/>
          <w:lang w:eastAsia="x-none"/>
        </w:rPr>
        <w:t xml:space="preserve"> </w:t>
      </w:r>
      <w:r w:rsidRPr="00434C22">
        <w:rPr>
          <w:rFonts w:ascii="Trebuchet MS" w:hAnsi="Trebuchet MS" w:cs="Arial"/>
          <w:color w:val="000000"/>
          <w:sz w:val="24"/>
          <w:szCs w:val="24"/>
          <w:lang w:eastAsia="x-none"/>
        </w:rPr>
        <w:t xml:space="preserve">con el objetivo de cesar los actos o hechos que puedan constituir infracción, evitar con ello la producción de daños irreparables en el proceso electoral en curso en el </w:t>
      </w:r>
      <w:r w:rsidR="003E4D8C">
        <w:rPr>
          <w:rFonts w:ascii="Trebuchet MS" w:hAnsi="Trebuchet MS" w:cs="Arial"/>
          <w:color w:val="000000"/>
          <w:sz w:val="24"/>
          <w:szCs w:val="24"/>
          <w:lang w:eastAsia="x-none"/>
        </w:rPr>
        <w:t>e</w:t>
      </w:r>
      <w:r w:rsidRPr="00434C22">
        <w:rPr>
          <w:rFonts w:ascii="Trebuchet MS" w:hAnsi="Trebuchet MS" w:cs="Arial"/>
          <w:color w:val="000000"/>
          <w:sz w:val="24"/>
          <w:szCs w:val="24"/>
          <w:lang w:eastAsia="x-none"/>
        </w:rPr>
        <w:t>st</w:t>
      </w:r>
      <w:r w:rsidRPr="00E62C77">
        <w:rPr>
          <w:rFonts w:ascii="Trebuchet MS" w:hAnsi="Trebuchet MS" w:cs="Arial"/>
          <w:color w:val="000000"/>
          <w:sz w:val="24"/>
          <w:szCs w:val="24"/>
          <w:lang w:eastAsia="x-none"/>
        </w:rPr>
        <w:t>ado de Jalisco, la afectación de los principios que rigen los procesos electorales así como la vulneración de los bienes jurídicos tutelados por las disposiciones contenidas en el código en la materia hasta en tanto se apruebe la resolución definitiva.</w:t>
      </w:r>
    </w:p>
    <w:p w14:paraId="09105A81" w14:textId="77777777" w:rsidR="00DB6D1E" w:rsidRDefault="00DB6D1E" w:rsidP="00A45A1E">
      <w:pPr>
        <w:spacing w:after="0" w:line="276" w:lineRule="auto"/>
        <w:jc w:val="both"/>
        <w:rPr>
          <w:rFonts w:ascii="Trebuchet MS" w:eastAsia="Calibri" w:hAnsi="Trebuchet MS" w:cs="Arial"/>
          <w:sz w:val="24"/>
          <w:szCs w:val="24"/>
          <w:lang w:val="es-ES_tradnl" w:eastAsia="ar-SA" w:bidi="en-US"/>
        </w:rPr>
      </w:pPr>
    </w:p>
    <w:p w14:paraId="6216268E" w14:textId="77777777" w:rsidR="00AF6996" w:rsidRPr="001E6615" w:rsidRDefault="00AF6996" w:rsidP="009A5444">
      <w:pPr>
        <w:spacing w:after="0" w:line="276" w:lineRule="auto"/>
        <w:jc w:val="both"/>
        <w:rPr>
          <w:rFonts w:ascii="Trebuchet MS" w:eastAsia="Times New Roman" w:hAnsi="Trebuchet MS" w:cs="Times New Roman"/>
          <w:sz w:val="24"/>
          <w:szCs w:val="24"/>
          <w:lang w:val="es-ES_tradnl" w:eastAsia="es-ES_tradnl"/>
        </w:rPr>
      </w:pPr>
      <w:r w:rsidRPr="001E6615">
        <w:rPr>
          <w:rFonts w:ascii="Trebuchet MS" w:eastAsia="Times New Roman" w:hAnsi="Trebuchet MS" w:cs="Times New Roman"/>
          <w:sz w:val="24"/>
          <w:szCs w:val="24"/>
          <w:lang w:val="es-ES_tradnl" w:eastAsia="es-ES_tradnl"/>
        </w:rPr>
        <w:t xml:space="preserve">Las situaciones presentadas a lo largo del presente considerando no prejuzgan respecto de la existencia o no de las infracciones denunciadas, es decir, la misma no prejuzga respecto de la existencia de una infracción que pudiera llegar a determinar la autoridad competente, al someter los mismos hechos a consideración. </w:t>
      </w:r>
    </w:p>
    <w:p w14:paraId="06D1FCD7" w14:textId="77777777" w:rsidR="00AF6996" w:rsidRPr="001E6615" w:rsidRDefault="00AF6996" w:rsidP="009A5444">
      <w:pPr>
        <w:spacing w:after="0" w:line="276" w:lineRule="auto"/>
        <w:jc w:val="both"/>
        <w:rPr>
          <w:rFonts w:ascii="Trebuchet MS" w:eastAsia="Times New Roman" w:hAnsi="Trebuchet MS" w:cs="Times New Roman"/>
          <w:sz w:val="24"/>
          <w:szCs w:val="24"/>
          <w:lang w:val="es-ES_tradnl" w:eastAsia="es-ES_tradnl"/>
        </w:rPr>
      </w:pPr>
    </w:p>
    <w:p w14:paraId="0CFC0CE3" w14:textId="07491D84" w:rsidR="002C1015" w:rsidRPr="000E3914" w:rsidRDefault="002C1015" w:rsidP="009A5444">
      <w:pPr>
        <w:spacing w:after="0" w:line="276" w:lineRule="auto"/>
        <w:jc w:val="both"/>
        <w:rPr>
          <w:rFonts w:ascii="Trebuchet MS" w:eastAsia="Calibri" w:hAnsi="Trebuchet MS" w:cs="Arial"/>
          <w:sz w:val="24"/>
          <w:szCs w:val="24"/>
          <w:lang w:val="es-ES_tradnl" w:eastAsia="ar-SA"/>
        </w:rPr>
      </w:pPr>
      <w:r w:rsidRPr="001E6615">
        <w:rPr>
          <w:rFonts w:ascii="Trebuchet MS" w:eastAsia="Calibri" w:hAnsi="Trebuchet MS" w:cs="Arial"/>
          <w:sz w:val="24"/>
          <w:szCs w:val="24"/>
          <w:lang w:val="es-ES_tradnl" w:eastAsia="ar-SA"/>
        </w:rPr>
        <w:t>Por las consideraciones antes expuestas y fundadas, esta Comisió</w:t>
      </w:r>
      <w:r w:rsidR="009A4FFB">
        <w:rPr>
          <w:rFonts w:ascii="Trebuchet MS" w:eastAsia="Calibri" w:hAnsi="Trebuchet MS" w:cs="Arial"/>
          <w:sz w:val="24"/>
          <w:szCs w:val="24"/>
          <w:lang w:val="es-ES_tradnl" w:eastAsia="ar-SA"/>
        </w:rPr>
        <w:t>n</w:t>
      </w:r>
    </w:p>
    <w:p w14:paraId="1AFE0FE5" w14:textId="77777777" w:rsidR="009A4FFB" w:rsidRDefault="009A4FFB" w:rsidP="009A5444">
      <w:pPr>
        <w:spacing w:after="0" w:line="276" w:lineRule="auto"/>
        <w:jc w:val="center"/>
        <w:rPr>
          <w:rFonts w:ascii="Trebuchet MS" w:eastAsia="Times New Roman" w:hAnsi="Trebuchet MS" w:cs="Arial"/>
          <w:b/>
          <w:sz w:val="24"/>
          <w:szCs w:val="24"/>
          <w:lang w:val="es-ES_tradnl" w:eastAsia="ar-SA"/>
        </w:rPr>
      </w:pPr>
    </w:p>
    <w:p w14:paraId="3C872506"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ar-SA"/>
        </w:rPr>
      </w:pPr>
      <w:r w:rsidRPr="001E6615">
        <w:rPr>
          <w:rFonts w:ascii="Trebuchet MS" w:eastAsia="Times New Roman" w:hAnsi="Trebuchet MS" w:cs="Arial"/>
          <w:b/>
          <w:sz w:val="24"/>
          <w:szCs w:val="24"/>
          <w:lang w:val="es-ES_tradnl" w:eastAsia="ar-SA"/>
        </w:rPr>
        <w:t>R E S U E L V E:</w:t>
      </w:r>
    </w:p>
    <w:p w14:paraId="27A438BD" w14:textId="77777777" w:rsidR="002C1015" w:rsidRPr="001E6615" w:rsidRDefault="002C1015" w:rsidP="009A5444">
      <w:pPr>
        <w:spacing w:after="0" w:line="276" w:lineRule="auto"/>
        <w:jc w:val="both"/>
        <w:rPr>
          <w:rFonts w:ascii="Trebuchet MS" w:eastAsia="Times New Roman" w:hAnsi="Trebuchet MS" w:cs="Arial"/>
          <w:b/>
          <w:sz w:val="24"/>
          <w:szCs w:val="24"/>
          <w:lang w:val="es-ES_tradnl" w:eastAsia="es-ES"/>
        </w:rPr>
      </w:pPr>
    </w:p>
    <w:p w14:paraId="6221712A" w14:textId="54A4B1AC" w:rsidR="00016706" w:rsidRDefault="002C1015" w:rsidP="00486F7E">
      <w:pPr>
        <w:spacing w:after="0" w:line="276" w:lineRule="auto"/>
        <w:jc w:val="both"/>
        <w:rPr>
          <w:rFonts w:ascii="Trebuchet MS" w:hAnsi="Trebuchet MS" w:cs="Arial"/>
          <w:sz w:val="24"/>
          <w:szCs w:val="24"/>
          <w:lang w:val="es-ES"/>
        </w:rPr>
      </w:pPr>
      <w:r w:rsidRPr="001E6615">
        <w:rPr>
          <w:rFonts w:ascii="Trebuchet MS" w:eastAsia="Times New Roman" w:hAnsi="Trebuchet MS" w:cs="Arial"/>
          <w:b/>
          <w:sz w:val="24"/>
          <w:szCs w:val="24"/>
          <w:lang w:val="es-ES_tradnl" w:eastAsia="es-MX"/>
        </w:rPr>
        <w:t>Primero.</w:t>
      </w:r>
      <w:r w:rsidRPr="001E6615">
        <w:rPr>
          <w:rFonts w:ascii="Trebuchet MS" w:eastAsia="Times New Roman" w:hAnsi="Trebuchet MS" w:cs="Arial"/>
          <w:sz w:val="24"/>
          <w:szCs w:val="24"/>
          <w:lang w:val="es-ES_tradnl" w:eastAsia="es-MX"/>
        </w:rPr>
        <w:t xml:space="preserve"> </w:t>
      </w:r>
      <w:r w:rsidR="00016706" w:rsidRPr="001E6615">
        <w:rPr>
          <w:rFonts w:ascii="Trebuchet MS" w:hAnsi="Trebuchet MS" w:cs="Arial"/>
          <w:sz w:val="24"/>
          <w:szCs w:val="24"/>
          <w:lang w:val="es-ES"/>
        </w:rPr>
        <w:t xml:space="preserve">Se declara </w:t>
      </w:r>
      <w:r w:rsidR="00016706" w:rsidRPr="001E6615">
        <w:rPr>
          <w:rFonts w:ascii="Trebuchet MS" w:hAnsi="Trebuchet MS" w:cs="Arial"/>
          <w:b/>
          <w:sz w:val="24"/>
          <w:szCs w:val="24"/>
          <w:lang w:val="es-ES"/>
        </w:rPr>
        <w:t>procedente</w:t>
      </w:r>
      <w:r w:rsidR="00016706" w:rsidRPr="001E6615">
        <w:rPr>
          <w:rFonts w:ascii="Trebuchet MS" w:hAnsi="Trebuchet MS" w:cs="Arial"/>
          <w:sz w:val="24"/>
          <w:szCs w:val="24"/>
          <w:lang w:val="es-ES"/>
        </w:rPr>
        <w:t xml:space="preserve"> la medida cautelar solicitada por </w:t>
      </w:r>
      <w:r w:rsidR="003965F9" w:rsidRPr="00C46E03">
        <w:rPr>
          <w:rFonts w:ascii="Trebuchet MS" w:eastAsia="Times New Roman" w:hAnsi="Trebuchet MS" w:cs="Times New Roman"/>
          <w:b/>
          <w:sz w:val="24"/>
          <w:szCs w:val="24"/>
          <w:lang w:val="es-ES" w:eastAsia="es-ES"/>
        </w:rPr>
        <w:t>Sergio Carlos Gutiérrez Luna</w:t>
      </w:r>
      <w:r w:rsidR="003965F9" w:rsidRPr="00B54A13">
        <w:rPr>
          <w:rFonts w:ascii="Trebuchet MS" w:eastAsia="Times New Roman" w:hAnsi="Trebuchet MS" w:cs="Times New Roman"/>
          <w:sz w:val="24"/>
          <w:szCs w:val="24"/>
          <w:lang w:val="es-ES" w:eastAsia="es-ES"/>
        </w:rPr>
        <w:t>, representante</w:t>
      </w:r>
      <w:r w:rsidR="003965F9">
        <w:rPr>
          <w:rFonts w:ascii="Trebuchet MS" w:eastAsia="Times New Roman" w:hAnsi="Trebuchet MS" w:cs="Times New Roman"/>
          <w:sz w:val="24"/>
          <w:szCs w:val="24"/>
          <w:lang w:val="es-ES" w:eastAsia="es-ES"/>
        </w:rPr>
        <w:t xml:space="preserve"> </w:t>
      </w:r>
      <w:r w:rsidR="003965F9" w:rsidRPr="00B54A13">
        <w:rPr>
          <w:rFonts w:ascii="Trebuchet MS" w:eastAsia="Times New Roman" w:hAnsi="Trebuchet MS" w:cs="Times New Roman"/>
          <w:sz w:val="24"/>
          <w:szCs w:val="24"/>
          <w:lang w:val="es-ES" w:eastAsia="es-ES"/>
        </w:rPr>
        <w:t xml:space="preserve">propietario del partido político </w:t>
      </w:r>
      <w:r w:rsidR="003965F9" w:rsidRPr="00486F7E">
        <w:rPr>
          <w:rFonts w:ascii="Trebuchet MS" w:eastAsia="Times New Roman" w:hAnsi="Trebuchet MS" w:cs="Times New Roman"/>
          <w:sz w:val="24"/>
          <w:szCs w:val="24"/>
          <w:lang w:val="es-ES" w:eastAsia="es-ES"/>
        </w:rPr>
        <w:t>MORENA</w:t>
      </w:r>
      <w:r w:rsidR="003965F9" w:rsidRPr="00B54A13">
        <w:rPr>
          <w:rFonts w:ascii="Trebuchet MS" w:eastAsia="Times New Roman" w:hAnsi="Trebuchet MS" w:cs="Times New Roman"/>
          <w:sz w:val="24"/>
          <w:szCs w:val="24"/>
          <w:lang w:val="es-ES" w:eastAsia="es-ES"/>
        </w:rPr>
        <w:t xml:space="preserve"> ante el Consejo General del</w:t>
      </w:r>
      <w:r w:rsidR="003965F9">
        <w:rPr>
          <w:rFonts w:ascii="Trebuchet MS" w:eastAsia="Times New Roman" w:hAnsi="Trebuchet MS" w:cs="Times New Roman"/>
          <w:sz w:val="24"/>
          <w:szCs w:val="24"/>
          <w:lang w:val="es-ES" w:eastAsia="es-ES"/>
        </w:rPr>
        <w:t xml:space="preserve"> </w:t>
      </w:r>
      <w:r w:rsidR="003965F9" w:rsidRPr="00B54A13">
        <w:rPr>
          <w:rFonts w:ascii="Trebuchet MS" w:eastAsia="Times New Roman" w:hAnsi="Trebuchet MS" w:cs="Times New Roman"/>
          <w:sz w:val="24"/>
          <w:szCs w:val="24"/>
          <w:lang w:val="es-ES" w:eastAsia="es-ES"/>
        </w:rPr>
        <w:t>Instituto Nacional Electoral</w:t>
      </w:r>
      <w:r w:rsidR="00016706" w:rsidRPr="001E6615">
        <w:rPr>
          <w:rFonts w:ascii="Trebuchet MS" w:hAnsi="Trebuchet MS" w:cs="Arial"/>
          <w:sz w:val="24"/>
          <w:szCs w:val="24"/>
        </w:rPr>
        <w:t xml:space="preserve">, </w:t>
      </w:r>
      <w:r w:rsidR="00016706" w:rsidRPr="001E6615">
        <w:rPr>
          <w:rFonts w:ascii="Trebuchet MS" w:hAnsi="Trebuchet MS" w:cs="Arial"/>
          <w:sz w:val="24"/>
          <w:szCs w:val="24"/>
          <w:lang w:val="es-ES"/>
        </w:rPr>
        <w:t xml:space="preserve">por las razones expuestas en el considerando </w:t>
      </w:r>
      <w:r w:rsidR="00016706" w:rsidRPr="001E6615">
        <w:rPr>
          <w:rFonts w:ascii="Trebuchet MS" w:hAnsi="Trebuchet MS" w:cs="Arial"/>
          <w:b/>
          <w:sz w:val="24"/>
          <w:szCs w:val="24"/>
          <w:lang w:val="es-ES"/>
        </w:rPr>
        <w:t>VII</w:t>
      </w:r>
      <w:r w:rsidR="00486F7E">
        <w:rPr>
          <w:rFonts w:ascii="Trebuchet MS" w:hAnsi="Trebuchet MS" w:cs="Arial"/>
          <w:sz w:val="24"/>
          <w:szCs w:val="24"/>
          <w:lang w:val="es-ES"/>
        </w:rPr>
        <w:t xml:space="preserve"> de la presente resolución.</w:t>
      </w:r>
    </w:p>
    <w:p w14:paraId="63C34115" w14:textId="77777777" w:rsidR="00486F7E" w:rsidRDefault="00486F7E" w:rsidP="00486F7E">
      <w:pPr>
        <w:spacing w:after="0" w:line="276" w:lineRule="auto"/>
        <w:jc w:val="both"/>
        <w:rPr>
          <w:rFonts w:ascii="Trebuchet MS" w:hAnsi="Trebuchet MS" w:cs="Arial"/>
          <w:sz w:val="24"/>
          <w:szCs w:val="24"/>
          <w:lang w:val="es-ES"/>
        </w:rPr>
      </w:pPr>
    </w:p>
    <w:p w14:paraId="4FF70E26" w14:textId="2C49CC21" w:rsidR="00486F7E" w:rsidRPr="00E62C77" w:rsidRDefault="00486F7E" w:rsidP="00486F7E">
      <w:pPr>
        <w:spacing w:after="0" w:line="276" w:lineRule="auto"/>
        <w:ind w:right="51"/>
        <w:jc w:val="both"/>
        <w:rPr>
          <w:rFonts w:ascii="Trebuchet MS" w:hAnsi="Trebuchet MS" w:cs="Arial"/>
          <w:sz w:val="24"/>
          <w:szCs w:val="24"/>
        </w:rPr>
      </w:pPr>
      <w:r>
        <w:rPr>
          <w:rFonts w:ascii="Trebuchet MS" w:hAnsi="Trebuchet MS" w:cs="Arial"/>
          <w:color w:val="000000"/>
          <w:sz w:val="24"/>
          <w:szCs w:val="24"/>
        </w:rPr>
        <w:t xml:space="preserve">Se ordena </w:t>
      </w:r>
      <w:r w:rsidRPr="00E62C77">
        <w:rPr>
          <w:rFonts w:ascii="Trebuchet MS" w:hAnsi="Trebuchet MS" w:cs="Arial"/>
          <w:color w:val="000000"/>
          <w:sz w:val="24"/>
          <w:szCs w:val="24"/>
        </w:rPr>
        <w:t xml:space="preserve">retirar del perfil de la red social </w:t>
      </w:r>
      <w:r>
        <w:rPr>
          <w:rFonts w:ascii="Trebuchet MS" w:hAnsi="Trebuchet MS" w:cs="Arial"/>
          <w:color w:val="000000"/>
          <w:sz w:val="24"/>
          <w:szCs w:val="24"/>
        </w:rPr>
        <w:t>twitter</w:t>
      </w:r>
      <w:r w:rsidRPr="00E62C77">
        <w:rPr>
          <w:rFonts w:ascii="Trebuchet MS" w:hAnsi="Trebuchet MS" w:cs="Arial"/>
          <w:color w:val="000000"/>
          <w:sz w:val="24"/>
          <w:szCs w:val="24"/>
        </w:rPr>
        <w:t xml:space="preserve"> las publicaciones denunciadas y objeto de estudios de fecha</w:t>
      </w:r>
      <w:r>
        <w:rPr>
          <w:rFonts w:ascii="Trebuchet MS" w:hAnsi="Trebuchet MS" w:cs="Arial"/>
          <w:color w:val="000000"/>
          <w:sz w:val="24"/>
          <w:szCs w:val="24"/>
        </w:rPr>
        <w:t xml:space="preserve"> </w:t>
      </w:r>
      <w:r w:rsidR="003E4D8C">
        <w:rPr>
          <w:rFonts w:ascii="Trebuchet MS" w:hAnsi="Trebuchet MS" w:cs="Arial"/>
          <w:color w:val="000000"/>
          <w:sz w:val="24"/>
          <w:szCs w:val="24"/>
        </w:rPr>
        <w:t xml:space="preserve">quince </w:t>
      </w:r>
      <w:r w:rsidRPr="00E62C77">
        <w:rPr>
          <w:rFonts w:ascii="Trebuchet MS" w:hAnsi="Trebuchet MS" w:cs="Arial"/>
          <w:sz w:val="24"/>
          <w:szCs w:val="24"/>
        </w:rPr>
        <w:t>de abril de</w:t>
      </w:r>
      <w:r w:rsidR="003E4D8C">
        <w:rPr>
          <w:rFonts w:ascii="Trebuchet MS" w:hAnsi="Trebuchet MS" w:cs="Arial"/>
          <w:sz w:val="24"/>
          <w:szCs w:val="24"/>
        </w:rPr>
        <w:t>l año en curso</w:t>
      </w:r>
      <w:r w:rsidRPr="00E62C77">
        <w:rPr>
          <w:rFonts w:ascii="Trebuchet MS" w:hAnsi="Trebuchet MS" w:cs="Arial"/>
          <w:sz w:val="24"/>
          <w:szCs w:val="24"/>
        </w:rPr>
        <w:t>, precisadas en el cuerpo de la presente resolución, dentro de un plazo que no podrá exceder de veinticuatro horas a partir de la legal notificación de la presente resolución. Lo que deberá informar por escrito a este Instituto inmediatamente después de que ello ocurra.</w:t>
      </w:r>
    </w:p>
    <w:p w14:paraId="53E6B353" w14:textId="77777777" w:rsidR="00486F7E" w:rsidRPr="00E62C77" w:rsidRDefault="00486F7E" w:rsidP="00486F7E">
      <w:pPr>
        <w:spacing w:after="0" w:line="276" w:lineRule="auto"/>
        <w:ind w:right="51"/>
        <w:jc w:val="both"/>
        <w:rPr>
          <w:rFonts w:ascii="Trebuchet MS" w:hAnsi="Trebuchet MS" w:cs="Arial"/>
          <w:sz w:val="24"/>
          <w:szCs w:val="24"/>
        </w:rPr>
      </w:pPr>
    </w:p>
    <w:p w14:paraId="547A6A17" w14:textId="77777777" w:rsidR="00486F7E" w:rsidRPr="00E62C77" w:rsidRDefault="00486F7E" w:rsidP="00486F7E">
      <w:pPr>
        <w:pStyle w:val="Sinespaciado"/>
        <w:spacing w:line="276" w:lineRule="auto"/>
        <w:jc w:val="both"/>
        <w:rPr>
          <w:rFonts w:ascii="Trebuchet MS" w:hAnsi="Trebuchet MS" w:cs="Arial"/>
          <w:sz w:val="24"/>
          <w:szCs w:val="24"/>
        </w:rPr>
      </w:pPr>
      <w:r w:rsidRPr="00E62C77">
        <w:rPr>
          <w:rFonts w:ascii="Trebuchet MS" w:hAnsi="Trebuchet MS" w:cs="Arial"/>
          <w:sz w:val="24"/>
          <w:szCs w:val="24"/>
        </w:rPr>
        <w:lastRenderedPageBreak/>
        <w:t xml:space="preserve">Se apercibe al denunciado, de que, en caso de incumplimiento a lo ordenado, podrá ser acreedor a alguno de los medios de apremio previstos en los artículos 462, párrafo 10 y 561, párrafo 1 del Código Electoral del Estado de Jalisco. </w:t>
      </w:r>
    </w:p>
    <w:p w14:paraId="4D40F4AA" w14:textId="77777777" w:rsidR="00486F7E" w:rsidRDefault="00486F7E" w:rsidP="00486F7E">
      <w:pPr>
        <w:spacing w:after="0" w:line="276" w:lineRule="auto"/>
        <w:jc w:val="both"/>
        <w:rPr>
          <w:rFonts w:ascii="Trebuchet MS" w:hAnsi="Trebuchet MS" w:cs="Arial"/>
          <w:color w:val="000000"/>
          <w:sz w:val="24"/>
          <w:szCs w:val="24"/>
        </w:rPr>
      </w:pPr>
    </w:p>
    <w:p w14:paraId="0C410A8E" w14:textId="0BD17649" w:rsidR="00486F7E" w:rsidRDefault="00016706" w:rsidP="00486F7E">
      <w:pPr>
        <w:pStyle w:val="Sinespaciado"/>
        <w:spacing w:line="276" w:lineRule="auto"/>
        <w:jc w:val="both"/>
        <w:rPr>
          <w:rFonts w:ascii="Trebuchet MS" w:hAnsi="Trebuchet MS" w:cs="Arial"/>
          <w:sz w:val="24"/>
          <w:szCs w:val="24"/>
          <w:lang w:val="es-ES"/>
        </w:rPr>
      </w:pPr>
      <w:r w:rsidRPr="001E6615">
        <w:rPr>
          <w:rFonts w:ascii="Trebuchet MS" w:hAnsi="Trebuchet MS" w:cs="Arial"/>
          <w:b/>
          <w:sz w:val="24"/>
          <w:szCs w:val="24"/>
          <w:lang w:val="es-ES"/>
        </w:rPr>
        <w:t>Segundo.</w:t>
      </w:r>
      <w:r w:rsidRPr="001E6615">
        <w:rPr>
          <w:rFonts w:ascii="Trebuchet MS" w:hAnsi="Trebuchet MS" w:cs="Arial"/>
          <w:sz w:val="24"/>
          <w:szCs w:val="24"/>
          <w:lang w:val="es-ES"/>
        </w:rPr>
        <w:t xml:space="preserve"> </w:t>
      </w:r>
      <w:r w:rsidR="00486F7E" w:rsidRPr="00486F7E">
        <w:rPr>
          <w:rFonts w:ascii="Trebuchet MS" w:hAnsi="Trebuchet MS" w:cs="Arial"/>
          <w:sz w:val="24"/>
          <w:szCs w:val="24"/>
          <w:lang w:val="es-ES"/>
        </w:rPr>
        <w:t>El personal de la Oficialía Electoral de este Instituto deberá elaborar una nueva acta de los sitios de internet precisados en esta resolución a fin de dar fe del cumplimiento de la presente medida decretada.</w:t>
      </w:r>
    </w:p>
    <w:p w14:paraId="1E0A7EBC" w14:textId="77777777" w:rsidR="00486F7E" w:rsidRDefault="00486F7E" w:rsidP="00486F7E">
      <w:pPr>
        <w:pStyle w:val="Sinespaciado"/>
        <w:spacing w:line="276" w:lineRule="auto"/>
        <w:jc w:val="both"/>
        <w:rPr>
          <w:rFonts w:ascii="Trebuchet MS" w:hAnsi="Trebuchet MS" w:cs="Arial"/>
          <w:sz w:val="24"/>
          <w:szCs w:val="24"/>
          <w:lang w:val="es-ES"/>
        </w:rPr>
      </w:pPr>
    </w:p>
    <w:p w14:paraId="6BA231A4" w14:textId="74BA8A69" w:rsidR="002C1015" w:rsidRPr="00E579C1" w:rsidRDefault="00486F7E" w:rsidP="00E579C1">
      <w:pPr>
        <w:pStyle w:val="Sinespaciado"/>
        <w:spacing w:line="276" w:lineRule="auto"/>
        <w:jc w:val="both"/>
        <w:rPr>
          <w:rFonts w:ascii="Trebuchet MS" w:hAnsi="Trebuchet MS" w:cs="Arial"/>
          <w:color w:val="000000"/>
          <w:sz w:val="24"/>
          <w:szCs w:val="24"/>
          <w:lang w:val="es-ES"/>
        </w:rPr>
      </w:pPr>
      <w:r w:rsidRPr="00486F7E">
        <w:rPr>
          <w:rFonts w:ascii="Trebuchet MS" w:hAnsi="Trebuchet MS" w:cs="Arial"/>
          <w:b/>
          <w:sz w:val="24"/>
          <w:szCs w:val="24"/>
          <w:lang w:val="es-ES"/>
        </w:rPr>
        <w:t>Tercero</w:t>
      </w:r>
      <w:r>
        <w:rPr>
          <w:rFonts w:ascii="Trebuchet MS" w:hAnsi="Trebuchet MS" w:cs="Arial"/>
          <w:sz w:val="24"/>
          <w:szCs w:val="24"/>
          <w:lang w:val="es-ES"/>
        </w:rPr>
        <w:t xml:space="preserve">. </w:t>
      </w:r>
      <w:r w:rsidR="00016706" w:rsidRPr="001E6615">
        <w:rPr>
          <w:rFonts w:ascii="Trebuchet MS" w:hAnsi="Trebuchet MS" w:cs="Arial"/>
          <w:sz w:val="24"/>
          <w:szCs w:val="24"/>
          <w:lang w:val="es-ES"/>
        </w:rPr>
        <w:t xml:space="preserve">Túrnese a la Secretaria Ejecutiva de este Instituto a efecto de que notifique el contenido de la presente determinación, personalmente al </w:t>
      </w:r>
      <w:r w:rsidR="00016706" w:rsidRPr="001E6615">
        <w:rPr>
          <w:rFonts w:ascii="Trebuchet MS" w:hAnsi="Trebuchet MS" w:cs="Arial"/>
          <w:sz w:val="24"/>
          <w:szCs w:val="24"/>
          <w:lang w:val="es-ES_tradnl"/>
        </w:rPr>
        <w:t>promovente</w:t>
      </w:r>
      <w:r w:rsidR="00016706" w:rsidRPr="001E6615">
        <w:rPr>
          <w:rFonts w:ascii="Trebuchet MS" w:hAnsi="Trebuchet MS" w:cs="Arial"/>
          <w:sz w:val="24"/>
          <w:szCs w:val="24"/>
          <w:lang w:val="es-ES"/>
        </w:rPr>
        <w:t>.</w:t>
      </w:r>
    </w:p>
    <w:p w14:paraId="485750E5" w14:textId="77777777" w:rsidR="002C1015" w:rsidRPr="001E6615" w:rsidRDefault="002C1015" w:rsidP="009A5444">
      <w:pPr>
        <w:spacing w:after="0" w:line="276" w:lineRule="auto"/>
        <w:jc w:val="both"/>
        <w:rPr>
          <w:rFonts w:ascii="Trebuchet MS" w:eastAsia="Calibri" w:hAnsi="Trebuchet MS" w:cs="Arial"/>
          <w:color w:val="000000"/>
          <w:sz w:val="24"/>
          <w:szCs w:val="24"/>
          <w:lang w:val="es-ES_tradnl"/>
        </w:rPr>
      </w:pPr>
    </w:p>
    <w:p w14:paraId="58C745D2" w14:textId="66780D10"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 xml:space="preserve">Guadalajara, Jalisco, a </w:t>
      </w:r>
      <w:r w:rsidRPr="0012548E">
        <w:rPr>
          <w:rFonts w:ascii="Trebuchet MS" w:eastAsia="Times New Roman" w:hAnsi="Trebuchet MS" w:cs="Arial"/>
          <w:b/>
          <w:sz w:val="24"/>
          <w:szCs w:val="24"/>
          <w:lang w:val="es-ES_tradnl" w:eastAsia="es-ES"/>
        </w:rPr>
        <w:t xml:space="preserve">de </w:t>
      </w:r>
      <w:r w:rsidR="004C7145">
        <w:rPr>
          <w:rFonts w:ascii="Trebuchet MS" w:eastAsia="Times New Roman" w:hAnsi="Trebuchet MS" w:cs="Arial"/>
          <w:b/>
          <w:sz w:val="24"/>
          <w:szCs w:val="24"/>
          <w:lang w:val="es-ES_tradnl" w:eastAsia="es-ES"/>
        </w:rPr>
        <w:t>02</w:t>
      </w:r>
      <w:r w:rsidR="004A34B3" w:rsidRPr="0012548E">
        <w:rPr>
          <w:rFonts w:ascii="Trebuchet MS" w:eastAsia="Times New Roman" w:hAnsi="Trebuchet MS" w:cs="Arial"/>
          <w:b/>
          <w:sz w:val="24"/>
          <w:szCs w:val="24"/>
          <w:lang w:val="es-ES_tradnl" w:eastAsia="es-ES"/>
        </w:rPr>
        <w:t xml:space="preserve"> </w:t>
      </w:r>
      <w:r w:rsidR="00A01805" w:rsidRPr="0012548E">
        <w:rPr>
          <w:rFonts w:ascii="Trebuchet MS" w:eastAsia="Times New Roman" w:hAnsi="Trebuchet MS" w:cs="Arial"/>
          <w:b/>
          <w:sz w:val="24"/>
          <w:szCs w:val="24"/>
          <w:lang w:val="es-ES_tradnl" w:eastAsia="es-ES"/>
        </w:rPr>
        <w:t>de</w:t>
      </w:r>
      <w:r w:rsidR="00A01805" w:rsidRPr="001E6615">
        <w:rPr>
          <w:rFonts w:ascii="Trebuchet MS" w:eastAsia="Times New Roman" w:hAnsi="Trebuchet MS" w:cs="Arial"/>
          <w:b/>
          <w:sz w:val="24"/>
          <w:szCs w:val="24"/>
          <w:lang w:val="es-ES_tradnl" w:eastAsia="es-ES"/>
        </w:rPr>
        <w:t xml:space="preserve"> </w:t>
      </w:r>
      <w:r w:rsidR="004C7145">
        <w:rPr>
          <w:rFonts w:ascii="Trebuchet MS" w:eastAsia="Times New Roman" w:hAnsi="Trebuchet MS" w:cs="Arial"/>
          <w:b/>
          <w:sz w:val="24"/>
          <w:szCs w:val="24"/>
          <w:lang w:val="es-ES_tradnl" w:eastAsia="es-ES"/>
        </w:rPr>
        <w:t>m</w:t>
      </w:r>
      <w:r w:rsidR="003144AE" w:rsidRPr="001E6615">
        <w:rPr>
          <w:rFonts w:ascii="Trebuchet MS" w:eastAsia="Times New Roman" w:hAnsi="Trebuchet MS" w:cs="Arial"/>
          <w:b/>
          <w:sz w:val="24"/>
          <w:szCs w:val="24"/>
          <w:lang w:val="es-ES_tradnl" w:eastAsia="es-ES"/>
        </w:rPr>
        <w:t>a</w:t>
      </w:r>
      <w:r w:rsidR="004C7145">
        <w:rPr>
          <w:rFonts w:ascii="Trebuchet MS" w:eastAsia="Times New Roman" w:hAnsi="Trebuchet MS" w:cs="Arial"/>
          <w:b/>
          <w:sz w:val="24"/>
          <w:szCs w:val="24"/>
          <w:lang w:val="es-ES_tradnl" w:eastAsia="es-ES"/>
        </w:rPr>
        <w:t>yo</w:t>
      </w:r>
      <w:r w:rsidR="00A01805" w:rsidRPr="001E6615">
        <w:rPr>
          <w:rFonts w:ascii="Trebuchet MS" w:eastAsia="Times New Roman" w:hAnsi="Trebuchet MS" w:cs="Arial"/>
          <w:b/>
          <w:sz w:val="24"/>
          <w:szCs w:val="24"/>
          <w:lang w:val="es-ES_tradnl" w:eastAsia="es-ES"/>
        </w:rPr>
        <w:t xml:space="preserve"> de 2021</w:t>
      </w:r>
    </w:p>
    <w:p w14:paraId="6FCE60F4"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5B6A5E69"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1AB4C008"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tbl>
      <w:tblPr>
        <w:tblW w:w="0" w:type="auto"/>
        <w:tblLook w:val="04A0" w:firstRow="1" w:lastRow="0" w:firstColumn="1" w:lastColumn="0" w:noHBand="0" w:noVBand="1"/>
      </w:tblPr>
      <w:tblGrid>
        <w:gridCol w:w="4374"/>
        <w:gridCol w:w="4466"/>
      </w:tblGrid>
      <w:tr w:rsidR="002C1015" w:rsidRPr="001E6615" w14:paraId="015EB27A" w14:textId="77777777" w:rsidTr="00BA00BA">
        <w:tc>
          <w:tcPr>
            <w:tcW w:w="8840" w:type="dxa"/>
            <w:gridSpan w:val="2"/>
            <w:shd w:val="clear" w:color="auto" w:fill="auto"/>
          </w:tcPr>
          <w:p w14:paraId="2337BD3D"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 xml:space="preserve">Silvia Guadalupe Bustos Vásquez </w:t>
            </w:r>
          </w:p>
          <w:p w14:paraId="2C6387D5" w14:textId="77777777" w:rsidR="002C1015" w:rsidRPr="001E6615" w:rsidRDefault="006D2CDA"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Consejera e</w:t>
            </w:r>
            <w:r w:rsidR="002C1015" w:rsidRPr="001E6615">
              <w:rPr>
                <w:rFonts w:ascii="Trebuchet MS" w:eastAsia="Times New Roman" w:hAnsi="Trebuchet MS" w:cs="Arial"/>
                <w:b/>
                <w:sz w:val="24"/>
                <w:szCs w:val="24"/>
                <w:lang w:val="es-ES_tradnl" w:eastAsia="es-ES"/>
              </w:rPr>
              <w:t xml:space="preserve">lectoral </w:t>
            </w:r>
            <w:r w:rsidRPr="001E6615">
              <w:rPr>
                <w:rFonts w:ascii="Trebuchet MS" w:eastAsia="Times New Roman" w:hAnsi="Trebuchet MS" w:cs="Arial"/>
                <w:b/>
                <w:sz w:val="24"/>
                <w:szCs w:val="24"/>
                <w:lang w:val="es-ES_tradnl" w:eastAsia="es-ES"/>
              </w:rPr>
              <w:t>p</w:t>
            </w:r>
            <w:r w:rsidR="002C1015" w:rsidRPr="001E6615">
              <w:rPr>
                <w:rFonts w:ascii="Trebuchet MS" w:eastAsia="Times New Roman" w:hAnsi="Trebuchet MS" w:cs="Arial"/>
                <w:b/>
                <w:sz w:val="24"/>
                <w:szCs w:val="24"/>
                <w:lang w:val="es-ES_tradnl" w:eastAsia="es-ES"/>
              </w:rPr>
              <w:t>residenta</w:t>
            </w:r>
          </w:p>
        </w:tc>
      </w:tr>
      <w:tr w:rsidR="002C1015" w:rsidRPr="001E6615" w14:paraId="41166F95" w14:textId="77777777" w:rsidTr="00BA00BA">
        <w:tc>
          <w:tcPr>
            <w:tcW w:w="4374" w:type="dxa"/>
            <w:shd w:val="clear" w:color="auto" w:fill="auto"/>
          </w:tcPr>
          <w:p w14:paraId="28F1995C"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57952A40"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1082B7B3"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01CE131E"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roofErr w:type="spellStart"/>
            <w:r w:rsidRPr="001E6615">
              <w:rPr>
                <w:rFonts w:ascii="Trebuchet MS" w:eastAsia="Times New Roman" w:hAnsi="Trebuchet MS" w:cs="Arial"/>
                <w:b/>
                <w:sz w:val="24"/>
                <w:szCs w:val="24"/>
                <w:lang w:val="es-ES_tradnl" w:eastAsia="es-ES"/>
              </w:rPr>
              <w:t>Zoad</w:t>
            </w:r>
            <w:proofErr w:type="spellEnd"/>
            <w:r w:rsidRPr="001E6615">
              <w:rPr>
                <w:rFonts w:ascii="Trebuchet MS" w:eastAsia="Times New Roman" w:hAnsi="Trebuchet MS" w:cs="Arial"/>
                <w:b/>
                <w:sz w:val="24"/>
                <w:szCs w:val="24"/>
                <w:lang w:val="es-ES_tradnl" w:eastAsia="es-ES"/>
              </w:rPr>
              <w:t xml:space="preserve"> </w:t>
            </w:r>
            <w:proofErr w:type="spellStart"/>
            <w:r w:rsidRPr="001E6615">
              <w:rPr>
                <w:rFonts w:ascii="Trebuchet MS" w:eastAsia="Times New Roman" w:hAnsi="Trebuchet MS" w:cs="Arial"/>
                <w:b/>
                <w:sz w:val="24"/>
                <w:szCs w:val="24"/>
                <w:lang w:val="es-ES_tradnl" w:eastAsia="es-ES"/>
              </w:rPr>
              <w:t>Jeanine</w:t>
            </w:r>
            <w:proofErr w:type="spellEnd"/>
            <w:r w:rsidRPr="001E6615">
              <w:rPr>
                <w:rFonts w:ascii="Trebuchet MS" w:eastAsia="Times New Roman" w:hAnsi="Trebuchet MS" w:cs="Arial"/>
                <w:b/>
                <w:sz w:val="24"/>
                <w:szCs w:val="24"/>
                <w:lang w:val="es-ES_tradnl" w:eastAsia="es-ES"/>
              </w:rPr>
              <w:t xml:space="preserve"> García González</w:t>
            </w:r>
          </w:p>
          <w:p w14:paraId="59C00524"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 xml:space="preserve">Consejera </w:t>
            </w:r>
            <w:r w:rsidR="006D2CDA" w:rsidRPr="001E6615">
              <w:rPr>
                <w:rFonts w:ascii="Trebuchet MS" w:eastAsia="Times New Roman" w:hAnsi="Trebuchet MS" w:cs="Arial"/>
                <w:b/>
                <w:sz w:val="24"/>
                <w:szCs w:val="24"/>
                <w:lang w:val="es-ES_tradnl" w:eastAsia="es-ES"/>
              </w:rPr>
              <w:t>e</w:t>
            </w:r>
            <w:r w:rsidRPr="001E6615">
              <w:rPr>
                <w:rFonts w:ascii="Trebuchet MS" w:eastAsia="Times New Roman" w:hAnsi="Trebuchet MS" w:cs="Arial"/>
                <w:b/>
                <w:sz w:val="24"/>
                <w:szCs w:val="24"/>
                <w:lang w:val="es-ES_tradnl" w:eastAsia="es-ES"/>
              </w:rPr>
              <w:t>lectoral integrante</w:t>
            </w:r>
          </w:p>
        </w:tc>
        <w:tc>
          <w:tcPr>
            <w:tcW w:w="4466" w:type="dxa"/>
            <w:shd w:val="clear" w:color="auto" w:fill="auto"/>
          </w:tcPr>
          <w:p w14:paraId="36922C78"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20C0C1C6"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1DD69C07"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4D2C7CE1"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Claudia Alejandra Vargas Bautista</w:t>
            </w:r>
          </w:p>
          <w:p w14:paraId="3EBF9064"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 xml:space="preserve">Consejera </w:t>
            </w:r>
            <w:r w:rsidR="006D2CDA" w:rsidRPr="001E6615">
              <w:rPr>
                <w:rFonts w:ascii="Trebuchet MS" w:eastAsia="Times New Roman" w:hAnsi="Trebuchet MS" w:cs="Arial"/>
                <w:b/>
                <w:sz w:val="24"/>
                <w:szCs w:val="24"/>
                <w:lang w:val="es-ES_tradnl" w:eastAsia="es-ES"/>
              </w:rPr>
              <w:t>e</w:t>
            </w:r>
            <w:r w:rsidRPr="001E6615">
              <w:rPr>
                <w:rFonts w:ascii="Trebuchet MS" w:eastAsia="Times New Roman" w:hAnsi="Trebuchet MS" w:cs="Arial"/>
                <w:b/>
                <w:sz w:val="24"/>
                <w:szCs w:val="24"/>
                <w:lang w:val="es-ES_tradnl" w:eastAsia="es-ES"/>
              </w:rPr>
              <w:t xml:space="preserve">lectoral integrante </w:t>
            </w:r>
          </w:p>
          <w:p w14:paraId="56131F33"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36A0BD52"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4F8BCBCE"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tc>
      </w:tr>
      <w:tr w:rsidR="002C1015" w:rsidRPr="009A5444" w14:paraId="0481E416" w14:textId="77777777" w:rsidTr="00BA00BA">
        <w:tc>
          <w:tcPr>
            <w:tcW w:w="8840" w:type="dxa"/>
            <w:gridSpan w:val="2"/>
            <w:shd w:val="clear" w:color="auto" w:fill="auto"/>
          </w:tcPr>
          <w:p w14:paraId="14C3877D" w14:textId="77777777" w:rsidR="002C1015" w:rsidRPr="001E6615" w:rsidRDefault="002C1015" w:rsidP="009A5444">
            <w:pPr>
              <w:spacing w:after="0" w:line="276" w:lineRule="auto"/>
              <w:jc w:val="center"/>
              <w:rPr>
                <w:rFonts w:ascii="Trebuchet MS" w:eastAsia="Calibri" w:hAnsi="Trebuchet MS" w:cs="Arial"/>
                <w:b/>
                <w:sz w:val="24"/>
                <w:szCs w:val="24"/>
                <w:lang w:val="es-ES_tradnl"/>
              </w:rPr>
            </w:pPr>
            <w:r w:rsidRPr="001E6615">
              <w:rPr>
                <w:rFonts w:ascii="Trebuchet MS" w:eastAsia="Calibri" w:hAnsi="Trebuchet MS" w:cs="Arial"/>
                <w:b/>
                <w:sz w:val="24"/>
                <w:szCs w:val="24"/>
                <w:lang w:val="es-ES_tradnl"/>
              </w:rPr>
              <w:t>Luis Alfonso Campos Guzmán</w:t>
            </w:r>
          </w:p>
          <w:p w14:paraId="2C319084" w14:textId="77777777" w:rsidR="002C1015" w:rsidRPr="009A5444" w:rsidRDefault="006D2CDA"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Calibri" w:hAnsi="Trebuchet MS" w:cs="Arial"/>
                <w:b/>
                <w:sz w:val="24"/>
                <w:szCs w:val="24"/>
                <w:lang w:val="es-ES_tradnl"/>
              </w:rPr>
              <w:t>Secretario t</w:t>
            </w:r>
            <w:r w:rsidR="002C1015" w:rsidRPr="001E6615">
              <w:rPr>
                <w:rFonts w:ascii="Trebuchet MS" w:eastAsia="Calibri" w:hAnsi="Trebuchet MS" w:cs="Arial"/>
                <w:b/>
                <w:sz w:val="24"/>
                <w:szCs w:val="24"/>
                <w:lang w:val="es-ES_tradnl"/>
              </w:rPr>
              <w:t>écnico</w:t>
            </w:r>
          </w:p>
        </w:tc>
      </w:tr>
    </w:tbl>
    <w:p w14:paraId="587D9245" w14:textId="77777777" w:rsidR="00F476ED" w:rsidRPr="009A5444" w:rsidRDefault="00F476ED" w:rsidP="009A5444">
      <w:pPr>
        <w:spacing w:after="0" w:line="276" w:lineRule="auto"/>
        <w:rPr>
          <w:rFonts w:ascii="Trebuchet MS" w:hAnsi="Trebuchet MS"/>
          <w:sz w:val="24"/>
          <w:szCs w:val="24"/>
          <w:lang w:val="es-ES_tradnl"/>
        </w:rPr>
      </w:pPr>
      <w:bookmarkStart w:id="1" w:name="_GoBack"/>
      <w:bookmarkEnd w:id="1"/>
    </w:p>
    <w:sectPr w:rsidR="00F476ED" w:rsidRPr="009A5444" w:rsidSect="00AE5AFD">
      <w:headerReference w:type="default" r:id="rId69"/>
      <w:footerReference w:type="even" r:id="rId70"/>
      <w:footerReference w:type="default" r:id="rId71"/>
      <w:pgSz w:w="12242" w:h="15842" w:code="1"/>
      <w:pgMar w:top="1417" w:right="1701" w:bottom="1417" w:left="170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064B4D" w14:textId="77777777" w:rsidR="005053C0" w:rsidRDefault="005053C0" w:rsidP="002C1015">
      <w:pPr>
        <w:spacing w:after="0" w:line="240" w:lineRule="auto"/>
      </w:pPr>
      <w:r>
        <w:separator/>
      </w:r>
    </w:p>
  </w:endnote>
  <w:endnote w:type="continuationSeparator" w:id="0">
    <w:p w14:paraId="009A134D" w14:textId="77777777" w:rsidR="005053C0" w:rsidRDefault="005053C0" w:rsidP="002C1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78550" w14:textId="77777777" w:rsidR="005C6624" w:rsidRDefault="005C6624" w:rsidP="00BA00B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2E21CBC" w14:textId="77777777" w:rsidR="005C6624" w:rsidRDefault="005C6624" w:rsidP="00BA00B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5C6624" w:rsidRPr="009A4FFB" w14:paraId="418E7213" w14:textId="77777777" w:rsidTr="002202BE">
      <w:trPr>
        <w:jc w:val="center"/>
      </w:trPr>
      <w:tc>
        <w:tcPr>
          <w:tcW w:w="8828" w:type="dxa"/>
          <w:shd w:val="clear" w:color="auto" w:fill="auto"/>
        </w:tcPr>
        <w:p w14:paraId="47CB25B1" w14:textId="77777777" w:rsidR="005C6624" w:rsidRPr="009A4FFB" w:rsidRDefault="005C6624" w:rsidP="009A4FFB">
          <w:pPr>
            <w:spacing w:after="0" w:line="240" w:lineRule="auto"/>
            <w:jc w:val="center"/>
            <w:rPr>
              <w:rFonts w:ascii="Trebuchet MS" w:eastAsia="Calibri" w:hAnsi="Trebuchet MS" w:cs="Times New Roman"/>
              <w:sz w:val="16"/>
              <w:szCs w:val="16"/>
            </w:rPr>
          </w:pPr>
          <w:r w:rsidRPr="009A4FFB">
            <w:rPr>
              <w:rFonts w:ascii="Trebuchet MS" w:eastAsia="Calibri" w:hAnsi="Trebuchet MS" w:cs="Times New Roman"/>
              <w:sz w:val="16"/>
              <w:szCs w:val="16"/>
            </w:rPr>
            <w:t>Parque de las Estrellas 2764, colonia Jardines del Bosque Centro, Guadalajara, Jalisco, México. C.P.44520</w:t>
          </w:r>
        </w:p>
        <w:p w14:paraId="5771CE71" w14:textId="77777777" w:rsidR="005C6624" w:rsidRPr="009A4FFB" w:rsidRDefault="005053C0" w:rsidP="009A4FFB">
          <w:pPr>
            <w:spacing w:after="0" w:line="240" w:lineRule="auto"/>
            <w:jc w:val="center"/>
            <w:rPr>
              <w:rFonts w:ascii="Trebuchet MS" w:eastAsia="Calibri" w:hAnsi="Trebuchet MS" w:cs="Times New Roman"/>
              <w:sz w:val="16"/>
              <w:szCs w:val="16"/>
            </w:rPr>
          </w:pPr>
          <w:r>
            <w:rPr>
              <w:rFonts w:ascii="Trebuchet MS" w:eastAsia="Calibri" w:hAnsi="Trebuchet MS" w:cs="Times New Roman"/>
              <w:sz w:val="16"/>
              <w:szCs w:val="16"/>
            </w:rPr>
            <w:pict w14:anchorId="79297DC7">
              <v:rect id="_x0000_i1025" style="width:425.45pt;height:1.25pt" o:hrpct="988" o:hralign="center" o:hrstd="t" o:hr="t" fillcolor="#a0a0a0" stroked="f"/>
            </w:pict>
          </w:r>
        </w:p>
        <w:p w14:paraId="4409A868" w14:textId="77777777" w:rsidR="005C6624" w:rsidRPr="009A4FFB" w:rsidRDefault="005C6624" w:rsidP="009A4FFB">
          <w:pPr>
            <w:spacing w:after="0" w:line="240" w:lineRule="auto"/>
            <w:jc w:val="center"/>
            <w:rPr>
              <w:rFonts w:ascii="Trebuchet MS" w:eastAsia="Calibri" w:hAnsi="Trebuchet MS" w:cs="Times New Roman"/>
              <w:sz w:val="16"/>
              <w:szCs w:val="16"/>
            </w:rPr>
          </w:pPr>
          <w:r w:rsidRPr="009A4FFB">
            <w:rPr>
              <w:rFonts w:ascii="Trebuchet MS" w:eastAsia="Calibri" w:hAnsi="Trebuchet MS" w:cs="Times New Roman"/>
              <w:b/>
              <w:color w:val="7030A0"/>
              <w:sz w:val="16"/>
              <w:szCs w:val="16"/>
              <w:lang w:val="en-US"/>
            </w:rPr>
            <w:t>www.iepcjalisco.org.mx</w:t>
          </w:r>
        </w:p>
      </w:tc>
    </w:tr>
    <w:tr w:rsidR="005C6624" w:rsidRPr="009A4FFB" w14:paraId="77473FCD" w14:textId="77777777" w:rsidTr="002202BE">
      <w:trPr>
        <w:jc w:val="center"/>
      </w:trPr>
      <w:tc>
        <w:tcPr>
          <w:tcW w:w="8828" w:type="dxa"/>
          <w:shd w:val="clear" w:color="auto" w:fill="auto"/>
        </w:tcPr>
        <w:p w14:paraId="10BB2A02" w14:textId="77777777" w:rsidR="005C6624" w:rsidRPr="009A4FFB" w:rsidRDefault="005C6624" w:rsidP="009A4FFB">
          <w:pPr>
            <w:tabs>
              <w:tab w:val="left" w:pos="1545"/>
            </w:tabs>
            <w:spacing w:after="0" w:line="240" w:lineRule="auto"/>
            <w:jc w:val="right"/>
            <w:rPr>
              <w:rFonts w:ascii="Trebuchet MS" w:eastAsia="Calibri" w:hAnsi="Trebuchet MS" w:cs="Times New Roman"/>
              <w:sz w:val="16"/>
              <w:szCs w:val="16"/>
            </w:rPr>
          </w:pPr>
          <w:r w:rsidRPr="009A4FFB">
            <w:rPr>
              <w:rFonts w:ascii="Trebuchet MS" w:eastAsia="Calibri" w:hAnsi="Trebuchet MS" w:cs="Arial"/>
              <w:sz w:val="16"/>
              <w:szCs w:val="16"/>
            </w:rPr>
            <w:t xml:space="preserve">Página </w:t>
          </w:r>
          <w:r w:rsidRPr="009A4FFB">
            <w:rPr>
              <w:rFonts w:ascii="Trebuchet MS" w:eastAsia="Calibri" w:hAnsi="Trebuchet MS" w:cs="Arial"/>
              <w:sz w:val="16"/>
              <w:szCs w:val="16"/>
            </w:rPr>
            <w:fldChar w:fldCharType="begin"/>
          </w:r>
          <w:r w:rsidRPr="009A4FFB">
            <w:rPr>
              <w:rFonts w:ascii="Trebuchet MS" w:eastAsia="Calibri" w:hAnsi="Trebuchet MS" w:cs="Arial"/>
              <w:sz w:val="16"/>
              <w:szCs w:val="16"/>
            </w:rPr>
            <w:instrText xml:space="preserve"> PAGE </w:instrText>
          </w:r>
          <w:r w:rsidRPr="009A4FFB">
            <w:rPr>
              <w:rFonts w:ascii="Trebuchet MS" w:eastAsia="Calibri" w:hAnsi="Trebuchet MS" w:cs="Arial"/>
              <w:sz w:val="16"/>
              <w:szCs w:val="16"/>
            </w:rPr>
            <w:fldChar w:fldCharType="separate"/>
          </w:r>
          <w:r w:rsidR="00886721">
            <w:rPr>
              <w:rFonts w:ascii="Trebuchet MS" w:eastAsia="Calibri" w:hAnsi="Trebuchet MS" w:cs="Arial"/>
              <w:noProof/>
              <w:sz w:val="16"/>
              <w:szCs w:val="16"/>
            </w:rPr>
            <w:t>26</w:t>
          </w:r>
          <w:r w:rsidRPr="009A4FFB">
            <w:rPr>
              <w:rFonts w:ascii="Trebuchet MS" w:eastAsia="Calibri" w:hAnsi="Trebuchet MS" w:cs="Arial"/>
              <w:sz w:val="16"/>
              <w:szCs w:val="16"/>
            </w:rPr>
            <w:fldChar w:fldCharType="end"/>
          </w:r>
          <w:r w:rsidRPr="009A4FFB">
            <w:rPr>
              <w:rFonts w:ascii="Trebuchet MS" w:eastAsia="Calibri" w:hAnsi="Trebuchet MS" w:cs="Arial"/>
              <w:sz w:val="16"/>
              <w:szCs w:val="16"/>
            </w:rPr>
            <w:t xml:space="preserve"> de </w:t>
          </w:r>
          <w:r w:rsidRPr="009A4FFB">
            <w:rPr>
              <w:rFonts w:ascii="Trebuchet MS" w:eastAsia="Calibri" w:hAnsi="Trebuchet MS" w:cs="Arial"/>
              <w:sz w:val="16"/>
              <w:szCs w:val="16"/>
            </w:rPr>
            <w:fldChar w:fldCharType="begin"/>
          </w:r>
          <w:r w:rsidRPr="009A4FFB">
            <w:rPr>
              <w:rFonts w:ascii="Trebuchet MS" w:eastAsia="Calibri" w:hAnsi="Trebuchet MS" w:cs="Arial"/>
              <w:sz w:val="16"/>
              <w:szCs w:val="16"/>
            </w:rPr>
            <w:instrText xml:space="preserve"> NUMPAGES </w:instrText>
          </w:r>
          <w:r w:rsidRPr="009A4FFB">
            <w:rPr>
              <w:rFonts w:ascii="Trebuchet MS" w:eastAsia="Calibri" w:hAnsi="Trebuchet MS" w:cs="Arial"/>
              <w:sz w:val="16"/>
              <w:szCs w:val="16"/>
            </w:rPr>
            <w:fldChar w:fldCharType="separate"/>
          </w:r>
          <w:r w:rsidR="00886721">
            <w:rPr>
              <w:rFonts w:ascii="Trebuchet MS" w:eastAsia="Calibri" w:hAnsi="Trebuchet MS" w:cs="Arial"/>
              <w:noProof/>
              <w:sz w:val="16"/>
              <w:szCs w:val="16"/>
            </w:rPr>
            <w:t>27</w:t>
          </w:r>
          <w:r w:rsidRPr="009A4FFB">
            <w:rPr>
              <w:rFonts w:ascii="Trebuchet MS" w:eastAsia="Calibri" w:hAnsi="Trebuchet MS" w:cs="Arial"/>
              <w:sz w:val="16"/>
              <w:szCs w:val="16"/>
            </w:rPr>
            <w:fldChar w:fldCharType="end"/>
          </w:r>
          <w:r w:rsidRPr="009A4FFB">
            <w:rPr>
              <w:rFonts w:ascii="Trebuchet MS" w:eastAsia="Calibri" w:hAnsi="Trebuchet MS" w:cs="Arial"/>
              <w:sz w:val="16"/>
              <w:szCs w:val="16"/>
            </w:rPr>
            <w:tab/>
          </w:r>
        </w:p>
      </w:tc>
    </w:tr>
  </w:tbl>
  <w:p w14:paraId="15C7794F" w14:textId="518AFBBE" w:rsidR="005C6624" w:rsidRDefault="005C6624" w:rsidP="006D2CD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BBDE67" w14:textId="77777777" w:rsidR="005053C0" w:rsidRDefault="005053C0" w:rsidP="002C1015">
      <w:pPr>
        <w:spacing w:after="0" w:line="240" w:lineRule="auto"/>
      </w:pPr>
      <w:r>
        <w:separator/>
      </w:r>
    </w:p>
  </w:footnote>
  <w:footnote w:type="continuationSeparator" w:id="0">
    <w:p w14:paraId="29053AE3" w14:textId="77777777" w:rsidR="005053C0" w:rsidRDefault="005053C0" w:rsidP="002C1015">
      <w:pPr>
        <w:spacing w:after="0" w:line="240" w:lineRule="auto"/>
      </w:pPr>
      <w:r>
        <w:continuationSeparator/>
      </w:r>
    </w:p>
  </w:footnote>
  <w:footnote w:id="1">
    <w:p w14:paraId="188B36AC" w14:textId="77777777" w:rsidR="005C6624" w:rsidRPr="00B555AC" w:rsidRDefault="005C6624" w:rsidP="002C101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sz w:val="16"/>
          <w:szCs w:val="24"/>
        </w:rPr>
        <w:t>Los hechos que se na</w:t>
      </w:r>
      <w:r>
        <w:rPr>
          <w:rFonts w:ascii="Trebuchet MS" w:hAnsi="Trebuchet MS" w:cs="Arial"/>
          <w:sz w:val="16"/>
          <w:szCs w:val="24"/>
        </w:rPr>
        <w:t xml:space="preserve">rran corresponden al año </w:t>
      </w:r>
      <w:r>
        <w:rPr>
          <w:rFonts w:ascii="Trebuchet MS" w:hAnsi="Trebuchet MS" w:cs="Arial"/>
          <w:sz w:val="16"/>
          <w:szCs w:val="24"/>
          <w:lang w:val="es-MX"/>
        </w:rPr>
        <w:t>dos mil veintiuno, salvo que se mencione lo contrario</w:t>
      </w:r>
      <w:r w:rsidRPr="00B555AC">
        <w:rPr>
          <w:rFonts w:ascii="Trebuchet MS" w:hAnsi="Trebuchet MS" w:cs="Arial"/>
          <w:sz w:val="16"/>
          <w:szCs w:val="24"/>
        </w:rPr>
        <w:t>.</w:t>
      </w:r>
    </w:p>
  </w:footnote>
  <w:footnote w:id="2">
    <w:p w14:paraId="2FBD30D6" w14:textId="77777777" w:rsidR="005C6624" w:rsidRPr="00B555AC" w:rsidRDefault="005C6624" w:rsidP="002C101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bCs/>
          <w:sz w:val="16"/>
          <w:szCs w:val="14"/>
        </w:rPr>
        <w:t xml:space="preserve">El Instituto Electoral y de Participación Ciudadana del Estado de Jalisco, en </w:t>
      </w:r>
      <w:r>
        <w:rPr>
          <w:rFonts w:ascii="Trebuchet MS" w:hAnsi="Trebuchet MS" w:cs="Arial"/>
          <w:bCs/>
          <w:sz w:val="16"/>
          <w:szCs w:val="14"/>
        </w:rPr>
        <w:t xml:space="preserve">lo sucesivo será referido como </w:t>
      </w:r>
      <w:r>
        <w:rPr>
          <w:rFonts w:ascii="Trebuchet MS" w:hAnsi="Trebuchet MS" w:cs="Arial"/>
          <w:bCs/>
          <w:sz w:val="16"/>
          <w:szCs w:val="14"/>
          <w:lang w:val="es-MX"/>
        </w:rPr>
        <w:t>Instituto</w:t>
      </w:r>
      <w:r w:rsidRPr="00B555AC">
        <w:rPr>
          <w:rFonts w:ascii="Trebuchet MS" w:hAnsi="Trebuchet MS" w:cs="Arial"/>
          <w:bCs/>
          <w:sz w:val="16"/>
          <w:szCs w:val="14"/>
        </w:rPr>
        <w:t>.</w:t>
      </w:r>
    </w:p>
  </w:footnote>
  <w:footnote w:id="3">
    <w:p w14:paraId="08075F1B" w14:textId="76C90BF7" w:rsidR="005C6624" w:rsidRPr="00D80321" w:rsidRDefault="005C6624" w:rsidP="002C1015">
      <w:pPr>
        <w:pStyle w:val="Textonotapie"/>
        <w:rPr>
          <w:rFonts w:ascii="Trebuchet MS" w:hAnsi="Trebuchet MS"/>
          <w:sz w:val="16"/>
          <w:szCs w:val="16"/>
          <w:lang w:val="es-MX"/>
        </w:rPr>
      </w:pPr>
      <w:r w:rsidRPr="00D80321">
        <w:rPr>
          <w:rStyle w:val="Refdenotaalpie"/>
          <w:rFonts w:ascii="Trebuchet MS" w:hAnsi="Trebuchet MS"/>
          <w:sz w:val="16"/>
          <w:szCs w:val="16"/>
        </w:rPr>
        <w:footnoteRef/>
      </w:r>
      <w:r w:rsidRPr="00D80321">
        <w:rPr>
          <w:rFonts w:ascii="Trebuchet MS" w:hAnsi="Trebuchet MS"/>
          <w:sz w:val="16"/>
          <w:szCs w:val="16"/>
        </w:rPr>
        <w:t xml:space="preserve"> </w:t>
      </w:r>
      <w:r w:rsidRPr="00D80321">
        <w:rPr>
          <w:rFonts w:ascii="Trebuchet MS" w:hAnsi="Trebuchet MS"/>
          <w:sz w:val="16"/>
          <w:szCs w:val="16"/>
          <w:lang w:val="es-MX"/>
        </w:rPr>
        <w:t xml:space="preserve">Comisión de Quejas y Denuncias del Instituto Electoral y de Participación Ciudadana del Estado de Jalisco, en lo sucesivo será referido como </w:t>
      </w:r>
      <w:r>
        <w:rPr>
          <w:rFonts w:ascii="Trebuchet MS" w:hAnsi="Trebuchet MS"/>
          <w:sz w:val="16"/>
          <w:szCs w:val="16"/>
          <w:lang w:val="es-MX"/>
        </w:rPr>
        <w:t>C</w:t>
      </w:r>
      <w:r w:rsidRPr="00D80321">
        <w:rPr>
          <w:rFonts w:ascii="Trebuchet MS" w:hAnsi="Trebuchet MS"/>
          <w:sz w:val="16"/>
          <w:szCs w:val="16"/>
          <w:lang w:val="es-MX"/>
        </w:rPr>
        <w:t xml:space="preserve">omisión. </w:t>
      </w:r>
    </w:p>
  </w:footnote>
  <w:footnote w:id="4">
    <w:p w14:paraId="1DD84EBA" w14:textId="77777777" w:rsidR="005C6624" w:rsidRPr="00D80321" w:rsidRDefault="005C6624" w:rsidP="002C1015">
      <w:pPr>
        <w:pStyle w:val="Textonotapie"/>
        <w:jc w:val="both"/>
        <w:rPr>
          <w:rFonts w:ascii="Trebuchet MS" w:hAnsi="Trebuchet MS"/>
          <w:sz w:val="16"/>
          <w:szCs w:val="16"/>
          <w:lang w:val="es-MX"/>
        </w:rPr>
      </w:pPr>
    </w:p>
    <w:p w14:paraId="0E50E6BA" w14:textId="77777777" w:rsidR="005C6624" w:rsidRPr="00D80321" w:rsidRDefault="005C6624" w:rsidP="002C1015">
      <w:pPr>
        <w:pStyle w:val="Textonotapie"/>
        <w:jc w:val="both"/>
        <w:rPr>
          <w:rFonts w:ascii="Trebuchet MS" w:hAnsi="Trebuchet MS"/>
          <w:sz w:val="16"/>
          <w:szCs w:val="16"/>
          <w:lang w:val="es-ES"/>
        </w:rPr>
      </w:pPr>
      <w:r w:rsidRPr="00D80321">
        <w:rPr>
          <w:rStyle w:val="Refdenotaalpie"/>
          <w:rFonts w:ascii="Trebuchet MS" w:hAnsi="Trebuchet MS"/>
          <w:sz w:val="16"/>
          <w:szCs w:val="16"/>
          <w:lang w:val="es-MX"/>
        </w:rPr>
        <w:t>4</w:t>
      </w:r>
      <w:r w:rsidRPr="00D80321">
        <w:rPr>
          <w:rFonts w:ascii="Trebuchet MS" w:hAnsi="Trebuchet MS" w:cs="Arial"/>
          <w:sz w:val="16"/>
          <w:szCs w:val="16"/>
        </w:rPr>
        <w:t xml:space="preserve"> </w:t>
      </w:r>
      <w:r w:rsidRPr="00D80321">
        <w:rPr>
          <w:rFonts w:ascii="Trebuchet MS" w:hAnsi="Trebuchet MS" w:cs="Arial"/>
          <w:bCs/>
          <w:sz w:val="16"/>
          <w:szCs w:val="16"/>
        </w:rPr>
        <w:t xml:space="preserve">El </w:t>
      </w:r>
      <w:r w:rsidRPr="00D80321">
        <w:rPr>
          <w:rFonts w:ascii="Trebuchet MS" w:hAnsi="Trebuchet MS" w:cs="Arial"/>
          <w:bCs/>
          <w:sz w:val="16"/>
          <w:szCs w:val="16"/>
          <w:lang w:val="es-MX"/>
        </w:rPr>
        <w:t>Código Electoral del Estado de Jalisco, en lo sucesivo será referido como el Código</w:t>
      </w:r>
      <w:r w:rsidRPr="00D80321">
        <w:rPr>
          <w:rFonts w:ascii="Trebuchet MS" w:hAnsi="Trebuchet MS" w:cs="Arial"/>
          <w:bCs/>
          <w:sz w:val="16"/>
          <w:szCs w:val="16"/>
        </w:rPr>
        <w:t>.</w:t>
      </w:r>
    </w:p>
    <w:p w14:paraId="50B0270A" w14:textId="77777777" w:rsidR="005C6624" w:rsidRPr="00616673" w:rsidRDefault="005C6624" w:rsidP="002C1015">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394"/>
    </w:tblGrid>
    <w:tr w:rsidR="005C6624" w14:paraId="4909613B" w14:textId="77777777" w:rsidTr="00BA00BA">
      <w:tc>
        <w:tcPr>
          <w:tcW w:w="4556" w:type="dxa"/>
        </w:tcPr>
        <w:p w14:paraId="1529F631" w14:textId="77777777" w:rsidR="005C6624" w:rsidRDefault="005C6624" w:rsidP="00BA00BA">
          <w:pPr>
            <w:pStyle w:val="Sinespaciado1"/>
            <w:rPr>
              <w:rFonts w:ascii="Trebuchet MS" w:eastAsia="Times New Roman" w:hAnsi="Trebuchet MS" w:cs="Times New Roman"/>
              <w:sz w:val="24"/>
              <w:szCs w:val="20"/>
              <w:lang w:eastAsia="es-ES"/>
            </w:rPr>
          </w:pPr>
          <w:r>
            <w:rPr>
              <w:rFonts w:ascii="Trebuchet MS" w:eastAsia="Times New Roman" w:hAnsi="Trebuchet MS" w:cs="Times New Roman"/>
              <w:noProof/>
              <w:sz w:val="24"/>
              <w:szCs w:val="20"/>
              <w:lang w:eastAsia="es-MX"/>
            </w:rPr>
            <w:drawing>
              <wp:inline distT="0" distB="0" distL="0" distR="0" wp14:anchorId="032E16D1" wp14:editId="1A2E04D4">
                <wp:extent cx="1390015" cy="78105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015" cy="781050"/>
                        </a:xfrm>
                        <a:prstGeom prst="rect">
                          <a:avLst/>
                        </a:prstGeom>
                        <a:noFill/>
                      </pic:spPr>
                    </pic:pic>
                  </a:graphicData>
                </a:graphic>
              </wp:inline>
            </w:drawing>
          </w:r>
        </w:p>
      </w:tc>
      <w:tc>
        <w:tcPr>
          <w:tcW w:w="4557" w:type="dxa"/>
        </w:tcPr>
        <w:p w14:paraId="05D66815" w14:textId="77777777" w:rsidR="005C6624" w:rsidRDefault="005C6624" w:rsidP="00BA00BA">
          <w:pPr>
            <w:pStyle w:val="Sinespaciado1"/>
            <w:jc w:val="right"/>
            <w:rPr>
              <w:rFonts w:ascii="Trebuchet MS" w:eastAsia="Times New Roman" w:hAnsi="Trebuchet MS" w:cs="Times New Roman"/>
              <w:sz w:val="24"/>
              <w:szCs w:val="20"/>
              <w:lang w:eastAsia="es-ES"/>
            </w:rPr>
          </w:pPr>
          <w:r>
            <w:rPr>
              <w:rFonts w:ascii="Trebuchet MS" w:eastAsia="Times New Roman" w:hAnsi="Trebuchet MS" w:cs="Times New Roman"/>
              <w:sz w:val="24"/>
              <w:szCs w:val="20"/>
              <w:lang w:eastAsia="es-ES"/>
            </w:rPr>
            <w:t xml:space="preserve">         </w:t>
          </w:r>
        </w:p>
        <w:p w14:paraId="0D639C8A" w14:textId="6AA4EB06" w:rsidR="005C6624" w:rsidRPr="00402770" w:rsidRDefault="005C6624" w:rsidP="00BA00BA">
          <w:pPr>
            <w:pStyle w:val="Sinespaciado1"/>
            <w:jc w:val="right"/>
            <w:rPr>
              <w:rFonts w:ascii="Trebuchet MS" w:hAnsi="Trebuchet MS" w:cs="Arial"/>
              <w:b/>
              <w:color w:val="808080"/>
            </w:rPr>
          </w:pPr>
          <w:r w:rsidRPr="00402770">
            <w:rPr>
              <w:rFonts w:ascii="Trebuchet MS" w:hAnsi="Trebuchet MS" w:cs="Arial"/>
              <w:b/>
              <w:color w:val="808080"/>
            </w:rPr>
            <w:t>Resolución No. RCQD-IEP</w:t>
          </w:r>
          <w:r w:rsidRPr="004C7145">
            <w:rPr>
              <w:rFonts w:ascii="Trebuchet MS" w:hAnsi="Trebuchet MS" w:cs="Arial"/>
              <w:b/>
              <w:color w:val="808080"/>
            </w:rPr>
            <w:t>C</w:t>
          </w:r>
          <w:r w:rsidR="004C7145" w:rsidRPr="004C7145">
            <w:rPr>
              <w:rFonts w:ascii="Trebuchet MS" w:hAnsi="Trebuchet MS" w:cs="Arial"/>
              <w:b/>
              <w:color w:val="808080"/>
            </w:rPr>
            <w:t>-42</w:t>
          </w:r>
          <w:r w:rsidRPr="004C7145">
            <w:rPr>
              <w:rFonts w:ascii="Trebuchet MS" w:hAnsi="Trebuchet MS" w:cs="Arial"/>
              <w:b/>
              <w:color w:val="808080"/>
            </w:rPr>
            <w:t>/2</w:t>
          </w:r>
          <w:r w:rsidRPr="006D2CDA">
            <w:rPr>
              <w:rFonts w:ascii="Trebuchet MS" w:hAnsi="Trebuchet MS" w:cs="Arial"/>
              <w:b/>
              <w:color w:val="808080"/>
            </w:rPr>
            <w:t>021</w:t>
          </w:r>
        </w:p>
        <w:p w14:paraId="4179025F" w14:textId="77777777" w:rsidR="005C6624" w:rsidRPr="00402770" w:rsidRDefault="005C6624" w:rsidP="00BA00BA">
          <w:pPr>
            <w:pStyle w:val="Sinespaciado1"/>
            <w:jc w:val="right"/>
            <w:rPr>
              <w:rFonts w:ascii="Trebuchet MS" w:hAnsi="Trebuchet MS" w:cs="Arial"/>
              <w:b/>
              <w:color w:val="808080"/>
            </w:rPr>
          </w:pPr>
          <w:r w:rsidRPr="00402770">
            <w:rPr>
              <w:rFonts w:ascii="Trebuchet MS" w:hAnsi="Trebuchet MS" w:cs="Arial"/>
              <w:b/>
              <w:color w:val="808080"/>
            </w:rPr>
            <w:t xml:space="preserve">Comisión de Quejas y Denuncias </w:t>
          </w:r>
        </w:p>
        <w:p w14:paraId="5A5CBEBE" w14:textId="5EC6FAAF" w:rsidR="005C6624" w:rsidRPr="00402770" w:rsidRDefault="005C6624" w:rsidP="00BA00BA">
          <w:pPr>
            <w:pStyle w:val="Sinespaciado1"/>
            <w:jc w:val="right"/>
            <w:rPr>
              <w:rFonts w:ascii="Trebuchet MS" w:hAnsi="Trebuchet MS" w:cs="Arial"/>
              <w:b/>
              <w:color w:val="808080"/>
            </w:rPr>
          </w:pPr>
          <w:r w:rsidRPr="00402770">
            <w:rPr>
              <w:rFonts w:ascii="Trebuchet MS" w:hAnsi="Trebuchet MS" w:cs="Arial"/>
              <w:b/>
              <w:color w:val="808080"/>
            </w:rPr>
            <w:t>Expediente PSE-QUEJA-</w:t>
          </w:r>
          <w:r>
            <w:rPr>
              <w:rFonts w:ascii="Trebuchet MS" w:hAnsi="Trebuchet MS" w:cs="Arial"/>
              <w:b/>
              <w:color w:val="808080"/>
            </w:rPr>
            <w:t>136</w:t>
          </w:r>
          <w:r w:rsidRPr="00402770">
            <w:rPr>
              <w:rFonts w:ascii="Trebuchet MS" w:hAnsi="Trebuchet MS" w:cs="Arial"/>
              <w:b/>
              <w:color w:val="808080"/>
            </w:rPr>
            <w:t>/202</w:t>
          </w:r>
          <w:r>
            <w:rPr>
              <w:rFonts w:ascii="Trebuchet MS" w:hAnsi="Trebuchet MS" w:cs="Arial"/>
              <w:b/>
              <w:color w:val="808080"/>
            </w:rPr>
            <w:t>1</w:t>
          </w:r>
        </w:p>
        <w:p w14:paraId="330E5CC3" w14:textId="77777777" w:rsidR="005C6624" w:rsidRDefault="005C6624" w:rsidP="00BA00BA">
          <w:pPr>
            <w:pStyle w:val="Sinespaciado1"/>
            <w:jc w:val="right"/>
            <w:rPr>
              <w:rFonts w:ascii="Trebuchet MS" w:eastAsia="Times New Roman" w:hAnsi="Trebuchet MS" w:cs="Times New Roman"/>
              <w:sz w:val="24"/>
              <w:szCs w:val="20"/>
              <w:lang w:eastAsia="es-ES"/>
            </w:rPr>
          </w:pPr>
        </w:p>
      </w:tc>
    </w:tr>
  </w:tbl>
  <w:p w14:paraId="07E3FDB6" w14:textId="77777777" w:rsidR="005C6624" w:rsidRPr="00DF5163" w:rsidRDefault="005C6624" w:rsidP="00BA00BA">
    <w:pPr>
      <w:pStyle w:val="Sinespaciado1"/>
      <w:jc w:val="right"/>
      <w:rPr>
        <w:rFonts w:ascii="Trebuchet MS" w:hAnsi="Trebuchet MS"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8A6DD9"/>
    <w:multiLevelType w:val="hybridMultilevel"/>
    <w:tmpl w:val="D8D029E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F274099"/>
    <w:multiLevelType w:val="hybridMultilevel"/>
    <w:tmpl w:val="8AAEBC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FA5022"/>
    <w:multiLevelType w:val="hybridMultilevel"/>
    <w:tmpl w:val="DF044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A8088F"/>
    <w:multiLevelType w:val="hybridMultilevel"/>
    <w:tmpl w:val="5BC05A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8F05BE"/>
    <w:multiLevelType w:val="hybridMultilevel"/>
    <w:tmpl w:val="6FA6B2A0"/>
    <w:lvl w:ilvl="0" w:tplc="18E8F44A">
      <w:start w:val="1"/>
      <w:numFmt w:val="upp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951ED6"/>
    <w:multiLevelType w:val="hybridMultilevel"/>
    <w:tmpl w:val="6F021AC6"/>
    <w:lvl w:ilvl="0" w:tplc="BF28EA8A">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D0628C"/>
    <w:multiLevelType w:val="hybridMultilevel"/>
    <w:tmpl w:val="16484654"/>
    <w:lvl w:ilvl="0" w:tplc="E58CE37E">
      <w:start w:val="3"/>
      <w:numFmt w:val="bullet"/>
      <w:lvlText w:val=""/>
      <w:lvlJc w:val="left"/>
      <w:pPr>
        <w:ind w:left="720" w:hanging="360"/>
      </w:pPr>
      <w:rPr>
        <w:rFonts w:ascii="Symbol" w:eastAsia="Times New Roman" w:hAnsi="Symbol" w:cs="Arial" w:hint="default"/>
        <w:i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7B46401"/>
    <w:multiLevelType w:val="hybridMultilevel"/>
    <w:tmpl w:val="AAB432C0"/>
    <w:lvl w:ilvl="0" w:tplc="14F8B9C0">
      <w:start w:val="1"/>
      <w:numFmt w:val="decimal"/>
      <w:lvlText w:val="%1."/>
      <w:lvlJc w:val="left"/>
      <w:pPr>
        <w:ind w:left="1080" w:hanging="360"/>
      </w:pPr>
      <w:rPr>
        <w:rFonts w:cs="Arial" w:hint="default"/>
        <w:b/>
        <w:i/>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9"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9843B3E"/>
    <w:multiLevelType w:val="hybridMultilevel"/>
    <w:tmpl w:val="8CE83B0A"/>
    <w:lvl w:ilvl="0" w:tplc="157CA3B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7"/>
  </w:num>
  <w:num w:numId="2">
    <w:abstractNumId w:val="9"/>
  </w:num>
  <w:num w:numId="3">
    <w:abstractNumId w:val="10"/>
  </w:num>
  <w:num w:numId="4">
    <w:abstractNumId w:val="4"/>
  </w:num>
  <w:num w:numId="5">
    <w:abstractNumId w:val="3"/>
  </w:num>
  <w:num w:numId="6">
    <w:abstractNumId w:val="1"/>
  </w:num>
  <w:num w:numId="7">
    <w:abstractNumId w:val="11"/>
  </w:num>
  <w:num w:numId="8">
    <w:abstractNumId w:val="8"/>
  </w:num>
  <w:num w:numId="9">
    <w:abstractNumId w:val="5"/>
  </w:num>
  <w:num w:numId="10">
    <w:abstractNumId w:val="6"/>
  </w:num>
  <w:num w:numId="11">
    <w:abstractNumId w:val="6"/>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015"/>
    <w:rsid w:val="00016706"/>
    <w:rsid w:val="00017333"/>
    <w:rsid w:val="000256FA"/>
    <w:rsid w:val="00027E1A"/>
    <w:rsid w:val="000624B2"/>
    <w:rsid w:val="00074540"/>
    <w:rsid w:val="000806C9"/>
    <w:rsid w:val="000822F6"/>
    <w:rsid w:val="00085DC2"/>
    <w:rsid w:val="000924E4"/>
    <w:rsid w:val="00094A55"/>
    <w:rsid w:val="00096DBC"/>
    <w:rsid w:val="000B22DE"/>
    <w:rsid w:val="000C03C2"/>
    <w:rsid w:val="000E3914"/>
    <w:rsid w:val="000F6A9F"/>
    <w:rsid w:val="000F7284"/>
    <w:rsid w:val="000F7CE1"/>
    <w:rsid w:val="0010281C"/>
    <w:rsid w:val="00107D15"/>
    <w:rsid w:val="0011779A"/>
    <w:rsid w:val="0012548E"/>
    <w:rsid w:val="00141ECA"/>
    <w:rsid w:val="0018124A"/>
    <w:rsid w:val="0018780A"/>
    <w:rsid w:val="001945B9"/>
    <w:rsid w:val="001967C0"/>
    <w:rsid w:val="001A3731"/>
    <w:rsid w:val="001A3742"/>
    <w:rsid w:val="001A6E64"/>
    <w:rsid w:val="001D4882"/>
    <w:rsid w:val="001E6615"/>
    <w:rsid w:val="00200ADB"/>
    <w:rsid w:val="0021019F"/>
    <w:rsid w:val="002202BE"/>
    <w:rsid w:val="002325EB"/>
    <w:rsid w:val="002343DB"/>
    <w:rsid w:val="00243AEA"/>
    <w:rsid w:val="00243DF8"/>
    <w:rsid w:val="00247CF6"/>
    <w:rsid w:val="00257126"/>
    <w:rsid w:val="00264C54"/>
    <w:rsid w:val="002655A1"/>
    <w:rsid w:val="00274AC5"/>
    <w:rsid w:val="00282029"/>
    <w:rsid w:val="002856DF"/>
    <w:rsid w:val="002908E3"/>
    <w:rsid w:val="00293AC3"/>
    <w:rsid w:val="002A17A4"/>
    <w:rsid w:val="002B19B7"/>
    <w:rsid w:val="002B23B1"/>
    <w:rsid w:val="002B3E70"/>
    <w:rsid w:val="002C1015"/>
    <w:rsid w:val="002C13CB"/>
    <w:rsid w:val="002C2725"/>
    <w:rsid w:val="002C73D1"/>
    <w:rsid w:val="002D1C43"/>
    <w:rsid w:val="002D7F60"/>
    <w:rsid w:val="002E6DE8"/>
    <w:rsid w:val="0030033D"/>
    <w:rsid w:val="00300483"/>
    <w:rsid w:val="003010B4"/>
    <w:rsid w:val="00305D76"/>
    <w:rsid w:val="00310D6A"/>
    <w:rsid w:val="00313120"/>
    <w:rsid w:val="003136CE"/>
    <w:rsid w:val="003144AE"/>
    <w:rsid w:val="00316B4B"/>
    <w:rsid w:val="00316C0F"/>
    <w:rsid w:val="003506D0"/>
    <w:rsid w:val="00364948"/>
    <w:rsid w:val="00370FC6"/>
    <w:rsid w:val="0037508E"/>
    <w:rsid w:val="00384E6B"/>
    <w:rsid w:val="00393EEA"/>
    <w:rsid w:val="003965F9"/>
    <w:rsid w:val="003A4A0E"/>
    <w:rsid w:val="003A6712"/>
    <w:rsid w:val="003C10EF"/>
    <w:rsid w:val="003C44FE"/>
    <w:rsid w:val="003C4D7C"/>
    <w:rsid w:val="003D0A30"/>
    <w:rsid w:val="003E0A14"/>
    <w:rsid w:val="003E4D8C"/>
    <w:rsid w:val="0040738F"/>
    <w:rsid w:val="00430054"/>
    <w:rsid w:val="0044180D"/>
    <w:rsid w:val="00442A11"/>
    <w:rsid w:val="004724CF"/>
    <w:rsid w:val="00472E75"/>
    <w:rsid w:val="00486F7E"/>
    <w:rsid w:val="00492979"/>
    <w:rsid w:val="00492BD9"/>
    <w:rsid w:val="00494252"/>
    <w:rsid w:val="00495FFF"/>
    <w:rsid w:val="004A34B3"/>
    <w:rsid w:val="004A53AC"/>
    <w:rsid w:val="004A77F0"/>
    <w:rsid w:val="004B147B"/>
    <w:rsid w:val="004C7145"/>
    <w:rsid w:val="004C7A07"/>
    <w:rsid w:val="004D2A2E"/>
    <w:rsid w:val="004D7068"/>
    <w:rsid w:val="004E1495"/>
    <w:rsid w:val="004E4CB5"/>
    <w:rsid w:val="004E61A7"/>
    <w:rsid w:val="004F4064"/>
    <w:rsid w:val="004F709C"/>
    <w:rsid w:val="0050490B"/>
    <w:rsid w:val="005053C0"/>
    <w:rsid w:val="005079B0"/>
    <w:rsid w:val="00512000"/>
    <w:rsid w:val="00515111"/>
    <w:rsid w:val="00515734"/>
    <w:rsid w:val="005167B4"/>
    <w:rsid w:val="00520965"/>
    <w:rsid w:val="00520FF4"/>
    <w:rsid w:val="00541673"/>
    <w:rsid w:val="0055156C"/>
    <w:rsid w:val="005666B8"/>
    <w:rsid w:val="00582FB8"/>
    <w:rsid w:val="005B2DFA"/>
    <w:rsid w:val="005B3E25"/>
    <w:rsid w:val="005C3FBD"/>
    <w:rsid w:val="005C6624"/>
    <w:rsid w:val="005D1734"/>
    <w:rsid w:val="005D4F7B"/>
    <w:rsid w:val="005D69AD"/>
    <w:rsid w:val="005D79B4"/>
    <w:rsid w:val="005F41B8"/>
    <w:rsid w:val="005F496E"/>
    <w:rsid w:val="006145FB"/>
    <w:rsid w:val="00614BA2"/>
    <w:rsid w:val="0061704F"/>
    <w:rsid w:val="006262CD"/>
    <w:rsid w:val="006265AF"/>
    <w:rsid w:val="00627FFE"/>
    <w:rsid w:val="0063159D"/>
    <w:rsid w:val="00636DC8"/>
    <w:rsid w:val="0064238A"/>
    <w:rsid w:val="0064465C"/>
    <w:rsid w:val="00661784"/>
    <w:rsid w:val="0069677A"/>
    <w:rsid w:val="006A0569"/>
    <w:rsid w:val="006D2CDA"/>
    <w:rsid w:val="006D6BBD"/>
    <w:rsid w:val="007027C3"/>
    <w:rsid w:val="0070343F"/>
    <w:rsid w:val="00712286"/>
    <w:rsid w:val="007269F8"/>
    <w:rsid w:val="00737092"/>
    <w:rsid w:val="00743A30"/>
    <w:rsid w:val="00750FAB"/>
    <w:rsid w:val="00752101"/>
    <w:rsid w:val="00754D2A"/>
    <w:rsid w:val="007671DE"/>
    <w:rsid w:val="00774739"/>
    <w:rsid w:val="007751BF"/>
    <w:rsid w:val="00780A1B"/>
    <w:rsid w:val="0079219A"/>
    <w:rsid w:val="007976F7"/>
    <w:rsid w:val="007A2711"/>
    <w:rsid w:val="007B5286"/>
    <w:rsid w:val="007D7B33"/>
    <w:rsid w:val="007D7BEB"/>
    <w:rsid w:val="007E3313"/>
    <w:rsid w:val="007F053E"/>
    <w:rsid w:val="007F1121"/>
    <w:rsid w:val="007F7834"/>
    <w:rsid w:val="00805F80"/>
    <w:rsid w:val="00812A95"/>
    <w:rsid w:val="0081499E"/>
    <w:rsid w:val="00817B4D"/>
    <w:rsid w:val="008303C6"/>
    <w:rsid w:val="008343F1"/>
    <w:rsid w:val="00840B55"/>
    <w:rsid w:val="00844EB9"/>
    <w:rsid w:val="00854E6A"/>
    <w:rsid w:val="008603FF"/>
    <w:rsid w:val="00877648"/>
    <w:rsid w:val="00880509"/>
    <w:rsid w:val="00886721"/>
    <w:rsid w:val="008A53E5"/>
    <w:rsid w:val="008C085A"/>
    <w:rsid w:val="008C620C"/>
    <w:rsid w:val="008C7BB8"/>
    <w:rsid w:val="008C7C40"/>
    <w:rsid w:val="008D729F"/>
    <w:rsid w:val="008F34A7"/>
    <w:rsid w:val="009002A2"/>
    <w:rsid w:val="00906245"/>
    <w:rsid w:val="00906A99"/>
    <w:rsid w:val="009109B7"/>
    <w:rsid w:val="0091102F"/>
    <w:rsid w:val="00913AE1"/>
    <w:rsid w:val="00923703"/>
    <w:rsid w:val="00953FCB"/>
    <w:rsid w:val="0096624C"/>
    <w:rsid w:val="00983022"/>
    <w:rsid w:val="009832E0"/>
    <w:rsid w:val="00997A84"/>
    <w:rsid w:val="009A11C3"/>
    <w:rsid w:val="009A3AD8"/>
    <w:rsid w:val="009A3C6C"/>
    <w:rsid w:val="009A4FFB"/>
    <w:rsid w:val="009A5444"/>
    <w:rsid w:val="009B09B3"/>
    <w:rsid w:val="009B2FB5"/>
    <w:rsid w:val="009B3354"/>
    <w:rsid w:val="009C434F"/>
    <w:rsid w:val="009C65AA"/>
    <w:rsid w:val="009D496D"/>
    <w:rsid w:val="009E1606"/>
    <w:rsid w:val="00A0008C"/>
    <w:rsid w:val="00A01805"/>
    <w:rsid w:val="00A036C2"/>
    <w:rsid w:val="00A15964"/>
    <w:rsid w:val="00A16E53"/>
    <w:rsid w:val="00A1753D"/>
    <w:rsid w:val="00A23C7E"/>
    <w:rsid w:val="00A249C4"/>
    <w:rsid w:val="00A25889"/>
    <w:rsid w:val="00A41966"/>
    <w:rsid w:val="00A45A1E"/>
    <w:rsid w:val="00A46125"/>
    <w:rsid w:val="00A51C02"/>
    <w:rsid w:val="00A565AD"/>
    <w:rsid w:val="00A61171"/>
    <w:rsid w:val="00A64A4C"/>
    <w:rsid w:val="00A73E9A"/>
    <w:rsid w:val="00A80F26"/>
    <w:rsid w:val="00A94890"/>
    <w:rsid w:val="00AA3441"/>
    <w:rsid w:val="00AA3A8B"/>
    <w:rsid w:val="00AA581A"/>
    <w:rsid w:val="00AA7EB2"/>
    <w:rsid w:val="00AB26B4"/>
    <w:rsid w:val="00AC1E61"/>
    <w:rsid w:val="00AD6EDD"/>
    <w:rsid w:val="00AD7E82"/>
    <w:rsid w:val="00AE1A95"/>
    <w:rsid w:val="00AE2883"/>
    <w:rsid w:val="00AE32FD"/>
    <w:rsid w:val="00AE3B11"/>
    <w:rsid w:val="00AE5AFD"/>
    <w:rsid w:val="00AF296D"/>
    <w:rsid w:val="00AF521D"/>
    <w:rsid w:val="00AF6996"/>
    <w:rsid w:val="00B0376B"/>
    <w:rsid w:val="00B22144"/>
    <w:rsid w:val="00B35509"/>
    <w:rsid w:val="00B4091B"/>
    <w:rsid w:val="00B55951"/>
    <w:rsid w:val="00B653E3"/>
    <w:rsid w:val="00B748DD"/>
    <w:rsid w:val="00B77610"/>
    <w:rsid w:val="00B835A4"/>
    <w:rsid w:val="00B84301"/>
    <w:rsid w:val="00BA00BA"/>
    <w:rsid w:val="00BA639B"/>
    <w:rsid w:val="00BA7DBB"/>
    <w:rsid w:val="00BB1B5E"/>
    <w:rsid w:val="00BD0405"/>
    <w:rsid w:val="00BD197D"/>
    <w:rsid w:val="00BD382D"/>
    <w:rsid w:val="00BD50E6"/>
    <w:rsid w:val="00BE7460"/>
    <w:rsid w:val="00BF1E74"/>
    <w:rsid w:val="00C378DB"/>
    <w:rsid w:val="00C4693E"/>
    <w:rsid w:val="00C768E9"/>
    <w:rsid w:val="00C76FA4"/>
    <w:rsid w:val="00C942D9"/>
    <w:rsid w:val="00CB0E3E"/>
    <w:rsid w:val="00CB2520"/>
    <w:rsid w:val="00CB41F6"/>
    <w:rsid w:val="00CB59FC"/>
    <w:rsid w:val="00CC3ABD"/>
    <w:rsid w:val="00CE4E81"/>
    <w:rsid w:val="00CE56D2"/>
    <w:rsid w:val="00CF4CC8"/>
    <w:rsid w:val="00CF6D3B"/>
    <w:rsid w:val="00D1052E"/>
    <w:rsid w:val="00D15B94"/>
    <w:rsid w:val="00D24350"/>
    <w:rsid w:val="00D24B80"/>
    <w:rsid w:val="00D51780"/>
    <w:rsid w:val="00D56AF5"/>
    <w:rsid w:val="00D656FC"/>
    <w:rsid w:val="00D80321"/>
    <w:rsid w:val="00D80379"/>
    <w:rsid w:val="00D82F22"/>
    <w:rsid w:val="00D858B5"/>
    <w:rsid w:val="00D95693"/>
    <w:rsid w:val="00DA2D24"/>
    <w:rsid w:val="00DA78FD"/>
    <w:rsid w:val="00DB6D1E"/>
    <w:rsid w:val="00DC16C5"/>
    <w:rsid w:val="00DE14A2"/>
    <w:rsid w:val="00DE752D"/>
    <w:rsid w:val="00DF4BE9"/>
    <w:rsid w:val="00E00A2B"/>
    <w:rsid w:val="00E1330E"/>
    <w:rsid w:val="00E160BE"/>
    <w:rsid w:val="00E1695A"/>
    <w:rsid w:val="00E200F4"/>
    <w:rsid w:val="00E26D59"/>
    <w:rsid w:val="00E32056"/>
    <w:rsid w:val="00E32906"/>
    <w:rsid w:val="00E335E1"/>
    <w:rsid w:val="00E3705A"/>
    <w:rsid w:val="00E400BB"/>
    <w:rsid w:val="00E46B85"/>
    <w:rsid w:val="00E55BE5"/>
    <w:rsid w:val="00E579C1"/>
    <w:rsid w:val="00E73467"/>
    <w:rsid w:val="00E763B4"/>
    <w:rsid w:val="00E81DCF"/>
    <w:rsid w:val="00E923DD"/>
    <w:rsid w:val="00E96AD6"/>
    <w:rsid w:val="00E97AB8"/>
    <w:rsid w:val="00E97BEE"/>
    <w:rsid w:val="00EB3F77"/>
    <w:rsid w:val="00EC0AB6"/>
    <w:rsid w:val="00EC662E"/>
    <w:rsid w:val="00ED0232"/>
    <w:rsid w:val="00ED02DA"/>
    <w:rsid w:val="00ED046A"/>
    <w:rsid w:val="00ED0EE9"/>
    <w:rsid w:val="00ED59ED"/>
    <w:rsid w:val="00EF2AEF"/>
    <w:rsid w:val="00EF60FA"/>
    <w:rsid w:val="00F15615"/>
    <w:rsid w:val="00F15C32"/>
    <w:rsid w:val="00F16A84"/>
    <w:rsid w:val="00F17A0B"/>
    <w:rsid w:val="00F21DED"/>
    <w:rsid w:val="00F322B4"/>
    <w:rsid w:val="00F44412"/>
    <w:rsid w:val="00F476ED"/>
    <w:rsid w:val="00F5605A"/>
    <w:rsid w:val="00F56916"/>
    <w:rsid w:val="00F612D1"/>
    <w:rsid w:val="00F61E39"/>
    <w:rsid w:val="00F63E60"/>
    <w:rsid w:val="00F641DA"/>
    <w:rsid w:val="00F66045"/>
    <w:rsid w:val="00F71BCA"/>
    <w:rsid w:val="00F8071C"/>
    <w:rsid w:val="00F81D09"/>
    <w:rsid w:val="00F84429"/>
    <w:rsid w:val="00F8548B"/>
    <w:rsid w:val="00F8666A"/>
    <w:rsid w:val="00FB156F"/>
    <w:rsid w:val="00FE33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C510E"/>
  <w15:docId w15:val="{673DA867-6936-4F28-BDAE-5DDA5217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015"/>
    <w:pPr>
      <w:spacing w:after="160" w:line="259"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C10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1015"/>
    <w:rPr>
      <w:sz w:val="22"/>
      <w:szCs w:val="22"/>
    </w:rPr>
  </w:style>
  <w:style w:type="character" w:styleId="Nmerodepgina">
    <w:name w:val="page number"/>
    <w:uiPriority w:val="99"/>
    <w:rsid w:val="002C1015"/>
    <w:rPr>
      <w:rFonts w:cs="Times New Roman"/>
    </w:rPr>
  </w:style>
  <w:style w:type="paragraph" w:customStyle="1" w:styleId="Sinespaciado1">
    <w:name w:val="Sin espaciado1"/>
    <w:basedOn w:val="Normal"/>
    <w:next w:val="Sinespaciado"/>
    <w:uiPriority w:val="1"/>
    <w:qFormat/>
    <w:rsid w:val="002C1015"/>
    <w:pPr>
      <w:spacing w:after="0" w:line="240" w:lineRule="auto"/>
    </w:pPr>
    <w:rPr>
      <w:rFonts w:ascii="Calibri" w:hAnsi="Calibri"/>
    </w:rPr>
  </w:style>
  <w:style w:type="paragraph" w:styleId="Textonotapie">
    <w:name w:val="footnote text"/>
    <w:basedOn w:val="Normal"/>
    <w:link w:val="TextonotapieCar"/>
    <w:uiPriority w:val="99"/>
    <w:semiHidden/>
    <w:rsid w:val="002C1015"/>
    <w:pPr>
      <w:spacing w:after="0" w:line="240" w:lineRule="auto"/>
    </w:pPr>
    <w:rPr>
      <w:rFonts w:ascii="Calibri" w:eastAsia="Times New Roman" w:hAnsi="Calibri" w:cs="Times New Roman"/>
      <w:sz w:val="20"/>
      <w:szCs w:val="20"/>
      <w:lang w:val="x-none" w:eastAsia="x-none"/>
    </w:rPr>
  </w:style>
  <w:style w:type="character" w:customStyle="1" w:styleId="TextonotapieCar">
    <w:name w:val="Texto nota pie Car"/>
    <w:basedOn w:val="Fuentedeprrafopredeter"/>
    <w:link w:val="Textonotapie"/>
    <w:uiPriority w:val="99"/>
    <w:semiHidden/>
    <w:rsid w:val="002C1015"/>
    <w:rPr>
      <w:rFonts w:ascii="Calibri" w:eastAsia="Times New Roman" w:hAnsi="Calibri" w:cs="Times New Roman"/>
      <w:sz w:val="20"/>
      <w:szCs w:val="20"/>
      <w:lang w:val="x-none" w:eastAsia="x-none"/>
    </w:rPr>
  </w:style>
  <w:style w:type="character" w:styleId="Refdenotaalpie">
    <w:name w:val="footnote reference"/>
    <w:uiPriority w:val="99"/>
    <w:semiHidden/>
    <w:rsid w:val="002C1015"/>
    <w:rPr>
      <w:rFonts w:cs="Times New Roman"/>
      <w:vertAlign w:val="superscript"/>
    </w:rPr>
  </w:style>
  <w:style w:type="table" w:styleId="Tablaconcuadrcula">
    <w:name w:val="Table Grid"/>
    <w:basedOn w:val="Tablanormal"/>
    <w:uiPriority w:val="39"/>
    <w:rsid w:val="002C10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C1015"/>
    <w:pPr>
      <w:ind w:left="720"/>
      <w:contextualSpacing/>
    </w:pPr>
  </w:style>
  <w:style w:type="paragraph" w:styleId="Sinespaciado">
    <w:name w:val="No Spacing"/>
    <w:link w:val="SinespaciadoCar"/>
    <w:qFormat/>
    <w:rsid w:val="002C1015"/>
    <w:rPr>
      <w:sz w:val="22"/>
      <w:szCs w:val="22"/>
    </w:rPr>
  </w:style>
  <w:style w:type="paragraph" w:styleId="Encabezado">
    <w:name w:val="header"/>
    <w:basedOn w:val="Normal"/>
    <w:link w:val="EncabezadoCar"/>
    <w:uiPriority w:val="99"/>
    <w:unhideWhenUsed/>
    <w:rsid w:val="008343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43F1"/>
    <w:rPr>
      <w:sz w:val="22"/>
      <w:szCs w:val="22"/>
    </w:rPr>
  </w:style>
  <w:style w:type="paragraph" w:styleId="NormalWeb">
    <w:name w:val="Normal (Web)"/>
    <w:basedOn w:val="Normal"/>
    <w:uiPriority w:val="99"/>
    <w:unhideWhenUsed/>
    <w:rsid w:val="00A565A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A565AD"/>
    <w:rPr>
      <w:color w:val="0563C1" w:themeColor="hyperlink"/>
      <w:u w:val="single"/>
    </w:rPr>
  </w:style>
  <w:style w:type="paragraph" w:styleId="Textonotaalfinal">
    <w:name w:val="endnote text"/>
    <w:basedOn w:val="Normal"/>
    <w:link w:val="TextonotaalfinalCar"/>
    <w:uiPriority w:val="99"/>
    <w:semiHidden/>
    <w:unhideWhenUsed/>
    <w:rsid w:val="00B8430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84301"/>
    <w:rPr>
      <w:sz w:val="20"/>
      <w:szCs w:val="20"/>
    </w:rPr>
  </w:style>
  <w:style w:type="character" w:styleId="Refdenotaalfinal">
    <w:name w:val="endnote reference"/>
    <w:basedOn w:val="Fuentedeprrafopredeter"/>
    <w:uiPriority w:val="99"/>
    <w:semiHidden/>
    <w:unhideWhenUsed/>
    <w:rsid w:val="00B84301"/>
    <w:rPr>
      <w:vertAlign w:val="superscript"/>
    </w:rPr>
  </w:style>
  <w:style w:type="character" w:styleId="Hipervnculovisitado">
    <w:name w:val="FollowedHyperlink"/>
    <w:basedOn w:val="Fuentedeprrafopredeter"/>
    <w:uiPriority w:val="99"/>
    <w:semiHidden/>
    <w:unhideWhenUsed/>
    <w:rsid w:val="00D1052E"/>
    <w:rPr>
      <w:color w:val="954F72" w:themeColor="followedHyperlink"/>
      <w:u w:val="single"/>
    </w:rPr>
  </w:style>
  <w:style w:type="paragraph" w:styleId="Textodeglobo">
    <w:name w:val="Balloon Text"/>
    <w:basedOn w:val="Normal"/>
    <w:link w:val="TextodegloboCar"/>
    <w:uiPriority w:val="99"/>
    <w:semiHidden/>
    <w:unhideWhenUsed/>
    <w:rsid w:val="000F6A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6A9F"/>
    <w:rPr>
      <w:rFonts w:ascii="Tahoma" w:hAnsi="Tahoma" w:cs="Tahoma"/>
      <w:sz w:val="16"/>
      <w:szCs w:val="16"/>
    </w:rPr>
  </w:style>
  <w:style w:type="character" w:styleId="Refdecomentario">
    <w:name w:val="annotation reference"/>
    <w:basedOn w:val="Fuentedeprrafopredeter"/>
    <w:uiPriority w:val="99"/>
    <w:semiHidden/>
    <w:unhideWhenUsed/>
    <w:rsid w:val="000F6A9F"/>
    <w:rPr>
      <w:sz w:val="16"/>
      <w:szCs w:val="16"/>
    </w:rPr>
  </w:style>
  <w:style w:type="paragraph" w:styleId="Textocomentario">
    <w:name w:val="annotation text"/>
    <w:basedOn w:val="Normal"/>
    <w:link w:val="TextocomentarioCar"/>
    <w:uiPriority w:val="99"/>
    <w:semiHidden/>
    <w:unhideWhenUsed/>
    <w:rsid w:val="000F6A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F6A9F"/>
    <w:rPr>
      <w:sz w:val="20"/>
      <w:szCs w:val="20"/>
    </w:rPr>
  </w:style>
  <w:style w:type="paragraph" w:styleId="Asuntodelcomentario">
    <w:name w:val="annotation subject"/>
    <w:basedOn w:val="Textocomentario"/>
    <w:next w:val="Textocomentario"/>
    <w:link w:val="AsuntodelcomentarioCar"/>
    <w:uiPriority w:val="99"/>
    <w:semiHidden/>
    <w:unhideWhenUsed/>
    <w:rsid w:val="000F6A9F"/>
    <w:rPr>
      <w:b/>
      <w:bCs/>
    </w:rPr>
  </w:style>
  <w:style w:type="character" w:customStyle="1" w:styleId="AsuntodelcomentarioCar">
    <w:name w:val="Asunto del comentario Car"/>
    <w:basedOn w:val="TextocomentarioCar"/>
    <w:link w:val="Asuntodelcomentario"/>
    <w:uiPriority w:val="99"/>
    <w:semiHidden/>
    <w:rsid w:val="000F6A9F"/>
    <w:rPr>
      <w:b/>
      <w:bCs/>
      <w:sz w:val="20"/>
      <w:szCs w:val="20"/>
    </w:rPr>
  </w:style>
  <w:style w:type="character" w:customStyle="1" w:styleId="SinespaciadoCar">
    <w:name w:val="Sin espaciado Car"/>
    <w:link w:val="Sinespaciado"/>
    <w:uiPriority w:val="1"/>
    <w:locked/>
    <w:rsid w:val="0001670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875755">
      <w:bodyDiv w:val="1"/>
      <w:marLeft w:val="0"/>
      <w:marRight w:val="0"/>
      <w:marTop w:val="0"/>
      <w:marBottom w:val="0"/>
      <w:divBdr>
        <w:top w:val="none" w:sz="0" w:space="0" w:color="auto"/>
        <w:left w:val="none" w:sz="0" w:space="0" w:color="auto"/>
        <w:bottom w:val="none" w:sz="0" w:space="0" w:color="auto"/>
        <w:right w:val="none" w:sz="0" w:space="0" w:color="auto"/>
      </w:divBdr>
      <w:divsChild>
        <w:div w:id="1640571533">
          <w:marLeft w:val="0"/>
          <w:marRight w:val="0"/>
          <w:marTop w:val="0"/>
          <w:marBottom w:val="0"/>
          <w:divBdr>
            <w:top w:val="none" w:sz="0" w:space="0" w:color="auto"/>
            <w:left w:val="none" w:sz="0" w:space="0" w:color="auto"/>
            <w:bottom w:val="none" w:sz="0" w:space="0" w:color="auto"/>
            <w:right w:val="none" w:sz="0" w:space="0" w:color="auto"/>
          </w:divBdr>
          <w:divsChild>
            <w:div w:id="1730810857">
              <w:marLeft w:val="0"/>
              <w:marRight w:val="0"/>
              <w:marTop w:val="0"/>
              <w:marBottom w:val="0"/>
              <w:divBdr>
                <w:top w:val="none" w:sz="0" w:space="0" w:color="auto"/>
                <w:left w:val="none" w:sz="0" w:space="0" w:color="auto"/>
                <w:bottom w:val="none" w:sz="0" w:space="0" w:color="auto"/>
                <w:right w:val="none" w:sz="0" w:space="0" w:color="auto"/>
              </w:divBdr>
              <w:divsChild>
                <w:div w:id="12744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293">
      <w:bodyDiv w:val="1"/>
      <w:marLeft w:val="0"/>
      <w:marRight w:val="0"/>
      <w:marTop w:val="0"/>
      <w:marBottom w:val="0"/>
      <w:divBdr>
        <w:top w:val="none" w:sz="0" w:space="0" w:color="auto"/>
        <w:left w:val="none" w:sz="0" w:space="0" w:color="auto"/>
        <w:bottom w:val="none" w:sz="0" w:space="0" w:color="auto"/>
        <w:right w:val="none" w:sz="0" w:space="0" w:color="auto"/>
      </w:divBdr>
      <w:divsChild>
        <w:div w:id="412052082">
          <w:marLeft w:val="0"/>
          <w:marRight w:val="0"/>
          <w:marTop w:val="0"/>
          <w:marBottom w:val="0"/>
          <w:divBdr>
            <w:top w:val="none" w:sz="0" w:space="0" w:color="auto"/>
            <w:left w:val="none" w:sz="0" w:space="0" w:color="auto"/>
            <w:bottom w:val="none" w:sz="0" w:space="0" w:color="auto"/>
            <w:right w:val="none" w:sz="0" w:space="0" w:color="auto"/>
          </w:divBdr>
          <w:divsChild>
            <w:div w:id="809395265">
              <w:marLeft w:val="0"/>
              <w:marRight w:val="0"/>
              <w:marTop w:val="0"/>
              <w:marBottom w:val="0"/>
              <w:divBdr>
                <w:top w:val="none" w:sz="0" w:space="0" w:color="auto"/>
                <w:left w:val="none" w:sz="0" w:space="0" w:color="auto"/>
                <w:bottom w:val="none" w:sz="0" w:space="0" w:color="auto"/>
                <w:right w:val="none" w:sz="0" w:space="0" w:color="auto"/>
              </w:divBdr>
              <w:divsChild>
                <w:div w:id="2117754331">
                  <w:marLeft w:val="0"/>
                  <w:marRight w:val="0"/>
                  <w:marTop w:val="0"/>
                  <w:marBottom w:val="0"/>
                  <w:divBdr>
                    <w:top w:val="none" w:sz="0" w:space="0" w:color="auto"/>
                    <w:left w:val="none" w:sz="0" w:space="0" w:color="auto"/>
                    <w:bottom w:val="none" w:sz="0" w:space="0" w:color="auto"/>
                    <w:right w:val="none" w:sz="0" w:space="0" w:color="auto"/>
                  </w:divBdr>
                </w:div>
              </w:divsChild>
            </w:div>
            <w:div w:id="74865256">
              <w:marLeft w:val="0"/>
              <w:marRight w:val="0"/>
              <w:marTop w:val="0"/>
              <w:marBottom w:val="0"/>
              <w:divBdr>
                <w:top w:val="none" w:sz="0" w:space="0" w:color="auto"/>
                <w:left w:val="none" w:sz="0" w:space="0" w:color="auto"/>
                <w:bottom w:val="none" w:sz="0" w:space="0" w:color="auto"/>
                <w:right w:val="none" w:sz="0" w:space="0" w:color="auto"/>
              </w:divBdr>
              <w:divsChild>
                <w:div w:id="1051733142">
                  <w:marLeft w:val="0"/>
                  <w:marRight w:val="0"/>
                  <w:marTop w:val="0"/>
                  <w:marBottom w:val="0"/>
                  <w:divBdr>
                    <w:top w:val="none" w:sz="0" w:space="0" w:color="auto"/>
                    <w:left w:val="none" w:sz="0" w:space="0" w:color="auto"/>
                    <w:bottom w:val="none" w:sz="0" w:space="0" w:color="auto"/>
                    <w:right w:val="none" w:sz="0" w:space="0" w:color="auto"/>
                  </w:divBdr>
                </w:div>
              </w:divsChild>
            </w:div>
            <w:div w:id="588538400">
              <w:marLeft w:val="0"/>
              <w:marRight w:val="0"/>
              <w:marTop w:val="0"/>
              <w:marBottom w:val="0"/>
              <w:divBdr>
                <w:top w:val="none" w:sz="0" w:space="0" w:color="auto"/>
                <w:left w:val="none" w:sz="0" w:space="0" w:color="auto"/>
                <w:bottom w:val="none" w:sz="0" w:space="0" w:color="auto"/>
                <w:right w:val="none" w:sz="0" w:space="0" w:color="auto"/>
              </w:divBdr>
              <w:divsChild>
                <w:div w:id="17799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7143">
      <w:bodyDiv w:val="1"/>
      <w:marLeft w:val="0"/>
      <w:marRight w:val="0"/>
      <w:marTop w:val="0"/>
      <w:marBottom w:val="0"/>
      <w:divBdr>
        <w:top w:val="none" w:sz="0" w:space="0" w:color="auto"/>
        <w:left w:val="none" w:sz="0" w:space="0" w:color="auto"/>
        <w:bottom w:val="none" w:sz="0" w:space="0" w:color="auto"/>
        <w:right w:val="none" w:sz="0" w:space="0" w:color="auto"/>
      </w:divBdr>
    </w:div>
    <w:div w:id="213971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EnriqueAlfaroR/status/1382814740339171328" TargetMode="External"/><Relationship Id="rId18" Type="http://schemas.openxmlformats.org/officeDocument/2006/relationships/hyperlink" Target="https://twitter.com/EnriqueAlfaroR/status/1382788316446261253" TargetMode="External"/><Relationship Id="rId26" Type="http://schemas.openxmlformats.org/officeDocument/2006/relationships/hyperlink" Target="https://twitter.com/EnriqueAlfaroR/status/1382720679762563077" TargetMode="External"/><Relationship Id="rId39" Type="http://schemas.openxmlformats.org/officeDocument/2006/relationships/hyperlink" Target="https://twitter.com/EnriqueAlfaroR/status/1382814740339171328" TargetMode="External"/><Relationship Id="rId21" Type="http://schemas.openxmlformats.org/officeDocument/2006/relationships/hyperlink" Target="https://twitter.com/EnriqueAlfaroR/status/1382776991858917376" TargetMode="External"/><Relationship Id="rId34" Type="http://schemas.openxmlformats.org/officeDocument/2006/relationships/image" Target="media/image4.png"/><Relationship Id="rId42" Type="http://schemas.openxmlformats.org/officeDocument/2006/relationships/image" Target="media/image8.png"/><Relationship Id="rId47" Type="http://schemas.openxmlformats.org/officeDocument/2006/relationships/hyperlink" Target="https://twitter.com/EnriqueAifaroR/status/1382793349455695872" TargetMode="External"/><Relationship Id="rId50" Type="http://schemas.openxmlformats.org/officeDocument/2006/relationships/image" Target="media/image12.png"/><Relationship Id="rId55" Type="http://schemas.openxmlformats.org/officeDocument/2006/relationships/hyperlink" Target="https://twitter.com/EnriqueAlfaroR/status/1382776991858917376" TargetMode="External"/><Relationship Id="rId63" Type="http://schemas.openxmlformats.org/officeDocument/2006/relationships/hyperlink" Target="https://twitter.com/EnriqueAlfaroR/status/1382761963869020161" TargetMode="External"/><Relationship Id="rId68"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twitter.com/EnriqueAlfaroR/status/1382802925148246016" TargetMode="External"/><Relationship Id="rId29" Type="http://schemas.openxmlformats.org/officeDocument/2006/relationships/hyperlink" Target="https://twitter.com/EnriqueAlfaroR/status/1382833614790955010" TargetMode="External"/><Relationship Id="rId11" Type="http://schemas.openxmlformats.org/officeDocument/2006/relationships/hyperlink" Target="https://twitter.com/EnriqueAlfaroR/status/1382822290338029574" TargetMode="External"/><Relationship Id="rId24" Type="http://schemas.openxmlformats.org/officeDocument/2006/relationships/hyperlink" Target="https://twitter.com/EnriqueAlfaroR/status/1382765667699478530" TargetMode="External"/><Relationship Id="rId32" Type="http://schemas.openxmlformats.org/officeDocument/2006/relationships/image" Target="media/image3.png"/><Relationship Id="rId37" Type="http://schemas.openxmlformats.org/officeDocument/2006/relationships/hyperlink" Target="https://twitter.com/EnriqueAlfaroR/status/1382818515401515008" TargetMode="External"/><Relationship Id="rId40" Type="http://schemas.openxmlformats.org/officeDocument/2006/relationships/image" Target="media/image7.png"/><Relationship Id="rId45" Type="http://schemas.openxmlformats.org/officeDocument/2006/relationships/hyperlink" Target="https://twitter.com/EnriqueAlfaroR/status/1382802925148246016" TargetMode="External"/><Relationship Id="rId53" Type="http://schemas.openxmlformats.org/officeDocument/2006/relationships/hyperlink" Target="https://twitter.com/EnriqueAlfaroR/status/1382780766636113933" TargetMode="External"/><Relationship Id="rId58" Type="http://schemas.openxmlformats.org/officeDocument/2006/relationships/image" Target="media/image16.png"/><Relationship Id="rId66"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s://twitter.com/EnriqueAlfaroR/status/1382807190658981888" TargetMode="External"/><Relationship Id="rId23" Type="http://schemas.openxmlformats.org/officeDocument/2006/relationships/hyperlink" Target="https://twitter.com/EnriqueAlfaroR/status/1382769442149531650" TargetMode="External"/><Relationship Id="rId28" Type="http://schemas.openxmlformats.org/officeDocument/2006/relationships/image" Target="media/image1.png"/><Relationship Id="rId36" Type="http://schemas.openxmlformats.org/officeDocument/2006/relationships/image" Target="media/image5.png"/><Relationship Id="rId49" Type="http://schemas.openxmlformats.org/officeDocument/2006/relationships/hyperlink" Target="https://twitter.com/EnriqueAlfaroR/status/1382788316446261253" TargetMode="External"/><Relationship Id="rId57" Type="http://schemas.openxmlformats.org/officeDocument/2006/relationships/hyperlink" Target="https://twitter.com/EnriqueAlfaroR/status/1382773216968470531" TargetMode="External"/><Relationship Id="rId61" Type="http://schemas.openxmlformats.org/officeDocument/2006/relationships/hyperlink" Target="https://twitter.com/EnriqueAlfaroR/status/1382765667699478530" TargetMode="External"/><Relationship Id="rId10" Type="http://schemas.openxmlformats.org/officeDocument/2006/relationships/hyperlink" Target="https://twitter.com/EnriqueAlfaroR/status/1382826064993521664" TargetMode="External"/><Relationship Id="rId19" Type="http://schemas.openxmlformats.org/officeDocument/2006/relationships/hyperlink" Target="https://twitter.com/EnriqueAlfaroR/status/1382784541488779273" TargetMode="External"/><Relationship Id="rId31" Type="http://schemas.openxmlformats.org/officeDocument/2006/relationships/hyperlink" Target="https://twitter.com/EnriqueAlfaroR/status/1382829840022315011" TargetMode="External"/><Relationship Id="rId44" Type="http://schemas.openxmlformats.org/officeDocument/2006/relationships/image" Target="media/image9.png"/><Relationship Id="rId52" Type="http://schemas.openxmlformats.org/officeDocument/2006/relationships/image" Target="media/image13.png"/><Relationship Id="rId60" Type="http://schemas.openxmlformats.org/officeDocument/2006/relationships/image" Target="media/image17.png"/><Relationship Id="rId65" Type="http://schemas.openxmlformats.org/officeDocument/2006/relationships/hyperlink" Target="https://twitter.com/EnriqueAlfaroR/status/1382720679762563077"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witter.com/EnriqueAlfaroR/status/1382829840022315011" TargetMode="External"/><Relationship Id="rId14" Type="http://schemas.openxmlformats.org/officeDocument/2006/relationships/hyperlink" Target="https://twitter.com/EnriqueAlfaroR/status/1382810965540966402" TargetMode="External"/><Relationship Id="rId22" Type="http://schemas.openxmlformats.org/officeDocument/2006/relationships/hyperlink" Target="https://twitter.com/EnriqueAlfaroR/status/1382773216968470531" TargetMode="External"/><Relationship Id="rId27" Type="http://schemas.openxmlformats.org/officeDocument/2006/relationships/hyperlink" Target="https://twitter.com/EnriqueAlfaroR/status/1382665658194747392" TargetMode="External"/><Relationship Id="rId30" Type="http://schemas.openxmlformats.org/officeDocument/2006/relationships/image" Target="media/image2.png"/><Relationship Id="rId35" Type="http://schemas.openxmlformats.org/officeDocument/2006/relationships/hyperlink" Target="https://twitter.com/EnriqueAlfaroR/status/1382822290338029574" TargetMode="External"/><Relationship Id="rId43" Type="http://schemas.openxmlformats.org/officeDocument/2006/relationships/hyperlink" Target="https://twitter.com/EnriqueAlfaroR/status/1382807190658981888" TargetMode="External"/><Relationship Id="rId48" Type="http://schemas.openxmlformats.org/officeDocument/2006/relationships/image" Target="media/image11.png"/><Relationship Id="rId56" Type="http://schemas.openxmlformats.org/officeDocument/2006/relationships/image" Target="media/image15.png"/><Relationship Id="rId64" Type="http://schemas.openxmlformats.org/officeDocument/2006/relationships/image" Target="media/image19.png"/><Relationship Id="rId69" Type="http://schemas.openxmlformats.org/officeDocument/2006/relationships/header" Target="header1.xml"/><Relationship Id="rId8" Type="http://schemas.openxmlformats.org/officeDocument/2006/relationships/hyperlink" Target="https://twitter.com/EnriqueAlfaroR/status/1382833614790955010" TargetMode="External"/><Relationship Id="rId51" Type="http://schemas.openxmlformats.org/officeDocument/2006/relationships/hyperlink" Target="https://twitter.com/EnriqueAlfaroR/status/1382784541488779273"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twitter.com/EnriqueAlfaroR/status/1382818515401515008" TargetMode="External"/><Relationship Id="rId17" Type="http://schemas.openxmlformats.org/officeDocument/2006/relationships/hyperlink" Target="https://twitter.com/EnriqueAifaroR/status/1382793349455695872" TargetMode="External"/><Relationship Id="rId25" Type="http://schemas.openxmlformats.org/officeDocument/2006/relationships/hyperlink" Target="https://twitter.com/EnriqueAlfaroR/status/1382761963869020161" TargetMode="External"/><Relationship Id="rId33" Type="http://schemas.openxmlformats.org/officeDocument/2006/relationships/hyperlink" Target="https://twitter.com/EnriqueAlfaroR/status/1382826064993521664" TargetMode="External"/><Relationship Id="rId38" Type="http://schemas.openxmlformats.org/officeDocument/2006/relationships/image" Target="media/image6.png"/><Relationship Id="rId46" Type="http://schemas.openxmlformats.org/officeDocument/2006/relationships/image" Target="media/image10.png"/><Relationship Id="rId59" Type="http://schemas.openxmlformats.org/officeDocument/2006/relationships/hyperlink" Target="https://twitter.com/EnriqueAlfaroR/status/1382769442149531650" TargetMode="External"/><Relationship Id="rId67" Type="http://schemas.openxmlformats.org/officeDocument/2006/relationships/hyperlink" Target="https://twitter.com/EnriqueAlfaroR/status/1382665658194747392" TargetMode="External"/><Relationship Id="rId20" Type="http://schemas.openxmlformats.org/officeDocument/2006/relationships/hyperlink" Target="https://twitter.com/EnriqueAlfaroR/status/1382780766636113933" TargetMode="External"/><Relationship Id="rId41" Type="http://schemas.openxmlformats.org/officeDocument/2006/relationships/hyperlink" Target="https://twitter.com/EnriqueAlfaroR/status/1382810965540966402" TargetMode="External"/><Relationship Id="rId54" Type="http://schemas.openxmlformats.org/officeDocument/2006/relationships/image" Target="media/image14.png"/><Relationship Id="rId62" Type="http://schemas.openxmlformats.org/officeDocument/2006/relationships/image" Target="media/image18.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D8C46-7AAA-42B2-801B-12D63A7DB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27</Pages>
  <Words>8822</Words>
  <Characters>48525</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IEPC-USUARIO</cp:lastModifiedBy>
  <cp:revision>5</cp:revision>
  <cp:lastPrinted>2021-04-29T15:49:00Z</cp:lastPrinted>
  <dcterms:created xsi:type="dcterms:W3CDTF">2021-05-02T00:51:00Z</dcterms:created>
  <dcterms:modified xsi:type="dcterms:W3CDTF">2021-05-02T02:13:00Z</dcterms:modified>
</cp:coreProperties>
</file>