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9086F" w14:textId="77777777" w:rsidR="00D37AB0" w:rsidRDefault="00D37AB0" w:rsidP="00D37AB0">
      <w:pPr>
        <w:spacing w:line="276" w:lineRule="auto"/>
        <w:jc w:val="right"/>
        <w:rPr>
          <w:rFonts w:ascii="Century Gothic" w:eastAsia="Trebuchet MS" w:hAnsi="Century Gothic" w:cs="Trebuchet MS"/>
          <w:b/>
          <w:color w:val="7030A0"/>
          <w:sz w:val="24"/>
          <w:szCs w:val="24"/>
        </w:rPr>
      </w:pPr>
      <w:bookmarkStart w:id="0" w:name="_GoBack"/>
      <w:bookmarkEnd w:id="0"/>
    </w:p>
    <w:p w14:paraId="1BC58AD4" w14:textId="77777777" w:rsidR="00D37AB0" w:rsidRPr="008202F7" w:rsidRDefault="00D37AB0" w:rsidP="00D37AB0">
      <w:pPr>
        <w:spacing w:line="276" w:lineRule="auto"/>
        <w:jc w:val="right"/>
        <w:rPr>
          <w:rFonts w:ascii="Century Gothic" w:eastAsia="Trebuchet MS" w:hAnsi="Century Gothic" w:cs="Trebuchet MS"/>
          <w:b/>
          <w:color w:val="7030A0"/>
          <w:sz w:val="24"/>
          <w:szCs w:val="24"/>
        </w:rPr>
      </w:pPr>
    </w:p>
    <w:p w14:paraId="046BAE47" w14:textId="77777777" w:rsidR="00D37AB0" w:rsidRPr="008202F7" w:rsidRDefault="00D37AB0" w:rsidP="00D37AB0">
      <w:pPr>
        <w:spacing w:line="276" w:lineRule="auto"/>
        <w:rPr>
          <w:rFonts w:ascii="Century Gothic" w:eastAsia="Trebuchet MS" w:hAnsi="Century Gothic" w:cs="Trebuchet MS"/>
          <w:b/>
          <w:color w:val="7030A0"/>
          <w:sz w:val="24"/>
          <w:szCs w:val="24"/>
        </w:rPr>
      </w:pPr>
    </w:p>
    <w:p w14:paraId="3209834E" w14:textId="48BC724A" w:rsidR="00D37AB0" w:rsidRPr="001D3AE4" w:rsidRDefault="00D37AB0" w:rsidP="00D37AB0">
      <w:pPr>
        <w:spacing w:line="276" w:lineRule="auto"/>
        <w:jc w:val="center"/>
        <w:rPr>
          <w:rFonts w:ascii="Century Gothic" w:eastAsia="Trebuchet MS" w:hAnsi="Century Gothic" w:cs="Trebuchet MS"/>
          <w:b/>
          <w:color w:val="7030A0"/>
          <w:sz w:val="72"/>
          <w:szCs w:val="72"/>
        </w:rPr>
      </w:pPr>
      <w:r w:rsidRPr="001D3AE4">
        <w:rPr>
          <w:rFonts w:ascii="Century Gothic" w:eastAsia="Trebuchet MS" w:hAnsi="Century Gothic" w:cs="Trebuchet MS"/>
          <w:b/>
          <w:color w:val="7030A0"/>
          <w:sz w:val="72"/>
          <w:szCs w:val="72"/>
        </w:rPr>
        <w:t>Plan Ejecutivo</w:t>
      </w:r>
      <w:r w:rsidR="004A5C56" w:rsidRPr="001D3AE4">
        <w:rPr>
          <w:rFonts w:ascii="Century Gothic" w:eastAsia="Trebuchet MS" w:hAnsi="Century Gothic" w:cs="Trebuchet MS"/>
          <w:b/>
          <w:color w:val="7030A0"/>
          <w:sz w:val="72"/>
          <w:szCs w:val="72"/>
        </w:rPr>
        <w:t xml:space="preserve"> para la construcción de lineamientos de paridad y acciones afirmativas</w:t>
      </w:r>
    </w:p>
    <w:p w14:paraId="41918999" w14:textId="77777777" w:rsidR="004A5C56" w:rsidRPr="001D3AE4" w:rsidRDefault="004A5C56" w:rsidP="00D37AB0">
      <w:pPr>
        <w:spacing w:line="276" w:lineRule="auto"/>
        <w:jc w:val="center"/>
        <w:rPr>
          <w:rFonts w:ascii="Century Gothic" w:eastAsia="Trebuchet MS" w:hAnsi="Century Gothic" w:cs="Trebuchet MS"/>
          <w:b/>
          <w:sz w:val="24"/>
          <w:szCs w:val="24"/>
        </w:rPr>
      </w:pPr>
      <w:bookmarkStart w:id="1" w:name="_Hlk101098076"/>
    </w:p>
    <w:p w14:paraId="21866598" w14:textId="0190842A" w:rsidR="00D37AB0" w:rsidRPr="001D3AE4" w:rsidRDefault="00D37AB0" w:rsidP="00D37AB0">
      <w:pPr>
        <w:spacing w:line="276" w:lineRule="auto"/>
        <w:jc w:val="center"/>
        <w:rPr>
          <w:rFonts w:ascii="Century Gothic" w:eastAsia="Trebuchet MS" w:hAnsi="Century Gothic" w:cs="Trebuchet MS"/>
          <w:b/>
          <w:sz w:val="24"/>
          <w:szCs w:val="24"/>
        </w:rPr>
      </w:pPr>
      <w:r w:rsidRPr="001D3AE4">
        <w:rPr>
          <w:rFonts w:ascii="Century Gothic" w:eastAsia="Trebuchet MS" w:hAnsi="Century Gothic" w:cs="Trebuchet MS"/>
          <w:b/>
          <w:sz w:val="24"/>
          <w:szCs w:val="24"/>
        </w:rPr>
        <w:t xml:space="preserve">CICLO DE MESAS DE TRABAJO Y </w:t>
      </w:r>
      <w:r w:rsidR="00C67A69" w:rsidRPr="001D3AE4">
        <w:rPr>
          <w:rFonts w:ascii="Century Gothic" w:eastAsia="Trebuchet MS" w:hAnsi="Century Gothic" w:cs="Trebuchet MS"/>
          <w:b/>
          <w:sz w:val="24"/>
          <w:szCs w:val="24"/>
        </w:rPr>
        <w:t xml:space="preserve">DE </w:t>
      </w:r>
      <w:r w:rsidRPr="001D3AE4">
        <w:rPr>
          <w:rFonts w:ascii="Century Gothic" w:eastAsia="Trebuchet MS" w:hAnsi="Century Gothic" w:cs="Trebuchet MS"/>
          <w:b/>
          <w:sz w:val="24"/>
          <w:szCs w:val="24"/>
        </w:rPr>
        <w:t xml:space="preserve">PROPUESTAS PARA GARANTIZAR LA </w:t>
      </w:r>
      <w:bookmarkEnd w:id="1"/>
      <w:r w:rsidRPr="001D3AE4">
        <w:rPr>
          <w:rFonts w:ascii="Century Gothic" w:eastAsia="Trebuchet MS" w:hAnsi="Century Gothic" w:cs="Trebuchet MS"/>
          <w:b/>
          <w:sz w:val="24"/>
          <w:szCs w:val="24"/>
        </w:rPr>
        <w:t>IGUALDAD EFECTIVA RUMBO AL PROCESO ELECTORAL ORDINARIO 2023-2024</w:t>
      </w:r>
    </w:p>
    <w:p w14:paraId="3BF43AFB" w14:textId="07589737" w:rsidR="00D37AB0" w:rsidRPr="001D3AE4" w:rsidRDefault="00D37AB0" w:rsidP="00D37AB0">
      <w:pPr>
        <w:spacing w:line="276" w:lineRule="auto"/>
        <w:jc w:val="center"/>
        <w:rPr>
          <w:rFonts w:ascii="Century Gothic" w:eastAsia="Trebuchet MS" w:hAnsi="Century Gothic" w:cs="Trebuchet MS"/>
          <w:b/>
          <w:sz w:val="24"/>
          <w:szCs w:val="24"/>
        </w:rPr>
      </w:pPr>
    </w:p>
    <w:p w14:paraId="238782F5" w14:textId="2A8F2847" w:rsidR="00D37AB0" w:rsidRPr="001D3AE4" w:rsidRDefault="00D37AB0" w:rsidP="00D37AB0">
      <w:pPr>
        <w:spacing w:line="276" w:lineRule="auto"/>
        <w:jc w:val="center"/>
        <w:rPr>
          <w:rFonts w:ascii="Century Gothic" w:eastAsia="Trebuchet MS" w:hAnsi="Century Gothic" w:cs="Trebuchet MS"/>
          <w:sz w:val="24"/>
          <w:szCs w:val="24"/>
        </w:rPr>
      </w:pPr>
      <w:r w:rsidRPr="001D3AE4">
        <w:rPr>
          <w:rFonts w:ascii="Century Gothic" w:eastAsia="Trebuchet MS" w:hAnsi="Century Gothic" w:cs="Trebuchet MS"/>
          <w:sz w:val="24"/>
          <w:szCs w:val="24"/>
        </w:rPr>
        <w:t>ACTIVIDADES DIRIGIDAS AL DISEÑO DE REGLAS PARA FORTALECER EL ACCESO DE LOS DERECHOS POLÍTICO ELECTORALES DE LAS MUJERES</w:t>
      </w:r>
      <w:r w:rsidR="004A5C56" w:rsidRPr="001D3AE4">
        <w:rPr>
          <w:rFonts w:ascii="Century Gothic" w:eastAsia="Trebuchet MS" w:hAnsi="Century Gothic" w:cs="Trebuchet MS"/>
          <w:sz w:val="24"/>
          <w:szCs w:val="24"/>
        </w:rPr>
        <w:t xml:space="preserve">, ASÍ COMO </w:t>
      </w:r>
      <w:r w:rsidRPr="001D3AE4">
        <w:rPr>
          <w:rFonts w:ascii="Century Gothic" w:eastAsia="Trebuchet MS" w:hAnsi="Century Gothic" w:cs="Trebuchet MS"/>
          <w:sz w:val="24"/>
          <w:szCs w:val="24"/>
        </w:rPr>
        <w:t>PERSONAS: DE LA DIVERSIDAD SEXUAL,</w:t>
      </w:r>
      <w:r w:rsidRPr="001D3AE4">
        <w:t xml:space="preserve"> </w:t>
      </w:r>
      <w:r w:rsidRPr="001D3AE4">
        <w:rPr>
          <w:rFonts w:ascii="Century Gothic" w:eastAsia="Trebuchet MS" w:hAnsi="Century Gothic" w:cs="Trebuchet MS"/>
          <w:sz w:val="24"/>
          <w:szCs w:val="24"/>
        </w:rPr>
        <w:t xml:space="preserve">EN SITUACIÓN DE DISCAPACIDAD, MIGRANTES Y RESIDENTES EN EL EXTRANJERO, JÓVENES, </w:t>
      </w:r>
      <w:r w:rsidR="004A5C56" w:rsidRPr="001D3AE4">
        <w:rPr>
          <w:rFonts w:ascii="Century Gothic" w:eastAsia="Trebuchet MS" w:hAnsi="Century Gothic" w:cs="Trebuchet MS"/>
          <w:sz w:val="24"/>
          <w:szCs w:val="24"/>
        </w:rPr>
        <w:t xml:space="preserve">E </w:t>
      </w:r>
      <w:r w:rsidRPr="001D3AE4">
        <w:rPr>
          <w:rFonts w:ascii="Century Gothic" w:eastAsia="Trebuchet MS" w:hAnsi="Century Gothic" w:cs="Trebuchet MS"/>
          <w:sz w:val="24"/>
          <w:szCs w:val="24"/>
        </w:rPr>
        <w:t>INDÍGENAS.</w:t>
      </w:r>
    </w:p>
    <w:p w14:paraId="2E8CB248" w14:textId="77777777" w:rsidR="00B76C23" w:rsidRPr="001D3AE4" w:rsidRDefault="00B76C23" w:rsidP="00B76C23">
      <w:pPr>
        <w:spacing w:line="276" w:lineRule="auto"/>
        <w:ind w:left="709" w:right="2016" w:hanging="425"/>
        <w:rPr>
          <w:rFonts w:ascii="Century Gothic" w:eastAsia="Trebuchet MS" w:hAnsi="Century Gothic" w:cs="Trebuchet MS"/>
          <w:sz w:val="24"/>
          <w:szCs w:val="24"/>
        </w:rPr>
      </w:pPr>
    </w:p>
    <w:p w14:paraId="0A2F0C24" w14:textId="6179DA42" w:rsidR="00D37AB0" w:rsidRPr="001D3AE4" w:rsidRDefault="00D37AB0" w:rsidP="00B76C23">
      <w:pPr>
        <w:spacing w:line="276" w:lineRule="auto"/>
        <w:ind w:left="709" w:right="2016" w:hanging="425"/>
        <w:rPr>
          <w:rFonts w:ascii="Century Gothic" w:eastAsia="Trebuchet MS" w:hAnsi="Century Gothic" w:cs="Trebuchet MS"/>
          <w:sz w:val="24"/>
          <w:szCs w:val="24"/>
        </w:rPr>
      </w:pPr>
      <w:r w:rsidRPr="001D3AE4">
        <w:rPr>
          <w:rFonts w:ascii="Century Gothic" w:eastAsia="Trebuchet MS" w:hAnsi="Century Gothic" w:cs="Trebuchet MS"/>
          <w:sz w:val="24"/>
          <w:szCs w:val="24"/>
        </w:rPr>
        <w:t>Comisi</w:t>
      </w:r>
      <w:r w:rsidR="00B76C23" w:rsidRPr="001D3AE4">
        <w:rPr>
          <w:rFonts w:ascii="Century Gothic" w:eastAsia="Trebuchet MS" w:hAnsi="Century Gothic" w:cs="Trebuchet MS"/>
          <w:sz w:val="24"/>
          <w:szCs w:val="24"/>
        </w:rPr>
        <w:t>ón</w:t>
      </w:r>
      <w:r w:rsidRPr="001D3AE4">
        <w:rPr>
          <w:rFonts w:ascii="Century Gothic" w:eastAsia="Trebuchet MS" w:hAnsi="Century Gothic" w:cs="Trebuchet MS"/>
          <w:sz w:val="24"/>
          <w:szCs w:val="24"/>
        </w:rPr>
        <w:t xml:space="preserve"> </w:t>
      </w:r>
      <w:r w:rsidR="00B76C23" w:rsidRPr="001D3AE4">
        <w:rPr>
          <w:rFonts w:ascii="Century Gothic" w:eastAsia="Trebuchet MS" w:hAnsi="Century Gothic" w:cs="Trebuchet MS"/>
          <w:sz w:val="24"/>
          <w:szCs w:val="24"/>
        </w:rPr>
        <w:t xml:space="preserve">de </w:t>
      </w:r>
      <w:r w:rsidRPr="001D3AE4">
        <w:rPr>
          <w:rFonts w:ascii="Century Gothic" w:eastAsia="Trebuchet MS" w:hAnsi="Century Gothic" w:cs="Trebuchet MS"/>
          <w:sz w:val="24"/>
          <w:szCs w:val="24"/>
        </w:rPr>
        <w:t>Igualdad de Género y No Discriminación</w:t>
      </w:r>
    </w:p>
    <w:p w14:paraId="12A3ED11" w14:textId="77777777" w:rsidR="00B76C23" w:rsidRPr="001D3AE4" w:rsidRDefault="00B76C23" w:rsidP="00B76C23">
      <w:pPr>
        <w:spacing w:line="276" w:lineRule="auto"/>
        <w:ind w:left="709" w:right="2016" w:hanging="425"/>
        <w:rPr>
          <w:rFonts w:ascii="Century Gothic" w:eastAsia="Trebuchet MS" w:hAnsi="Century Gothic" w:cs="Trebuchet MS"/>
          <w:sz w:val="24"/>
          <w:szCs w:val="24"/>
        </w:rPr>
      </w:pPr>
    </w:p>
    <w:p w14:paraId="25DE1A19" w14:textId="77777777" w:rsidR="00D37AB0" w:rsidRPr="001D3AE4" w:rsidRDefault="00D37AB0" w:rsidP="00D37AB0">
      <w:pPr>
        <w:spacing w:line="276" w:lineRule="auto"/>
        <w:jc w:val="center"/>
        <w:rPr>
          <w:rFonts w:ascii="Century Gothic" w:eastAsia="Trebuchet MS" w:hAnsi="Century Gothic" w:cs="Trebuchet MS"/>
          <w:b/>
          <w:color w:val="404040"/>
          <w:sz w:val="24"/>
          <w:szCs w:val="24"/>
        </w:rPr>
      </w:pPr>
      <w:r w:rsidRPr="001D3AE4">
        <w:rPr>
          <w:rFonts w:ascii="Century Gothic" w:eastAsia="Trebuchet MS" w:hAnsi="Century Gothic" w:cs="Trebuchet MS"/>
          <w:b/>
          <w:color w:val="404040"/>
          <w:sz w:val="24"/>
          <w:szCs w:val="24"/>
        </w:rPr>
        <w:t>En tu voz está el poder, el IEPC lo hace valer</w:t>
      </w:r>
    </w:p>
    <w:p w14:paraId="549C06CD" w14:textId="1AB6F67D" w:rsidR="00D37AB0" w:rsidRPr="001D3AE4" w:rsidRDefault="00D37AB0" w:rsidP="00D37AB0">
      <w:pPr>
        <w:spacing w:line="276" w:lineRule="auto"/>
        <w:jc w:val="center"/>
        <w:rPr>
          <w:rFonts w:ascii="Century Gothic" w:eastAsia="Trebuchet MS" w:hAnsi="Century Gothic" w:cs="Trebuchet MS"/>
          <w:b/>
          <w:color w:val="404040"/>
          <w:sz w:val="24"/>
          <w:szCs w:val="24"/>
        </w:rPr>
      </w:pPr>
      <w:r w:rsidRPr="001D3AE4">
        <w:rPr>
          <w:rFonts w:ascii="Century Gothic" w:eastAsia="Trebuchet MS" w:hAnsi="Century Gothic" w:cs="Trebuchet MS"/>
          <w:b/>
          <w:color w:val="404040"/>
          <w:sz w:val="24"/>
          <w:szCs w:val="24"/>
        </w:rPr>
        <w:t>IEPC Garantiza Derechos</w:t>
      </w:r>
    </w:p>
    <w:p w14:paraId="781ACB16" w14:textId="77777777" w:rsidR="00B76C23" w:rsidRPr="001D3AE4" w:rsidRDefault="00B76C23" w:rsidP="00D37AB0">
      <w:pPr>
        <w:spacing w:line="276" w:lineRule="auto"/>
        <w:jc w:val="center"/>
        <w:rPr>
          <w:rFonts w:ascii="Century Gothic" w:eastAsia="Trebuchet MS" w:hAnsi="Century Gothic" w:cs="Trebuchet MS"/>
          <w:b/>
          <w:color w:val="404040"/>
          <w:sz w:val="24"/>
          <w:szCs w:val="24"/>
        </w:rPr>
      </w:pPr>
    </w:p>
    <w:p w14:paraId="095C9C30" w14:textId="77777777" w:rsidR="00D37AB0" w:rsidRPr="001D3AE4" w:rsidRDefault="00D37AB0" w:rsidP="00D37AB0">
      <w:pPr>
        <w:spacing w:line="276"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lastRenderedPageBreak/>
        <w:t xml:space="preserve">1. Presentación </w:t>
      </w:r>
    </w:p>
    <w:p w14:paraId="40E0970F" w14:textId="77777777" w:rsidR="00D37AB0" w:rsidRPr="001D3AE4" w:rsidRDefault="00D37AB0" w:rsidP="00D37AB0">
      <w:pPr>
        <w:spacing w:line="276" w:lineRule="auto"/>
        <w:jc w:val="both"/>
        <w:rPr>
          <w:rFonts w:ascii="Century Gothic" w:eastAsia="Trebuchet MS" w:hAnsi="Century Gothic" w:cs="Trebuchet MS"/>
          <w:sz w:val="24"/>
          <w:szCs w:val="24"/>
        </w:rPr>
      </w:pPr>
    </w:p>
    <w:p w14:paraId="030FF395" w14:textId="5D6FBFF8"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El Instituto Electoral y de Participación Ciudadana del Estado de Jalisco (IEPC) en cumplimiento </w:t>
      </w:r>
      <w:r w:rsidR="00EF07AE" w:rsidRPr="001D3AE4">
        <w:rPr>
          <w:rFonts w:ascii="Century Gothic" w:eastAsia="Trebuchet MS" w:hAnsi="Century Gothic" w:cs="Trebuchet MS"/>
          <w:sz w:val="24"/>
          <w:szCs w:val="24"/>
        </w:rPr>
        <w:t>a</w:t>
      </w:r>
      <w:r w:rsidRPr="001D3AE4">
        <w:rPr>
          <w:rFonts w:ascii="Century Gothic" w:eastAsia="Trebuchet MS" w:hAnsi="Century Gothic" w:cs="Trebuchet MS"/>
          <w:sz w:val="24"/>
          <w:szCs w:val="24"/>
        </w:rPr>
        <w:t xml:space="preserve"> sus atribuciones y en observancia al marco de convencionalidad y constitucionalidad en materia de derechos humanos, </w:t>
      </w:r>
      <w:r w:rsidR="00EF07AE" w:rsidRPr="001D3AE4">
        <w:rPr>
          <w:rFonts w:ascii="Century Gothic" w:eastAsia="Trebuchet MS" w:hAnsi="Century Gothic" w:cs="Trebuchet MS"/>
          <w:sz w:val="24"/>
          <w:szCs w:val="24"/>
        </w:rPr>
        <w:t xml:space="preserve">ha diseñado un plan de </w:t>
      </w:r>
      <w:r w:rsidRPr="001D3AE4">
        <w:rPr>
          <w:rFonts w:ascii="Century Gothic" w:eastAsia="Trebuchet MS" w:hAnsi="Century Gothic" w:cs="Trebuchet MS"/>
          <w:sz w:val="24"/>
          <w:szCs w:val="24"/>
        </w:rPr>
        <w:t>acciones tendientes a generar un piso parejo para que todas las personas con independencia de género</w:t>
      </w:r>
      <w:r w:rsidR="00EF07AE"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orientación o identidad al respecto, condición, situación o etnicidad; ejerzan sus derechos políticos electorales en igualdad sustantiva.</w:t>
      </w:r>
    </w:p>
    <w:p w14:paraId="16003DC0"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28424E73" w14:textId="41CAB69F" w:rsidR="008E063B" w:rsidRPr="001D3AE4" w:rsidRDefault="001910E5" w:rsidP="00D37AB0">
      <w:pPr>
        <w:spacing w:after="0" w:line="360" w:lineRule="auto"/>
        <w:jc w:val="both"/>
        <w:rPr>
          <w:rFonts w:ascii="Century Gothic" w:eastAsia="Trebuchet MS" w:hAnsi="Century Gothic" w:cs="Trebuchet MS"/>
          <w:sz w:val="24"/>
          <w:szCs w:val="24"/>
        </w:rPr>
      </w:pPr>
      <w:bookmarkStart w:id="2" w:name="_heading=h.gjdgxs" w:colFirst="0" w:colLast="0"/>
      <w:bookmarkEnd w:id="2"/>
      <w:r w:rsidRPr="001D3AE4">
        <w:rPr>
          <w:rFonts w:ascii="Century Gothic" w:eastAsia="Trebuchet MS" w:hAnsi="Century Gothic" w:cs="Trebuchet MS"/>
          <w:sz w:val="24"/>
          <w:szCs w:val="24"/>
        </w:rPr>
        <w:t xml:space="preserve">A manera de antecedente, vale recordar que </w:t>
      </w:r>
      <w:r w:rsidR="00701642" w:rsidRPr="001D3AE4">
        <w:rPr>
          <w:rFonts w:ascii="Century Gothic" w:eastAsia="Trebuchet MS" w:hAnsi="Century Gothic" w:cs="Trebuchet MS"/>
          <w:sz w:val="24"/>
          <w:szCs w:val="24"/>
        </w:rPr>
        <w:t xml:space="preserve">el veintinueve de septiembre de dos mil veinte, en sesión de Consejo General del Instituto Nacional Electoral </w:t>
      </w:r>
      <w:r w:rsidR="00C21E5C" w:rsidRPr="001D3AE4">
        <w:rPr>
          <w:rFonts w:ascii="Century Gothic" w:eastAsia="Trebuchet MS" w:hAnsi="Century Gothic" w:cs="Trebuchet MS"/>
          <w:sz w:val="24"/>
          <w:szCs w:val="24"/>
        </w:rPr>
        <w:t xml:space="preserve">se </w:t>
      </w:r>
      <w:r w:rsidR="00701642" w:rsidRPr="001D3AE4">
        <w:rPr>
          <w:rFonts w:ascii="Century Gothic" w:eastAsia="Trebuchet MS" w:hAnsi="Century Gothic" w:cs="Trebuchet MS"/>
          <w:sz w:val="24"/>
          <w:szCs w:val="24"/>
        </w:rPr>
        <w:t>designó a</w:t>
      </w:r>
      <w:r w:rsidR="00C21E5C" w:rsidRPr="001D3AE4">
        <w:rPr>
          <w:rFonts w:ascii="Century Gothic" w:eastAsia="Trebuchet MS" w:hAnsi="Century Gothic" w:cs="Trebuchet MS"/>
          <w:sz w:val="24"/>
          <w:szCs w:val="24"/>
        </w:rPr>
        <w:t xml:space="preserve"> las consejeras </w:t>
      </w:r>
      <w:r w:rsidR="001B47D7" w:rsidRPr="001D3AE4">
        <w:rPr>
          <w:rFonts w:ascii="Century Gothic" w:eastAsia="Trebuchet MS" w:hAnsi="Century Gothic" w:cs="Trebuchet MS"/>
          <w:sz w:val="24"/>
          <w:szCs w:val="24"/>
        </w:rPr>
        <w:t xml:space="preserve">Silvia Guadalupe Bustos Vásquez, Claudia Alejandra Vargas Bautista y Zoad Jeanine García González </w:t>
      </w:r>
      <w:r w:rsidR="00C21E5C" w:rsidRPr="001D3AE4">
        <w:rPr>
          <w:rFonts w:ascii="Century Gothic" w:eastAsia="Trebuchet MS" w:hAnsi="Century Gothic" w:cs="Trebuchet MS"/>
          <w:sz w:val="24"/>
          <w:szCs w:val="24"/>
        </w:rPr>
        <w:t>para renovar</w:t>
      </w:r>
      <w:r w:rsidR="001B47D7" w:rsidRPr="001D3AE4">
        <w:rPr>
          <w:rFonts w:ascii="Century Gothic" w:eastAsia="Trebuchet MS" w:hAnsi="Century Gothic" w:cs="Trebuchet MS"/>
          <w:sz w:val="24"/>
          <w:szCs w:val="24"/>
        </w:rPr>
        <w:t xml:space="preserve"> </w:t>
      </w:r>
      <w:r w:rsidR="00C21E5C" w:rsidRPr="001D3AE4">
        <w:rPr>
          <w:rFonts w:ascii="Century Gothic" w:eastAsia="Trebuchet MS" w:hAnsi="Century Gothic" w:cs="Trebuchet MS"/>
          <w:sz w:val="24"/>
          <w:szCs w:val="24"/>
        </w:rPr>
        <w:t>la integración d</w:t>
      </w:r>
      <w:r w:rsidR="001B47D7" w:rsidRPr="001D3AE4">
        <w:rPr>
          <w:rFonts w:ascii="Century Gothic" w:eastAsia="Trebuchet MS" w:hAnsi="Century Gothic" w:cs="Trebuchet MS"/>
          <w:sz w:val="24"/>
          <w:szCs w:val="24"/>
        </w:rPr>
        <w:t xml:space="preserve">el </w:t>
      </w:r>
      <w:r w:rsidRPr="001D3AE4">
        <w:rPr>
          <w:rFonts w:ascii="Century Gothic" w:eastAsia="Trebuchet MS" w:hAnsi="Century Gothic" w:cs="Trebuchet MS"/>
          <w:sz w:val="24"/>
          <w:szCs w:val="24"/>
        </w:rPr>
        <w:t>máximo órgano de dirección del Instituto Electoral y de Participación Ciudadana del Estado de Jalisco</w:t>
      </w:r>
      <w:r w:rsidR="001B47D7"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 xml:space="preserve">derivado de ello, entre otras, </w:t>
      </w:r>
      <w:r w:rsidR="001B47D7" w:rsidRPr="001D3AE4">
        <w:rPr>
          <w:rFonts w:ascii="Century Gothic" w:eastAsia="Trebuchet MS" w:hAnsi="Century Gothic" w:cs="Trebuchet MS"/>
          <w:sz w:val="24"/>
          <w:szCs w:val="24"/>
        </w:rPr>
        <w:t xml:space="preserve">se acordó </w:t>
      </w:r>
      <w:r w:rsidR="00C21E5C" w:rsidRPr="001D3AE4">
        <w:rPr>
          <w:rFonts w:ascii="Century Gothic" w:eastAsia="Trebuchet MS" w:hAnsi="Century Gothic" w:cs="Trebuchet MS"/>
          <w:sz w:val="24"/>
          <w:szCs w:val="24"/>
        </w:rPr>
        <w:t>de igual forma, una nueva co</w:t>
      </w:r>
      <w:r w:rsidR="00A746FF" w:rsidRPr="001D3AE4">
        <w:rPr>
          <w:rFonts w:ascii="Century Gothic" w:eastAsia="Trebuchet MS" w:hAnsi="Century Gothic" w:cs="Trebuchet MS"/>
          <w:sz w:val="24"/>
          <w:szCs w:val="24"/>
        </w:rPr>
        <w:t xml:space="preserve">nformación </w:t>
      </w:r>
      <w:r w:rsidR="00C21E5C" w:rsidRPr="001D3AE4">
        <w:rPr>
          <w:rFonts w:ascii="Century Gothic" w:eastAsia="Trebuchet MS" w:hAnsi="Century Gothic" w:cs="Trebuchet MS"/>
          <w:sz w:val="24"/>
          <w:szCs w:val="24"/>
        </w:rPr>
        <w:t xml:space="preserve">en la </w:t>
      </w:r>
      <w:r w:rsidRPr="001D3AE4">
        <w:rPr>
          <w:rFonts w:ascii="Century Gothic" w:eastAsia="Trebuchet MS" w:hAnsi="Century Gothic" w:cs="Trebuchet MS"/>
          <w:sz w:val="24"/>
          <w:szCs w:val="24"/>
        </w:rPr>
        <w:t>Comisión de Igualdad de Género y No Discriminación del I</w:t>
      </w:r>
      <w:r w:rsidR="001B47D7" w:rsidRPr="001D3AE4">
        <w:rPr>
          <w:rFonts w:ascii="Century Gothic" w:eastAsia="Trebuchet MS" w:hAnsi="Century Gothic" w:cs="Trebuchet MS"/>
          <w:sz w:val="24"/>
          <w:szCs w:val="24"/>
        </w:rPr>
        <w:t>EPC</w:t>
      </w:r>
      <w:r w:rsidR="003405C6" w:rsidRPr="001D3AE4">
        <w:rPr>
          <w:rFonts w:ascii="Century Gothic" w:eastAsia="Trebuchet MS" w:hAnsi="Century Gothic" w:cs="Trebuchet MS"/>
          <w:sz w:val="24"/>
          <w:szCs w:val="24"/>
        </w:rPr>
        <w:t>, quienes se hicieron cargo de los trabajos pendientes para la formulación del proyecto de los lineamientos de paridad y acciones afirmativas a implementarse para el proceso comicial por iniciar</w:t>
      </w:r>
      <w:r w:rsidR="00C21E5C" w:rsidRPr="001D3AE4">
        <w:rPr>
          <w:rFonts w:ascii="Century Gothic" w:eastAsia="Trebuchet MS" w:hAnsi="Century Gothic" w:cs="Trebuchet MS"/>
          <w:sz w:val="24"/>
          <w:szCs w:val="24"/>
        </w:rPr>
        <w:t>.</w:t>
      </w:r>
    </w:p>
    <w:p w14:paraId="302868D6" w14:textId="3E413BE4" w:rsidR="001910E5" w:rsidRPr="001D3AE4" w:rsidRDefault="001910E5"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   </w:t>
      </w:r>
      <w:r w:rsidR="00EF07AE" w:rsidRPr="001D3AE4">
        <w:rPr>
          <w:rFonts w:ascii="Century Gothic" w:eastAsia="Trebuchet MS" w:hAnsi="Century Gothic" w:cs="Trebuchet MS"/>
          <w:sz w:val="24"/>
          <w:szCs w:val="24"/>
        </w:rPr>
        <w:t xml:space="preserve"> </w:t>
      </w:r>
    </w:p>
    <w:p w14:paraId="224D9F15" w14:textId="13042917" w:rsidR="00D37AB0" w:rsidRPr="001D3AE4" w:rsidRDefault="00A746FF"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De esta forma, e</w:t>
      </w:r>
      <w:r w:rsidR="00C21E5C" w:rsidRPr="001D3AE4">
        <w:rPr>
          <w:rFonts w:ascii="Century Gothic" w:eastAsia="Trebuchet MS" w:hAnsi="Century Gothic" w:cs="Trebuchet MS"/>
          <w:sz w:val="24"/>
          <w:szCs w:val="24"/>
        </w:rPr>
        <w:t>l siguiente catorce de noviembre del mismo año,</w:t>
      </w:r>
      <w:r w:rsidR="00D37AB0" w:rsidRPr="001D3AE4">
        <w:rPr>
          <w:rFonts w:ascii="Century Gothic" w:eastAsia="Trebuchet MS" w:hAnsi="Century Gothic" w:cs="Trebuchet MS"/>
          <w:sz w:val="24"/>
          <w:szCs w:val="24"/>
        </w:rPr>
        <w:t xml:space="preserve"> el IEPC emitió los acuerdos IEPC-ACG-060/2020 y IEPC-ACG-061/2020 mediante los cuales se aprobaron los Lineamientos para garantizar el principio de paridad de género, así como, la implementación de acciones afirmativas para la incorporación de candidaturas de personas indígenas y jóvenes, en la postulación de candidaturas a </w:t>
      </w:r>
      <w:r w:rsidR="00C21E5C" w:rsidRPr="001D3AE4">
        <w:rPr>
          <w:rFonts w:ascii="Century Gothic" w:eastAsia="Trebuchet MS" w:hAnsi="Century Gothic" w:cs="Trebuchet MS"/>
          <w:sz w:val="24"/>
          <w:szCs w:val="24"/>
        </w:rPr>
        <w:t xml:space="preserve">munícipes y </w:t>
      </w:r>
      <w:r w:rsidR="00D37AB0" w:rsidRPr="001D3AE4">
        <w:rPr>
          <w:rFonts w:ascii="Century Gothic" w:eastAsia="Trebuchet MS" w:hAnsi="Century Gothic" w:cs="Trebuchet MS"/>
          <w:sz w:val="24"/>
          <w:szCs w:val="24"/>
        </w:rPr>
        <w:t xml:space="preserve">diputaciones </w:t>
      </w:r>
      <w:r w:rsidR="00C21E5C" w:rsidRPr="001D3AE4">
        <w:rPr>
          <w:rFonts w:ascii="Century Gothic" w:eastAsia="Trebuchet MS" w:hAnsi="Century Gothic" w:cs="Trebuchet MS"/>
          <w:sz w:val="24"/>
          <w:szCs w:val="24"/>
        </w:rPr>
        <w:t xml:space="preserve">para elegirse </w:t>
      </w:r>
      <w:r w:rsidR="00D37AB0" w:rsidRPr="001D3AE4">
        <w:rPr>
          <w:rFonts w:ascii="Century Gothic" w:eastAsia="Trebuchet MS" w:hAnsi="Century Gothic" w:cs="Trebuchet MS"/>
          <w:sz w:val="24"/>
          <w:szCs w:val="24"/>
        </w:rPr>
        <w:t>en el Proceso Electoral Local concurrente 202</w:t>
      </w:r>
      <w:r w:rsidR="00C21E5C" w:rsidRPr="001D3AE4">
        <w:rPr>
          <w:rFonts w:ascii="Century Gothic" w:eastAsia="Trebuchet MS" w:hAnsi="Century Gothic" w:cs="Trebuchet MS"/>
          <w:sz w:val="24"/>
          <w:szCs w:val="24"/>
        </w:rPr>
        <w:t>0</w:t>
      </w:r>
      <w:r w:rsidR="00D37AB0" w:rsidRPr="001D3AE4">
        <w:rPr>
          <w:rFonts w:ascii="Century Gothic" w:eastAsia="Trebuchet MS" w:hAnsi="Century Gothic" w:cs="Trebuchet MS"/>
          <w:sz w:val="24"/>
          <w:szCs w:val="24"/>
        </w:rPr>
        <w:t>-2021 en el estado de Jalisco.</w:t>
      </w:r>
    </w:p>
    <w:p w14:paraId="16DCB92E" w14:textId="0D3E36D9" w:rsidR="00D37AB0" w:rsidRPr="001D3AE4" w:rsidRDefault="00D37AB0" w:rsidP="00D37AB0">
      <w:pPr>
        <w:pBdr>
          <w:top w:val="nil"/>
          <w:left w:val="nil"/>
          <w:bottom w:val="nil"/>
          <w:right w:val="nil"/>
          <w:between w:val="nil"/>
        </w:pBdr>
        <w:spacing w:after="0" w:line="360" w:lineRule="auto"/>
        <w:jc w:val="both"/>
        <w:rPr>
          <w:rFonts w:ascii="Century Gothic" w:eastAsia="Trebuchet MS" w:hAnsi="Century Gothic" w:cs="Trebuchet MS"/>
          <w:sz w:val="24"/>
          <w:szCs w:val="24"/>
        </w:rPr>
      </w:pPr>
    </w:p>
    <w:p w14:paraId="4A288AA6" w14:textId="08738782" w:rsidR="00D37AB0" w:rsidRPr="001D3AE4" w:rsidRDefault="00EF07AE" w:rsidP="00D37AB0">
      <w:pPr>
        <w:pBdr>
          <w:top w:val="nil"/>
          <w:left w:val="nil"/>
          <w:bottom w:val="nil"/>
          <w:right w:val="nil"/>
          <w:between w:val="nil"/>
        </w:pBd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lastRenderedPageBreak/>
        <w:t>Los acuerdos en mención fueron sujetos de una larga cadena impugnativa, razón por la que</w:t>
      </w:r>
      <w:r w:rsidR="00C21E5C" w:rsidRPr="001D3AE4">
        <w:rPr>
          <w:rFonts w:ascii="Century Gothic" w:eastAsia="Trebuchet MS" w:hAnsi="Century Gothic" w:cs="Trebuchet MS"/>
          <w:sz w:val="24"/>
          <w:szCs w:val="24"/>
        </w:rPr>
        <w:t>, posteriormente,</w:t>
      </w:r>
      <w:r w:rsidR="00D37AB0" w:rsidRPr="001D3AE4">
        <w:rPr>
          <w:rFonts w:ascii="Century Gothic" w:eastAsia="Trebuchet MS" w:hAnsi="Century Gothic" w:cs="Trebuchet MS"/>
          <w:sz w:val="24"/>
          <w:szCs w:val="24"/>
        </w:rPr>
        <w:t xml:space="preserve"> </w:t>
      </w:r>
      <w:r w:rsidR="00C21E5C" w:rsidRPr="001D3AE4">
        <w:rPr>
          <w:rFonts w:ascii="Century Gothic" w:eastAsia="Trebuchet MS" w:hAnsi="Century Gothic" w:cs="Trebuchet MS"/>
          <w:sz w:val="24"/>
          <w:szCs w:val="24"/>
        </w:rPr>
        <w:t xml:space="preserve">el veintisiete </w:t>
      </w:r>
      <w:r w:rsidR="00D37AB0" w:rsidRPr="001D3AE4">
        <w:rPr>
          <w:rFonts w:ascii="Century Gothic" w:eastAsia="Trebuchet MS" w:hAnsi="Century Gothic" w:cs="Trebuchet MS"/>
          <w:sz w:val="24"/>
          <w:szCs w:val="24"/>
        </w:rPr>
        <w:t>de diciembre de</w:t>
      </w:r>
      <w:r w:rsidR="00554E59" w:rsidRPr="001D3AE4">
        <w:rPr>
          <w:rFonts w:ascii="Century Gothic" w:eastAsia="Trebuchet MS" w:hAnsi="Century Gothic" w:cs="Trebuchet MS"/>
          <w:sz w:val="24"/>
          <w:szCs w:val="24"/>
        </w:rPr>
        <w:t>l referido año</w:t>
      </w:r>
      <w:r w:rsidR="00D37AB0" w:rsidRPr="001D3AE4">
        <w:rPr>
          <w:rFonts w:ascii="Century Gothic" w:eastAsia="Trebuchet MS" w:hAnsi="Century Gothic" w:cs="Trebuchet MS"/>
          <w:sz w:val="24"/>
          <w:szCs w:val="24"/>
        </w:rPr>
        <w:t xml:space="preserve">, este órgano administrativo electoral emitió acuerdo de cumplimiento a lo ordenado por la Sala Regional Guadalajara del Tribunal Electoral del Poder Judicial de la Federación, al resolver el Juicio para la Protección de los Derechos Político Electorales del Ciudadano SG-JDC-022/2021 y acumulados, relativo a los </w:t>
      </w:r>
      <w:r w:rsidR="00D37AB0" w:rsidRPr="001D3AE4">
        <w:rPr>
          <w:rFonts w:ascii="Century Gothic" w:eastAsia="Trebuchet MS" w:hAnsi="Century Gothic" w:cs="Trebuchet MS"/>
          <w:i/>
          <w:iCs/>
          <w:sz w:val="24"/>
          <w:szCs w:val="24"/>
        </w:rPr>
        <w:t>Lineamientos para garantizar el principio de paridad de género, así como la implementación de acciones afirmativas para inclusión de las personas indígenas y jóvenes, en la postulación de candidaturas a munícipes en el Proceso Electoral Local Concurrente 2020-2021 en el estado de Jalisco</w:t>
      </w:r>
      <w:r w:rsidR="00D37AB0" w:rsidRPr="001D3AE4">
        <w:rPr>
          <w:rFonts w:ascii="Century Gothic" w:eastAsia="Trebuchet MS" w:hAnsi="Century Gothic" w:cs="Trebuchet MS"/>
          <w:sz w:val="24"/>
          <w:szCs w:val="24"/>
        </w:rPr>
        <w:t xml:space="preserve">; con el fin de modificarlos para contemplar, en el universo de los ciento veinticinco municipios de la entidad, un bloque construido bajo el criterio poblacional compuesto por los diez municipios </w:t>
      </w:r>
      <w:r w:rsidR="00554E59" w:rsidRPr="001D3AE4">
        <w:rPr>
          <w:rFonts w:ascii="Century Gothic" w:eastAsia="Trebuchet MS" w:hAnsi="Century Gothic" w:cs="Trebuchet MS"/>
          <w:sz w:val="24"/>
          <w:szCs w:val="24"/>
        </w:rPr>
        <w:t>de mayor</w:t>
      </w:r>
      <w:r w:rsidR="00D37AB0" w:rsidRPr="001D3AE4">
        <w:rPr>
          <w:rFonts w:ascii="Century Gothic" w:eastAsia="Trebuchet MS" w:hAnsi="Century Gothic" w:cs="Trebuchet MS"/>
          <w:sz w:val="24"/>
          <w:szCs w:val="24"/>
        </w:rPr>
        <w:t xml:space="preserve"> pobla</w:t>
      </w:r>
      <w:r w:rsidR="00554E59" w:rsidRPr="001D3AE4">
        <w:rPr>
          <w:rFonts w:ascii="Century Gothic" w:eastAsia="Trebuchet MS" w:hAnsi="Century Gothic" w:cs="Trebuchet MS"/>
          <w:sz w:val="24"/>
          <w:szCs w:val="24"/>
        </w:rPr>
        <w:t>ción</w:t>
      </w:r>
      <w:r w:rsidR="00D37AB0" w:rsidRPr="001D3AE4">
        <w:rPr>
          <w:rFonts w:ascii="Century Gothic" w:eastAsia="Trebuchet MS" w:hAnsi="Century Gothic" w:cs="Trebuchet MS"/>
          <w:sz w:val="24"/>
          <w:szCs w:val="24"/>
        </w:rPr>
        <w:t xml:space="preserve"> de la entidad; y otro </w:t>
      </w:r>
      <w:r w:rsidR="00554E59" w:rsidRPr="001D3AE4">
        <w:rPr>
          <w:rFonts w:ascii="Century Gothic" w:eastAsia="Trebuchet MS" w:hAnsi="Century Gothic" w:cs="Trebuchet MS"/>
          <w:sz w:val="24"/>
          <w:szCs w:val="24"/>
        </w:rPr>
        <w:t xml:space="preserve">diverso </w:t>
      </w:r>
      <w:r w:rsidR="00D37AB0" w:rsidRPr="001D3AE4">
        <w:rPr>
          <w:rFonts w:ascii="Century Gothic" w:eastAsia="Trebuchet MS" w:hAnsi="Century Gothic" w:cs="Trebuchet MS"/>
          <w:sz w:val="24"/>
          <w:szCs w:val="24"/>
        </w:rPr>
        <w:t xml:space="preserve">integrado en orden decreciente bajo el criterio de competitividad conformado por el resto de los ciento quince municipios, agrupados a su vez, en subloques; </w:t>
      </w:r>
      <w:r w:rsidR="00C21E5C" w:rsidRPr="001D3AE4">
        <w:rPr>
          <w:rFonts w:ascii="Century Gothic" w:eastAsia="Trebuchet MS" w:hAnsi="Century Gothic" w:cs="Trebuchet MS"/>
          <w:sz w:val="24"/>
          <w:szCs w:val="24"/>
        </w:rPr>
        <w:t xml:space="preserve">generados </w:t>
      </w:r>
      <w:r w:rsidR="00554E59" w:rsidRPr="001D3AE4">
        <w:rPr>
          <w:rFonts w:ascii="Century Gothic" w:eastAsia="Trebuchet MS" w:hAnsi="Century Gothic" w:cs="Trebuchet MS"/>
          <w:sz w:val="24"/>
          <w:szCs w:val="24"/>
        </w:rPr>
        <w:t xml:space="preserve">para </w:t>
      </w:r>
      <w:r w:rsidR="00D37AB0" w:rsidRPr="001D3AE4">
        <w:rPr>
          <w:rFonts w:ascii="Century Gothic" w:eastAsia="Trebuchet MS" w:hAnsi="Century Gothic" w:cs="Trebuchet MS"/>
          <w:sz w:val="24"/>
          <w:szCs w:val="24"/>
        </w:rPr>
        <w:t>observar en todas estas postulaciones el principio de paridad.</w:t>
      </w:r>
    </w:p>
    <w:p w14:paraId="105BEECE" w14:textId="77777777" w:rsidR="00D37AB0" w:rsidRPr="001D3AE4" w:rsidRDefault="00D37AB0" w:rsidP="00D37AB0">
      <w:pPr>
        <w:pStyle w:val="Prrafodelista"/>
        <w:pBdr>
          <w:top w:val="nil"/>
          <w:left w:val="nil"/>
          <w:bottom w:val="nil"/>
          <w:right w:val="nil"/>
          <w:between w:val="nil"/>
        </w:pBdr>
        <w:spacing w:after="0" w:line="360" w:lineRule="auto"/>
        <w:ind w:left="360"/>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 </w:t>
      </w:r>
    </w:p>
    <w:p w14:paraId="31E508EA" w14:textId="43DB1CBD" w:rsidR="00D37AB0" w:rsidRPr="001D3AE4" w:rsidRDefault="00D37AB0" w:rsidP="00D37AB0">
      <w:pPr>
        <w:pBdr>
          <w:top w:val="nil"/>
          <w:left w:val="nil"/>
          <w:bottom w:val="nil"/>
          <w:right w:val="nil"/>
          <w:between w:val="nil"/>
        </w:pBdr>
        <w:spacing w:after="0" w:line="360" w:lineRule="auto"/>
        <w:jc w:val="both"/>
        <w:rPr>
          <w:rFonts w:ascii="Century Gothic" w:eastAsia="Arial" w:hAnsi="Century Gothic" w:cs="Arial"/>
          <w:sz w:val="24"/>
          <w:szCs w:val="24"/>
        </w:rPr>
      </w:pPr>
      <w:r w:rsidRPr="001D3AE4">
        <w:rPr>
          <w:rFonts w:ascii="Century Gothic" w:eastAsia="Trebuchet MS" w:hAnsi="Century Gothic" w:cs="Trebuchet MS"/>
          <w:sz w:val="24"/>
          <w:szCs w:val="24"/>
        </w:rPr>
        <w:t xml:space="preserve">Así mismo, </w:t>
      </w:r>
      <w:r w:rsidR="003405C6" w:rsidRPr="001D3AE4">
        <w:rPr>
          <w:rFonts w:ascii="Century Gothic" w:eastAsia="Trebuchet MS" w:hAnsi="Century Gothic" w:cs="Trebuchet MS"/>
          <w:sz w:val="24"/>
          <w:szCs w:val="24"/>
        </w:rPr>
        <w:t xml:space="preserve">hasta </w:t>
      </w:r>
      <w:r w:rsidRPr="001D3AE4">
        <w:rPr>
          <w:rFonts w:ascii="Century Gothic" w:eastAsia="Trebuchet MS" w:hAnsi="Century Gothic" w:cs="Trebuchet MS"/>
          <w:sz w:val="24"/>
          <w:szCs w:val="24"/>
        </w:rPr>
        <w:t xml:space="preserve">el </w:t>
      </w:r>
      <w:r w:rsidR="00C21E5C" w:rsidRPr="001D3AE4">
        <w:rPr>
          <w:rFonts w:ascii="Century Gothic" w:eastAsia="Trebuchet MS" w:hAnsi="Century Gothic" w:cs="Trebuchet MS"/>
          <w:sz w:val="24"/>
          <w:szCs w:val="24"/>
        </w:rPr>
        <w:t xml:space="preserve">diecisiete </w:t>
      </w:r>
      <w:r w:rsidRPr="001D3AE4">
        <w:rPr>
          <w:rFonts w:ascii="Century Gothic" w:eastAsia="Trebuchet MS" w:hAnsi="Century Gothic" w:cs="Trebuchet MS"/>
          <w:sz w:val="24"/>
          <w:szCs w:val="24"/>
        </w:rPr>
        <w:t xml:space="preserve">de febrero de 2021, también extinta la respectiva cadena impugnativa, </w:t>
      </w:r>
      <w:r w:rsidR="008C56D4" w:rsidRPr="001D3AE4">
        <w:rPr>
          <w:rFonts w:ascii="Century Gothic" w:eastAsia="Trebuchet MS" w:hAnsi="Century Gothic" w:cs="Trebuchet MS"/>
          <w:sz w:val="24"/>
          <w:szCs w:val="24"/>
        </w:rPr>
        <w:t xml:space="preserve">fue que </w:t>
      </w:r>
      <w:r w:rsidRPr="001D3AE4">
        <w:rPr>
          <w:rFonts w:ascii="Century Gothic" w:eastAsia="Trebuchet MS" w:hAnsi="Century Gothic" w:cs="Trebuchet MS"/>
          <w:sz w:val="24"/>
          <w:szCs w:val="24"/>
        </w:rPr>
        <w:t xml:space="preserve">el IEPC emitió acuerdo de cumplimiento a lo ordenado por la Sala Regional del Tribunal Electoral del Poder Judicial de la Federación, al resolver el Juicio para la Protección de los Derechos Político Electores del Ciudadano SG-JDC-023/2020, con relación a los </w:t>
      </w:r>
      <w:r w:rsidRPr="001D3AE4">
        <w:rPr>
          <w:rFonts w:ascii="Century Gothic" w:eastAsia="Trebuchet MS" w:hAnsi="Century Gothic" w:cs="Trebuchet MS"/>
          <w:i/>
          <w:iCs/>
          <w:sz w:val="24"/>
          <w:szCs w:val="24"/>
        </w:rPr>
        <w:t>Lineamientos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1D3AE4">
        <w:rPr>
          <w:rFonts w:ascii="Century Gothic" w:eastAsia="Trebuchet MS" w:hAnsi="Century Gothic" w:cs="Trebuchet MS"/>
          <w:sz w:val="24"/>
          <w:szCs w:val="24"/>
        </w:rPr>
        <w:t>; con el fin de modificarlos para contemplar en los bloques de competitividad alta y baja postulaciones, al menos</w:t>
      </w:r>
      <w:r w:rsidR="00C21E5C"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de dos fórmulas de un género distinto en los primeros cinco distritos electorales integrantes de la lista, de forma tal que no se </w:t>
      </w:r>
      <w:r w:rsidRPr="001D3AE4">
        <w:rPr>
          <w:rFonts w:ascii="Century Gothic" w:eastAsia="Trebuchet MS" w:hAnsi="Century Gothic" w:cs="Trebuchet MS"/>
          <w:sz w:val="24"/>
          <w:szCs w:val="24"/>
        </w:rPr>
        <w:lastRenderedPageBreak/>
        <w:t>concentraran candidaturas de fórmulas de un mismo género en los distritos que ocuparan los últimos cinco lugares de dichos segmentos.</w:t>
      </w:r>
    </w:p>
    <w:p w14:paraId="372E5ABC" w14:textId="77777777" w:rsidR="003405C6" w:rsidRPr="001D3AE4" w:rsidRDefault="003405C6" w:rsidP="00D37AB0">
      <w:pPr>
        <w:spacing w:after="0" w:line="360" w:lineRule="auto"/>
        <w:jc w:val="both"/>
        <w:rPr>
          <w:rFonts w:ascii="Century Gothic" w:eastAsia="Trebuchet MS" w:hAnsi="Century Gothic" w:cs="Trebuchet MS"/>
          <w:sz w:val="24"/>
          <w:szCs w:val="24"/>
        </w:rPr>
      </w:pPr>
    </w:p>
    <w:p w14:paraId="1F000678" w14:textId="579172BF" w:rsidR="00537DA1" w:rsidRPr="001D3AE4" w:rsidRDefault="00537DA1"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Ahora bien, es preciso señalar que en </w:t>
      </w:r>
      <w:r w:rsidR="003405C6" w:rsidRPr="001D3AE4">
        <w:rPr>
          <w:rFonts w:ascii="Century Gothic" w:eastAsia="Trebuchet MS" w:hAnsi="Century Gothic" w:cs="Trebuchet MS"/>
          <w:sz w:val="24"/>
          <w:szCs w:val="24"/>
        </w:rPr>
        <w:t xml:space="preserve">los pasados </w:t>
      </w:r>
      <w:r w:rsidRPr="001D3AE4">
        <w:rPr>
          <w:rFonts w:ascii="Century Gothic" w:eastAsia="Trebuchet MS" w:hAnsi="Century Gothic" w:cs="Trebuchet MS"/>
          <w:sz w:val="24"/>
          <w:szCs w:val="24"/>
        </w:rPr>
        <w:t>comici</w:t>
      </w:r>
      <w:r w:rsidR="003405C6" w:rsidRPr="001D3AE4">
        <w:rPr>
          <w:rFonts w:ascii="Century Gothic" w:eastAsia="Trebuchet MS" w:hAnsi="Century Gothic" w:cs="Trebuchet MS"/>
          <w:sz w:val="24"/>
          <w:szCs w:val="24"/>
        </w:rPr>
        <w:t>os</w:t>
      </w:r>
      <w:r w:rsidRPr="001D3AE4">
        <w:rPr>
          <w:rFonts w:ascii="Century Gothic" w:eastAsia="Trebuchet MS" w:hAnsi="Century Gothic" w:cs="Trebuchet MS"/>
          <w:sz w:val="24"/>
          <w:szCs w:val="24"/>
        </w:rPr>
        <w:t>, el inicio de los procesos internos de selección de candidaturas tuvo lugar a partir del veintisiete de diciembre de dos mil veinte</w:t>
      </w:r>
      <w:r w:rsidR="00CD3CAE" w:rsidRPr="001D3AE4">
        <w:rPr>
          <w:rFonts w:ascii="Century Gothic" w:eastAsia="Trebuchet MS" w:hAnsi="Century Gothic" w:cs="Trebuchet MS"/>
          <w:sz w:val="24"/>
          <w:szCs w:val="24"/>
        </w:rPr>
        <w:t xml:space="preserve"> y seguido de ello, se desarrolló </w:t>
      </w:r>
      <w:r w:rsidRPr="001D3AE4">
        <w:rPr>
          <w:rFonts w:ascii="Century Gothic" w:eastAsia="Trebuchet MS" w:hAnsi="Century Gothic" w:cs="Trebuchet MS"/>
          <w:sz w:val="24"/>
          <w:szCs w:val="24"/>
        </w:rPr>
        <w:t>la etapa de precampañas para la elección de diputaciones y munícipes del cuatro de enero al doce de febrero de dos mil veintiuno</w:t>
      </w:r>
      <w:r w:rsidR="00CD3CAE" w:rsidRPr="001D3AE4">
        <w:rPr>
          <w:rFonts w:ascii="Century Gothic" w:eastAsia="Trebuchet MS" w:hAnsi="Century Gothic" w:cs="Trebuchet MS"/>
          <w:sz w:val="24"/>
          <w:szCs w:val="24"/>
        </w:rPr>
        <w:t xml:space="preserve">; mientras que la fase de registro de candidaturas </w:t>
      </w:r>
      <w:r w:rsidR="003405C6" w:rsidRPr="001D3AE4">
        <w:rPr>
          <w:rFonts w:ascii="Century Gothic" w:eastAsia="Trebuchet MS" w:hAnsi="Century Gothic" w:cs="Trebuchet MS"/>
          <w:sz w:val="24"/>
          <w:szCs w:val="24"/>
        </w:rPr>
        <w:t xml:space="preserve">ante el IEPC </w:t>
      </w:r>
      <w:r w:rsidR="00CD3CAE" w:rsidRPr="001D3AE4">
        <w:rPr>
          <w:rFonts w:ascii="Century Gothic" w:eastAsia="Trebuchet MS" w:hAnsi="Century Gothic" w:cs="Trebuchet MS"/>
          <w:sz w:val="24"/>
          <w:szCs w:val="24"/>
        </w:rPr>
        <w:t>se efectúo del primero al veintiuno de marzo del mismo año.</w:t>
      </w:r>
    </w:p>
    <w:p w14:paraId="3A93B5B3" w14:textId="750369D5" w:rsidR="00D37AB0" w:rsidRPr="001D3AE4" w:rsidRDefault="00537DA1"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 </w:t>
      </w:r>
    </w:p>
    <w:p w14:paraId="0044F519" w14:textId="50D8D575" w:rsidR="00C21E5C" w:rsidRPr="001D3AE4" w:rsidRDefault="00C21E5C" w:rsidP="00C21E5C">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Cabe resaltar que en los respectivos lineamientos de registro de candidaturas se incluyeron disposiciones que otorgaron la posibilidad de que las personas postulantes manifestaran voluntariamente, su orientación o identidad de género no normativa, así como, alguna situación de discapacidad.</w:t>
      </w:r>
    </w:p>
    <w:p w14:paraId="7E4D8DC7" w14:textId="77777777" w:rsidR="00C21E5C" w:rsidRPr="001D3AE4" w:rsidRDefault="00C21E5C" w:rsidP="00D37AB0">
      <w:pPr>
        <w:spacing w:after="0" w:line="360" w:lineRule="auto"/>
        <w:jc w:val="both"/>
        <w:rPr>
          <w:rFonts w:ascii="Century Gothic" w:eastAsia="Trebuchet MS" w:hAnsi="Century Gothic" w:cs="Trebuchet MS"/>
          <w:sz w:val="24"/>
          <w:szCs w:val="24"/>
        </w:rPr>
      </w:pPr>
    </w:p>
    <w:p w14:paraId="69AF02F6" w14:textId="1B1A6902" w:rsidR="00D37AB0" w:rsidRPr="001D3AE4" w:rsidRDefault="00C21E5C"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Por otra parte, ya en el transcurso de</w:t>
      </w:r>
      <w:r w:rsidR="00D37AB0" w:rsidRPr="001D3AE4">
        <w:rPr>
          <w:rFonts w:ascii="Century Gothic" w:eastAsia="Trebuchet MS" w:hAnsi="Century Gothic" w:cs="Trebuchet MS"/>
          <w:sz w:val="24"/>
          <w:szCs w:val="24"/>
        </w:rPr>
        <w:t xml:space="preserve">l proceso electoral </w:t>
      </w:r>
      <w:r w:rsidRPr="001D3AE4">
        <w:rPr>
          <w:rFonts w:ascii="Century Gothic" w:eastAsia="Trebuchet MS" w:hAnsi="Century Gothic" w:cs="Trebuchet MS"/>
          <w:sz w:val="24"/>
          <w:szCs w:val="24"/>
        </w:rPr>
        <w:t xml:space="preserve">pasado, </w:t>
      </w:r>
      <w:r w:rsidR="00D37AB0" w:rsidRPr="001D3AE4">
        <w:rPr>
          <w:rFonts w:ascii="Century Gothic" w:eastAsia="Trebuchet MS" w:hAnsi="Century Gothic" w:cs="Trebuchet MS"/>
          <w:sz w:val="24"/>
          <w:szCs w:val="24"/>
        </w:rPr>
        <w:t>se promovieron ante el Tribunal Electoral del Estado de Jalisco, los juicios ciudadanos JDC-036/2020</w:t>
      </w:r>
      <w:r w:rsidR="00D37AB0" w:rsidRPr="001D3AE4">
        <w:rPr>
          <w:rFonts w:ascii="Century Gothic" w:eastAsia="Trebuchet MS" w:hAnsi="Century Gothic" w:cs="Trebuchet MS"/>
          <w:sz w:val="24"/>
          <w:szCs w:val="24"/>
          <w:vertAlign w:val="superscript"/>
        </w:rPr>
        <w:footnoteReference w:id="1"/>
      </w:r>
      <w:r w:rsidR="00D37AB0" w:rsidRPr="001D3AE4">
        <w:rPr>
          <w:rFonts w:ascii="Century Gothic" w:eastAsia="Trebuchet MS" w:hAnsi="Century Gothic" w:cs="Trebuchet MS"/>
          <w:sz w:val="24"/>
          <w:szCs w:val="24"/>
        </w:rPr>
        <w:t xml:space="preserve"> y JDC-012/2021</w:t>
      </w:r>
      <w:r w:rsidR="00D37AB0" w:rsidRPr="001D3AE4">
        <w:rPr>
          <w:rFonts w:ascii="Century Gothic" w:eastAsia="Trebuchet MS" w:hAnsi="Century Gothic" w:cs="Trebuchet MS"/>
          <w:sz w:val="24"/>
          <w:szCs w:val="24"/>
          <w:vertAlign w:val="superscript"/>
        </w:rPr>
        <w:footnoteReference w:id="2"/>
      </w:r>
      <w:r w:rsidR="00D37AB0" w:rsidRPr="001D3AE4">
        <w:rPr>
          <w:rFonts w:ascii="Century Gothic" w:eastAsia="Trebuchet MS" w:hAnsi="Century Gothic" w:cs="Trebuchet MS"/>
          <w:sz w:val="24"/>
          <w:szCs w:val="24"/>
        </w:rPr>
        <w:t xml:space="preserve">, en cuyas sentencias </w:t>
      </w:r>
      <w:r w:rsidR="00554E59" w:rsidRPr="001D3AE4">
        <w:rPr>
          <w:rFonts w:ascii="Century Gothic" w:eastAsia="Trebuchet MS" w:hAnsi="Century Gothic" w:cs="Trebuchet MS"/>
          <w:sz w:val="24"/>
          <w:szCs w:val="24"/>
        </w:rPr>
        <w:t xml:space="preserve">se </w:t>
      </w:r>
      <w:r w:rsidR="00D37AB0" w:rsidRPr="001D3AE4">
        <w:rPr>
          <w:rFonts w:ascii="Century Gothic" w:eastAsia="Trebuchet MS" w:hAnsi="Century Gothic" w:cs="Trebuchet MS"/>
          <w:sz w:val="24"/>
          <w:szCs w:val="24"/>
        </w:rPr>
        <w:t>vincula al IEPC para llevar a cabo estudios pertinentes para la implementación de acciones afirmativas de mayor alcance para las candidaturas y representación de l</w:t>
      </w:r>
      <w:r w:rsidR="00554E59" w:rsidRPr="001D3AE4">
        <w:rPr>
          <w:rFonts w:ascii="Century Gothic" w:eastAsia="Trebuchet MS" w:hAnsi="Century Gothic" w:cs="Trebuchet MS"/>
          <w:sz w:val="24"/>
          <w:szCs w:val="24"/>
        </w:rPr>
        <w:t>as persona</w:t>
      </w:r>
      <w:r w:rsidR="00D37AB0" w:rsidRPr="001D3AE4">
        <w:rPr>
          <w:rFonts w:ascii="Century Gothic" w:eastAsia="Trebuchet MS" w:hAnsi="Century Gothic" w:cs="Trebuchet MS"/>
          <w:sz w:val="24"/>
          <w:szCs w:val="24"/>
        </w:rPr>
        <w:t>s</w:t>
      </w:r>
      <w:r w:rsidR="00D37AB0" w:rsidRPr="001D3AE4">
        <w:rPr>
          <w:rFonts w:ascii="Century Gothic" w:eastAsia="Trebuchet MS" w:hAnsi="Century Gothic" w:cs="Trebuchet MS"/>
          <w:b/>
          <w:bCs/>
          <w:sz w:val="24"/>
          <w:szCs w:val="24"/>
        </w:rPr>
        <w:t xml:space="preserve"> indígenas</w:t>
      </w:r>
      <w:r w:rsidR="00D37AB0" w:rsidRPr="001D3AE4">
        <w:rPr>
          <w:rFonts w:ascii="Century Gothic" w:eastAsia="Trebuchet MS" w:hAnsi="Century Gothic" w:cs="Trebuchet MS"/>
          <w:sz w:val="24"/>
          <w:szCs w:val="24"/>
        </w:rPr>
        <w:t xml:space="preserve">, e incluir otras para beneficiar a las personas de la </w:t>
      </w:r>
      <w:r w:rsidR="00D37AB0" w:rsidRPr="001D3AE4">
        <w:rPr>
          <w:rFonts w:ascii="Century Gothic" w:eastAsia="Trebuchet MS" w:hAnsi="Century Gothic" w:cs="Trebuchet MS"/>
          <w:b/>
          <w:bCs/>
          <w:sz w:val="24"/>
          <w:szCs w:val="24"/>
        </w:rPr>
        <w:t>diversidad sexual</w:t>
      </w:r>
      <w:r w:rsidR="00D37AB0" w:rsidRPr="001D3AE4">
        <w:rPr>
          <w:rFonts w:ascii="Century Gothic" w:eastAsia="Trebuchet MS" w:hAnsi="Century Gothic" w:cs="Trebuchet MS"/>
          <w:sz w:val="24"/>
          <w:szCs w:val="24"/>
        </w:rPr>
        <w:t xml:space="preserve"> y en situación de </w:t>
      </w:r>
      <w:r w:rsidR="00D37AB0" w:rsidRPr="001D3AE4">
        <w:rPr>
          <w:rFonts w:ascii="Century Gothic" w:eastAsia="Trebuchet MS" w:hAnsi="Century Gothic" w:cs="Trebuchet MS"/>
          <w:b/>
          <w:bCs/>
          <w:sz w:val="24"/>
          <w:szCs w:val="24"/>
        </w:rPr>
        <w:t>discapacidad.</w:t>
      </w:r>
      <w:r w:rsidR="00D37AB0" w:rsidRPr="001D3AE4">
        <w:rPr>
          <w:rFonts w:ascii="Century Gothic" w:eastAsia="Trebuchet MS" w:hAnsi="Century Gothic" w:cs="Trebuchet MS"/>
          <w:sz w:val="24"/>
          <w:szCs w:val="24"/>
        </w:rPr>
        <w:t xml:space="preserve">  </w:t>
      </w:r>
    </w:p>
    <w:p w14:paraId="7A117E64"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252B2908" w14:textId="5EB3744A" w:rsidR="00CD3CAE" w:rsidRPr="001D3AE4" w:rsidRDefault="00CD3CAE" w:rsidP="00D37AB0">
      <w:pPr>
        <w:spacing w:after="0" w:line="360" w:lineRule="auto"/>
        <w:jc w:val="both"/>
        <w:rPr>
          <w:rFonts w:ascii="Century Gothic" w:eastAsia="Trebuchet MS" w:hAnsi="Century Gothic" w:cs="Trebuchet MS"/>
          <w:sz w:val="24"/>
          <w:szCs w:val="24"/>
        </w:rPr>
      </w:pPr>
      <w:bookmarkStart w:id="3" w:name="_heading=h.30j0zll" w:colFirst="0" w:colLast="0"/>
      <w:bookmarkEnd w:id="3"/>
      <w:r w:rsidRPr="001D3AE4">
        <w:rPr>
          <w:rFonts w:ascii="Century Gothic" w:eastAsia="Trebuchet MS" w:hAnsi="Century Gothic" w:cs="Trebuchet MS"/>
          <w:sz w:val="24"/>
          <w:szCs w:val="24"/>
        </w:rPr>
        <w:lastRenderedPageBreak/>
        <w:t>En est</w:t>
      </w:r>
      <w:r w:rsidR="00A746FF" w:rsidRPr="001D3AE4">
        <w:rPr>
          <w:rFonts w:ascii="Century Gothic" w:eastAsia="Trebuchet MS" w:hAnsi="Century Gothic" w:cs="Trebuchet MS"/>
          <w:sz w:val="24"/>
          <w:szCs w:val="24"/>
        </w:rPr>
        <w:t>e contexto</w:t>
      </w:r>
      <w:r w:rsidR="003405C6" w:rsidRPr="001D3AE4">
        <w:rPr>
          <w:rFonts w:ascii="Century Gothic" w:eastAsia="Trebuchet MS" w:hAnsi="Century Gothic" w:cs="Trebuchet MS"/>
          <w:sz w:val="24"/>
          <w:szCs w:val="24"/>
        </w:rPr>
        <w:t xml:space="preserve"> y frente al aprendizaje </w:t>
      </w:r>
      <w:r w:rsidR="00D2684A" w:rsidRPr="001D3AE4">
        <w:rPr>
          <w:rFonts w:ascii="Century Gothic" w:eastAsia="Trebuchet MS" w:hAnsi="Century Gothic" w:cs="Trebuchet MS"/>
          <w:sz w:val="24"/>
          <w:szCs w:val="24"/>
        </w:rPr>
        <w:t>que sobrevino a</w:t>
      </w:r>
      <w:r w:rsidR="003405C6" w:rsidRPr="001D3AE4">
        <w:rPr>
          <w:rFonts w:ascii="Century Gothic" w:eastAsia="Trebuchet MS" w:hAnsi="Century Gothic" w:cs="Trebuchet MS"/>
          <w:sz w:val="24"/>
          <w:szCs w:val="24"/>
        </w:rPr>
        <w:t xml:space="preserve"> la experiencia del pasado proceso comicial, </w:t>
      </w:r>
      <w:r w:rsidRPr="001D3AE4">
        <w:rPr>
          <w:rFonts w:ascii="Century Gothic" w:eastAsia="Trebuchet MS" w:hAnsi="Century Gothic" w:cs="Trebuchet MS"/>
          <w:sz w:val="24"/>
          <w:szCs w:val="24"/>
        </w:rPr>
        <w:t>el Instituto Electoral y de Participación Ciudadana del Estado de Jalisco es consciente que l</w:t>
      </w:r>
      <w:r w:rsidR="003405C6" w:rsidRPr="001D3AE4">
        <w:rPr>
          <w:rFonts w:ascii="Century Gothic" w:eastAsia="Trebuchet MS" w:hAnsi="Century Gothic" w:cs="Trebuchet MS"/>
          <w:sz w:val="24"/>
          <w:szCs w:val="24"/>
        </w:rPr>
        <w:t>as entidades</w:t>
      </w:r>
      <w:r w:rsidRPr="001D3AE4">
        <w:rPr>
          <w:rFonts w:ascii="Century Gothic" w:eastAsia="Trebuchet MS" w:hAnsi="Century Gothic" w:cs="Trebuchet MS"/>
          <w:sz w:val="24"/>
          <w:szCs w:val="24"/>
        </w:rPr>
        <w:t xml:space="preserve"> polític</w:t>
      </w:r>
      <w:r w:rsidR="003405C6" w:rsidRPr="001D3AE4">
        <w:rPr>
          <w:rFonts w:ascii="Century Gothic" w:eastAsia="Trebuchet MS" w:hAnsi="Century Gothic" w:cs="Trebuchet MS"/>
          <w:sz w:val="24"/>
          <w:szCs w:val="24"/>
        </w:rPr>
        <w:t>a</w:t>
      </w:r>
      <w:r w:rsidRPr="001D3AE4">
        <w:rPr>
          <w:rFonts w:ascii="Century Gothic" w:eastAsia="Trebuchet MS" w:hAnsi="Century Gothic" w:cs="Trebuchet MS"/>
          <w:sz w:val="24"/>
          <w:szCs w:val="24"/>
        </w:rPr>
        <w:t>s</w:t>
      </w:r>
      <w:r w:rsidR="003405C6" w:rsidRPr="001D3AE4">
        <w:rPr>
          <w:rFonts w:ascii="Century Gothic" w:eastAsia="Trebuchet MS" w:hAnsi="Century Gothic" w:cs="Trebuchet MS"/>
          <w:sz w:val="24"/>
          <w:szCs w:val="24"/>
        </w:rPr>
        <w:t>, así como</w:t>
      </w:r>
      <w:r w:rsidRPr="001D3AE4">
        <w:rPr>
          <w:rFonts w:ascii="Century Gothic" w:eastAsia="Trebuchet MS" w:hAnsi="Century Gothic" w:cs="Trebuchet MS"/>
          <w:sz w:val="24"/>
          <w:szCs w:val="24"/>
        </w:rPr>
        <w:t xml:space="preserve"> las</w:t>
      </w:r>
      <w:r w:rsidR="009A7C61" w:rsidRPr="001D3AE4">
        <w:rPr>
          <w:rFonts w:ascii="Century Gothic" w:eastAsia="Trebuchet MS" w:hAnsi="Century Gothic" w:cs="Trebuchet MS"/>
          <w:sz w:val="24"/>
          <w:szCs w:val="24"/>
        </w:rPr>
        <w:t xml:space="preserve"> personas aspirantes a</w:t>
      </w:r>
      <w:r w:rsidRPr="001D3AE4">
        <w:rPr>
          <w:rFonts w:ascii="Century Gothic" w:eastAsia="Trebuchet MS" w:hAnsi="Century Gothic" w:cs="Trebuchet MS"/>
          <w:sz w:val="24"/>
          <w:szCs w:val="24"/>
        </w:rPr>
        <w:t xml:space="preserve"> </w:t>
      </w:r>
      <w:r w:rsidR="009A7C61" w:rsidRPr="001D3AE4">
        <w:rPr>
          <w:rFonts w:ascii="Century Gothic" w:eastAsia="Trebuchet MS" w:hAnsi="Century Gothic" w:cs="Trebuchet MS"/>
          <w:sz w:val="24"/>
          <w:szCs w:val="24"/>
        </w:rPr>
        <w:t xml:space="preserve">una </w:t>
      </w:r>
      <w:r w:rsidRPr="001D3AE4">
        <w:rPr>
          <w:rFonts w:ascii="Century Gothic" w:eastAsia="Trebuchet MS" w:hAnsi="Century Gothic" w:cs="Trebuchet MS"/>
          <w:sz w:val="24"/>
          <w:szCs w:val="24"/>
        </w:rPr>
        <w:t>candidatura independiente co</w:t>
      </w:r>
      <w:r w:rsidR="009A7C61" w:rsidRPr="001D3AE4">
        <w:rPr>
          <w:rFonts w:ascii="Century Gothic" w:eastAsia="Trebuchet MS" w:hAnsi="Century Gothic" w:cs="Trebuchet MS"/>
          <w:sz w:val="24"/>
          <w:szCs w:val="24"/>
        </w:rPr>
        <w:t xml:space="preserve">mienzan a fraguar sus esfuerzos para postular candidaturas con la antelación suficiente al inicio formal del próximo proceso electoral local, </w:t>
      </w:r>
      <w:r w:rsidR="003405C6" w:rsidRPr="001D3AE4">
        <w:rPr>
          <w:rFonts w:ascii="Century Gothic" w:eastAsia="Trebuchet MS" w:hAnsi="Century Gothic" w:cs="Trebuchet MS"/>
          <w:sz w:val="24"/>
          <w:szCs w:val="24"/>
        </w:rPr>
        <w:t xml:space="preserve">que les permita </w:t>
      </w:r>
      <w:r w:rsidR="009A7C61" w:rsidRPr="001D3AE4">
        <w:rPr>
          <w:rFonts w:ascii="Century Gothic" w:eastAsia="Trebuchet MS" w:hAnsi="Century Gothic" w:cs="Trebuchet MS"/>
          <w:sz w:val="24"/>
          <w:szCs w:val="24"/>
        </w:rPr>
        <w:t>preparar con toda oportunidad, sus cuadras e impulsar a los liderazgos que les garantice el triunfo político en la respectiva contienda y que</w:t>
      </w:r>
      <w:r w:rsidR="003405C6" w:rsidRPr="001D3AE4">
        <w:rPr>
          <w:rFonts w:ascii="Century Gothic" w:eastAsia="Trebuchet MS" w:hAnsi="Century Gothic" w:cs="Trebuchet MS"/>
          <w:sz w:val="24"/>
          <w:szCs w:val="24"/>
        </w:rPr>
        <w:t>,</w:t>
      </w:r>
      <w:r w:rsidR="009A7C61" w:rsidRPr="001D3AE4">
        <w:rPr>
          <w:rFonts w:ascii="Century Gothic" w:eastAsia="Trebuchet MS" w:hAnsi="Century Gothic" w:cs="Trebuchet MS"/>
          <w:sz w:val="24"/>
          <w:szCs w:val="24"/>
        </w:rPr>
        <w:t xml:space="preserve"> de demorarse en tales trabajos, entre otros supuestos, por </w:t>
      </w:r>
      <w:r w:rsidR="003405C6" w:rsidRPr="001D3AE4">
        <w:rPr>
          <w:rFonts w:ascii="Century Gothic" w:eastAsia="Trebuchet MS" w:hAnsi="Century Gothic" w:cs="Trebuchet MS"/>
          <w:sz w:val="24"/>
          <w:szCs w:val="24"/>
        </w:rPr>
        <w:t xml:space="preserve">causa de </w:t>
      </w:r>
      <w:r w:rsidR="009A7C61" w:rsidRPr="001D3AE4">
        <w:rPr>
          <w:rFonts w:ascii="Century Gothic" w:eastAsia="Trebuchet MS" w:hAnsi="Century Gothic" w:cs="Trebuchet MS"/>
          <w:sz w:val="24"/>
          <w:szCs w:val="24"/>
        </w:rPr>
        <w:t xml:space="preserve">adolecer de los mecanismos de paridad y de las reglas de las acciones afirmativas que regirán para la determinación de sus estrategias políticas y métodos de selección de candidaturas; el resultado puede ser adverso tanto para el cumplimiento de sus obligaciones constitucionales, como para el éxito de los comicios, al margen de la complicación legal y operativa a que se somete este Instituto Electoral para alcanzar </w:t>
      </w:r>
      <w:r w:rsidR="003405C6" w:rsidRPr="001D3AE4">
        <w:rPr>
          <w:rFonts w:ascii="Century Gothic" w:eastAsia="Trebuchet MS" w:hAnsi="Century Gothic" w:cs="Trebuchet MS"/>
          <w:sz w:val="24"/>
          <w:szCs w:val="24"/>
        </w:rPr>
        <w:t>la plena observancia</w:t>
      </w:r>
      <w:r w:rsidR="009A7C61" w:rsidRPr="001D3AE4">
        <w:rPr>
          <w:rFonts w:ascii="Century Gothic" w:eastAsia="Trebuchet MS" w:hAnsi="Century Gothic" w:cs="Trebuchet MS"/>
          <w:sz w:val="24"/>
          <w:szCs w:val="24"/>
        </w:rPr>
        <w:t xml:space="preserve"> de los principios rectores en materia electoral, entre ellos</w:t>
      </w:r>
      <w:r w:rsidR="00A746FF" w:rsidRPr="001D3AE4">
        <w:rPr>
          <w:rFonts w:ascii="Century Gothic" w:eastAsia="Trebuchet MS" w:hAnsi="Century Gothic" w:cs="Trebuchet MS"/>
          <w:sz w:val="24"/>
          <w:szCs w:val="24"/>
        </w:rPr>
        <w:t>,</w:t>
      </w:r>
      <w:r w:rsidR="009A7C61" w:rsidRPr="001D3AE4">
        <w:rPr>
          <w:rFonts w:ascii="Century Gothic" w:eastAsia="Trebuchet MS" w:hAnsi="Century Gothic" w:cs="Trebuchet MS"/>
          <w:sz w:val="24"/>
          <w:szCs w:val="24"/>
        </w:rPr>
        <w:t xml:space="preserve"> los de </w:t>
      </w:r>
      <w:r w:rsidR="003405C6" w:rsidRPr="001D3AE4">
        <w:rPr>
          <w:rFonts w:ascii="Century Gothic" w:eastAsia="Trebuchet MS" w:hAnsi="Century Gothic" w:cs="Trebuchet MS"/>
          <w:sz w:val="24"/>
          <w:szCs w:val="24"/>
        </w:rPr>
        <w:t xml:space="preserve">igualdad, </w:t>
      </w:r>
      <w:r w:rsidR="009A7C61" w:rsidRPr="001D3AE4">
        <w:rPr>
          <w:rFonts w:ascii="Century Gothic" w:eastAsia="Trebuchet MS" w:hAnsi="Century Gothic" w:cs="Trebuchet MS"/>
          <w:sz w:val="24"/>
          <w:szCs w:val="24"/>
        </w:rPr>
        <w:t xml:space="preserve">certeza y paridad de género. </w:t>
      </w:r>
    </w:p>
    <w:p w14:paraId="0EDC8403" w14:textId="77777777" w:rsidR="009A7C61" w:rsidRPr="001D3AE4" w:rsidRDefault="009A7C61" w:rsidP="00D37AB0">
      <w:pPr>
        <w:spacing w:after="0" w:line="360" w:lineRule="auto"/>
        <w:jc w:val="both"/>
        <w:rPr>
          <w:rFonts w:ascii="Century Gothic" w:eastAsia="Trebuchet MS" w:hAnsi="Century Gothic" w:cs="Trebuchet MS"/>
          <w:sz w:val="24"/>
          <w:szCs w:val="24"/>
        </w:rPr>
      </w:pPr>
    </w:p>
    <w:p w14:paraId="0C2AB92B" w14:textId="7D589E74" w:rsidR="00D37AB0" w:rsidRPr="001D3AE4" w:rsidRDefault="00A746FF"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Así, </w:t>
      </w:r>
      <w:r w:rsidR="00D37AB0" w:rsidRPr="001D3AE4">
        <w:rPr>
          <w:rFonts w:ascii="Century Gothic" w:eastAsia="Trebuchet MS" w:hAnsi="Century Gothic" w:cs="Trebuchet MS"/>
          <w:sz w:val="24"/>
          <w:szCs w:val="24"/>
        </w:rPr>
        <w:t>en un ejercicio de convicción democrática, en cumplimiento a las resoluciones citadas y en respuesta a l</w:t>
      </w:r>
      <w:r w:rsidR="003405C6" w:rsidRPr="001D3AE4">
        <w:rPr>
          <w:rFonts w:ascii="Century Gothic" w:eastAsia="Trebuchet MS" w:hAnsi="Century Gothic" w:cs="Trebuchet MS"/>
          <w:sz w:val="24"/>
          <w:szCs w:val="24"/>
        </w:rPr>
        <w:t xml:space="preserve">a petición de los institutos </w:t>
      </w:r>
      <w:r w:rsidR="00D37AB0" w:rsidRPr="001D3AE4">
        <w:rPr>
          <w:rFonts w:ascii="Century Gothic" w:eastAsia="Trebuchet MS" w:hAnsi="Century Gothic" w:cs="Trebuchet MS"/>
          <w:sz w:val="24"/>
          <w:szCs w:val="24"/>
        </w:rPr>
        <w:t xml:space="preserve">políticos y </w:t>
      </w:r>
      <w:r w:rsidR="003405C6" w:rsidRPr="001D3AE4">
        <w:rPr>
          <w:rFonts w:ascii="Century Gothic" w:eastAsia="Trebuchet MS" w:hAnsi="Century Gothic" w:cs="Trebuchet MS"/>
          <w:sz w:val="24"/>
          <w:szCs w:val="24"/>
        </w:rPr>
        <w:t xml:space="preserve">así como de </w:t>
      </w:r>
      <w:r w:rsidR="001966D4" w:rsidRPr="001D3AE4">
        <w:rPr>
          <w:rFonts w:ascii="Century Gothic" w:eastAsia="Trebuchet MS" w:hAnsi="Century Gothic" w:cs="Trebuchet MS"/>
          <w:sz w:val="24"/>
          <w:szCs w:val="24"/>
        </w:rPr>
        <w:t>la</w:t>
      </w:r>
      <w:r w:rsidR="00D37AB0" w:rsidRPr="001D3AE4">
        <w:rPr>
          <w:rFonts w:ascii="Century Gothic" w:eastAsia="Trebuchet MS" w:hAnsi="Century Gothic" w:cs="Trebuchet MS"/>
          <w:sz w:val="24"/>
          <w:szCs w:val="24"/>
        </w:rPr>
        <w:t xml:space="preserve"> ciudadanía </w:t>
      </w:r>
      <w:r w:rsidR="003405C6" w:rsidRPr="001D3AE4">
        <w:rPr>
          <w:rFonts w:ascii="Century Gothic" w:eastAsia="Trebuchet MS" w:hAnsi="Century Gothic" w:cs="Trebuchet MS"/>
          <w:sz w:val="24"/>
          <w:szCs w:val="24"/>
        </w:rPr>
        <w:t xml:space="preserve">representada a través de diversas redes de apoyo, colectivos y asociaciones civiles que convergen en una </w:t>
      </w:r>
      <w:r w:rsidR="00D37AB0" w:rsidRPr="001D3AE4">
        <w:rPr>
          <w:rFonts w:ascii="Century Gothic" w:eastAsia="Trebuchet MS" w:hAnsi="Century Gothic" w:cs="Trebuchet MS"/>
          <w:sz w:val="24"/>
          <w:szCs w:val="24"/>
        </w:rPr>
        <w:t xml:space="preserve">visión progresiva para integrar un mosaico de participación </w:t>
      </w:r>
      <w:r w:rsidR="003405C6" w:rsidRPr="001D3AE4">
        <w:rPr>
          <w:rFonts w:ascii="Century Gothic" w:eastAsia="Trebuchet MS" w:hAnsi="Century Gothic" w:cs="Trebuchet MS"/>
          <w:sz w:val="24"/>
          <w:szCs w:val="24"/>
        </w:rPr>
        <w:t xml:space="preserve">y representación </w:t>
      </w:r>
      <w:r w:rsidR="00D37AB0" w:rsidRPr="001D3AE4">
        <w:rPr>
          <w:rFonts w:ascii="Century Gothic" w:eastAsia="Trebuchet MS" w:hAnsi="Century Gothic" w:cs="Trebuchet MS"/>
          <w:sz w:val="24"/>
          <w:szCs w:val="24"/>
        </w:rPr>
        <w:t xml:space="preserve">política compuesto por todas las aristas de la sociedad; </w:t>
      </w:r>
      <w:r w:rsidR="003405C6" w:rsidRPr="001D3AE4">
        <w:rPr>
          <w:rFonts w:ascii="Century Gothic" w:eastAsia="Trebuchet MS" w:hAnsi="Century Gothic" w:cs="Trebuchet MS"/>
          <w:sz w:val="24"/>
          <w:szCs w:val="24"/>
        </w:rPr>
        <w:t xml:space="preserve">surge </w:t>
      </w:r>
      <w:r w:rsidR="00D37AB0" w:rsidRPr="001D3AE4">
        <w:rPr>
          <w:rFonts w:ascii="Century Gothic" w:eastAsia="Trebuchet MS" w:hAnsi="Century Gothic" w:cs="Trebuchet MS"/>
          <w:sz w:val="24"/>
          <w:szCs w:val="24"/>
        </w:rPr>
        <w:t xml:space="preserve">el presente Plan Ejecutivo del </w:t>
      </w:r>
      <w:r w:rsidR="00D37AB0" w:rsidRPr="001D3AE4">
        <w:rPr>
          <w:rFonts w:ascii="Century Gothic" w:eastAsia="Trebuchet MS" w:hAnsi="Century Gothic" w:cs="Trebuchet MS"/>
          <w:b/>
          <w:bCs/>
          <w:sz w:val="24"/>
          <w:szCs w:val="24"/>
        </w:rPr>
        <w:t xml:space="preserve">CICLO DE MESAS DE TRABAJO Y </w:t>
      </w:r>
      <w:r w:rsidR="003405C6" w:rsidRPr="001D3AE4">
        <w:rPr>
          <w:rFonts w:ascii="Century Gothic" w:eastAsia="Trebuchet MS" w:hAnsi="Century Gothic" w:cs="Trebuchet MS"/>
          <w:b/>
          <w:bCs/>
          <w:sz w:val="24"/>
          <w:szCs w:val="24"/>
        </w:rPr>
        <w:t xml:space="preserve">DE </w:t>
      </w:r>
      <w:r w:rsidR="00D37AB0" w:rsidRPr="001D3AE4">
        <w:rPr>
          <w:rFonts w:ascii="Century Gothic" w:eastAsia="Trebuchet MS" w:hAnsi="Century Gothic" w:cs="Trebuchet MS"/>
          <w:b/>
          <w:bCs/>
          <w:sz w:val="24"/>
          <w:szCs w:val="24"/>
        </w:rPr>
        <w:t>PROPUESTAS PARA GARANTIZAR LA IGUALDAD EFECTIVA RUMBO AL PROCESO ELECTORAL ORDINARIO 2023-2024,</w:t>
      </w:r>
      <w:r w:rsidR="00D37AB0" w:rsidRPr="001D3AE4">
        <w:rPr>
          <w:rFonts w:ascii="Century Gothic" w:eastAsia="Trebuchet MS" w:hAnsi="Century Gothic" w:cs="Trebuchet MS"/>
          <w:sz w:val="24"/>
          <w:szCs w:val="24"/>
        </w:rPr>
        <w:t xml:space="preserve"> </w:t>
      </w:r>
      <w:r w:rsidR="003405C6" w:rsidRPr="001D3AE4">
        <w:rPr>
          <w:rFonts w:ascii="Century Gothic" w:eastAsia="Trebuchet MS" w:hAnsi="Century Gothic" w:cs="Trebuchet MS"/>
          <w:sz w:val="24"/>
          <w:szCs w:val="24"/>
        </w:rPr>
        <w:t xml:space="preserve">con </w:t>
      </w:r>
      <w:r w:rsidR="00D37AB0" w:rsidRPr="001D3AE4">
        <w:rPr>
          <w:rFonts w:ascii="Century Gothic" w:eastAsia="Trebuchet MS" w:hAnsi="Century Gothic" w:cs="Trebuchet MS"/>
          <w:sz w:val="24"/>
          <w:szCs w:val="24"/>
        </w:rPr>
        <w:t xml:space="preserve">el propósito de establecer la metodología </w:t>
      </w:r>
      <w:r w:rsidR="003405C6" w:rsidRPr="001D3AE4">
        <w:rPr>
          <w:rFonts w:ascii="Century Gothic" w:eastAsia="Trebuchet MS" w:hAnsi="Century Gothic" w:cs="Trebuchet MS"/>
          <w:sz w:val="24"/>
          <w:szCs w:val="24"/>
        </w:rPr>
        <w:t xml:space="preserve">adecuada y oportuna </w:t>
      </w:r>
      <w:r w:rsidR="00D37AB0" w:rsidRPr="001D3AE4">
        <w:rPr>
          <w:rFonts w:ascii="Century Gothic" w:eastAsia="Trebuchet MS" w:hAnsi="Century Gothic" w:cs="Trebuchet MS"/>
          <w:sz w:val="24"/>
          <w:szCs w:val="24"/>
        </w:rPr>
        <w:t>para realizar una consulta a los grupos de interés</w:t>
      </w:r>
      <w:r w:rsidR="003405C6" w:rsidRPr="001D3AE4">
        <w:rPr>
          <w:rFonts w:ascii="Century Gothic" w:eastAsia="Trebuchet MS" w:hAnsi="Century Gothic" w:cs="Trebuchet MS"/>
          <w:sz w:val="24"/>
          <w:szCs w:val="24"/>
        </w:rPr>
        <w:t>,</w:t>
      </w:r>
      <w:r w:rsidR="00D37AB0" w:rsidRPr="001D3AE4">
        <w:rPr>
          <w:rFonts w:ascii="Century Gothic" w:eastAsia="Trebuchet MS" w:hAnsi="Century Gothic" w:cs="Trebuchet MS"/>
          <w:sz w:val="24"/>
          <w:szCs w:val="24"/>
        </w:rPr>
        <w:t xml:space="preserve"> actores claves</w:t>
      </w:r>
      <w:r w:rsidR="003405C6" w:rsidRPr="001D3AE4">
        <w:rPr>
          <w:rFonts w:ascii="Century Gothic" w:eastAsia="Trebuchet MS" w:hAnsi="Century Gothic" w:cs="Trebuchet MS"/>
          <w:sz w:val="24"/>
          <w:szCs w:val="24"/>
        </w:rPr>
        <w:t xml:space="preserve"> y ciudadanía</w:t>
      </w:r>
      <w:r w:rsidR="00D37AB0" w:rsidRPr="001D3AE4">
        <w:rPr>
          <w:rFonts w:ascii="Century Gothic" w:eastAsia="Trebuchet MS" w:hAnsi="Century Gothic" w:cs="Trebuchet MS"/>
          <w:sz w:val="24"/>
          <w:szCs w:val="24"/>
        </w:rPr>
        <w:t xml:space="preserve"> con la finalidad de reunir propuestas e información suficiente y pertinente que permita a esta autoridad electoral robustecer la regulación para garantizar el cumplimiento de paridad y las acciones afirmativas para los distintos s</w:t>
      </w:r>
      <w:r w:rsidR="00D444FE" w:rsidRPr="001D3AE4">
        <w:rPr>
          <w:rFonts w:ascii="Century Gothic" w:eastAsia="Trebuchet MS" w:hAnsi="Century Gothic" w:cs="Trebuchet MS"/>
          <w:sz w:val="24"/>
          <w:szCs w:val="24"/>
        </w:rPr>
        <w:t>egmentos</w:t>
      </w:r>
      <w:r w:rsidR="00D37AB0" w:rsidRPr="001D3AE4">
        <w:rPr>
          <w:rFonts w:ascii="Century Gothic" w:eastAsia="Trebuchet MS" w:hAnsi="Century Gothic" w:cs="Trebuchet MS"/>
          <w:sz w:val="24"/>
          <w:szCs w:val="24"/>
        </w:rPr>
        <w:t xml:space="preserve"> </w:t>
      </w:r>
      <w:r w:rsidR="00D444FE" w:rsidRPr="001D3AE4">
        <w:rPr>
          <w:rFonts w:ascii="Century Gothic" w:eastAsia="Trebuchet MS" w:hAnsi="Century Gothic" w:cs="Trebuchet MS"/>
          <w:sz w:val="24"/>
          <w:szCs w:val="24"/>
        </w:rPr>
        <w:t xml:space="preserve">ciudadanos </w:t>
      </w:r>
      <w:r w:rsidR="00D37AB0" w:rsidRPr="001D3AE4">
        <w:rPr>
          <w:rFonts w:ascii="Century Gothic" w:eastAsia="Trebuchet MS" w:hAnsi="Century Gothic" w:cs="Trebuchet MS"/>
          <w:sz w:val="24"/>
          <w:szCs w:val="24"/>
        </w:rPr>
        <w:t>de atención prioritaria</w:t>
      </w:r>
      <w:r w:rsidR="00D444FE" w:rsidRPr="001D3AE4">
        <w:rPr>
          <w:rFonts w:ascii="Century Gothic" w:eastAsia="Trebuchet MS" w:hAnsi="Century Gothic" w:cs="Trebuchet MS"/>
          <w:sz w:val="24"/>
          <w:szCs w:val="24"/>
        </w:rPr>
        <w:t xml:space="preserve">, tales como </w:t>
      </w:r>
      <w:r w:rsidR="001966D4" w:rsidRPr="001D3AE4">
        <w:rPr>
          <w:rFonts w:ascii="Century Gothic" w:eastAsia="Trebuchet MS" w:hAnsi="Century Gothic" w:cs="Trebuchet MS"/>
          <w:sz w:val="24"/>
          <w:szCs w:val="24"/>
        </w:rPr>
        <w:t xml:space="preserve">las </w:t>
      </w:r>
      <w:r w:rsidR="00D37AB0" w:rsidRPr="001D3AE4">
        <w:rPr>
          <w:rFonts w:ascii="Century Gothic" w:eastAsia="Trebuchet MS" w:hAnsi="Century Gothic" w:cs="Trebuchet MS"/>
          <w:sz w:val="24"/>
          <w:szCs w:val="24"/>
        </w:rPr>
        <w:t xml:space="preserve">personas indígenas </w:t>
      </w:r>
      <w:r w:rsidR="00D444FE" w:rsidRPr="001D3AE4">
        <w:rPr>
          <w:rFonts w:ascii="Century Gothic" w:eastAsia="Trebuchet MS" w:hAnsi="Century Gothic" w:cs="Trebuchet MS"/>
          <w:sz w:val="24"/>
          <w:szCs w:val="24"/>
        </w:rPr>
        <w:lastRenderedPageBreak/>
        <w:t xml:space="preserve">de la </w:t>
      </w:r>
      <w:r w:rsidR="00D37AB0" w:rsidRPr="001D3AE4">
        <w:rPr>
          <w:rFonts w:ascii="Century Gothic" w:eastAsia="Trebuchet MS" w:hAnsi="Century Gothic" w:cs="Trebuchet MS"/>
          <w:sz w:val="24"/>
          <w:szCs w:val="24"/>
        </w:rPr>
        <w:t>diversidad sexual, en situación de discapacidad, j</w:t>
      </w:r>
      <w:r w:rsidR="00D444FE" w:rsidRPr="001D3AE4">
        <w:rPr>
          <w:rFonts w:ascii="Century Gothic" w:eastAsia="Trebuchet MS" w:hAnsi="Century Gothic" w:cs="Trebuchet MS"/>
          <w:sz w:val="24"/>
          <w:szCs w:val="24"/>
        </w:rPr>
        <w:t>uventudes</w:t>
      </w:r>
      <w:r w:rsidR="00D37AB0" w:rsidRPr="001D3AE4">
        <w:rPr>
          <w:rFonts w:ascii="Century Gothic" w:eastAsia="Trebuchet MS" w:hAnsi="Century Gothic" w:cs="Trebuchet MS"/>
          <w:sz w:val="24"/>
          <w:szCs w:val="24"/>
        </w:rPr>
        <w:t xml:space="preserve">, migrantes </w:t>
      </w:r>
      <w:r w:rsidR="001966D4" w:rsidRPr="001D3AE4">
        <w:rPr>
          <w:rFonts w:ascii="Century Gothic" w:eastAsia="Trebuchet MS" w:hAnsi="Century Gothic" w:cs="Trebuchet MS"/>
          <w:sz w:val="24"/>
          <w:szCs w:val="24"/>
        </w:rPr>
        <w:t xml:space="preserve">y </w:t>
      </w:r>
      <w:r w:rsidR="00D37AB0" w:rsidRPr="001D3AE4">
        <w:rPr>
          <w:rFonts w:ascii="Century Gothic" w:eastAsia="Trebuchet MS" w:hAnsi="Century Gothic" w:cs="Trebuchet MS"/>
          <w:sz w:val="24"/>
          <w:szCs w:val="24"/>
        </w:rPr>
        <w:t xml:space="preserve">residentes en el extranjero. </w:t>
      </w:r>
    </w:p>
    <w:p w14:paraId="7A4899E6" w14:textId="77777777" w:rsidR="00D444FE" w:rsidRPr="001D3AE4" w:rsidRDefault="00D444FE" w:rsidP="00D37AB0">
      <w:pPr>
        <w:spacing w:after="0" w:line="360" w:lineRule="auto"/>
        <w:jc w:val="both"/>
        <w:rPr>
          <w:rFonts w:ascii="Century Gothic" w:eastAsia="Trebuchet MS" w:hAnsi="Century Gothic" w:cs="Trebuchet MS"/>
          <w:sz w:val="24"/>
          <w:szCs w:val="24"/>
        </w:rPr>
      </w:pPr>
    </w:p>
    <w:p w14:paraId="732B3BC0" w14:textId="77777777" w:rsidR="00D444FE" w:rsidRPr="001D3AE4" w:rsidRDefault="00D444FE"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De esta forma, con estos mecanismos de paridad y las </w:t>
      </w:r>
      <w:r w:rsidR="00D37AB0" w:rsidRPr="001D3AE4">
        <w:rPr>
          <w:rFonts w:ascii="Century Gothic" w:eastAsia="Trebuchet MS" w:hAnsi="Century Gothic" w:cs="Trebuchet MS"/>
          <w:sz w:val="24"/>
          <w:szCs w:val="24"/>
        </w:rPr>
        <w:t>medidas compensatorias se atenderá de manera más incluyente el acceso a las candidaturas</w:t>
      </w:r>
      <w:r w:rsidR="001966D4" w:rsidRPr="001D3AE4">
        <w:rPr>
          <w:rFonts w:ascii="Century Gothic" w:eastAsia="Trebuchet MS" w:hAnsi="Century Gothic" w:cs="Trebuchet MS"/>
          <w:sz w:val="24"/>
          <w:szCs w:val="24"/>
        </w:rPr>
        <w:t xml:space="preserve"> </w:t>
      </w:r>
      <w:r w:rsidR="00D37AB0" w:rsidRPr="001D3AE4">
        <w:rPr>
          <w:rFonts w:ascii="Century Gothic" w:eastAsia="Trebuchet MS" w:hAnsi="Century Gothic" w:cs="Trebuchet MS"/>
          <w:sz w:val="24"/>
          <w:szCs w:val="24"/>
        </w:rPr>
        <w:t>de las 125 presidencias municipales</w:t>
      </w:r>
      <w:r w:rsidR="00260938"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 xml:space="preserve">sus </w:t>
      </w:r>
      <w:r w:rsidR="00260938" w:rsidRPr="001D3AE4">
        <w:rPr>
          <w:rFonts w:ascii="Century Gothic" w:eastAsia="Trebuchet MS" w:hAnsi="Century Gothic" w:cs="Trebuchet MS"/>
          <w:sz w:val="24"/>
          <w:szCs w:val="24"/>
        </w:rPr>
        <w:t>sindicaturas</w:t>
      </w:r>
      <w:r w:rsidRPr="001D3AE4">
        <w:rPr>
          <w:rFonts w:ascii="Century Gothic" w:eastAsia="Trebuchet MS" w:hAnsi="Century Gothic" w:cs="Trebuchet MS"/>
          <w:sz w:val="24"/>
          <w:szCs w:val="24"/>
        </w:rPr>
        <w:t xml:space="preserve"> y la </w:t>
      </w:r>
      <w:r w:rsidR="00260938" w:rsidRPr="001D3AE4">
        <w:rPr>
          <w:rFonts w:ascii="Century Gothic" w:eastAsia="Trebuchet MS" w:hAnsi="Century Gothic" w:cs="Trebuchet MS"/>
          <w:sz w:val="24"/>
          <w:szCs w:val="24"/>
        </w:rPr>
        <w:t>integración</w:t>
      </w:r>
      <w:r w:rsidR="001966D4" w:rsidRPr="001D3AE4">
        <w:rPr>
          <w:rFonts w:ascii="Century Gothic" w:eastAsia="Trebuchet MS" w:hAnsi="Century Gothic" w:cs="Trebuchet MS"/>
          <w:sz w:val="24"/>
          <w:szCs w:val="24"/>
        </w:rPr>
        <w:t xml:space="preserve"> </w:t>
      </w:r>
      <w:r w:rsidR="00260938" w:rsidRPr="001D3AE4">
        <w:rPr>
          <w:rFonts w:ascii="Century Gothic" w:eastAsia="Trebuchet MS" w:hAnsi="Century Gothic" w:cs="Trebuchet MS"/>
          <w:sz w:val="24"/>
          <w:szCs w:val="24"/>
        </w:rPr>
        <w:t xml:space="preserve">de </w:t>
      </w:r>
      <w:r w:rsidR="001966D4" w:rsidRPr="001D3AE4">
        <w:rPr>
          <w:rFonts w:ascii="Century Gothic" w:eastAsia="Trebuchet MS" w:hAnsi="Century Gothic" w:cs="Trebuchet MS"/>
          <w:sz w:val="24"/>
          <w:szCs w:val="24"/>
        </w:rPr>
        <w:t>sus respectivos órganos de cabildo</w:t>
      </w:r>
      <w:r w:rsidR="00260938" w:rsidRPr="001D3AE4">
        <w:rPr>
          <w:rFonts w:ascii="Century Gothic" w:eastAsia="Trebuchet MS" w:hAnsi="Century Gothic" w:cs="Trebuchet MS"/>
          <w:sz w:val="24"/>
          <w:szCs w:val="24"/>
        </w:rPr>
        <w:t>, que en su totalidad implican</w:t>
      </w:r>
      <w:r w:rsidR="00D37AB0" w:rsidRPr="001D3AE4">
        <w:rPr>
          <w:rFonts w:ascii="Century Gothic" w:eastAsia="Trebuchet MS" w:hAnsi="Century Gothic" w:cs="Trebuchet MS"/>
          <w:sz w:val="24"/>
          <w:szCs w:val="24"/>
        </w:rPr>
        <w:t xml:space="preserve"> 952 regidurías </w:t>
      </w:r>
      <w:r w:rsidRPr="001D3AE4">
        <w:rPr>
          <w:rFonts w:ascii="Century Gothic" w:eastAsia="Trebuchet MS" w:hAnsi="Century Gothic" w:cs="Trebuchet MS"/>
          <w:sz w:val="24"/>
          <w:szCs w:val="24"/>
        </w:rPr>
        <w:t>por el principio de</w:t>
      </w:r>
      <w:r w:rsidR="00D37AB0" w:rsidRPr="001D3AE4">
        <w:rPr>
          <w:rFonts w:ascii="Century Gothic" w:eastAsia="Trebuchet MS" w:hAnsi="Century Gothic" w:cs="Trebuchet MS"/>
          <w:sz w:val="24"/>
          <w:szCs w:val="24"/>
        </w:rPr>
        <w:t xml:space="preserve"> mayoría relativa y 539 de </w:t>
      </w:r>
      <w:r w:rsidRPr="001D3AE4">
        <w:rPr>
          <w:rFonts w:ascii="Century Gothic" w:eastAsia="Trebuchet MS" w:hAnsi="Century Gothic" w:cs="Trebuchet MS"/>
          <w:sz w:val="24"/>
          <w:szCs w:val="24"/>
        </w:rPr>
        <w:t xml:space="preserve">por el de </w:t>
      </w:r>
      <w:r w:rsidR="00D37AB0" w:rsidRPr="001D3AE4">
        <w:rPr>
          <w:rFonts w:ascii="Century Gothic" w:eastAsia="Trebuchet MS" w:hAnsi="Century Gothic" w:cs="Trebuchet MS"/>
          <w:sz w:val="24"/>
          <w:szCs w:val="24"/>
        </w:rPr>
        <w:t>representación proporcional</w:t>
      </w:r>
      <w:r w:rsidR="00260938" w:rsidRPr="001D3AE4">
        <w:rPr>
          <w:rFonts w:ascii="Century Gothic" w:eastAsia="Trebuchet MS" w:hAnsi="Century Gothic" w:cs="Trebuchet MS"/>
          <w:sz w:val="24"/>
          <w:szCs w:val="24"/>
        </w:rPr>
        <w:t xml:space="preserve">. </w:t>
      </w:r>
    </w:p>
    <w:p w14:paraId="068A0F79" w14:textId="77777777" w:rsidR="00D444FE" w:rsidRPr="001D3AE4" w:rsidRDefault="00D444FE" w:rsidP="00D37AB0">
      <w:pPr>
        <w:spacing w:after="0" w:line="360" w:lineRule="auto"/>
        <w:jc w:val="both"/>
        <w:rPr>
          <w:rFonts w:ascii="Century Gothic" w:eastAsia="Trebuchet MS" w:hAnsi="Century Gothic" w:cs="Trebuchet MS"/>
          <w:sz w:val="24"/>
          <w:szCs w:val="24"/>
        </w:rPr>
      </w:pPr>
    </w:p>
    <w:p w14:paraId="6821BD10" w14:textId="10A91441" w:rsidR="00D37AB0" w:rsidRPr="001D3AE4" w:rsidRDefault="00260938"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Así mismo, </w:t>
      </w:r>
      <w:r w:rsidR="00D444FE" w:rsidRPr="001D3AE4">
        <w:rPr>
          <w:rFonts w:ascii="Century Gothic" w:eastAsia="Trebuchet MS" w:hAnsi="Century Gothic" w:cs="Trebuchet MS"/>
          <w:sz w:val="24"/>
          <w:szCs w:val="24"/>
        </w:rPr>
        <w:t xml:space="preserve">se atenderá </w:t>
      </w:r>
      <w:r w:rsidR="00D37AB0" w:rsidRPr="001D3AE4">
        <w:rPr>
          <w:rFonts w:ascii="Century Gothic" w:eastAsia="Trebuchet MS" w:hAnsi="Century Gothic" w:cs="Trebuchet MS"/>
          <w:sz w:val="24"/>
          <w:szCs w:val="24"/>
        </w:rPr>
        <w:t>a los curules que corresponden a las diputaciones</w:t>
      </w:r>
      <w:r w:rsidRPr="001D3AE4">
        <w:rPr>
          <w:rFonts w:ascii="Century Gothic" w:eastAsia="Trebuchet MS" w:hAnsi="Century Gothic" w:cs="Trebuchet MS"/>
          <w:sz w:val="24"/>
          <w:szCs w:val="24"/>
        </w:rPr>
        <w:t xml:space="preserve"> por ambos principios;</w:t>
      </w:r>
      <w:r w:rsidR="00D37AB0" w:rsidRPr="001D3AE4">
        <w:rPr>
          <w:rFonts w:ascii="Century Gothic" w:eastAsia="Trebuchet MS" w:hAnsi="Century Gothic" w:cs="Trebuchet MS"/>
          <w:sz w:val="24"/>
          <w:szCs w:val="24"/>
        </w:rPr>
        <w:t xml:space="preserve"> lo que representa un </w:t>
      </w:r>
      <w:r w:rsidR="00D444FE" w:rsidRPr="001D3AE4">
        <w:rPr>
          <w:rFonts w:ascii="Century Gothic" w:eastAsia="Trebuchet MS" w:hAnsi="Century Gothic" w:cs="Trebuchet MS"/>
          <w:sz w:val="24"/>
          <w:szCs w:val="24"/>
        </w:rPr>
        <w:t xml:space="preserve">gran </w:t>
      </w:r>
      <w:r w:rsidR="00D37AB0" w:rsidRPr="001D3AE4">
        <w:rPr>
          <w:rFonts w:ascii="Century Gothic" w:eastAsia="Trebuchet MS" w:hAnsi="Century Gothic" w:cs="Trebuchet MS"/>
          <w:sz w:val="24"/>
          <w:szCs w:val="24"/>
        </w:rPr>
        <w:t xml:space="preserve">total de 1519 cargos que se habrán de elegir </w:t>
      </w:r>
      <w:r w:rsidRPr="001D3AE4">
        <w:rPr>
          <w:rFonts w:ascii="Century Gothic" w:eastAsia="Trebuchet MS" w:hAnsi="Century Gothic" w:cs="Trebuchet MS"/>
          <w:sz w:val="24"/>
          <w:szCs w:val="24"/>
        </w:rPr>
        <w:t xml:space="preserve">e integrar </w:t>
      </w:r>
      <w:r w:rsidR="00D444FE" w:rsidRPr="001D3AE4">
        <w:rPr>
          <w:rFonts w:ascii="Century Gothic" w:eastAsia="Trebuchet MS" w:hAnsi="Century Gothic" w:cs="Trebuchet MS"/>
          <w:sz w:val="24"/>
          <w:szCs w:val="24"/>
        </w:rPr>
        <w:t xml:space="preserve">los </w:t>
      </w:r>
      <w:r w:rsidRPr="001D3AE4">
        <w:rPr>
          <w:rFonts w:ascii="Century Gothic" w:eastAsia="Trebuchet MS" w:hAnsi="Century Gothic" w:cs="Trebuchet MS"/>
          <w:sz w:val="24"/>
          <w:szCs w:val="24"/>
        </w:rPr>
        <w:t xml:space="preserve">órganos de gobierno surgidos de </w:t>
      </w:r>
      <w:r w:rsidR="00D37AB0" w:rsidRPr="001D3AE4">
        <w:rPr>
          <w:rFonts w:ascii="Century Gothic" w:eastAsia="Trebuchet MS" w:hAnsi="Century Gothic" w:cs="Trebuchet MS"/>
          <w:sz w:val="24"/>
          <w:szCs w:val="24"/>
        </w:rPr>
        <w:t>dicho proceso comicial.</w:t>
      </w:r>
    </w:p>
    <w:p w14:paraId="715EF2B0"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62914F02"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2. Objetivo general.</w:t>
      </w:r>
    </w:p>
    <w:p w14:paraId="02613A09" w14:textId="71C6FE79"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El plan ejecutivo del </w:t>
      </w:r>
      <w:r w:rsidRPr="001D3AE4">
        <w:rPr>
          <w:rFonts w:ascii="Century Gothic" w:eastAsia="Trebuchet MS" w:hAnsi="Century Gothic" w:cs="Trebuchet MS"/>
          <w:b/>
          <w:bCs/>
        </w:rPr>
        <w:t xml:space="preserve">CICLO DE MESAS DE TRABAJO Y PROPUESTAS PARA GARANTIZAR LA </w:t>
      </w:r>
      <w:r w:rsidRPr="001D3AE4">
        <w:rPr>
          <w:rFonts w:ascii="Century Gothic" w:eastAsia="Trebuchet MS" w:hAnsi="Century Gothic" w:cs="Trebuchet MS"/>
          <w:b/>
        </w:rPr>
        <w:t>IGUALDAD EFECTIVA RUMBO AL PROCESO ELECTORAL ORDINARIO 2023-2024</w:t>
      </w:r>
      <w:r w:rsidRPr="001D3AE4">
        <w:rPr>
          <w:rFonts w:ascii="Century Gothic" w:eastAsia="Trebuchet MS" w:hAnsi="Century Gothic" w:cs="Trebuchet MS"/>
          <w:b/>
          <w:sz w:val="24"/>
          <w:szCs w:val="24"/>
        </w:rPr>
        <w:t xml:space="preserve">, </w:t>
      </w:r>
      <w:r w:rsidRPr="001D3AE4">
        <w:rPr>
          <w:rFonts w:ascii="Century Gothic" w:eastAsia="Trebuchet MS" w:hAnsi="Century Gothic" w:cs="Trebuchet MS"/>
          <w:bCs/>
          <w:sz w:val="24"/>
          <w:szCs w:val="24"/>
        </w:rPr>
        <w:t>tiene como objetivo general, re</w:t>
      </w:r>
      <w:r w:rsidRPr="001D3AE4">
        <w:rPr>
          <w:rFonts w:ascii="Century Gothic" w:eastAsia="Trebuchet MS" w:hAnsi="Century Gothic" w:cs="Trebuchet MS"/>
          <w:sz w:val="24"/>
          <w:szCs w:val="24"/>
        </w:rPr>
        <w:t xml:space="preserve">copilar la información fundamental para el diseño de reglas de paridad y de acciones afirmativas con el fin de eliminar la brecha de desigualdad existente en el acceso a la postulación </w:t>
      </w:r>
      <w:r w:rsidR="00260938" w:rsidRPr="001D3AE4">
        <w:rPr>
          <w:rFonts w:ascii="Century Gothic" w:eastAsia="Trebuchet MS" w:hAnsi="Century Gothic" w:cs="Trebuchet MS"/>
          <w:sz w:val="24"/>
          <w:szCs w:val="24"/>
        </w:rPr>
        <w:t xml:space="preserve">de </w:t>
      </w:r>
      <w:r w:rsidRPr="001D3AE4">
        <w:rPr>
          <w:rFonts w:ascii="Century Gothic" w:eastAsia="Trebuchet MS" w:hAnsi="Century Gothic" w:cs="Trebuchet MS"/>
          <w:sz w:val="24"/>
          <w:szCs w:val="24"/>
        </w:rPr>
        <w:t xml:space="preserve">las candidaturas </w:t>
      </w:r>
      <w:r w:rsidR="00260938" w:rsidRPr="001D3AE4">
        <w:rPr>
          <w:rFonts w:ascii="Century Gothic" w:eastAsia="Trebuchet MS" w:hAnsi="Century Gothic" w:cs="Trebuchet MS"/>
          <w:sz w:val="24"/>
          <w:szCs w:val="24"/>
        </w:rPr>
        <w:t xml:space="preserve">e integración en la </w:t>
      </w:r>
      <w:r w:rsidRPr="001D3AE4">
        <w:rPr>
          <w:rFonts w:ascii="Century Gothic" w:eastAsia="Trebuchet MS" w:hAnsi="Century Gothic" w:cs="Trebuchet MS"/>
          <w:sz w:val="24"/>
          <w:szCs w:val="24"/>
        </w:rPr>
        <w:t>representación política de diversos grupos que continúan desfavorecidos y rezagados en el ejercicio de sus derechos político–electorales</w:t>
      </w:r>
      <w:r w:rsidR="00260938" w:rsidRPr="001D3AE4">
        <w:rPr>
          <w:rFonts w:ascii="Century Gothic" w:eastAsia="Trebuchet MS" w:hAnsi="Century Gothic" w:cs="Trebuchet MS"/>
          <w:sz w:val="24"/>
          <w:szCs w:val="24"/>
        </w:rPr>
        <w:t xml:space="preserve"> en el estado de Jalisco.</w:t>
      </w:r>
    </w:p>
    <w:p w14:paraId="66FC2BA2" w14:textId="77777777" w:rsidR="00D37AB0" w:rsidRPr="001D3AE4" w:rsidRDefault="00D37AB0" w:rsidP="00D37AB0">
      <w:pPr>
        <w:spacing w:after="0" w:line="360" w:lineRule="auto"/>
        <w:jc w:val="both"/>
        <w:rPr>
          <w:rFonts w:ascii="Century Gothic" w:eastAsia="Trebuchet MS" w:hAnsi="Century Gothic" w:cs="Trebuchet MS"/>
          <w:b/>
          <w:sz w:val="24"/>
          <w:szCs w:val="24"/>
        </w:rPr>
      </w:pPr>
    </w:p>
    <w:p w14:paraId="7322C0D0" w14:textId="2581213D" w:rsidR="00D37AB0" w:rsidRPr="001D3AE4" w:rsidRDefault="00D37AB0" w:rsidP="00D37AB0">
      <w:pPr>
        <w:spacing w:after="0" w:line="360" w:lineRule="auto"/>
        <w:jc w:val="both"/>
        <w:rPr>
          <w:rFonts w:ascii="Century Gothic" w:eastAsia="Trebuchet MS" w:hAnsi="Century Gothic" w:cs="Trebuchet MS"/>
          <w:b/>
          <w:bCs/>
          <w:color w:val="7030A0"/>
          <w:sz w:val="24"/>
          <w:szCs w:val="24"/>
        </w:rPr>
      </w:pPr>
      <w:r w:rsidRPr="001D3AE4">
        <w:rPr>
          <w:rFonts w:ascii="Century Gothic" w:eastAsia="Trebuchet MS" w:hAnsi="Century Gothic" w:cs="Trebuchet MS"/>
          <w:b/>
          <w:color w:val="7030A0"/>
          <w:sz w:val="24"/>
          <w:szCs w:val="24"/>
        </w:rPr>
        <w:t>3. Mecanismos de generación</w:t>
      </w:r>
      <w:r w:rsidR="0094058E" w:rsidRPr="001D3AE4">
        <w:rPr>
          <w:rFonts w:ascii="Century Gothic" w:eastAsia="Trebuchet MS" w:hAnsi="Century Gothic" w:cs="Trebuchet MS"/>
          <w:b/>
          <w:color w:val="7030A0"/>
          <w:sz w:val="24"/>
          <w:szCs w:val="24"/>
        </w:rPr>
        <w:t xml:space="preserve"> de propuestas, información, </w:t>
      </w:r>
      <w:r w:rsidRPr="001D3AE4">
        <w:rPr>
          <w:rFonts w:ascii="Century Gothic" w:eastAsia="Trebuchet MS" w:hAnsi="Century Gothic" w:cs="Trebuchet MS"/>
          <w:b/>
          <w:color w:val="7030A0"/>
          <w:sz w:val="24"/>
          <w:szCs w:val="24"/>
        </w:rPr>
        <w:t xml:space="preserve">recopilación y difusión pertinente para proyectar los lineamientos de paridad de género y acciones afirmativas </w:t>
      </w:r>
      <w:r w:rsidRPr="001D3AE4">
        <w:rPr>
          <w:rFonts w:ascii="Century Gothic" w:eastAsia="Trebuchet MS" w:hAnsi="Century Gothic" w:cs="Trebuchet MS"/>
          <w:b/>
          <w:bCs/>
          <w:color w:val="7030A0"/>
          <w:sz w:val="24"/>
          <w:szCs w:val="24"/>
        </w:rPr>
        <w:t xml:space="preserve">para lograr el acceso efectivo a la postulación </w:t>
      </w:r>
      <w:r w:rsidR="005A1F9C" w:rsidRPr="001D3AE4">
        <w:rPr>
          <w:rFonts w:ascii="Century Gothic" w:eastAsia="Trebuchet MS" w:hAnsi="Century Gothic" w:cs="Trebuchet MS"/>
          <w:b/>
          <w:bCs/>
          <w:color w:val="7030A0"/>
          <w:sz w:val="24"/>
          <w:szCs w:val="24"/>
        </w:rPr>
        <w:t xml:space="preserve">de candidaturas </w:t>
      </w:r>
      <w:r w:rsidR="00E44E15" w:rsidRPr="001D3AE4">
        <w:rPr>
          <w:rFonts w:ascii="Century Gothic" w:eastAsia="Trebuchet MS" w:hAnsi="Century Gothic" w:cs="Trebuchet MS"/>
          <w:b/>
          <w:bCs/>
          <w:color w:val="7030A0"/>
          <w:sz w:val="24"/>
          <w:szCs w:val="24"/>
        </w:rPr>
        <w:t xml:space="preserve">a cargos públicos municipales y diputaciones </w:t>
      </w:r>
      <w:r w:rsidRPr="001D3AE4">
        <w:rPr>
          <w:rFonts w:ascii="Century Gothic" w:eastAsia="Trebuchet MS" w:hAnsi="Century Gothic" w:cs="Trebuchet MS"/>
          <w:b/>
          <w:bCs/>
          <w:color w:val="7030A0"/>
          <w:sz w:val="24"/>
          <w:szCs w:val="24"/>
        </w:rPr>
        <w:t xml:space="preserve">e integración de </w:t>
      </w:r>
      <w:r w:rsidR="005A1F9C" w:rsidRPr="001D3AE4">
        <w:rPr>
          <w:rFonts w:ascii="Century Gothic" w:eastAsia="Trebuchet MS" w:hAnsi="Century Gothic" w:cs="Trebuchet MS"/>
          <w:b/>
          <w:bCs/>
          <w:color w:val="7030A0"/>
          <w:sz w:val="24"/>
          <w:szCs w:val="24"/>
        </w:rPr>
        <w:t xml:space="preserve">órganos </w:t>
      </w:r>
      <w:r w:rsidR="00E44E15" w:rsidRPr="001D3AE4">
        <w:rPr>
          <w:rFonts w:ascii="Century Gothic" w:eastAsia="Trebuchet MS" w:hAnsi="Century Gothic" w:cs="Trebuchet MS"/>
          <w:b/>
          <w:bCs/>
          <w:color w:val="7030A0"/>
          <w:sz w:val="24"/>
          <w:szCs w:val="24"/>
        </w:rPr>
        <w:t xml:space="preserve">de gobierno </w:t>
      </w:r>
      <w:r w:rsidRPr="001D3AE4">
        <w:rPr>
          <w:rFonts w:ascii="Century Gothic" w:eastAsia="Trebuchet MS" w:hAnsi="Century Gothic" w:cs="Trebuchet MS"/>
          <w:b/>
          <w:bCs/>
          <w:color w:val="7030A0"/>
          <w:sz w:val="24"/>
          <w:szCs w:val="24"/>
        </w:rPr>
        <w:t>materia del Proceso Electoral Local 2023-2024.</w:t>
      </w:r>
    </w:p>
    <w:p w14:paraId="57446881" w14:textId="29920A51"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Cs/>
          <w:sz w:val="24"/>
          <w:szCs w:val="24"/>
        </w:rPr>
        <w:lastRenderedPageBreak/>
        <w:t>Con la finalidad de construir los próximos lineamientos de paridad y acciones afirmativas de cara al Proceso Electoral Ordinario 2023-2024, se plantea como mecanismos de generación de propuestas e información, así como, de difusión,</w:t>
      </w:r>
      <w:r w:rsidRPr="001D3AE4">
        <w:rPr>
          <w:rFonts w:ascii="Century Gothic" w:eastAsia="Trebuchet MS" w:hAnsi="Century Gothic" w:cs="Trebuchet MS"/>
          <w:sz w:val="24"/>
          <w:szCs w:val="24"/>
        </w:rPr>
        <w:t xml:space="preserve"> los siguientes:</w:t>
      </w:r>
    </w:p>
    <w:p w14:paraId="62A28C3B" w14:textId="77777777" w:rsidR="00E34121" w:rsidRPr="001D3AE4" w:rsidRDefault="00E34121" w:rsidP="00D37AB0">
      <w:pPr>
        <w:spacing w:after="0" w:line="360" w:lineRule="auto"/>
        <w:jc w:val="both"/>
        <w:rPr>
          <w:rFonts w:ascii="Century Gothic" w:eastAsia="Trebuchet MS" w:hAnsi="Century Gothic" w:cs="Trebuchet MS"/>
          <w:sz w:val="24"/>
          <w:szCs w:val="24"/>
        </w:rPr>
      </w:pPr>
    </w:p>
    <w:p w14:paraId="74189301" w14:textId="434A3648" w:rsidR="00E34121" w:rsidRPr="001D3AE4" w:rsidRDefault="00E34121" w:rsidP="00E34121">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
          <w:bCs/>
          <w:sz w:val="24"/>
          <w:szCs w:val="24"/>
        </w:rPr>
        <w:t>A</w:t>
      </w:r>
      <w:r w:rsidR="00EB5FFF" w:rsidRPr="001D3AE4">
        <w:rPr>
          <w:rFonts w:ascii="Century Gothic" w:eastAsia="Trebuchet MS" w:hAnsi="Century Gothic" w:cs="Trebuchet MS"/>
          <w:b/>
          <w:bCs/>
          <w:sz w:val="24"/>
          <w:szCs w:val="24"/>
        </w:rPr>
        <w:t>.</w:t>
      </w:r>
      <w:r w:rsidRPr="001D3AE4">
        <w:rPr>
          <w:rFonts w:ascii="Century Gothic" w:eastAsia="Trebuchet MS" w:hAnsi="Century Gothic" w:cs="Trebuchet MS"/>
          <w:b/>
          <w:bCs/>
          <w:sz w:val="24"/>
          <w:szCs w:val="24"/>
        </w:rPr>
        <w:t xml:space="preserve"> CONVOCATORIA ABIERTA DIRIGIDA A LA CIUDADANÍA EN GENERAL.</w:t>
      </w:r>
      <w:r w:rsidRPr="001D3AE4">
        <w:rPr>
          <w:rFonts w:ascii="Century Gothic" w:eastAsia="Trebuchet MS" w:hAnsi="Century Gothic" w:cs="Trebuchet MS"/>
          <w:sz w:val="24"/>
          <w:szCs w:val="24"/>
        </w:rPr>
        <w:t xml:space="preserve"> </w:t>
      </w:r>
      <w:r w:rsidR="00E44E15" w:rsidRPr="001D3AE4">
        <w:rPr>
          <w:rFonts w:ascii="Century Gothic" w:eastAsia="Trebuchet MS" w:hAnsi="Century Gothic" w:cs="Trebuchet MS"/>
          <w:sz w:val="24"/>
          <w:szCs w:val="24"/>
        </w:rPr>
        <w:t>Publicación de una c</w:t>
      </w:r>
      <w:r w:rsidR="00D37AB0" w:rsidRPr="001D3AE4">
        <w:rPr>
          <w:rFonts w:ascii="Century Gothic" w:eastAsia="Trebuchet MS" w:hAnsi="Century Gothic" w:cs="Trebuchet MS"/>
          <w:sz w:val="24"/>
          <w:szCs w:val="24"/>
        </w:rPr>
        <w:t xml:space="preserve">onvocatoria abierta </w:t>
      </w:r>
      <w:r w:rsidR="00E44E15" w:rsidRPr="001D3AE4">
        <w:rPr>
          <w:rFonts w:ascii="Century Gothic" w:eastAsia="Trebuchet MS" w:hAnsi="Century Gothic" w:cs="Trebuchet MS"/>
          <w:sz w:val="24"/>
          <w:szCs w:val="24"/>
        </w:rPr>
        <w:t xml:space="preserve">dirigida </w:t>
      </w:r>
      <w:r w:rsidR="00D37AB0" w:rsidRPr="001D3AE4">
        <w:rPr>
          <w:rFonts w:ascii="Century Gothic" w:eastAsia="Trebuchet MS" w:hAnsi="Century Gothic" w:cs="Trebuchet MS"/>
          <w:sz w:val="24"/>
          <w:szCs w:val="24"/>
        </w:rPr>
        <w:t>a la ciudadanía en general</w:t>
      </w:r>
      <w:r w:rsidR="00E44E15" w:rsidRPr="001D3AE4">
        <w:rPr>
          <w:rFonts w:ascii="Century Gothic" w:eastAsia="Trebuchet MS" w:hAnsi="Century Gothic" w:cs="Trebuchet MS"/>
          <w:sz w:val="24"/>
          <w:szCs w:val="24"/>
        </w:rPr>
        <w:t xml:space="preserve"> con el fin de que</w:t>
      </w:r>
      <w:r w:rsidR="00D37AB0" w:rsidRPr="001D3AE4">
        <w:rPr>
          <w:rFonts w:ascii="Century Gothic" w:eastAsia="Trebuchet MS" w:hAnsi="Century Gothic" w:cs="Trebuchet MS"/>
          <w:sz w:val="24"/>
          <w:szCs w:val="24"/>
        </w:rPr>
        <w:t xml:space="preserve"> por este medio </w:t>
      </w:r>
      <w:r w:rsidR="00E44E15" w:rsidRPr="001D3AE4">
        <w:rPr>
          <w:rFonts w:ascii="Century Gothic" w:eastAsia="Trebuchet MS" w:hAnsi="Century Gothic" w:cs="Trebuchet MS"/>
          <w:sz w:val="24"/>
          <w:szCs w:val="24"/>
        </w:rPr>
        <w:t xml:space="preserve">se presenten </w:t>
      </w:r>
      <w:r w:rsidR="00D37AB0" w:rsidRPr="001D3AE4">
        <w:rPr>
          <w:rFonts w:ascii="Century Gothic" w:eastAsia="Trebuchet MS" w:hAnsi="Century Gothic" w:cs="Trebuchet MS"/>
          <w:sz w:val="24"/>
          <w:szCs w:val="24"/>
        </w:rPr>
        <w:t xml:space="preserve">las propuestas </w:t>
      </w:r>
      <w:r w:rsidR="00E44E15" w:rsidRPr="001D3AE4">
        <w:rPr>
          <w:rFonts w:ascii="Century Gothic" w:eastAsia="Trebuchet MS" w:hAnsi="Century Gothic" w:cs="Trebuchet MS"/>
          <w:sz w:val="24"/>
          <w:szCs w:val="24"/>
        </w:rPr>
        <w:t xml:space="preserve">que se estimen convenientes para abonar a la construcción del mosaico de representación política, las cuales </w:t>
      </w:r>
      <w:r w:rsidR="00D37AB0" w:rsidRPr="001D3AE4">
        <w:rPr>
          <w:rFonts w:ascii="Century Gothic" w:eastAsia="Trebuchet MS" w:hAnsi="Century Gothic" w:cs="Trebuchet MS"/>
          <w:sz w:val="24"/>
          <w:szCs w:val="24"/>
        </w:rPr>
        <w:t>se podrán recibir de manera física</w:t>
      </w:r>
      <w:r w:rsidR="00FE37A4" w:rsidRPr="001D3AE4">
        <w:rPr>
          <w:rFonts w:ascii="Century Gothic" w:eastAsia="Trebuchet MS" w:hAnsi="Century Gothic" w:cs="Trebuchet MS"/>
          <w:sz w:val="24"/>
          <w:szCs w:val="24"/>
        </w:rPr>
        <w:t xml:space="preserve"> </w:t>
      </w:r>
      <w:r w:rsidR="00E44E15" w:rsidRPr="001D3AE4">
        <w:rPr>
          <w:rFonts w:ascii="Century Gothic" w:eastAsia="Trebuchet MS" w:hAnsi="Century Gothic" w:cs="Trebuchet MS"/>
          <w:sz w:val="24"/>
          <w:szCs w:val="24"/>
        </w:rPr>
        <w:t>ante la</w:t>
      </w:r>
      <w:r w:rsidR="00FE37A4" w:rsidRPr="001D3AE4">
        <w:rPr>
          <w:rFonts w:ascii="Century Gothic" w:eastAsia="Trebuchet MS" w:hAnsi="Century Gothic" w:cs="Trebuchet MS"/>
          <w:sz w:val="24"/>
          <w:szCs w:val="24"/>
        </w:rPr>
        <w:t xml:space="preserve"> oficialía de partes </w:t>
      </w:r>
      <w:r w:rsidR="00E44E15" w:rsidRPr="001D3AE4">
        <w:rPr>
          <w:rFonts w:ascii="Century Gothic" w:eastAsia="Trebuchet MS" w:hAnsi="Century Gothic" w:cs="Trebuchet MS"/>
          <w:sz w:val="24"/>
          <w:szCs w:val="24"/>
        </w:rPr>
        <w:t xml:space="preserve">del Instituto Electoral </w:t>
      </w:r>
      <w:r w:rsidR="00FE37A4" w:rsidRPr="001D3AE4">
        <w:rPr>
          <w:rFonts w:ascii="Century Gothic" w:eastAsia="Trebuchet MS" w:hAnsi="Century Gothic" w:cs="Trebuchet MS"/>
          <w:sz w:val="24"/>
          <w:szCs w:val="24"/>
        </w:rPr>
        <w:t xml:space="preserve">o </w:t>
      </w:r>
      <w:r w:rsidR="00E44E15" w:rsidRPr="001D3AE4">
        <w:rPr>
          <w:rFonts w:ascii="Century Gothic" w:eastAsia="Trebuchet MS" w:hAnsi="Century Gothic" w:cs="Trebuchet MS"/>
          <w:sz w:val="24"/>
          <w:szCs w:val="24"/>
        </w:rPr>
        <w:t xml:space="preserve">bien, de forma </w:t>
      </w:r>
      <w:r w:rsidR="00FE37A4" w:rsidRPr="001D3AE4">
        <w:rPr>
          <w:rFonts w:ascii="Century Gothic" w:eastAsia="Trebuchet MS" w:hAnsi="Century Gothic" w:cs="Trebuchet MS"/>
          <w:sz w:val="24"/>
          <w:szCs w:val="24"/>
        </w:rPr>
        <w:t xml:space="preserve">virtual </w:t>
      </w:r>
      <w:r w:rsidR="00E44E15" w:rsidRPr="001D3AE4">
        <w:rPr>
          <w:rFonts w:ascii="Century Gothic" w:eastAsia="Trebuchet MS" w:hAnsi="Century Gothic" w:cs="Trebuchet MS"/>
          <w:sz w:val="24"/>
          <w:szCs w:val="24"/>
        </w:rPr>
        <w:t xml:space="preserve">a través </w:t>
      </w:r>
      <w:r w:rsidR="00D37AB0" w:rsidRPr="001D3AE4">
        <w:rPr>
          <w:rFonts w:ascii="Century Gothic" w:eastAsia="Trebuchet MS" w:hAnsi="Century Gothic" w:cs="Trebuchet MS"/>
          <w:sz w:val="24"/>
          <w:szCs w:val="24"/>
        </w:rPr>
        <w:t>d</w:t>
      </w:r>
      <w:r w:rsidR="00E44E15" w:rsidRPr="001D3AE4">
        <w:rPr>
          <w:rFonts w:ascii="Century Gothic" w:eastAsia="Trebuchet MS" w:hAnsi="Century Gothic" w:cs="Trebuchet MS"/>
          <w:sz w:val="24"/>
          <w:szCs w:val="24"/>
        </w:rPr>
        <w:t>el formato alojado para tal efecto en micrositio creado para tal efecto dentro de la página oficial de este órgano administrativo electoral</w:t>
      </w:r>
      <w:r w:rsidRPr="001D3AE4">
        <w:rPr>
          <w:rFonts w:ascii="Century Gothic" w:eastAsia="Trebuchet MS" w:hAnsi="Century Gothic" w:cs="Trebuchet MS"/>
          <w:sz w:val="24"/>
          <w:szCs w:val="24"/>
        </w:rPr>
        <w:t>.</w:t>
      </w:r>
    </w:p>
    <w:p w14:paraId="589F852E" w14:textId="77777777" w:rsidR="00E34121" w:rsidRPr="001D3AE4" w:rsidRDefault="00E34121" w:rsidP="00E34121">
      <w:pPr>
        <w:pStyle w:val="Prrafodelista"/>
        <w:spacing w:after="0" w:line="360" w:lineRule="auto"/>
        <w:ind w:left="360"/>
        <w:jc w:val="both"/>
        <w:rPr>
          <w:rFonts w:ascii="Century Gothic" w:eastAsia="Trebuchet MS" w:hAnsi="Century Gothic" w:cs="Trebuchet MS"/>
          <w:sz w:val="24"/>
          <w:szCs w:val="24"/>
        </w:rPr>
      </w:pPr>
    </w:p>
    <w:p w14:paraId="0838F89C" w14:textId="65E6F71D" w:rsidR="00E34121" w:rsidRPr="001D3AE4" w:rsidRDefault="00E34121" w:rsidP="00E34121">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Para tal efecto, se propone emitir un acuerdo de la Comisión de Igualdad de Género y No Discriminación, que en su oportunidad, adopte el Consejo General del Instituto Electoral y de Participación Ciudadana del Estado de Jalisco mediante el cual se </w:t>
      </w:r>
      <w:r w:rsidRPr="001D3AE4">
        <w:rPr>
          <w:rFonts w:ascii="Century Gothic" w:eastAsia="Trebuchet MS" w:hAnsi="Century Gothic" w:cs="Trebuchet MS"/>
          <w:b/>
          <w:bCs/>
          <w:sz w:val="24"/>
          <w:szCs w:val="24"/>
        </w:rPr>
        <w:t>apruebe y ordene publicar una convocatoria dirigida a la ciudadanía en general con el propósito de incentivar la formulación de propuestas a este órgano para efectuar la recopilación respectiva para materializar el diseño y proyección de los mecanismos de paridad y reglas de las acciones afirmativas para garantizar el acceso a la postulación de candidaturas a cargos de elección popular e integración de órganos de gobierno; así como su difusión y traducción a lenguas de comunidades indígenas preponderantes en nuestra entidad , así como en Lengua de Señas Mexicana.</w:t>
      </w:r>
    </w:p>
    <w:p w14:paraId="0CA629AE" w14:textId="77777777" w:rsidR="00E34121" w:rsidRPr="001D3AE4" w:rsidRDefault="00E34121" w:rsidP="00E34121">
      <w:pPr>
        <w:pStyle w:val="Prrafodelista"/>
        <w:spacing w:after="0" w:line="360" w:lineRule="auto"/>
        <w:ind w:left="780"/>
        <w:jc w:val="both"/>
        <w:rPr>
          <w:rFonts w:ascii="Century Gothic" w:eastAsia="Trebuchet MS" w:hAnsi="Century Gothic" w:cs="Trebuchet MS"/>
          <w:sz w:val="24"/>
          <w:szCs w:val="24"/>
        </w:rPr>
      </w:pPr>
    </w:p>
    <w:p w14:paraId="5D99A3BE" w14:textId="77777777" w:rsidR="00E34121" w:rsidRPr="001D3AE4" w:rsidRDefault="00E34121" w:rsidP="00E34121">
      <w:pPr>
        <w:pStyle w:val="Prrafodelista"/>
        <w:spacing w:after="0" w:line="360" w:lineRule="auto"/>
        <w:ind w:left="0"/>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Se programa realizar la publicación en el Periódico Oficial El Estado de Jalisco, en los dos diarios de mayor circulación de la entidad en versión impresa y electrónica, así como en los diversos medios de comunicación; y en la página oficial y redes oficiales, tanto de este </w:t>
      </w:r>
      <w:r w:rsidRPr="001D3AE4">
        <w:rPr>
          <w:rFonts w:ascii="Century Gothic" w:eastAsia="Trebuchet MS" w:hAnsi="Century Gothic" w:cs="Trebuchet MS"/>
          <w:sz w:val="24"/>
          <w:szCs w:val="24"/>
        </w:rPr>
        <w:lastRenderedPageBreak/>
        <w:t>Instituto Electoral, como de las relativas a entes y órganos aliados estratégicos; entre los partidos políticos y universidades pública y privada, para su mayor alcance y divulgación.</w:t>
      </w:r>
    </w:p>
    <w:p w14:paraId="466C31AD" w14:textId="77777777" w:rsidR="00EB5FFF" w:rsidRPr="001D3AE4" w:rsidRDefault="00EB5FFF" w:rsidP="00EB5FFF">
      <w:pPr>
        <w:pStyle w:val="Prrafodelista"/>
        <w:pBdr>
          <w:top w:val="nil"/>
          <w:left w:val="nil"/>
          <w:bottom w:val="nil"/>
          <w:right w:val="nil"/>
          <w:between w:val="nil"/>
        </w:pBdr>
        <w:spacing w:after="0" w:line="360" w:lineRule="auto"/>
        <w:ind w:left="0"/>
        <w:jc w:val="both"/>
        <w:rPr>
          <w:rFonts w:ascii="Century Gothic" w:eastAsia="Trebuchet MS" w:hAnsi="Century Gothic" w:cs="Trebuchet MS"/>
          <w:b/>
          <w:color w:val="000000"/>
          <w:sz w:val="24"/>
          <w:szCs w:val="24"/>
        </w:rPr>
      </w:pPr>
    </w:p>
    <w:p w14:paraId="6946462E" w14:textId="45A5A3BA" w:rsidR="00EB5FFF" w:rsidRPr="001D3AE4" w:rsidRDefault="00EB5FFF" w:rsidP="00EB5FFF">
      <w:pPr>
        <w:pStyle w:val="Prrafodelista"/>
        <w:pBdr>
          <w:top w:val="nil"/>
          <w:left w:val="nil"/>
          <w:bottom w:val="nil"/>
          <w:right w:val="nil"/>
          <w:between w:val="nil"/>
        </w:pBdr>
        <w:spacing w:after="0" w:line="360" w:lineRule="auto"/>
        <w:ind w:left="0"/>
        <w:jc w:val="both"/>
        <w:rPr>
          <w:rFonts w:ascii="Century Gothic" w:eastAsia="Trebuchet MS" w:hAnsi="Century Gothic" w:cs="Trebuchet MS"/>
          <w:b/>
          <w:color w:val="000000"/>
          <w:sz w:val="24"/>
          <w:szCs w:val="24"/>
        </w:rPr>
      </w:pPr>
      <w:r w:rsidRPr="001D3AE4">
        <w:rPr>
          <w:rFonts w:ascii="Century Gothic" w:eastAsia="Trebuchet MS" w:hAnsi="Century Gothic" w:cs="Trebuchet MS"/>
          <w:b/>
          <w:color w:val="000000"/>
          <w:sz w:val="24"/>
          <w:szCs w:val="24"/>
        </w:rPr>
        <w:t>Requisitos para la formulación de propuestas.</w:t>
      </w:r>
    </w:p>
    <w:p w14:paraId="47FF39BD" w14:textId="77777777" w:rsidR="00EB5FFF" w:rsidRPr="001D3AE4" w:rsidRDefault="00EB5FFF" w:rsidP="00EB5FFF">
      <w:pPr>
        <w:pStyle w:val="Prrafodelista"/>
        <w:pBdr>
          <w:top w:val="nil"/>
          <w:left w:val="nil"/>
          <w:bottom w:val="nil"/>
          <w:right w:val="nil"/>
          <w:between w:val="nil"/>
        </w:pBdr>
        <w:spacing w:after="0" w:line="360" w:lineRule="auto"/>
        <w:ind w:left="0"/>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Tanto el formato descargable, como la plataforma electrónica diseñada para recabar las propuestas de la ciudadanía deberá contar con la siguiente información:</w:t>
      </w:r>
    </w:p>
    <w:p w14:paraId="2556EF23" w14:textId="77777777" w:rsidR="00EB5FFF" w:rsidRPr="001D3AE4" w:rsidRDefault="00EB5FFF" w:rsidP="00EB5FFF">
      <w:pPr>
        <w:pStyle w:val="Prrafodelista"/>
        <w:numPr>
          <w:ilvl w:val="0"/>
          <w:numId w:val="23"/>
        </w:numPr>
        <w:pBdr>
          <w:top w:val="nil"/>
          <w:left w:val="nil"/>
          <w:bottom w:val="nil"/>
          <w:right w:val="nil"/>
          <w:between w:val="nil"/>
        </w:pBdr>
        <w:spacing w:after="0" w:line="360" w:lineRule="auto"/>
        <w:ind w:left="567" w:hanging="567"/>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Nombre de persona u organización que presenta la propuesta (puede ser anónimo).</w:t>
      </w:r>
    </w:p>
    <w:p w14:paraId="1320E5A3" w14:textId="77777777" w:rsidR="00EB5FFF" w:rsidRPr="001D3AE4" w:rsidRDefault="00EB5FFF" w:rsidP="00EB5FFF">
      <w:pPr>
        <w:pStyle w:val="Prrafodelista"/>
        <w:numPr>
          <w:ilvl w:val="0"/>
          <w:numId w:val="23"/>
        </w:numPr>
        <w:pBdr>
          <w:top w:val="nil"/>
          <w:left w:val="nil"/>
          <w:bottom w:val="nil"/>
          <w:right w:val="nil"/>
          <w:between w:val="nil"/>
        </w:pBdr>
        <w:spacing w:after="0" w:line="360" w:lineRule="auto"/>
        <w:ind w:left="567" w:hanging="567"/>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Grupo o grupos de la población en la que aplica su propuesta.</w:t>
      </w:r>
    </w:p>
    <w:p w14:paraId="70166279" w14:textId="77777777" w:rsidR="00EB5FFF" w:rsidRPr="001D3AE4" w:rsidRDefault="00EB5FFF" w:rsidP="00EB5FFF">
      <w:pPr>
        <w:pStyle w:val="Prrafodelista"/>
        <w:numPr>
          <w:ilvl w:val="0"/>
          <w:numId w:val="23"/>
        </w:numPr>
        <w:pBdr>
          <w:top w:val="nil"/>
          <w:left w:val="nil"/>
          <w:bottom w:val="nil"/>
          <w:right w:val="nil"/>
          <w:between w:val="nil"/>
        </w:pBdr>
        <w:spacing w:after="0" w:line="360" w:lineRule="auto"/>
        <w:ind w:left="567" w:hanging="567"/>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Presentar propuesta concreta de acción afirmativa en una extensión máxima de 100 palabras.</w:t>
      </w:r>
    </w:p>
    <w:p w14:paraId="25CCA801" w14:textId="77777777" w:rsidR="00EB5FFF" w:rsidRPr="001D3AE4" w:rsidRDefault="00EB5FFF" w:rsidP="00EB5FFF">
      <w:pPr>
        <w:pStyle w:val="Prrafodelista"/>
        <w:numPr>
          <w:ilvl w:val="0"/>
          <w:numId w:val="23"/>
        </w:numPr>
        <w:pBdr>
          <w:top w:val="nil"/>
          <w:left w:val="nil"/>
          <w:bottom w:val="nil"/>
          <w:right w:val="nil"/>
          <w:between w:val="nil"/>
        </w:pBdr>
        <w:spacing w:after="0" w:line="360" w:lineRule="auto"/>
        <w:ind w:left="567" w:hanging="567"/>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 xml:space="preserve">Correo electrónico para contacto y remitir documento final. </w:t>
      </w:r>
    </w:p>
    <w:p w14:paraId="37560581" w14:textId="4F54031D" w:rsidR="00EB5FFF" w:rsidRPr="001D3AE4" w:rsidRDefault="00EB5FFF" w:rsidP="00EB5FFF">
      <w:pPr>
        <w:pStyle w:val="Prrafodelista"/>
        <w:numPr>
          <w:ilvl w:val="0"/>
          <w:numId w:val="23"/>
        </w:numPr>
        <w:pBdr>
          <w:top w:val="nil"/>
          <w:left w:val="nil"/>
          <w:bottom w:val="nil"/>
          <w:right w:val="nil"/>
          <w:between w:val="nil"/>
        </w:pBdr>
        <w:spacing w:after="0" w:line="360" w:lineRule="auto"/>
        <w:ind w:left="567" w:hanging="567"/>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Todas las personas que emitan su propuesta recibirán un reconocimiento por su participación.</w:t>
      </w:r>
    </w:p>
    <w:p w14:paraId="7A1E0937" w14:textId="77777777" w:rsidR="00EB5FFF" w:rsidRPr="001D3AE4" w:rsidRDefault="00EB5FFF" w:rsidP="00EB5FFF">
      <w:pPr>
        <w:pStyle w:val="Prrafodelista"/>
        <w:numPr>
          <w:ilvl w:val="0"/>
          <w:numId w:val="23"/>
        </w:numPr>
        <w:pBdr>
          <w:top w:val="nil"/>
          <w:left w:val="nil"/>
          <w:bottom w:val="nil"/>
          <w:right w:val="nil"/>
          <w:between w:val="nil"/>
        </w:pBdr>
        <w:spacing w:after="0" w:line="360" w:lineRule="auto"/>
        <w:ind w:left="567" w:hanging="567"/>
        <w:jc w:val="both"/>
        <w:rPr>
          <w:rFonts w:ascii="Century Gothic" w:eastAsia="Trebuchet MS" w:hAnsi="Century Gothic" w:cs="Trebuchet MS"/>
          <w:bCs/>
          <w:color w:val="000000"/>
          <w:sz w:val="24"/>
          <w:szCs w:val="24"/>
        </w:rPr>
      </w:pPr>
      <w:r w:rsidRPr="001D3AE4">
        <w:rPr>
          <w:rFonts w:ascii="Century Gothic" w:eastAsia="Trebuchet MS" w:hAnsi="Century Gothic" w:cs="Trebuchet MS"/>
          <w:bCs/>
          <w:color w:val="000000"/>
          <w:sz w:val="24"/>
          <w:szCs w:val="24"/>
        </w:rPr>
        <w:t xml:space="preserve"> Aviso de privacidad y permiso para utilizar la propuesta en informes o publicaciones posteriores. </w:t>
      </w:r>
    </w:p>
    <w:p w14:paraId="6A2B9E51" w14:textId="77777777" w:rsidR="00E34121" w:rsidRPr="001D3AE4" w:rsidRDefault="00E34121" w:rsidP="00E34121">
      <w:pPr>
        <w:spacing w:after="0" w:line="360" w:lineRule="auto"/>
        <w:jc w:val="both"/>
        <w:rPr>
          <w:rFonts w:ascii="Century Gothic" w:eastAsia="Trebuchet MS" w:hAnsi="Century Gothic" w:cs="Trebuchet MS"/>
          <w:sz w:val="24"/>
          <w:szCs w:val="24"/>
        </w:rPr>
      </w:pPr>
    </w:p>
    <w:p w14:paraId="266571A7" w14:textId="76753B3B" w:rsidR="00E34121" w:rsidRPr="001D3AE4" w:rsidRDefault="00E34121" w:rsidP="00E34121">
      <w:p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b/>
          <w:bCs/>
          <w:sz w:val="24"/>
          <w:szCs w:val="24"/>
        </w:rPr>
        <w:t xml:space="preserve">B. CONSULTA CIUDADANA POR MEDIO FÍSICO ANTE OFICIALIA DE PARTES. </w:t>
      </w:r>
      <w:r w:rsidRPr="001D3AE4">
        <w:rPr>
          <w:rFonts w:ascii="Century Gothic" w:eastAsia="Trebuchet MS" w:hAnsi="Century Gothic" w:cs="Trebuchet MS"/>
          <w:sz w:val="24"/>
          <w:szCs w:val="24"/>
        </w:rPr>
        <w:t xml:space="preserve">Como respuesta de a la citada convocatorio, se programa recibir propuestas en formato impreso, lo que podrá realizarse físicamente, a través del formato descargable dispuesto para tal efecto alojado en la página oficial de este Instituto, ante la Oficialía de Partes de este mismo; </w:t>
      </w:r>
      <w:r w:rsidRPr="001D3AE4">
        <w:rPr>
          <w:rFonts w:ascii="Century Gothic" w:eastAsia="Trebuchet MS" w:hAnsi="Century Gothic" w:cs="Trebuchet MS"/>
          <w:color w:val="000000"/>
          <w:sz w:val="24"/>
          <w:szCs w:val="24"/>
        </w:rPr>
        <w:t xml:space="preserve">lo que deberá ser incluido en el informe final de los trabajos para la implementación de los mecanismos de paridad y las reglas de las acciones afirmativas, </w:t>
      </w:r>
      <w:bookmarkStart w:id="4" w:name="_Hlk102236315"/>
      <w:r w:rsidRPr="001D3AE4">
        <w:rPr>
          <w:rFonts w:ascii="Century Gothic" w:eastAsia="Trebuchet MS" w:hAnsi="Century Gothic" w:cs="Trebuchet MS"/>
          <w:color w:val="000000"/>
          <w:sz w:val="24"/>
          <w:szCs w:val="24"/>
        </w:rPr>
        <w:t>tal como se refiere más adelante en la parte conducente</w:t>
      </w:r>
      <w:bookmarkEnd w:id="4"/>
      <w:r w:rsidRPr="001D3AE4">
        <w:rPr>
          <w:rFonts w:ascii="Century Gothic" w:eastAsia="Trebuchet MS" w:hAnsi="Century Gothic" w:cs="Trebuchet MS"/>
          <w:color w:val="000000"/>
          <w:sz w:val="24"/>
          <w:szCs w:val="24"/>
        </w:rPr>
        <w:t>.</w:t>
      </w:r>
    </w:p>
    <w:p w14:paraId="1CC5E08C" w14:textId="77777777" w:rsidR="00E34121" w:rsidRPr="001D3AE4" w:rsidRDefault="00E34121" w:rsidP="00E34121">
      <w:p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p>
    <w:p w14:paraId="6E441C45" w14:textId="2DA46FB5" w:rsidR="00E34121" w:rsidRPr="001D3AE4" w:rsidRDefault="00E34121" w:rsidP="00E34121">
      <w:pPr>
        <w:pStyle w:val="Prrafodelista"/>
        <w:pBdr>
          <w:top w:val="nil"/>
          <w:left w:val="nil"/>
          <w:bottom w:val="nil"/>
          <w:right w:val="nil"/>
          <w:between w:val="nil"/>
        </w:pBdr>
        <w:spacing w:after="0" w:line="360" w:lineRule="auto"/>
        <w:ind w:left="0"/>
        <w:jc w:val="both"/>
        <w:rPr>
          <w:rFonts w:ascii="Century Gothic" w:eastAsia="Trebuchet MS" w:hAnsi="Century Gothic" w:cs="Trebuchet MS"/>
          <w:color w:val="000000"/>
          <w:sz w:val="24"/>
          <w:szCs w:val="24"/>
        </w:rPr>
      </w:pPr>
      <w:r w:rsidRPr="001D3AE4">
        <w:rPr>
          <w:rFonts w:ascii="Century Gothic" w:eastAsia="Trebuchet MS" w:hAnsi="Century Gothic" w:cs="Trebuchet MS"/>
          <w:b/>
          <w:color w:val="000000"/>
          <w:sz w:val="24"/>
          <w:szCs w:val="24"/>
        </w:rPr>
        <w:t>C. CONSULTA CIUDADANA POR MEDIOS ELECTRÓNICOS.</w:t>
      </w:r>
      <w:r w:rsidRPr="001D3AE4">
        <w:rPr>
          <w:rFonts w:ascii="Century Gothic" w:eastAsia="Trebuchet MS" w:hAnsi="Century Gothic" w:cs="Trebuchet MS"/>
          <w:color w:val="000000"/>
          <w:sz w:val="24"/>
          <w:szCs w:val="24"/>
        </w:rPr>
        <w:t xml:space="preserve"> Se </w:t>
      </w:r>
      <w:r w:rsidR="00EB5FFF" w:rsidRPr="001D3AE4">
        <w:rPr>
          <w:rFonts w:ascii="Century Gothic" w:eastAsia="Trebuchet MS" w:hAnsi="Century Gothic" w:cs="Trebuchet MS"/>
          <w:color w:val="000000"/>
          <w:sz w:val="24"/>
          <w:szCs w:val="24"/>
        </w:rPr>
        <w:t>programa</w:t>
      </w:r>
      <w:r w:rsidRPr="001D3AE4">
        <w:rPr>
          <w:rFonts w:ascii="Century Gothic" w:eastAsia="Trebuchet MS" w:hAnsi="Century Gothic" w:cs="Trebuchet MS"/>
          <w:color w:val="000000"/>
          <w:sz w:val="24"/>
          <w:szCs w:val="24"/>
        </w:rPr>
        <w:t xml:space="preserve"> </w:t>
      </w:r>
      <w:r w:rsidR="00EB5FFF" w:rsidRPr="001D3AE4">
        <w:rPr>
          <w:rFonts w:ascii="Century Gothic" w:eastAsia="Trebuchet MS" w:hAnsi="Century Gothic" w:cs="Trebuchet MS"/>
          <w:color w:val="000000"/>
          <w:sz w:val="24"/>
          <w:szCs w:val="24"/>
        </w:rPr>
        <w:t xml:space="preserve">implementar </w:t>
      </w:r>
      <w:r w:rsidRPr="001D3AE4">
        <w:rPr>
          <w:rFonts w:ascii="Century Gothic" w:eastAsia="Trebuchet MS" w:hAnsi="Century Gothic" w:cs="Trebuchet MS"/>
          <w:color w:val="000000"/>
          <w:sz w:val="24"/>
          <w:szCs w:val="24"/>
        </w:rPr>
        <w:t xml:space="preserve">una plataforma electrónica que </w:t>
      </w:r>
      <w:r w:rsidRPr="001D3AE4">
        <w:rPr>
          <w:rFonts w:ascii="Century Gothic" w:eastAsia="Trebuchet MS" w:hAnsi="Century Gothic" w:cs="Trebuchet MS"/>
          <w:sz w:val="24"/>
          <w:szCs w:val="24"/>
        </w:rPr>
        <w:t>brinde</w:t>
      </w:r>
      <w:r w:rsidRPr="001D3AE4">
        <w:rPr>
          <w:rFonts w:ascii="Century Gothic" w:eastAsia="Trebuchet MS" w:hAnsi="Century Gothic" w:cs="Trebuchet MS"/>
          <w:color w:val="000000"/>
          <w:sz w:val="24"/>
          <w:szCs w:val="24"/>
        </w:rPr>
        <w:t xml:space="preserve"> a la ciudadanía interesada en participar en este ejercicio, </w:t>
      </w:r>
      <w:r w:rsidR="00EB5FFF" w:rsidRPr="001D3AE4">
        <w:rPr>
          <w:rFonts w:ascii="Century Gothic" w:eastAsia="Trebuchet MS" w:hAnsi="Century Gothic" w:cs="Trebuchet MS"/>
          <w:color w:val="000000"/>
          <w:sz w:val="24"/>
          <w:szCs w:val="24"/>
        </w:rPr>
        <w:t xml:space="preserve">a través del formulario dispuesto para ello, </w:t>
      </w:r>
      <w:r w:rsidRPr="001D3AE4">
        <w:rPr>
          <w:rFonts w:ascii="Century Gothic" w:eastAsia="Trebuchet MS" w:hAnsi="Century Gothic" w:cs="Trebuchet MS"/>
          <w:color w:val="000000"/>
          <w:sz w:val="24"/>
          <w:szCs w:val="24"/>
        </w:rPr>
        <w:t xml:space="preserve">la oportunidad de realizar en línea y </w:t>
      </w:r>
      <w:r w:rsidRPr="001D3AE4">
        <w:rPr>
          <w:rFonts w:ascii="Century Gothic" w:eastAsia="Trebuchet MS" w:hAnsi="Century Gothic" w:cs="Trebuchet MS"/>
          <w:color w:val="000000"/>
          <w:sz w:val="24"/>
          <w:szCs w:val="24"/>
        </w:rPr>
        <w:lastRenderedPageBreak/>
        <w:t xml:space="preserve">directamente sus </w:t>
      </w:r>
      <w:r w:rsidR="00EB5FFF" w:rsidRPr="001D3AE4">
        <w:rPr>
          <w:rFonts w:ascii="Century Gothic" w:eastAsia="Trebuchet MS" w:hAnsi="Century Gothic" w:cs="Trebuchet MS"/>
          <w:color w:val="000000"/>
          <w:sz w:val="24"/>
          <w:szCs w:val="24"/>
        </w:rPr>
        <w:t>propuestas</w:t>
      </w:r>
      <w:r w:rsidRPr="001D3AE4">
        <w:rPr>
          <w:rFonts w:ascii="Century Gothic" w:eastAsia="Trebuchet MS" w:hAnsi="Century Gothic" w:cs="Trebuchet MS"/>
          <w:color w:val="000000"/>
          <w:sz w:val="24"/>
          <w:szCs w:val="24"/>
        </w:rPr>
        <w:t>; lo que brinda la posibilidad de depositar y consultar las diversas propuestas, en la medida que éstas se vayan generando en este sitio electrónico; dichas participaciones serán incluidas en el informe final de trabajos para la implementación de las reglas de paridad y acciones afirmativas, tal como se refiere más adelante en la parte conducente.</w:t>
      </w:r>
    </w:p>
    <w:p w14:paraId="45FD72DC" w14:textId="77777777" w:rsidR="00E34121" w:rsidRPr="001D3AE4" w:rsidRDefault="00E34121" w:rsidP="00E34121">
      <w:pPr>
        <w:pStyle w:val="Prrafodelista"/>
        <w:pBdr>
          <w:top w:val="nil"/>
          <w:left w:val="nil"/>
          <w:bottom w:val="nil"/>
          <w:right w:val="nil"/>
          <w:between w:val="nil"/>
        </w:pBdr>
        <w:spacing w:after="0" w:line="360" w:lineRule="auto"/>
        <w:ind w:left="0"/>
        <w:jc w:val="both"/>
        <w:rPr>
          <w:rFonts w:ascii="Century Gothic" w:eastAsia="Trebuchet MS" w:hAnsi="Century Gothic" w:cs="Trebuchet MS"/>
          <w:color w:val="000000"/>
          <w:sz w:val="24"/>
          <w:szCs w:val="24"/>
        </w:rPr>
      </w:pPr>
    </w:p>
    <w:p w14:paraId="0E264CF5" w14:textId="77777777" w:rsidR="00EB5FFF" w:rsidRPr="001D3AE4" w:rsidRDefault="00EB5FFF" w:rsidP="00EB5FFF">
      <w:pP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b/>
          <w:bCs/>
          <w:sz w:val="24"/>
          <w:szCs w:val="24"/>
        </w:rPr>
        <w:t xml:space="preserve">D. </w:t>
      </w:r>
      <w:r w:rsidRPr="001D3AE4">
        <w:rPr>
          <w:rFonts w:ascii="Century Gothic" w:eastAsia="Trebuchet MS" w:hAnsi="Century Gothic" w:cs="Trebuchet MS"/>
          <w:b/>
          <w:color w:val="000000"/>
          <w:sz w:val="24"/>
          <w:szCs w:val="24"/>
        </w:rPr>
        <w:t xml:space="preserve">CICLO DE MESAS DE TRABAJO DESTINADAS PARA LA CONSULTA DE ACTORES CLAVE. </w:t>
      </w:r>
      <w:r w:rsidRPr="001D3AE4">
        <w:rPr>
          <w:rFonts w:ascii="Century Gothic" w:eastAsia="Trebuchet MS" w:hAnsi="Century Gothic" w:cs="Trebuchet MS"/>
          <w:color w:val="000000"/>
          <w:sz w:val="24"/>
          <w:szCs w:val="24"/>
        </w:rPr>
        <w:t xml:space="preserve">Se plantea realizar tantas mesas de trabajo, como grupos se contempla beneficiar de las reglas a implementarse; de manera que, todos y todas tengan la misma oportunidad de acercar a este Instituto Electoral, sus propuestas y compartir la información que estimen pertinentes. </w:t>
      </w:r>
    </w:p>
    <w:p w14:paraId="6E630B6C" w14:textId="77777777" w:rsidR="00EB5FFF" w:rsidRPr="001D3AE4" w:rsidRDefault="00EB5FFF" w:rsidP="00EB5FFF">
      <w:pPr>
        <w:spacing w:after="0" w:line="360" w:lineRule="auto"/>
        <w:jc w:val="both"/>
        <w:rPr>
          <w:rFonts w:ascii="Century Gothic" w:eastAsia="Trebuchet MS" w:hAnsi="Century Gothic" w:cs="Trebuchet MS"/>
          <w:color w:val="000000"/>
          <w:sz w:val="24"/>
          <w:szCs w:val="24"/>
        </w:rPr>
      </w:pPr>
    </w:p>
    <w:p w14:paraId="68BA25D1" w14:textId="77777777" w:rsidR="00EB5FFF" w:rsidRPr="001D3AE4" w:rsidRDefault="00EB5FFF" w:rsidP="00EB5FFF">
      <w:p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t>En este sentido, en dichas mesas se pretende que las y los actores estratégicos compartan desde su perspectiva, las propuestas e información que consideren útil y oportuna, lo cual con posterioridad, en la medida de lo posible, se reflejara en los mecanismos de paridad y en las reglas para implementar acciones afirmativas concernientes a la participación y representación política con miras al próximo proceso comicial.</w:t>
      </w:r>
    </w:p>
    <w:p w14:paraId="4849BF3B" w14:textId="77777777" w:rsidR="00EB5FFF" w:rsidRPr="001D3AE4" w:rsidRDefault="00EB5FFF" w:rsidP="00EB5FFF">
      <w:p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p>
    <w:p w14:paraId="503A2162" w14:textId="77777777" w:rsidR="00EB5FFF" w:rsidRPr="001D3AE4" w:rsidRDefault="00EB5FFF" w:rsidP="00EB5FFF">
      <w:p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t>Finalmente, se realizará una sistematización de las propuestas recolectadas a través de las mesas de trabajo, ello con el fin de generar información e insumos para la construcción de los lineamientos respectivos y garantizar el acceso a la postulación de candidaturas e integración de los cargos de elección popular y por ende, de la representación política.</w:t>
      </w:r>
    </w:p>
    <w:p w14:paraId="5C044E73" w14:textId="611F9C78" w:rsidR="00EB5FFF" w:rsidRPr="001D3AE4" w:rsidRDefault="00EB5FFF" w:rsidP="00EB5FFF">
      <w:pPr>
        <w:spacing w:after="0" w:line="360" w:lineRule="auto"/>
        <w:jc w:val="both"/>
        <w:rPr>
          <w:rFonts w:ascii="Century Gothic" w:eastAsia="Trebuchet MS" w:hAnsi="Century Gothic" w:cs="Trebuchet MS"/>
          <w:sz w:val="24"/>
          <w:szCs w:val="24"/>
        </w:rPr>
      </w:pPr>
    </w:p>
    <w:p w14:paraId="5963D1FC" w14:textId="7BA9D581" w:rsidR="00D37AB0" w:rsidRPr="001D3AE4" w:rsidRDefault="00EB5FFF" w:rsidP="00EB5FFF">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
          <w:bCs/>
          <w:sz w:val="24"/>
          <w:szCs w:val="24"/>
        </w:rPr>
        <w:t xml:space="preserve">E. SOLICITUD DE INVESTIGACIONES PERTINENTES. </w:t>
      </w:r>
      <w:r w:rsidRPr="001D3AE4">
        <w:rPr>
          <w:rFonts w:ascii="Century Gothic" w:eastAsia="Trebuchet MS" w:hAnsi="Century Gothic" w:cs="Trebuchet MS"/>
          <w:sz w:val="24"/>
          <w:szCs w:val="24"/>
        </w:rPr>
        <w:t>Mediante la generación de oficios emitidos por la Comisión de Igualdad de Género y No Discriminación se programa solicitar estudios de investigación cuyo contenido sea pertinente, preferiblemente</w:t>
      </w:r>
      <w:r w:rsidR="00E34121" w:rsidRPr="001D3AE4">
        <w:rPr>
          <w:rFonts w:ascii="Century Gothic" w:eastAsia="Trebuchet MS" w:hAnsi="Century Gothic" w:cs="Trebuchet MS"/>
          <w:sz w:val="24"/>
          <w:szCs w:val="24"/>
        </w:rPr>
        <w:t xml:space="preserve"> a </w:t>
      </w:r>
      <w:r w:rsidRPr="001D3AE4">
        <w:rPr>
          <w:rFonts w:ascii="Century Gothic" w:eastAsia="Trebuchet MS" w:hAnsi="Century Gothic" w:cs="Trebuchet MS"/>
          <w:sz w:val="24"/>
          <w:szCs w:val="24"/>
        </w:rPr>
        <w:t>las personas de la diversidad sexual, en situación de discapacidad e indígenas,</w:t>
      </w:r>
      <w:r w:rsidR="00E34121" w:rsidRPr="001D3AE4">
        <w:rPr>
          <w:rFonts w:ascii="Century Gothic" w:eastAsia="Trebuchet MS" w:hAnsi="Century Gothic" w:cs="Trebuchet MS"/>
          <w:sz w:val="24"/>
          <w:szCs w:val="24"/>
        </w:rPr>
        <w:t xml:space="preserve"> dirigidos a instituciones o </w:t>
      </w:r>
      <w:r w:rsidR="00706254" w:rsidRPr="001D3AE4">
        <w:rPr>
          <w:rFonts w:ascii="Century Gothic" w:eastAsia="Trebuchet MS" w:hAnsi="Century Gothic" w:cs="Trebuchet MS"/>
          <w:sz w:val="24"/>
          <w:szCs w:val="24"/>
        </w:rPr>
        <w:lastRenderedPageBreak/>
        <w:t xml:space="preserve">personas </w:t>
      </w:r>
      <w:r w:rsidR="00E34121" w:rsidRPr="001D3AE4">
        <w:rPr>
          <w:rFonts w:ascii="Century Gothic" w:eastAsia="Trebuchet MS" w:hAnsi="Century Gothic" w:cs="Trebuchet MS"/>
          <w:sz w:val="24"/>
          <w:szCs w:val="24"/>
        </w:rPr>
        <w:t>académic</w:t>
      </w:r>
      <w:r w:rsidR="00706254" w:rsidRPr="001D3AE4">
        <w:rPr>
          <w:rFonts w:ascii="Century Gothic" w:eastAsia="Trebuchet MS" w:hAnsi="Century Gothic" w:cs="Trebuchet MS"/>
          <w:sz w:val="24"/>
          <w:szCs w:val="24"/>
        </w:rPr>
        <w:t>a</w:t>
      </w:r>
      <w:r w:rsidR="00E34121" w:rsidRPr="001D3AE4">
        <w:rPr>
          <w:rFonts w:ascii="Century Gothic" w:eastAsia="Trebuchet MS" w:hAnsi="Century Gothic" w:cs="Trebuchet MS"/>
          <w:sz w:val="24"/>
          <w:szCs w:val="24"/>
        </w:rPr>
        <w:t xml:space="preserve">s </w:t>
      </w:r>
      <w:r w:rsidR="00706254" w:rsidRPr="001D3AE4">
        <w:rPr>
          <w:rFonts w:ascii="Century Gothic" w:eastAsia="Trebuchet MS" w:hAnsi="Century Gothic" w:cs="Trebuchet MS"/>
          <w:sz w:val="24"/>
          <w:szCs w:val="24"/>
        </w:rPr>
        <w:t xml:space="preserve">y/o </w:t>
      </w:r>
      <w:r w:rsidR="00E34121" w:rsidRPr="001D3AE4">
        <w:rPr>
          <w:rFonts w:ascii="Century Gothic" w:eastAsia="Trebuchet MS" w:hAnsi="Century Gothic" w:cs="Trebuchet MS"/>
          <w:sz w:val="24"/>
          <w:szCs w:val="24"/>
        </w:rPr>
        <w:t>investigador</w:t>
      </w:r>
      <w:r w:rsidR="00706254" w:rsidRPr="001D3AE4">
        <w:rPr>
          <w:rFonts w:ascii="Century Gothic" w:eastAsia="Trebuchet MS" w:hAnsi="Century Gothic" w:cs="Trebuchet MS"/>
          <w:sz w:val="24"/>
          <w:szCs w:val="24"/>
        </w:rPr>
        <w:t>a</w:t>
      </w:r>
      <w:r w:rsidR="00E34121" w:rsidRPr="001D3AE4">
        <w:rPr>
          <w:rFonts w:ascii="Century Gothic" w:eastAsia="Trebuchet MS" w:hAnsi="Century Gothic" w:cs="Trebuchet MS"/>
          <w:sz w:val="24"/>
          <w:szCs w:val="24"/>
        </w:rPr>
        <w:t>s especialistas en la materia</w:t>
      </w:r>
      <w:r w:rsidRPr="001D3AE4">
        <w:rPr>
          <w:rFonts w:ascii="Century Gothic" w:eastAsia="Trebuchet MS" w:hAnsi="Century Gothic" w:cs="Trebuchet MS"/>
          <w:sz w:val="24"/>
          <w:szCs w:val="24"/>
        </w:rPr>
        <w:t xml:space="preserve"> con la finalidad de contar con información adecuada y objetiva que permita razonar la proporcionalidad, ajuste o ensanchamiento de las reglas de las diversas acciones afirmativas a </w:t>
      </w:r>
      <w:r w:rsidR="00706254" w:rsidRPr="001D3AE4">
        <w:rPr>
          <w:rFonts w:ascii="Century Gothic" w:eastAsia="Trebuchet MS" w:hAnsi="Century Gothic" w:cs="Trebuchet MS"/>
          <w:sz w:val="24"/>
          <w:szCs w:val="24"/>
        </w:rPr>
        <w:t>desplegarse</w:t>
      </w:r>
      <w:r w:rsidR="00496143" w:rsidRPr="001D3AE4">
        <w:rPr>
          <w:rFonts w:ascii="Century Gothic" w:eastAsia="Trebuchet MS" w:hAnsi="Century Gothic" w:cs="Trebuchet MS"/>
          <w:sz w:val="24"/>
          <w:szCs w:val="24"/>
        </w:rPr>
        <w:t xml:space="preserve"> en el futuro proceso comicial.</w:t>
      </w:r>
    </w:p>
    <w:p w14:paraId="4373FA02" w14:textId="77777777" w:rsidR="00D37AB0" w:rsidRPr="001D3AE4" w:rsidRDefault="00D37AB0" w:rsidP="00D37AB0">
      <w:pPr>
        <w:pBdr>
          <w:top w:val="nil"/>
          <w:left w:val="nil"/>
          <w:bottom w:val="nil"/>
          <w:right w:val="nil"/>
          <w:between w:val="nil"/>
        </w:pBdr>
        <w:spacing w:after="0" w:line="360" w:lineRule="auto"/>
        <w:jc w:val="both"/>
        <w:rPr>
          <w:rFonts w:ascii="Century Gothic" w:eastAsia="Trebuchet MS" w:hAnsi="Century Gothic" w:cs="Trebuchet MS"/>
          <w:b/>
          <w:color w:val="000000"/>
          <w:sz w:val="24"/>
          <w:szCs w:val="24"/>
        </w:rPr>
      </w:pPr>
    </w:p>
    <w:p w14:paraId="534AF3FF" w14:textId="2C0D7A7C"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 xml:space="preserve">4. Modelo de implementación de las mesas de trabajo. </w:t>
      </w:r>
    </w:p>
    <w:p w14:paraId="19C46F90" w14:textId="4088CA3C"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En principio, conviene establecer que una mesa de trabajo es </w:t>
      </w:r>
      <w:r w:rsidR="00602316" w:rsidRPr="001D3AE4">
        <w:rPr>
          <w:rFonts w:ascii="Century Gothic" w:eastAsia="Trebuchet MS" w:hAnsi="Century Gothic" w:cs="Trebuchet MS"/>
          <w:sz w:val="24"/>
          <w:szCs w:val="24"/>
        </w:rPr>
        <w:t xml:space="preserve">un </w:t>
      </w:r>
      <w:r w:rsidRPr="001D3AE4">
        <w:rPr>
          <w:rFonts w:ascii="Century Gothic" w:eastAsia="Trebuchet MS" w:hAnsi="Century Gothic" w:cs="Trebuchet MS"/>
          <w:sz w:val="24"/>
          <w:szCs w:val="24"/>
        </w:rPr>
        <w:t xml:space="preserve">espacio constituido  para </w:t>
      </w:r>
      <w:r w:rsidR="005E10D7" w:rsidRPr="001D3AE4">
        <w:rPr>
          <w:rFonts w:ascii="Century Gothic" w:eastAsia="Trebuchet MS" w:hAnsi="Century Gothic" w:cs="Trebuchet MS"/>
          <w:sz w:val="24"/>
          <w:szCs w:val="24"/>
        </w:rPr>
        <w:t>que el</w:t>
      </w:r>
      <w:r w:rsidRPr="001D3AE4">
        <w:rPr>
          <w:rFonts w:ascii="Century Gothic" w:eastAsia="Trebuchet MS" w:hAnsi="Century Gothic" w:cs="Trebuchet MS"/>
          <w:sz w:val="24"/>
          <w:szCs w:val="24"/>
        </w:rPr>
        <w:t xml:space="preserve"> análisis y estudio</w:t>
      </w:r>
      <w:r w:rsidR="005E10D7" w:rsidRPr="001D3AE4">
        <w:t xml:space="preserve"> </w:t>
      </w:r>
      <w:r w:rsidR="005E10D7" w:rsidRPr="001D3AE4">
        <w:rPr>
          <w:rFonts w:ascii="Century Gothic" w:eastAsia="Trebuchet MS" w:hAnsi="Century Gothic" w:cs="Trebuchet MS"/>
          <w:sz w:val="24"/>
          <w:szCs w:val="24"/>
        </w:rPr>
        <w:t xml:space="preserve">se lleve a cabo a través de una </w:t>
      </w:r>
      <w:r w:rsidRPr="001D3AE4">
        <w:rPr>
          <w:rFonts w:ascii="Century Gothic" w:eastAsia="Trebuchet MS" w:hAnsi="Century Gothic" w:cs="Trebuchet MS"/>
          <w:sz w:val="24"/>
          <w:szCs w:val="24"/>
        </w:rPr>
        <w:t>metodología que conjuga</w:t>
      </w:r>
      <w:r w:rsidR="005E10D7"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la integración de una instancia coordinadora cuya actividad pri</w:t>
      </w:r>
      <w:r w:rsidR="005E10D7" w:rsidRPr="001D3AE4">
        <w:rPr>
          <w:rFonts w:ascii="Century Gothic" w:eastAsia="Trebuchet MS" w:hAnsi="Century Gothic" w:cs="Trebuchet MS"/>
          <w:sz w:val="24"/>
          <w:szCs w:val="24"/>
        </w:rPr>
        <w:t>mordial</w:t>
      </w:r>
      <w:r w:rsidRPr="001D3AE4">
        <w:rPr>
          <w:rFonts w:ascii="Century Gothic" w:eastAsia="Trebuchet MS" w:hAnsi="Century Gothic" w:cs="Trebuchet MS"/>
          <w:sz w:val="24"/>
          <w:szCs w:val="24"/>
        </w:rPr>
        <w:t xml:space="preserve"> es gestionar el diálogo, la discusión e intercambio de información</w:t>
      </w:r>
      <w:r w:rsidR="006E6E67"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con </w:t>
      </w:r>
      <w:r w:rsidR="005E10D7" w:rsidRPr="001D3AE4">
        <w:rPr>
          <w:rFonts w:ascii="Century Gothic" w:eastAsia="Trebuchet MS" w:hAnsi="Century Gothic" w:cs="Trebuchet MS"/>
          <w:sz w:val="24"/>
          <w:szCs w:val="24"/>
        </w:rPr>
        <w:t>la</w:t>
      </w:r>
      <w:r w:rsidR="00B30319" w:rsidRPr="001D3AE4">
        <w:rPr>
          <w:rFonts w:ascii="Century Gothic" w:eastAsia="Trebuchet MS" w:hAnsi="Century Gothic" w:cs="Trebuchet MS"/>
          <w:sz w:val="24"/>
          <w:szCs w:val="24"/>
        </w:rPr>
        <w:t>s</w:t>
      </w:r>
      <w:r w:rsidR="005E10D7" w:rsidRPr="001D3AE4">
        <w:rPr>
          <w:rFonts w:ascii="Century Gothic" w:eastAsia="Trebuchet MS" w:hAnsi="Century Gothic" w:cs="Trebuchet MS"/>
          <w:sz w:val="24"/>
          <w:szCs w:val="24"/>
        </w:rPr>
        <w:t xml:space="preserve"> aportaciones de las personas participantes</w:t>
      </w:r>
      <w:r w:rsidR="00B30319" w:rsidRPr="001D3AE4">
        <w:rPr>
          <w:rFonts w:ascii="Century Gothic" w:eastAsia="Trebuchet MS" w:hAnsi="Century Gothic" w:cs="Trebuchet MS"/>
          <w:sz w:val="24"/>
          <w:szCs w:val="24"/>
        </w:rPr>
        <w:t>, ello</w:t>
      </w:r>
      <w:r w:rsidR="005E10D7" w:rsidRPr="001D3AE4">
        <w:rPr>
          <w:rFonts w:ascii="Century Gothic" w:eastAsia="Trebuchet MS" w:hAnsi="Century Gothic" w:cs="Trebuchet MS"/>
          <w:sz w:val="24"/>
          <w:szCs w:val="24"/>
        </w:rPr>
        <w:t xml:space="preserve"> </w:t>
      </w:r>
      <w:r w:rsidR="00B30319" w:rsidRPr="001D3AE4">
        <w:rPr>
          <w:rFonts w:ascii="Century Gothic" w:eastAsia="Trebuchet MS" w:hAnsi="Century Gothic" w:cs="Trebuchet MS"/>
          <w:sz w:val="24"/>
          <w:szCs w:val="24"/>
        </w:rPr>
        <w:t xml:space="preserve">bajo </w:t>
      </w:r>
      <w:r w:rsidRPr="001D3AE4">
        <w:rPr>
          <w:rFonts w:ascii="Century Gothic" w:eastAsia="Trebuchet MS" w:hAnsi="Century Gothic" w:cs="Trebuchet MS"/>
          <w:sz w:val="24"/>
          <w:szCs w:val="24"/>
        </w:rPr>
        <w:t xml:space="preserve">el propósito de obtener </w:t>
      </w:r>
      <w:r w:rsidR="005E10D7" w:rsidRPr="001D3AE4">
        <w:rPr>
          <w:rFonts w:ascii="Century Gothic" w:eastAsia="Trebuchet MS" w:hAnsi="Century Gothic" w:cs="Trebuchet MS"/>
          <w:sz w:val="24"/>
          <w:szCs w:val="24"/>
        </w:rPr>
        <w:t>a manera de</w:t>
      </w:r>
      <w:r w:rsidRPr="001D3AE4">
        <w:rPr>
          <w:rFonts w:ascii="Century Gothic" w:eastAsia="Trebuchet MS" w:hAnsi="Century Gothic" w:cs="Trebuchet MS"/>
          <w:sz w:val="24"/>
          <w:szCs w:val="24"/>
        </w:rPr>
        <w:t xml:space="preserve"> producto final, un documento</w:t>
      </w:r>
      <w:r w:rsidR="005E10D7" w:rsidRPr="001D3AE4">
        <w:rPr>
          <w:rFonts w:ascii="Century Gothic" w:eastAsia="Trebuchet MS" w:hAnsi="Century Gothic" w:cs="Trebuchet MS"/>
          <w:sz w:val="24"/>
          <w:szCs w:val="24"/>
        </w:rPr>
        <w:t xml:space="preserve"> que </w:t>
      </w:r>
      <w:r w:rsidRPr="001D3AE4">
        <w:rPr>
          <w:rFonts w:ascii="Century Gothic" w:eastAsia="Trebuchet MS" w:hAnsi="Century Gothic" w:cs="Trebuchet MS"/>
          <w:sz w:val="24"/>
          <w:szCs w:val="24"/>
        </w:rPr>
        <w:t xml:space="preserve">recupera </w:t>
      </w:r>
      <w:r w:rsidR="005E10D7" w:rsidRPr="001D3AE4">
        <w:rPr>
          <w:rFonts w:ascii="Century Gothic" w:eastAsia="Trebuchet MS" w:hAnsi="Century Gothic" w:cs="Trebuchet MS"/>
          <w:sz w:val="24"/>
          <w:szCs w:val="24"/>
        </w:rPr>
        <w:t xml:space="preserve">lo vertido en la sesión </w:t>
      </w:r>
      <w:r w:rsidR="00B30319" w:rsidRPr="001D3AE4">
        <w:rPr>
          <w:rFonts w:ascii="Century Gothic" w:eastAsia="Trebuchet MS" w:hAnsi="Century Gothic" w:cs="Trebuchet MS"/>
          <w:sz w:val="24"/>
          <w:szCs w:val="24"/>
        </w:rPr>
        <w:t xml:space="preserve">de manera ordenada y sistematizada útil </w:t>
      </w:r>
      <w:r w:rsidRPr="001D3AE4">
        <w:rPr>
          <w:rFonts w:ascii="Century Gothic" w:eastAsia="Trebuchet MS" w:hAnsi="Century Gothic" w:cs="Trebuchet MS"/>
          <w:sz w:val="24"/>
          <w:szCs w:val="24"/>
        </w:rPr>
        <w:t>para eficientar el trabajo</w:t>
      </w:r>
      <w:r w:rsidR="00B30319" w:rsidRPr="001D3AE4">
        <w:rPr>
          <w:rFonts w:ascii="Century Gothic" w:eastAsia="Trebuchet MS" w:hAnsi="Century Gothic" w:cs="Trebuchet MS"/>
          <w:sz w:val="24"/>
          <w:szCs w:val="24"/>
        </w:rPr>
        <w:t xml:space="preserve"> y alcanzar el objetivo que</w:t>
      </w:r>
      <w:r w:rsidR="00602316" w:rsidRPr="001D3AE4">
        <w:rPr>
          <w:rFonts w:ascii="Century Gothic" w:eastAsia="Trebuchet MS" w:hAnsi="Century Gothic" w:cs="Trebuchet MS"/>
          <w:sz w:val="24"/>
          <w:szCs w:val="24"/>
        </w:rPr>
        <w:t>, en este caso,</w:t>
      </w:r>
      <w:r w:rsidRPr="001D3AE4">
        <w:rPr>
          <w:rFonts w:ascii="Century Gothic" w:eastAsia="Trebuchet MS" w:hAnsi="Century Gothic" w:cs="Trebuchet MS"/>
          <w:sz w:val="24"/>
          <w:szCs w:val="24"/>
        </w:rPr>
        <w:t xml:space="preserve"> </w:t>
      </w:r>
      <w:r w:rsidR="00B30319" w:rsidRPr="001D3AE4">
        <w:rPr>
          <w:rFonts w:ascii="Century Gothic" w:eastAsia="Trebuchet MS" w:hAnsi="Century Gothic" w:cs="Trebuchet MS"/>
          <w:sz w:val="24"/>
          <w:szCs w:val="24"/>
        </w:rPr>
        <w:t xml:space="preserve">es el </w:t>
      </w:r>
      <w:r w:rsidRPr="001D3AE4">
        <w:rPr>
          <w:rFonts w:ascii="Century Gothic" w:eastAsia="Trebuchet MS" w:hAnsi="Century Gothic" w:cs="Trebuchet MS"/>
          <w:sz w:val="24"/>
          <w:szCs w:val="24"/>
        </w:rPr>
        <w:t>relativo a la definición de l</w:t>
      </w:r>
      <w:r w:rsidR="00602316" w:rsidRPr="001D3AE4">
        <w:rPr>
          <w:rFonts w:ascii="Century Gothic" w:eastAsia="Trebuchet MS" w:hAnsi="Century Gothic" w:cs="Trebuchet MS"/>
          <w:sz w:val="24"/>
          <w:szCs w:val="24"/>
        </w:rPr>
        <w:t>os mecanismos</w:t>
      </w:r>
      <w:r w:rsidRPr="001D3AE4">
        <w:rPr>
          <w:rFonts w:ascii="Century Gothic" w:eastAsia="Trebuchet MS" w:hAnsi="Century Gothic" w:cs="Trebuchet MS"/>
          <w:sz w:val="24"/>
          <w:szCs w:val="24"/>
        </w:rPr>
        <w:t xml:space="preserve"> de paridad y</w:t>
      </w:r>
      <w:r w:rsidR="00602316" w:rsidRPr="001D3AE4">
        <w:rPr>
          <w:rFonts w:ascii="Century Gothic" w:eastAsia="Trebuchet MS" w:hAnsi="Century Gothic" w:cs="Trebuchet MS"/>
          <w:sz w:val="24"/>
          <w:szCs w:val="24"/>
        </w:rPr>
        <w:t xml:space="preserve"> las reglas para la implementación de las</w:t>
      </w:r>
      <w:r w:rsidRPr="001D3AE4">
        <w:rPr>
          <w:rFonts w:ascii="Century Gothic" w:eastAsia="Trebuchet MS" w:hAnsi="Century Gothic" w:cs="Trebuchet MS"/>
          <w:sz w:val="24"/>
          <w:szCs w:val="24"/>
        </w:rPr>
        <w:t xml:space="preserve"> acciones afirmativas de cara al proceso electoral </w:t>
      </w:r>
      <w:r w:rsidR="00602316" w:rsidRPr="001D3AE4">
        <w:rPr>
          <w:rFonts w:ascii="Century Gothic" w:eastAsia="Trebuchet MS" w:hAnsi="Century Gothic" w:cs="Trebuchet MS"/>
          <w:sz w:val="24"/>
          <w:szCs w:val="24"/>
        </w:rPr>
        <w:t xml:space="preserve">local </w:t>
      </w:r>
      <w:r w:rsidRPr="001D3AE4">
        <w:rPr>
          <w:rFonts w:ascii="Century Gothic" w:eastAsia="Trebuchet MS" w:hAnsi="Century Gothic" w:cs="Trebuchet MS"/>
          <w:sz w:val="24"/>
          <w:szCs w:val="24"/>
        </w:rPr>
        <w:t xml:space="preserve">2023 -2024.  </w:t>
      </w:r>
    </w:p>
    <w:p w14:paraId="1FF8AD13"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22146980" w14:textId="6242ABDB"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En este contexto, se </w:t>
      </w:r>
      <w:r w:rsidR="00B30319" w:rsidRPr="001D3AE4">
        <w:rPr>
          <w:rFonts w:ascii="Century Gothic" w:eastAsia="Trebuchet MS" w:hAnsi="Century Gothic" w:cs="Trebuchet MS"/>
          <w:sz w:val="24"/>
          <w:szCs w:val="24"/>
        </w:rPr>
        <w:t xml:space="preserve">programa </w:t>
      </w:r>
      <w:r w:rsidRPr="001D3AE4">
        <w:rPr>
          <w:rFonts w:ascii="Century Gothic" w:eastAsia="Trebuchet MS" w:hAnsi="Century Gothic" w:cs="Trebuchet MS"/>
          <w:sz w:val="24"/>
          <w:szCs w:val="24"/>
        </w:rPr>
        <w:t xml:space="preserve">llevar a cabo siete mesas de trabajo integradas por una persona moderadora y los actores claves en el tema a dialogar, a los cuales </w:t>
      </w:r>
      <w:r w:rsidR="00B30319" w:rsidRPr="001D3AE4">
        <w:rPr>
          <w:rFonts w:ascii="Century Gothic" w:eastAsia="Trebuchet MS" w:hAnsi="Century Gothic" w:cs="Trebuchet MS"/>
          <w:sz w:val="24"/>
          <w:szCs w:val="24"/>
        </w:rPr>
        <w:t xml:space="preserve">previamente, </w:t>
      </w:r>
      <w:r w:rsidRPr="001D3AE4">
        <w:rPr>
          <w:rFonts w:ascii="Century Gothic" w:eastAsia="Trebuchet MS" w:hAnsi="Century Gothic" w:cs="Trebuchet MS"/>
          <w:sz w:val="24"/>
          <w:szCs w:val="24"/>
        </w:rPr>
        <w:t>se les dotará</w:t>
      </w:r>
      <w:r w:rsidR="00B30319"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 xml:space="preserve">de los precedentes, tesis o criterios emitidos por el Tribunal Electoral del Poder Judicial de la Federación o por la Suprema Corte de Justicia de la Nación relativos al tema en cuestión. </w:t>
      </w:r>
    </w:p>
    <w:p w14:paraId="785ABE5C" w14:textId="77777777" w:rsidR="00651F05" w:rsidRPr="001D3AE4" w:rsidRDefault="00651F05" w:rsidP="00D37AB0">
      <w:pPr>
        <w:spacing w:after="0" w:line="360" w:lineRule="auto"/>
        <w:jc w:val="both"/>
        <w:rPr>
          <w:rFonts w:ascii="Century Gothic" w:eastAsia="Trebuchet MS" w:hAnsi="Century Gothic" w:cs="Trebuchet MS"/>
          <w:b/>
          <w:color w:val="7030A0"/>
          <w:sz w:val="24"/>
          <w:szCs w:val="24"/>
        </w:rPr>
      </w:pPr>
    </w:p>
    <w:p w14:paraId="60308305" w14:textId="4D600989"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4.1 Propósitos de las mesas de trabajo.</w:t>
      </w:r>
    </w:p>
    <w:p w14:paraId="08F35F30" w14:textId="648AF7C0"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 xml:space="preserve">Una vez que se estableció el qué y cómo y de igual forma, se indicó cuáles son los temas </w:t>
      </w:r>
      <w:r w:rsidR="00B30319" w:rsidRPr="001D3AE4">
        <w:rPr>
          <w:rFonts w:ascii="Century Gothic" w:eastAsia="Trebuchet MS" w:hAnsi="Century Gothic" w:cs="Trebuchet MS"/>
          <w:bCs/>
          <w:sz w:val="24"/>
          <w:szCs w:val="24"/>
        </w:rPr>
        <w:t xml:space="preserve">ejes </w:t>
      </w:r>
      <w:r w:rsidRPr="001D3AE4">
        <w:rPr>
          <w:rFonts w:ascii="Century Gothic" w:eastAsia="Trebuchet MS" w:hAnsi="Century Gothic" w:cs="Trebuchet MS"/>
          <w:bCs/>
          <w:sz w:val="24"/>
          <w:szCs w:val="24"/>
        </w:rPr>
        <w:t xml:space="preserve">que se contemplaran, se debe precisar la respuesta </w:t>
      </w:r>
      <w:r w:rsidR="00B30319" w:rsidRPr="001D3AE4">
        <w:rPr>
          <w:rFonts w:ascii="Century Gothic" w:eastAsia="Trebuchet MS" w:hAnsi="Century Gothic" w:cs="Trebuchet MS"/>
          <w:bCs/>
          <w:sz w:val="24"/>
          <w:szCs w:val="24"/>
        </w:rPr>
        <w:t>de la pregunta</w:t>
      </w:r>
      <w:r w:rsidRPr="001D3AE4">
        <w:rPr>
          <w:rFonts w:ascii="Century Gothic" w:eastAsia="Trebuchet MS" w:hAnsi="Century Gothic" w:cs="Trebuchet MS"/>
          <w:bCs/>
          <w:sz w:val="24"/>
          <w:szCs w:val="24"/>
        </w:rPr>
        <w:t xml:space="preserve"> ¿para qué?</w:t>
      </w:r>
      <w:r w:rsidR="00B30319" w:rsidRPr="001D3AE4">
        <w:rPr>
          <w:rFonts w:ascii="Century Gothic" w:eastAsia="Trebuchet MS" w:hAnsi="Century Gothic" w:cs="Trebuchet MS"/>
          <w:bCs/>
          <w:sz w:val="24"/>
          <w:szCs w:val="24"/>
        </w:rPr>
        <w:t>;</w:t>
      </w:r>
      <w:r w:rsidRPr="001D3AE4">
        <w:rPr>
          <w:rFonts w:ascii="Century Gothic" w:eastAsia="Trebuchet MS" w:hAnsi="Century Gothic" w:cs="Trebuchet MS"/>
          <w:bCs/>
          <w:sz w:val="24"/>
          <w:szCs w:val="24"/>
        </w:rPr>
        <w:t xml:space="preserve"> en tal sentido, los propósitos que </w:t>
      </w:r>
      <w:r w:rsidR="00B30319" w:rsidRPr="001D3AE4">
        <w:rPr>
          <w:rFonts w:ascii="Century Gothic" w:eastAsia="Trebuchet MS" w:hAnsi="Century Gothic" w:cs="Trebuchet MS"/>
          <w:bCs/>
          <w:sz w:val="24"/>
          <w:szCs w:val="24"/>
        </w:rPr>
        <w:t xml:space="preserve">se </w:t>
      </w:r>
      <w:r w:rsidRPr="001D3AE4">
        <w:rPr>
          <w:rFonts w:ascii="Century Gothic" w:eastAsia="Trebuchet MS" w:hAnsi="Century Gothic" w:cs="Trebuchet MS"/>
          <w:bCs/>
          <w:sz w:val="24"/>
          <w:szCs w:val="24"/>
        </w:rPr>
        <w:t>pretende</w:t>
      </w:r>
      <w:r w:rsidR="00B30319" w:rsidRPr="001D3AE4">
        <w:rPr>
          <w:rFonts w:ascii="Century Gothic" w:eastAsia="Trebuchet MS" w:hAnsi="Century Gothic" w:cs="Trebuchet MS"/>
          <w:bCs/>
          <w:sz w:val="24"/>
          <w:szCs w:val="24"/>
        </w:rPr>
        <w:t>n</w:t>
      </w:r>
      <w:r w:rsidRPr="001D3AE4">
        <w:rPr>
          <w:rFonts w:ascii="Century Gothic" w:eastAsia="Trebuchet MS" w:hAnsi="Century Gothic" w:cs="Trebuchet MS"/>
          <w:bCs/>
          <w:sz w:val="24"/>
          <w:szCs w:val="24"/>
        </w:rPr>
        <w:t xml:space="preserve"> lograr </w:t>
      </w:r>
      <w:r w:rsidR="00B30319" w:rsidRPr="001D3AE4">
        <w:rPr>
          <w:rFonts w:ascii="Century Gothic" w:eastAsia="Trebuchet MS" w:hAnsi="Century Gothic" w:cs="Trebuchet MS"/>
          <w:bCs/>
          <w:sz w:val="24"/>
          <w:szCs w:val="24"/>
        </w:rPr>
        <w:t xml:space="preserve">con </w:t>
      </w:r>
      <w:r w:rsidRPr="001D3AE4">
        <w:rPr>
          <w:rFonts w:ascii="Century Gothic" w:eastAsia="Trebuchet MS" w:hAnsi="Century Gothic" w:cs="Trebuchet MS"/>
          <w:bCs/>
          <w:sz w:val="24"/>
          <w:szCs w:val="24"/>
        </w:rPr>
        <w:t>la realización del ciclo de mesas de trabajo es obtener de manera puntual lo siguiente:</w:t>
      </w:r>
    </w:p>
    <w:p w14:paraId="7B976BA8" w14:textId="77777777" w:rsidR="00D37AB0" w:rsidRPr="001D3AE4" w:rsidRDefault="00D37AB0" w:rsidP="00D37AB0">
      <w:pPr>
        <w:spacing w:after="0" w:line="360" w:lineRule="auto"/>
        <w:jc w:val="both"/>
        <w:rPr>
          <w:rFonts w:ascii="Century Gothic" w:eastAsia="Trebuchet MS" w:hAnsi="Century Gothic" w:cs="Trebuchet MS"/>
          <w:bCs/>
          <w:sz w:val="24"/>
          <w:szCs w:val="24"/>
        </w:rPr>
      </w:pPr>
    </w:p>
    <w:p w14:paraId="7B0A0736" w14:textId="7BBB5AEB" w:rsidR="00D37AB0" w:rsidRPr="001D3AE4" w:rsidRDefault="00D37AB0" w:rsidP="00D37AB0">
      <w:pPr>
        <w:pStyle w:val="Prrafodelista"/>
        <w:numPr>
          <w:ilvl w:val="0"/>
          <w:numId w:val="15"/>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b/>
          <w:color w:val="000000"/>
          <w:sz w:val="24"/>
          <w:szCs w:val="24"/>
        </w:rPr>
        <w:t>Buenas prácticas en las elecciones de 2021 y áreas de oportunidad.</w:t>
      </w:r>
      <w:r w:rsidRPr="001D3AE4">
        <w:rPr>
          <w:rFonts w:ascii="Century Gothic" w:eastAsia="Trebuchet MS" w:hAnsi="Century Gothic" w:cs="Trebuchet MS"/>
          <w:color w:val="000000"/>
          <w:sz w:val="24"/>
          <w:szCs w:val="24"/>
        </w:rPr>
        <w:t xml:space="preserve"> Que las personas participantes </w:t>
      </w:r>
      <w:r w:rsidR="007B0CCB" w:rsidRPr="001D3AE4">
        <w:rPr>
          <w:rFonts w:ascii="Century Gothic" w:eastAsia="Trebuchet MS" w:hAnsi="Century Gothic" w:cs="Trebuchet MS"/>
          <w:color w:val="000000"/>
          <w:sz w:val="24"/>
          <w:szCs w:val="24"/>
        </w:rPr>
        <w:t xml:space="preserve">aporten lo </w:t>
      </w:r>
      <w:r w:rsidRPr="001D3AE4">
        <w:rPr>
          <w:rFonts w:ascii="Century Gothic" w:eastAsia="Trebuchet MS" w:hAnsi="Century Gothic" w:cs="Trebuchet MS"/>
          <w:color w:val="000000"/>
          <w:sz w:val="24"/>
          <w:szCs w:val="24"/>
        </w:rPr>
        <w:t>qu</w:t>
      </w:r>
      <w:r w:rsidR="007B0CCB" w:rsidRPr="001D3AE4">
        <w:rPr>
          <w:rFonts w:ascii="Century Gothic" w:eastAsia="Trebuchet MS" w:hAnsi="Century Gothic" w:cs="Trebuchet MS"/>
          <w:color w:val="000000"/>
          <w:sz w:val="24"/>
          <w:szCs w:val="24"/>
        </w:rPr>
        <w:t>e bajo su opinión,</w:t>
      </w:r>
      <w:r w:rsidRPr="001D3AE4">
        <w:rPr>
          <w:rFonts w:ascii="Century Gothic" w:eastAsia="Trebuchet MS" w:hAnsi="Century Gothic" w:cs="Trebuchet MS"/>
          <w:color w:val="000000"/>
          <w:sz w:val="24"/>
          <w:szCs w:val="24"/>
        </w:rPr>
        <w:t xml:space="preserve"> consideran que funcionó y </w:t>
      </w:r>
      <w:r w:rsidR="00712C1C" w:rsidRPr="001D3AE4">
        <w:rPr>
          <w:rFonts w:ascii="Century Gothic" w:eastAsia="Trebuchet MS" w:hAnsi="Century Gothic" w:cs="Trebuchet MS"/>
          <w:color w:val="000000"/>
          <w:sz w:val="24"/>
          <w:szCs w:val="24"/>
        </w:rPr>
        <w:t xml:space="preserve">por lo tanto, </w:t>
      </w:r>
      <w:r w:rsidR="007B0CCB" w:rsidRPr="001D3AE4">
        <w:rPr>
          <w:rFonts w:ascii="Century Gothic" w:eastAsia="Trebuchet MS" w:hAnsi="Century Gothic" w:cs="Trebuchet MS"/>
          <w:sz w:val="24"/>
          <w:szCs w:val="24"/>
        </w:rPr>
        <w:t>debería</w:t>
      </w:r>
      <w:r w:rsidRPr="001D3AE4">
        <w:rPr>
          <w:rFonts w:ascii="Century Gothic" w:eastAsia="Trebuchet MS" w:hAnsi="Century Gothic" w:cs="Trebuchet MS"/>
          <w:color w:val="000000"/>
          <w:sz w:val="24"/>
          <w:szCs w:val="24"/>
        </w:rPr>
        <w:t xml:space="preserve"> incluir</w:t>
      </w:r>
      <w:r w:rsidR="007B0CCB" w:rsidRPr="001D3AE4">
        <w:rPr>
          <w:rFonts w:ascii="Century Gothic" w:eastAsia="Trebuchet MS" w:hAnsi="Century Gothic" w:cs="Trebuchet MS"/>
          <w:color w:val="000000"/>
          <w:sz w:val="24"/>
          <w:szCs w:val="24"/>
        </w:rPr>
        <w:t>se</w:t>
      </w:r>
      <w:r w:rsidRPr="001D3AE4">
        <w:rPr>
          <w:rFonts w:ascii="Century Gothic" w:eastAsia="Trebuchet MS" w:hAnsi="Century Gothic" w:cs="Trebuchet MS"/>
          <w:color w:val="000000"/>
          <w:sz w:val="24"/>
          <w:szCs w:val="24"/>
        </w:rPr>
        <w:t xml:space="preserve"> en l</w:t>
      </w:r>
      <w:r w:rsidR="007B0CCB" w:rsidRPr="001D3AE4">
        <w:rPr>
          <w:rFonts w:ascii="Century Gothic" w:eastAsia="Trebuchet MS" w:hAnsi="Century Gothic" w:cs="Trebuchet MS"/>
          <w:color w:val="000000"/>
          <w:sz w:val="24"/>
          <w:szCs w:val="24"/>
        </w:rPr>
        <w:t>os mecanismos</w:t>
      </w:r>
      <w:r w:rsidRPr="001D3AE4">
        <w:rPr>
          <w:rFonts w:ascii="Century Gothic" w:eastAsia="Trebuchet MS" w:hAnsi="Century Gothic" w:cs="Trebuchet MS"/>
          <w:color w:val="000000"/>
          <w:sz w:val="24"/>
          <w:szCs w:val="24"/>
        </w:rPr>
        <w:t xml:space="preserve"> de paridad y </w:t>
      </w:r>
      <w:r w:rsidR="007B0CCB" w:rsidRPr="001D3AE4">
        <w:rPr>
          <w:rFonts w:ascii="Century Gothic" w:eastAsia="Trebuchet MS" w:hAnsi="Century Gothic" w:cs="Trebuchet MS"/>
          <w:color w:val="000000"/>
          <w:sz w:val="24"/>
          <w:szCs w:val="24"/>
        </w:rPr>
        <w:t xml:space="preserve">reglas de </w:t>
      </w:r>
      <w:r w:rsidRPr="001D3AE4">
        <w:rPr>
          <w:rFonts w:ascii="Century Gothic" w:eastAsia="Trebuchet MS" w:hAnsi="Century Gothic" w:cs="Trebuchet MS"/>
          <w:color w:val="000000"/>
          <w:sz w:val="24"/>
          <w:szCs w:val="24"/>
        </w:rPr>
        <w:t>acciones afirmativas implement</w:t>
      </w:r>
      <w:r w:rsidR="007B0CCB" w:rsidRPr="001D3AE4">
        <w:rPr>
          <w:rFonts w:ascii="Century Gothic" w:eastAsia="Trebuchet MS" w:hAnsi="Century Gothic" w:cs="Trebuchet MS"/>
          <w:color w:val="000000"/>
          <w:sz w:val="24"/>
          <w:szCs w:val="24"/>
        </w:rPr>
        <w:t>adas</w:t>
      </w:r>
      <w:r w:rsidRPr="001D3AE4">
        <w:rPr>
          <w:rFonts w:ascii="Century Gothic" w:eastAsia="Trebuchet MS" w:hAnsi="Century Gothic" w:cs="Trebuchet MS"/>
          <w:color w:val="000000"/>
          <w:sz w:val="24"/>
          <w:szCs w:val="24"/>
        </w:rPr>
        <w:t xml:space="preserve"> </w:t>
      </w:r>
      <w:r w:rsidR="007B0CCB" w:rsidRPr="001D3AE4">
        <w:rPr>
          <w:rFonts w:ascii="Century Gothic" w:eastAsia="Trebuchet MS" w:hAnsi="Century Gothic" w:cs="Trebuchet MS"/>
          <w:color w:val="000000"/>
          <w:sz w:val="24"/>
          <w:szCs w:val="24"/>
        </w:rPr>
        <w:t xml:space="preserve">por </w:t>
      </w:r>
      <w:r w:rsidRPr="001D3AE4">
        <w:rPr>
          <w:rFonts w:ascii="Century Gothic" w:eastAsia="Trebuchet MS" w:hAnsi="Century Gothic" w:cs="Trebuchet MS"/>
          <w:color w:val="000000"/>
          <w:sz w:val="24"/>
          <w:szCs w:val="24"/>
        </w:rPr>
        <w:t>el IEPC</w:t>
      </w:r>
      <w:r w:rsidR="007B0CCB" w:rsidRPr="001D3AE4">
        <w:rPr>
          <w:rFonts w:ascii="Century Gothic" w:eastAsia="Trebuchet MS" w:hAnsi="Century Gothic" w:cs="Trebuchet MS"/>
          <w:color w:val="000000"/>
          <w:sz w:val="24"/>
          <w:szCs w:val="24"/>
        </w:rPr>
        <w:t>;</w:t>
      </w:r>
      <w:r w:rsidRPr="001D3AE4">
        <w:rPr>
          <w:rFonts w:ascii="Century Gothic" w:eastAsia="Trebuchet MS" w:hAnsi="Century Gothic" w:cs="Trebuchet MS"/>
          <w:color w:val="000000"/>
          <w:sz w:val="24"/>
          <w:szCs w:val="24"/>
        </w:rPr>
        <w:t xml:space="preserve"> o </w:t>
      </w:r>
      <w:r w:rsidR="007B0CCB" w:rsidRPr="001D3AE4">
        <w:rPr>
          <w:rFonts w:ascii="Century Gothic" w:eastAsia="Trebuchet MS" w:hAnsi="Century Gothic" w:cs="Trebuchet MS"/>
          <w:color w:val="000000"/>
          <w:sz w:val="24"/>
          <w:szCs w:val="24"/>
        </w:rPr>
        <w:t xml:space="preserve">bien, </w:t>
      </w:r>
      <w:r w:rsidR="00712C1C" w:rsidRPr="001D3AE4">
        <w:rPr>
          <w:rFonts w:ascii="Century Gothic" w:eastAsia="Trebuchet MS" w:hAnsi="Century Gothic" w:cs="Trebuchet MS"/>
          <w:color w:val="000000"/>
          <w:sz w:val="24"/>
          <w:szCs w:val="24"/>
        </w:rPr>
        <w:t>exponer</w:t>
      </w:r>
      <w:r w:rsidRPr="001D3AE4">
        <w:rPr>
          <w:rFonts w:ascii="Century Gothic" w:eastAsia="Trebuchet MS" w:hAnsi="Century Gothic" w:cs="Trebuchet MS"/>
          <w:color w:val="000000"/>
          <w:sz w:val="24"/>
          <w:szCs w:val="24"/>
        </w:rPr>
        <w:t xml:space="preserve"> cuáles reglas se </w:t>
      </w:r>
      <w:r w:rsidR="00712C1C" w:rsidRPr="001D3AE4">
        <w:rPr>
          <w:rFonts w:ascii="Century Gothic" w:eastAsia="Trebuchet MS" w:hAnsi="Century Gothic" w:cs="Trebuchet MS"/>
          <w:color w:val="000000"/>
          <w:sz w:val="24"/>
          <w:szCs w:val="24"/>
        </w:rPr>
        <w:t>fijaron</w:t>
      </w:r>
      <w:r w:rsidRPr="001D3AE4">
        <w:rPr>
          <w:rFonts w:ascii="Century Gothic" w:eastAsia="Trebuchet MS" w:hAnsi="Century Gothic" w:cs="Trebuchet MS"/>
          <w:color w:val="000000"/>
          <w:sz w:val="24"/>
          <w:szCs w:val="24"/>
        </w:rPr>
        <w:t xml:space="preserve"> a nivel federal o en otros estados del país </w:t>
      </w:r>
      <w:r w:rsidR="00712C1C" w:rsidRPr="001D3AE4">
        <w:rPr>
          <w:rFonts w:ascii="Century Gothic" w:eastAsia="Trebuchet MS" w:hAnsi="Century Gothic" w:cs="Trebuchet MS"/>
          <w:color w:val="000000"/>
          <w:sz w:val="24"/>
          <w:szCs w:val="24"/>
        </w:rPr>
        <w:t xml:space="preserve">en el proceso comicial pasado </w:t>
      </w:r>
      <w:r w:rsidRPr="001D3AE4">
        <w:rPr>
          <w:rFonts w:ascii="Century Gothic" w:eastAsia="Trebuchet MS" w:hAnsi="Century Gothic" w:cs="Trebuchet MS"/>
          <w:color w:val="000000"/>
          <w:sz w:val="24"/>
          <w:szCs w:val="24"/>
        </w:rPr>
        <w:t xml:space="preserve">que pudieran </w:t>
      </w:r>
      <w:r w:rsidR="00712C1C" w:rsidRPr="001D3AE4">
        <w:rPr>
          <w:rFonts w:ascii="Century Gothic" w:eastAsia="Trebuchet MS" w:hAnsi="Century Gothic" w:cs="Trebuchet MS"/>
          <w:color w:val="000000"/>
          <w:sz w:val="24"/>
          <w:szCs w:val="24"/>
        </w:rPr>
        <w:t xml:space="preserve">replicarse en nuestra entidad o </w:t>
      </w:r>
      <w:r w:rsidRPr="001D3AE4">
        <w:rPr>
          <w:rFonts w:ascii="Century Gothic" w:eastAsia="Trebuchet MS" w:hAnsi="Century Gothic" w:cs="Trebuchet MS"/>
          <w:color w:val="000000"/>
          <w:sz w:val="24"/>
          <w:szCs w:val="24"/>
        </w:rPr>
        <w:t>utilizarse a manera de criterio orientador por ese órgano administrativo electoral.</w:t>
      </w:r>
    </w:p>
    <w:p w14:paraId="7CE53B66" w14:textId="77777777" w:rsidR="00B30319" w:rsidRPr="001D3AE4" w:rsidRDefault="00B30319" w:rsidP="00B30319">
      <w:pPr>
        <w:pStyle w:val="Prrafodelista"/>
        <w:pBdr>
          <w:top w:val="nil"/>
          <w:left w:val="nil"/>
          <w:bottom w:val="nil"/>
          <w:right w:val="nil"/>
          <w:between w:val="nil"/>
        </w:pBdr>
        <w:spacing w:after="0" w:line="360" w:lineRule="auto"/>
        <w:ind w:left="567"/>
        <w:jc w:val="both"/>
        <w:rPr>
          <w:rFonts w:ascii="Century Gothic" w:eastAsia="Trebuchet MS" w:hAnsi="Century Gothic" w:cs="Trebuchet MS"/>
          <w:color w:val="000000"/>
          <w:sz w:val="24"/>
          <w:szCs w:val="24"/>
        </w:rPr>
      </w:pPr>
    </w:p>
    <w:p w14:paraId="4AC39422" w14:textId="01A919B8" w:rsidR="00D37AB0" w:rsidRPr="001D3AE4" w:rsidRDefault="00D37AB0" w:rsidP="00636D86">
      <w:pPr>
        <w:pStyle w:val="Prrafodelista"/>
        <w:numPr>
          <w:ilvl w:val="0"/>
          <w:numId w:val="15"/>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b/>
          <w:color w:val="000000"/>
          <w:sz w:val="24"/>
          <w:szCs w:val="24"/>
        </w:rPr>
        <w:t>Reglas para la acreditación y pertenencia al grupo a representar</w:t>
      </w:r>
      <w:r w:rsidRPr="001D3AE4">
        <w:rPr>
          <w:rFonts w:ascii="Century Gothic" w:eastAsia="Trebuchet MS" w:hAnsi="Century Gothic" w:cs="Trebuchet MS"/>
          <w:color w:val="000000"/>
          <w:sz w:val="24"/>
          <w:szCs w:val="24"/>
        </w:rPr>
        <w:t xml:space="preserve">. </w:t>
      </w:r>
      <w:r w:rsidR="00636D86" w:rsidRPr="00636D86">
        <w:rPr>
          <w:rFonts w:ascii="Century Gothic" w:eastAsia="Trebuchet MS" w:hAnsi="Century Gothic" w:cs="Trebuchet MS"/>
          <w:color w:val="000000"/>
          <w:sz w:val="24"/>
          <w:szCs w:val="24"/>
        </w:rPr>
        <w:t xml:space="preserve">Que las personas participantes proporcionen experiencias e información pertinente respecto de la documentación idónea con la que se acredite la condición individual o pertenencia a uno de los grupos a favor de los cuales se emitirán las acciones afirmativas, es decir, la autoadscripción en el caso de las personas indígenas; la situación y tipo de discapacidad de las personas con esa condición; la identidad de género no normativa y la orientación sexual no normativa en el supuesto de las personas de la población LGBTTTIQ+, así como la calidad de migrante y/o jalisciense residente en el extranjero </w:t>
      </w:r>
      <w:r w:rsidR="00636D86">
        <w:rPr>
          <w:rFonts w:ascii="Century Gothic" w:eastAsia="Trebuchet MS" w:hAnsi="Century Gothic" w:cs="Trebuchet MS"/>
          <w:color w:val="000000"/>
          <w:sz w:val="24"/>
          <w:szCs w:val="24"/>
        </w:rPr>
        <w:t>c</w:t>
      </w:r>
      <w:r w:rsidR="00636D86" w:rsidRPr="00636D86">
        <w:rPr>
          <w:rFonts w:ascii="Century Gothic" w:eastAsia="Trebuchet MS" w:hAnsi="Century Gothic" w:cs="Trebuchet MS"/>
          <w:color w:val="000000"/>
          <w:sz w:val="24"/>
          <w:szCs w:val="24"/>
        </w:rPr>
        <w:t>on la finalidad de otorgar certeza al registro de candidaturas y evitar conductas de simulación, sin llegar a una sobrerregulación.</w:t>
      </w:r>
    </w:p>
    <w:p w14:paraId="3833BB93" w14:textId="77777777" w:rsidR="00712C1C" w:rsidRPr="001D3AE4" w:rsidRDefault="00712C1C" w:rsidP="00712C1C">
      <w:pPr>
        <w:pStyle w:val="Prrafodelista"/>
        <w:rPr>
          <w:rFonts w:ascii="Century Gothic" w:eastAsia="Trebuchet MS" w:hAnsi="Century Gothic" w:cs="Trebuchet MS"/>
          <w:color w:val="000000"/>
          <w:sz w:val="24"/>
          <w:szCs w:val="24"/>
        </w:rPr>
      </w:pPr>
    </w:p>
    <w:p w14:paraId="1F6C3B0F" w14:textId="5AC32D32" w:rsidR="00D37AB0" w:rsidRPr="001D3AE4" w:rsidRDefault="00D37AB0" w:rsidP="00D37AB0">
      <w:pPr>
        <w:pStyle w:val="Prrafodelista"/>
        <w:numPr>
          <w:ilvl w:val="0"/>
          <w:numId w:val="15"/>
        </w:numPr>
        <w:pBdr>
          <w:top w:val="nil"/>
          <w:left w:val="nil"/>
          <w:bottom w:val="nil"/>
          <w:right w:val="nil"/>
          <w:between w:val="nil"/>
        </w:pBdr>
        <w:spacing w:after="0" w:line="360" w:lineRule="auto"/>
        <w:ind w:left="567" w:hanging="567"/>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000000"/>
          <w:sz w:val="24"/>
          <w:szCs w:val="24"/>
        </w:rPr>
        <w:t xml:space="preserve">Socialización de las medidas afirmativas entre la ciudadanía. </w:t>
      </w:r>
      <w:r w:rsidRPr="001D3AE4">
        <w:rPr>
          <w:rFonts w:ascii="Century Gothic" w:eastAsia="Trebuchet MS" w:hAnsi="Century Gothic" w:cs="Trebuchet MS"/>
          <w:color w:val="000000"/>
          <w:sz w:val="24"/>
          <w:szCs w:val="24"/>
        </w:rPr>
        <w:t xml:space="preserve">Que las personas participantes </w:t>
      </w:r>
      <w:r w:rsidR="00626B52" w:rsidRPr="001D3AE4">
        <w:rPr>
          <w:rFonts w:ascii="Century Gothic" w:eastAsia="Trebuchet MS" w:hAnsi="Century Gothic" w:cs="Trebuchet MS"/>
          <w:color w:val="000000"/>
          <w:sz w:val="24"/>
          <w:szCs w:val="24"/>
        </w:rPr>
        <w:t xml:space="preserve">emitan </w:t>
      </w:r>
      <w:r w:rsidRPr="001D3AE4">
        <w:rPr>
          <w:rFonts w:ascii="Century Gothic" w:eastAsia="Trebuchet MS" w:hAnsi="Century Gothic" w:cs="Trebuchet MS"/>
          <w:color w:val="000000"/>
          <w:sz w:val="24"/>
          <w:szCs w:val="24"/>
        </w:rPr>
        <w:t xml:space="preserve">propuestas </w:t>
      </w:r>
      <w:r w:rsidR="00626B52" w:rsidRPr="001D3AE4">
        <w:rPr>
          <w:rFonts w:ascii="Century Gothic" w:eastAsia="Trebuchet MS" w:hAnsi="Century Gothic" w:cs="Trebuchet MS"/>
          <w:color w:val="000000"/>
          <w:sz w:val="24"/>
          <w:szCs w:val="24"/>
        </w:rPr>
        <w:t xml:space="preserve">sujetas a su difusión </w:t>
      </w:r>
      <w:r w:rsidRPr="001D3AE4">
        <w:rPr>
          <w:rFonts w:ascii="Century Gothic" w:eastAsia="Trebuchet MS" w:hAnsi="Century Gothic" w:cs="Trebuchet MS"/>
          <w:color w:val="000000"/>
          <w:sz w:val="24"/>
          <w:szCs w:val="24"/>
        </w:rPr>
        <w:t xml:space="preserve">en el espacio virtual </w:t>
      </w:r>
      <w:r w:rsidR="00626B52" w:rsidRPr="001D3AE4">
        <w:rPr>
          <w:rFonts w:ascii="Century Gothic" w:eastAsia="Trebuchet MS" w:hAnsi="Century Gothic" w:cs="Trebuchet MS"/>
          <w:color w:val="000000"/>
          <w:sz w:val="24"/>
          <w:szCs w:val="24"/>
        </w:rPr>
        <w:t xml:space="preserve">de la página y redes sociales oficiales de este órgano administrativo electoral </w:t>
      </w:r>
      <w:r w:rsidRPr="001D3AE4">
        <w:rPr>
          <w:rFonts w:ascii="Century Gothic" w:eastAsia="Trebuchet MS" w:hAnsi="Century Gothic" w:cs="Trebuchet MS"/>
          <w:color w:val="000000"/>
          <w:sz w:val="24"/>
          <w:szCs w:val="24"/>
        </w:rPr>
        <w:t>reservado</w:t>
      </w:r>
      <w:r w:rsidR="00626B52" w:rsidRPr="001D3AE4">
        <w:rPr>
          <w:rFonts w:ascii="Century Gothic" w:eastAsia="Trebuchet MS" w:hAnsi="Century Gothic" w:cs="Trebuchet MS"/>
          <w:color w:val="000000"/>
          <w:sz w:val="24"/>
          <w:szCs w:val="24"/>
        </w:rPr>
        <w:t xml:space="preserve"> </w:t>
      </w:r>
      <w:r w:rsidRPr="001D3AE4">
        <w:rPr>
          <w:rFonts w:ascii="Century Gothic" w:eastAsia="Trebuchet MS" w:hAnsi="Century Gothic" w:cs="Trebuchet MS"/>
          <w:color w:val="000000"/>
          <w:sz w:val="24"/>
          <w:szCs w:val="24"/>
        </w:rPr>
        <w:t>para tal efecto, con</w:t>
      </w:r>
      <w:r w:rsidR="00626B52" w:rsidRPr="001D3AE4">
        <w:rPr>
          <w:rFonts w:ascii="Century Gothic" w:eastAsia="Trebuchet MS" w:hAnsi="Century Gothic" w:cs="Trebuchet MS"/>
          <w:color w:val="000000"/>
          <w:sz w:val="24"/>
          <w:szCs w:val="24"/>
        </w:rPr>
        <w:t xml:space="preserve"> el propósito de </w:t>
      </w:r>
      <w:r w:rsidRPr="001D3AE4">
        <w:rPr>
          <w:rFonts w:ascii="Century Gothic" w:eastAsia="Trebuchet MS" w:hAnsi="Century Gothic" w:cs="Trebuchet MS"/>
          <w:color w:val="000000"/>
          <w:sz w:val="24"/>
          <w:szCs w:val="24"/>
        </w:rPr>
        <w:t xml:space="preserve">que la ciudadanía </w:t>
      </w:r>
      <w:r w:rsidR="00626B52" w:rsidRPr="001D3AE4">
        <w:rPr>
          <w:rFonts w:ascii="Century Gothic" w:eastAsia="Trebuchet MS" w:hAnsi="Century Gothic" w:cs="Trebuchet MS"/>
          <w:color w:val="000000"/>
          <w:sz w:val="24"/>
          <w:szCs w:val="24"/>
        </w:rPr>
        <w:t>las conozca.</w:t>
      </w:r>
    </w:p>
    <w:p w14:paraId="5F29346D" w14:textId="77777777" w:rsidR="00626B52" w:rsidRPr="001D3AE4" w:rsidRDefault="00626B52" w:rsidP="00626B52">
      <w:pPr>
        <w:pBdr>
          <w:top w:val="nil"/>
          <w:left w:val="nil"/>
          <w:bottom w:val="nil"/>
          <w:right w:val="nil"/>
          <w:between w:val="nil"/>
        </w:pBdr>
        <w:spacing w:after="0" w:line="360" w:lineRule="auto"/>
        <w:jc w:val="both"/>
        <w:rPr>
          <w:rFonts w:ascii="Century Gothic" w:eastAsia="Trebuchet MS" w:hAnsi="Century Gothic" w:cs="Trebuchet MS"/>
          <w:b/>
          <w:color w:val="7030A0"/>
          <w:sz w:val="24"/>
          <w:szCs w:val="24"/>
        </w:rPr>
      </w:pPr>
    </w:p>
    <w:p w14:paraId="16227BDA"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4.2 Ejes temáticos de las mesas de trabajo.</w:t>
      </w:r>
    </w:p>
    <w:p w14:paraId="551D8720" w14:textId="3FD4139B"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Los temas respecto de los cuales versan </w:t>
      </w:r>
      <w:r w:rsidR="00626B52" w:rsidRPr="001D3AE4">
        <w:rPr>
          <w:rFonts w:ascii="Century Gothic" w:eastAsia="Trebuchet MS" w:hAnsi="Century Gothic" w:cs="Trebuchet MS"/>
          <w:sz w:val="24"/>
          <w:szCs w:val="24"/>
        </w:rPr>
        <w:t xml:space="preserve">esencialmente </w:t>
      </w:r>
      <w:r w:rsidRPr="001D3AE4">
        <w:rPr>
          <w:rFonts w:ascii="Century Gothic" w:eastAsia="Trebuchet MS" w:hAnsi="Century Gothic" w:cs="Trebuchet MS"/>
          <w:sz w:val="24"/>
          <w:szCs w:val="24"/>
        </w:rPr>
        <w:t>las mesas de trabajo son precisamente</w:t>
      </w:r>
      <w:r w:rsidR="00626B52"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los relativos a los grupos de personas que deberán ser considerados como </w:t>
      </w:r>
      <w:r w:rsidRPr="001D3AE4">
        <w:rPr>
          <w:rFonts w:ascii="Century Gothic" w:eastAsia="Trebuchet MS" w:hAnsi="Century Gothic" w:cs="Trebuchet MS"/>
          <w:sz w:val="24"/>
          <w:szCs w:val="24"/>
        </w:rPr>
        <w:lastRenderedPageBreak/>
        <w:t>titulares de l</w:t>
      </w:r>
      <w:r w:rsidR="00626B52" w:rsidRPr="001D3AE4">
        <w:rPr>
          <w:rFonts w:ascii="Century Gothic" w:eastAsia="Trebuchet MS" w:hAnsi="Century Gothic" w:cs="Trebuchet MS"/>
          <w:sz w:val="24"/>
          <w:szCs w:val="24"/>
        </w:rPr>
        <w:t xml:space="preserve">os mecanismos de paridad </w:t>
      </w:r>
      <w:r w:rsidRPr="001D3AE4">
        <w:rPr>
          <w:rFonts w:ascii="Century Gothic" w:eastAsia="Trebuchet MS" w:hAnsi="Century Gothic" w:cs="Trebuchet MS"/>
          <w:sz w:val="24"/>
          <w:szCs w:val="24"/>
        </w:rPr>
        <w:t xml:space="preserve">o de </w:t>
      </w:r>
      <w:r w:rsidR="00626B52" w:rsidRPr="001D3AE4">
        <w:rPr>
          <w:rFonts w:ascii="Century Gothic" w:eastAsia="Trebuchet MS" w:hAnsi="Century Gothic" w:cs="Trebuchet MS"/>
          <w:sz w:val="24"/>
          <w:szCs w:val="24"/>
        </w:rPr>
        <w:t xml:space="preserve">reglas de </w:t>
      </w:r>
      <w:r w:rsidRPr="001D3AE4">
        <w:rPr>
          <w:rFonts w:ascii="Century Gothic" w:eastAsia="Trebuchet MS" w:hAnsi="Century Gothic" w:cs="Trebuchet MS"/>
          <w:sz w:val="24"/>
          <w:szCs w:val="24"/>
        </w:rPr>
        <w:t xml:space="preserve">acciones afirmativas y </w:t>
      </w:r>
      <w:r w:rsidR="00626B52" w:rsidRPr="001D3AE4">
        <w:rPr>
          <w:rFonts w:ascii="Century Gothic" w:eastAsia="Trebuchet MS" w:hAnsi="Century Gothic" w:cs="Trebuchet MS"/>
          <w:sz w:val="24"/>
          <w:szCs w:val="24"/>
        </w:rPr>
        <w:t xml:space="preserve">que lo constituyen </w:t>
      </w:r>
      <w:r w:rsidRPr="001D3AE4">
        <w:rPr>
          <w:rFonts w:ascii="Century Gothic" w:eastAsia="Trebuchet MS" w:hAnsi="Century Gothic" w:cs="Trebuchet MS"/>
          <w:sz w:val="24"/>
          <w:szCs w:val="24"/>
        </w:rPr>
        <w:t>los siguientes:</w:t>
      </w:r>
    </w:p>
    <w:p w14:paraId="4600ECC3" w14:textId="77777777" w:rsidR="00626B52" w:rsidRPr="001D3AE4" w:rsidRDefault="00626B52" w:rsidP="00D37AB0">
      <w:pPr>
        <w:spacing w:after="0" w:line="360" w:lineRule="auto"/>
        <w:jc w:val="both"/>
        <w:rPr>
          <w:rFonts w:ascii="Century Gothic" w:eastAsia="Trebuchet MS" w:hAnsi="Century Gothic" w:cs="Trebuchet MS"/>
          <w:sz w:val="24"/>
          <w:szCs w:val="24"/>
        </w:rPr>
      </w:pPr>
    </w:p>
    <w:p w14:paraId="68D5B362" w14:textId="77777777" w:rsidR="00D37AB0" w:rsidRPr="001D3AE4" w:rsidRDefault="00D37AB0" w:rsidP="00D37AB0">
      <w:pPr>
        <w:pStyle w:val="Prrafodelista"/>
        <w:numPr>
          <w:ilvl w:val="0"/>
          <w:numId w:val="14"/>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color w:val="000000"/>
          <w:sz w:val="24"/>
          <w:szCs w:val="24"/>
        </w:rPr>
        <w:t>Paridad</w:t>
      </w:r>
    </w:p>
    <w:p w14:paraId="694FB1DB" w14:textId="77777777" w:rsidR="00D37AB0" w:rsidRPr="001D3AE4" w:rsidRDefault="00D37AB0" w:rsidP="00D37AB0">
      <w:pPr>
        <w:pStyle w:val="Prrafodelista"/>
        <w:numPr>
          <w:ilvl w:val="0"/>
          <w:numId w:val="14"/>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color w:val="000000"/>
          <w:sz w:val="24"/>
          <w:szCs w:val="24"/>
        </w:rPr>
        <w:t xml:space="preserve">Personas de la diversidad sexual </w:t>
      </w:r>
    </w:p>
    <w:p w14:paraId="3167170B" w14:textId="77777777" w:rsidR="00D37AB0" w:rsidRPr="001D3AE4" w:rsidRDefault="00D37AB0" w:rsidP="00D37AB0">
      <w:pPr>
        <w:pStyle w:val="Prrafodelista"/>
        <w:numPr>
          <w:ilvl w:val="0"/>
          <w:numId w:val="14"/>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color w:val="000000"/>
          <w:sz w:val="24"/>
          <w:szCs w:val="24"/>
        </w:rPr>
        <w:t xml:space="preserve">Personas en situación de discapacidad </w:t>
      </w:r>
    </w:p>
    <w:p w14:paraId="5AEBDDD5" w14:textId="77777777" w:rsidR="00D37AB0" w:rsidRPr="001D3AE4" w:rsidRDefault="00D37AB0" w:rsidP="00D37AB0">
      <w:pPr>
        <w:pStyle w:val="Prrafodelista"/>
        <w:numPr>
          <w:ilvl w:val="0"/>
          <w:numId w:val="14"/>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color w:val="000000"/>
          <w:sz w:val="24"/>
          <w:szCs w:val="24"/>
        </w:rPr>
        <w:t>Personas migrantes y residentes en el extranjero</w:t>
      </w:r>
    </w:p>
    <w:p w14:paraId="25AA103E" w14:textId="77777777" w:rsidR="00D37AB0" w:rsidRPr="001D3AE4" w:rsidRDefault="00D37AB0" w:rsidP="00D37AB0">
      <w:pPr>
        <w:pStyle w:val="Prrafodelista"/>
        <w:numPr>
          <w:ilvl w:val="0"/>
          <w:numId w:val="14"/>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color w:val="000000"/>
          <w:sz w:val="24"/>
          <w:szCs w:val="24"/>
        </w:rPr>
        <w:t>Personas jóvene</w:t>
      </w:r>
      <w:r w:rsidRPr="001D3AE4">
        <w:rPr>
          <w:rFonts w:ascii="Century Gothic" w:eastAsia="Trebuchet MS" w:hAnsi="Century Gothic" w:cs="Trebuchet MS"/>
          <w:sz w:val="24"/>
          <w:szCs w:val="24"/>
        </w:rPr>
        <w:t>s</w:t>
      </w:r>
    </w:p>
    <w:p w14:paraId="083DE887" w14:textId="77777777" w:rsidR="00D37AB0" w:rsidRPr="001D3AE4" w:rsidRDefault="00D37AB0" w:rsidP="00D37AB0">
      <w:pPr>
        <w:pStyle w:val="Prrafodelista"/>
        <w:numPr>
          <w:ilvl w:val="0"/>
          <w:numId w:val="14"/>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Personas indígenas</w:t>
      </w:r>
    </w:p>
    <w:p w14:paraId="4A0E39E4" w14:textId="77777777" w:rsidR="00D37AB0" w:rsidRPr="001D3AE4" w:rsidRDefault="00D37AB0" w:rsidP="00D37AB0">
      <w:pPr>
        <w:pStyle w:val="Prrafodelista"/>
        <w:spacing w:after="0" w:line="360" w:lineRule="auto"/>
        <w:ind w:left="567"/>
        <w:jc w:val="both"/>
        <w:rPr>
          <w:rFonts w:ascii="Century Gothic" w:eastAsia="Trebuchet MS" w:hAnsi="Century Gothic" w:cs="Trebuchet MS"/>
          <w:sz w:val="24"/>
          <w:szCs w:val="24"/>
        </w:rPr>
      </w:pPr>
    </w:p>
    <w:p w14:paraId="21D92962" w14:textId="4652BEA3"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Al final de este ciclo de las mesas de trabajo organizadas en función del eje temático, se realizará </w:t>
      </w:r>
      <w:r w:rsidR="00E91494" w:rsidRPr="001D3AE4">
        <w:rPr>
          <w:rFonts w:ascii="Century Gothic" w:eastAsia="Trebuchet MS" w:hAnsi="Century Gothic" w:cs="Trebuchet MS"/>
          <w:sz w:val="24"/>
          <w:szCs w:val="24"/>
        </w:rPr>
        <w:t xml:space="preserve">otra de estas </w:t>
      </w:r>
      <w:r w:rsidRPr="001D3AE4">
        <w:rPr>
          <w:rFonts w:ascii="Century Gothic" w:eastAsia="Trebuchet MS" w:hAnsi="Century Gothic" w:cs="Trebuchet MS"/>
          <w:sz w:val="24"/>
          <w:szCs w:val="24"/>
        </w:rPr>
        <w:t>mesa</w:t>
      </w:r>
      <w:r w:rsidR="00E91494" w:rsidRPr="001D3AE4">
        <w:rPr>
          <w:rFonts w:ascii="Century Gothic" w:eastAsia="Trebuchet MS" w:hAnsi="Century Gothic" w:cs="Trebuchet MS"/>
          <w:sz w:val="24"/>
          <w:szCs w:val="24"/>
        </w:rPr>
        <w:t>s</w:t>
      </w:r>
      <w:r w:rsidRPr="001D3AE4">
        <w:rPr>
          <w:rFonts w:ascii="Century Gothic" w:eastAsia="Trebuchet MS" w:hAnsi="Century Gothic" w:cs="Trebuchet MS"/>
          <w:sz w:val="24"/>
          <w:szCs w:val="24"/>
        </w:rPr>
        <w:t xml:space="preserve">, </w:t>
      </w:r>
      <w:r w:rsidR="00E91494" w:rsidRPr="001D3AE4">
        <w:rPr>
          <w:rFonts w:ascii="Century Gothic" w:eastAsia="Trebuchet MS" w:hAnsi="Century Gothic" w:cs="Trebuchet MS"/>
          <w:sz w:val="24"/>
          <w:szCs w:val="24"/>
        </w:rPr>
        <w:t>programada</w:t>
      </w:r>
      <w:r w:rsidRPr="001D3AE4">
        <w:rPr>
          <w:rFonts w:ascii="Century Gothic" w:eastAsia="Trebuchet MS" w:hAnsi="Century Gothic" w:cs="Trebuchet MS"/>
          <w:sz w:val="24"/>
          <w:szCs w:val="24"/>
        </w:rPr>
        <w:t xml:space="preserve"> en tres sesiones, destinada para que </w:t>
      </w:r>
      <w:r w:rsidR="00E91494" w:rsidRPr="001D3AE4">
        <w:rPr>
          <w:rFonts w:ascii="Century Gothic" w:eastAsia="Trebuchet MS" w:hAnsi="Century Gothic" w:cs="Trebuchet MS"/>
          <w:sz w:val="24"/>
          <w:szCs w:val="24"/>
        </w:rPr>
        <w:t xml:space="preserve">específicamente </w:t>
      </w:r>
      <w:r w:rsidRPr="001D3AE4">
        <w:rPr>
          <w:rFonts w:ascii="Century Gothic" w:eastAsia="Trebuchet MS" w:hAnsi="Century Gothic" w:cs="Trebuchet MS"/>
          <w:sz w:val="24"/>
          <w:szCs w:val="24"/>
        </w:rPr>
        <w:t>los partidos políticos, como entes de interés público garantes de los principios de paridad e igualdad</w:t>
      </w:r>
      <w:r w:rsidR="00E91494" w:rsidRPr="001D3AE4">
        <w:rPr>
          <w:rFonts w:ascii="Century Gothic" w:eastAsia="Trebuchet MS" w:hAnsi="Century Gothic" w:cs="Trebuchet MS"/>
          <w:sz w:val="24"/>
          <w:szCs w:val="24"/>
        </w:rPr>
        <w:t xml:space="preserve"> en ámbito de los derechos político electorales</w:t>
      </w:r>
      <w:r w:rsidRPr="001D3AE4">
        <w:rPr>
          <w:rFonts w:ascii="Century Gothic" w:eastAsia="Trebuchet MS" w:hAnsi="Century Gothic" w:cs="Trebuchet MS"/>
          <w:sz w:val="24"/>
          <w:szCs w:val="24"/>
        </w:rPr>
        <w:t>, cuenten con la oportunidad de aportar y presentar propuestas</w:t>
      </w:r>
      <w:r w:rsidR="00780A4C"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relativa</w:t>
      </w:r>
      <w:r w:rsidR="00780A4C" w:rsidRPr="001D3AE4">
        <w:rPr>
          <w:rFonts w:ascii="Century Gothic" w:eastAsia="Trebuchet MS" w:hAnsi="Century Gothic" w:cs="Trebuchet MS"/>
          <w:sz w:val="24"/>
          <w:szCs w:val="24"/>
        </w:rPr>
        <w:t>s</w:t>
      </w:r>
      <w:r w:rsidRPr="001D3AE4">
        <w:rPr>
          <w:rFonts w:ascii="Century Gothic" w:eastAsia="Trebuchet MS" w:hAnsi="Century Gothic" w:cs="Trebuchet MS"/>
          <w:sz w:val="24"/>
          <w:szCs w:val="24"/>
        </w:rPr>
        <w:t xml:space="preserve"> a cada uno de los grupos antes citados.</w:t>
      </w:r>
      <w:r w:rsidR="00EA6821">
        <w:rPr>
          <w:rFonts w:ascii="Century Gothic" w:eastAsia="Trebuchet MS" w:hAnsi="Century Gothic" w:cs="Trebuchet MS"/>
          <w:sz w:val="24"/>
          <w:szCs w:val="24"/>
        </w:rPr>
        <w:t xml:space="preserve">                    </w:t>
      </w:r>
    </w:p>
    <w:p w14:paraId="23154D53"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03442FE4" w14:textId="01D4FED3"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Para tal efecto, en cada </w:t>
      </w:r>
      <w:r w:rsidR="00E91494" w:rsidRPr="001D3AE4">
        <w:rPr>
          <w:rFonts w:ascii="Century Gothic" w:eastAsia="Trebuchet MS" w:hAnsi="Century Gothic" w:cs="Trebuchet MS"/>
          <w:sz w:val="24"/>
          <w:szCs w:val="24"/>
        </w:rPr>
        <w:t xml:space="preserve">una de las </w:t>
      </w:r>
      <w:r w:rsidRPr="001D3AE4">
        <w:rPr>
          <w:rFonts w:ascii="Century Gothic" w:eastAsia="Trebuchet MS" w:hAnsi="Century Gothic" w:cs="Trebuchet MS"/>
          <w:sz w:val="24"/>
          <w:szCs w:val="24"/>
        </w:rPr>
        <w:t>sesi</w:t>
      </w:r>
      <w:r w:rsidR="00E91494" w:rsidRPr="001D3AE4">
        <w:rPr>
          <w:rFonts w:ascii="Century Gothic" w:eastAsia="Trebuchet MS" w:hAnsi="Century Gothic" w:cs="Trebuchet MS"/>
          <w:sz w:val="24"/>
          <w:szCs w:val="24"/>
        </w:rPr>
        <w:t>o</w:t>
      </w:r>
      <w:r w:rsidRPr="001D3AE4">
        <w:rPr>
          <w:rFonts w:ascii="Century Gothic" w:eastAsia="Trebuchet MS" w:hAnsi="Century Gothic" w:cs="Trebuchet MS"/>
          <w:sz w:val="24"/>
          <w:szCs w:val="24"/>
        </w:rPr>
        <w:t>n</w:t>
      </w:r>
      <w:r w:rsidR="00E91494" w:rsidRPr="001D3AE4">
        <w:rPr>
          <w:rFonts w:ascii="Century Gothic" w:eastAsia="Trebuchet MS" w:hAnsi="Century Gothic" w:cs="Trebuchet MS"/>
          <w:sz w:val="24"/>
          <w:szCs w:val="24"/>
        </w:rPr>
        <w:t>es</w:t>
      </w:r>
      <w:r w:rsidRPr="001D3AE4">
        <w:rPr>
          <w:rFonts w:ascii="Century Gothic" w:eastAsia="Trebuchet MS" w:hAnsi="Century Gothic" w:cs="Trebuchet MS"/>
          <w:sz w:val="24"/>
          <w:szCs w:val="24"/>
        </w:rPr>
        <w:t xml:space="preserve"> reservada</w:t>
      </w:r>
      <w:r w:rsidR="00E91494" w:rsidRPr="001D3AE4">
        <w:rPr>
          <w:rFonts w:ascii="Century Gothic" w:eastAsia="Trebuchet MS" w:hAnsi="Century Gothic" w:cs="Trebuchet MS"/>
          <w:sz w:val="24"/>
          <w:szCs w:val="24"/>
        </w:rPr>
        <w:t>s</w:t>
      </w:r>
      <w:r w:rsidRPr="001D3AE4">
        <w:rPr>
          <w:rFonts w:ascii="Century Gothic" w:eastAsia="Trebuchet MS" w:hAnsi="Century Gothic" w:cs="Trebuchet MS"/>
          <w:sz w:val="24"/>
          <w:szCs w:val="24"/>
        </w:rPr>
        <w:t xml:space="preserve"> para los </w:t>
      </w:r>
      <w:r w:rsidR="00E91494" w:rsidRPr="001D3AE4">
        <w:rPr>
          <w:rFonts w:ascii="Century Gothic" w:eastAsia="Trebuchet MS" w:hAnsi="Century Gothic" w:cs="Trebuchet MS"/>
          <w:sz w:val="24"/>
          <w:szCs w:val="24"/>
        </w:rPr>
        <w:t>institutos</w:t>
      </w:r>
      <w:r w:rsidRPr="001D3AE4">
        <w:rPr>
          <w:rFonts w:ascii="Century Gothic" w:eastAsia="Trebuchet MS" w:hAnsi="Century Gothic" w:cs="Trebuchet MS"/>
          <w:sz w:val="24"/>
          <w:szCs w:val="24"/>
        </w:rPr>
        <w:t xml:space="preserve"> políticos, se abarcarán dos temas, tal como se </w:t>
      </w:r>
      <w:r w:rsidR="00E91494" w:rsidRPr="001D3AE4">
        <w:rPr>
          <w:rFonts w:ascii="Century Gothic" w:eastAsia="Trebuchet MS" w:hAnsi="Century Gothic" w:cs="Trebuchet MS"/>
          <w:sz w:val="24"/>
          <w:szCs w:val="24"/>
        </w:rPr>
        <w:t xml:space="preserve">explica </w:t>
      </w:r>
      <w:r w:rsidRPr="001D3AE4">
        <w:rPr>
          <w:rFonts w:ascii="Century Gothic" w:eastAsia="Trebuchet MS" w:hAnsi="Century Gothic" w:cs="Trebuchet MS"/>
          <w:sz w:val="24"/>
          <w:szCs w:val="24"/>
        </w:rPr>
        <w:t>gráficamente en el siguiente cuadro:</w:t>
      </w:r>
    </w:p>
    <w:p w14:paraId="69EDDCEC" w14:textId="77777777" w:rsidR="00D37AB0" w:rsidRPr="001D3AE4" w:rsidRDefault="00D37AB0" w:rsidP="00D37AB0">
      <w:pPr>
        <w:spacing w:after="0" w:line="360" w:lineRule="auto"/>
        <w:jc w:val="both"/>
        <w:rPr>
          <w:rFonts w:ascii="Century Gothic" w:eastAsia="Trebuchet MS" w:hAnsi="Century Gothic" w:cs="Trebuchet MS"/>
          <w:sz w:val="24"/>
          <w:szCs w:val="24"/>
        </w:rPr>
      </w:pPr>
    </w:p>
    <w:tbl>
      <w:tblPr>
        <w:tblStyle w:val="Tablaconcuadrcula"/>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9"/>
        <w:gridCol w:w="5913"/>
      </w:tblGrid>
      <w:tr w:rsidR="00657F8D" w:rsidRPr="003B35D0" w14:paraId="3D5FE016" w14:textId="77777777" w:rsidTr="00657F8D">
        <w:trPr>
          <w:tblCellSpacing w:w="20" w:type="dxa"/>
          <w:jc w:val="center"/>
        </w:trPr>
        <w:tc>
          <w:tcPr>
            <w:tcW w:w="2969" w:type="dxa"/>
            <w:shd w:val="clear" w:color="auto" w:fill="9966FF"/>
          </w:tcPr>
          <w:p w14:paraId="5BD300B3" w14:textId="77777777" w:rsidR="00657F8D" w:rsidRPr="003B35D0" w:rsidRDefault="00657F8D" w:rsidP="00657F8D">
            <w:pPr>
              <w:jc w:val="center"/>
              <w:rPr>
                <w:rFonts w:ascii="Century Gothic" w:hAnsi="Century Gothic"/>
              </w:rPr>
            </w:pPr>
            <w:r w:rsidRPr="003B35D0">
              <w:rPr>
                <w:rFonts w:ascii="Century Gothic" w:eastAsia="Trebuchet MS" w:hAnsi="Century Gothic" w:cs="Trebuchet MS"/>
                <w:b/>
                <w:bCs/>
              </w:rPr>
              <w:t>NO. DE SESIÓN DE PARTIDOS POLÍTICOS</w:t>
            </w:r>
          </w:p>
        </w:tc>
        <w:tc>
          <w:tcPr>
            <w:tcW w:w="5853" w:type="dxa"/>
            <w:shd w:val="clear" w:color="auto" w:fill="9966FF"/>
          </w:tcPr>
          <w:p w14:paraId="48CEB76E" w14:textId="77777777" w:rsidR="00657F8D" w:rsidRPr="003B35D0" w:rsidRDefault="00657F8D" w:rsidP="00657F8D">
            <w:pPr>
              <w:jc w:val="center"/>
              <w:rPr>
                <w:rFonts w:ascii="Century Gothic" w:hAnsi="Century Gothic"/>
              </w:rPr>
            </w:pPr>
            <w:r w:rsidRPr="003B35D0">
              <w:rPr>
                <w:rFonts w:ascii="Century Gothic" w:eastAsia="Trebuchet MS" w:hAnsi="Century Gothic" w:cs="Trebuchet MS"/>
                <w:b/>
                <w:bCs/>
              </w:rPr>
              <w:t>TEMA</w:t>
            </w:r>
          </w:p>
        </w:tc>
      </w:tr>
      <w:tr w:rsidR="00657F8D" w:rsidRPr="003B35D0" w14:paraId="39F360F8" w14:textId="77777777" w:rsidTr="00657F8D">
        <w:trPr>
          <w:tblCellSpacing w:w="20" w:type="dxa"/>
          <w:jc w:val="center"/>
        </w:trPr>
        <w:tc>
          <w:tcPr>
            <w:tcW w:w="2969" w:type="dxa"/>
            <w:shd w:val="clear" w:color="auto" w:fill="CCCCFF"/>
          </w:tcPr>
          <w:p w14:paraId="22247FC4" w14:textId="77777777" w:rsidR="00657F8D" w:rsidRPr="003B35D0" w:rsidRDefault="00657F8D" w:rsidP="009A6006">
            <w:pPr>
              <w:spacing w:line="360" w:lineRule="auto"/>
              <w:rPr>
                <w:rFonts w:ascii="Century Gothic" w:hAnsi="Century Gothic"/>
              </w:rPr>
            </w:pPr>
            <w:r w:rsidRPr="003B35D0">
              <w:rPr>
                <w:rFonts w:ascii="Century Gothic" w:hAnsi="Century Gothic"/>
              </w:rPr>
              <w:t>Sesión 1</w:t>
            </w:r>
          </w:p>
        </w:tc>
        <w:tc>
          <w:tcPr>
            <w:tcW w:w="5853" w:type="dxa"/>
            <w:shd w:val="clear" w:color="auto" w:fill="CCCCFF"/>
          </w:tcPr>
          <w:p w14:paraId="6D463886" w14:textId="77777777" w:rsidR="00657F8D" w:rsidRPr="003B35D0" w:rsidRDefault="00657F8D" w:rsidP="009A6006">
            <w:pPr>
              <w:spacing w:line="360" w:lineRule="auto"/>
              <w:rPr>
                <w:rFonts w:ascii="Century Gothic" w:hAnsi="Century Gothic"/>
              </w:rPr>
            </w:pPr>
            <w:r w:rsidRPr="003B35D0">
              <w:rPr>
                <w:rFonts w:ascii="Century Gothic" w:hAnsi="Century Gothic"/>
              </w:rPr>
              <w:t>Paridad y personas indígenas</w:t>
            </w:r>
          </w:p>
        </w:tc>
      </w:tr>
      <w:tr w:rsidR="00657F8D" w:rsidRPr="003B35D0" w14:paraId="6EDF1BC6" w14:textId="77777777" w:rsidTr="00657F8D">
        <w:trPr>
          <w:tblCellSpacing w:w="20" w:type="dxa"/>
          <w:jc w:val="center"/>
        </w:trPr>
        <w:tc>
          <w:tcPr>
            <w:tcW w:w="2969" w:type="dxa"/>
            <w:shd w:val="clear" w:color="auto" w:fill="CCCCFF"/>
          </w:tcPr>
          <w:p w14:paraId="48DBE056" w14:textId="77777777" w:rsidR="00657F8D" w:rsidRPr="003B35D0" w:rsidRDefault="00657F8D" w:rsidP="009A6006">
            <w:pPr>
              <w:spacing w:line="360" w:lineRule="auto"/>
              <w:rPr>
                <w:rFonts w:ascii="Century Gothic" w:hAnsi="Century Gothic"/>
              </w:rPr>
            </w:pPr>
            <w:r w:rsidRPr="003B35D0">
              <w:rPr>
                <w:rFonts w:ascii="Century Gothic" w:hAnsi="Century Gothic"/>
              </w:rPr>
              <w:t>Sesión 2</w:t>
            </w:r>
          </w:p>
        </w:tc>
        <w:tc>
          <w:tcPr>
            <w:tcW w:w="5853" w:type="dxa"/>
            <w:shd w:val="clear" w:color="auto" w:fill="CCCCFF"/>
          </w:tcPr>
          <w:p w14:paraId="363A1FB4" w14:textId="77777777" w:rsidR="00657F8D" w:rsidRPr="003B35D0" w:rsidRDefault="00657F8D" w:rsidP="009A6006">
            <w:pPr>
              <w:rPr>
                <w:rFonts w:ascii="Century Gothic" w:hAnsi="Century Gothic"/>
              </w:rPr>
            </w:pPr>
            <w:r w:rsidRPr="003B35D0">
              <w:rPr>
                <w:rFonts w:ascii="Century Gothic" w:hAnsi="Century Gothic"/>
              </w:rPr>
              <w:t>Personas de la diversidad y en situación de discapacidad</w:t>
            </w:r>
          </w:p>
        </w:tc>
      </w:tr>
      <w:tr w:rsidR="00657F8D" w:rsidRPr="003B35D0" w14:paraId="5496F1C2" w14:textId="77777777" w:rsidTr="00657F8D">
        <w:trPr>
          <w:tblCellSpacing w:w="20" w:type="dxa"/>
          <w:jc w:val="center"/>
        </w:trPr>
        <w:tc>
          <w:tcPr>
            <w:tcW w:w="2969" w:type="dxa"/>
            <w:shd w:val="clear" w:color="auto" w:fill="CCCCFF"/>
          </w:tcPr>
          <w:p w14:paraId="00395D8A" w14:textId="77777777" w:rsidR="00657F8D" w:rsidRPr="003B35D0" w:rsidRDefault="00657F8D" w:rsidP="009A6006">
            <w:pPr>
              <w:spacing w:line="360" w:lineRule="auto"/>
              <w:rPr>
                <w:rFonts w:ascii="Century Gothic" w:hAnsi="Century Gothic"/>
              </w:rPr>
            </w:pPr>
            <w:r w:rsidRPr="003B35D0">
              <w:rPr>
                <w:rFonts w:ascii="Century Gothic" w:hAnsi="Century Gothic"/>
              </w:rPr>
              <w:t>Sesión 2</w:t>
            </w:r>
          </w:p>
        </w:tc>
        <w:tc>
          <w:tcPr>
            <w:tcW w:w="5853" w:type="dxa"/>
            <w:shd w:val="clear" w:color="auto" w:fill="CCCCFF"/>
          </w:tcPr>
          <w:p w14:paraId="33C62C1C" w14:textId="77777777" w:rsidR="00657F8D" w:rsidRPr="003B35D0" w:rsidRDefault="00657F8D" w:rsidP="009A6006">
            <w:pPr>
              <w:rPr>
                <w:rFonts w:ascii="Century Gothic" w:hAnsi="Century Gothic"/>
              </w:rPr>
            </w:pPr>
            <w:r w:rsidRPr="003B35D0">
              <w:rPr>
                <w:rFonts w:ascii="Century Gothic" w:hAnsi="Century Gothic"/>
              </w:rPr>
              <w:t>Personas migrantes y residentes en el extranjero y juventudes.</w:t>
            </w:r>
          </w:p>
        </w:tc>
      </w:tr>
    </w:tbl>
    <w:p w14:paraId="21568671" w14:textId="77777777" w:rsidR="00D37AB0" w:rsidRPr="001D3AE4" w:rsidRDefault="00D37AB0" w:rsidP="00657F8D">
      <w:pPr>
        <w:spacing w:after="0" w:line="360" w:lineRule="auto"/>
        <w:jc w:val="center"/>
        <w:rPr>
          <w:rFonts w:ascii="Century Gothic" w:eastAsia="Trebuchet MS" w:hAnsi="Century Gothic" w:cs="Trebuchet MS"/>
          <w:sz w:val="24"/>
          <w:szCs w:val="24"/>
        </w:rPr>
      </w:pPr>
    </w:p>
    <w:p w14:paraId="0F70558D" w14:textId="35A0E8C6"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lastRenderedPageBreak/>
        <w:t xml:space="preserve">Esta planeación y distribución de las mesas de trabajo obedece al propósito de agotar </w:t>
      </w:r>
      <w:r w:rsidR="00E91494" w:rsidRPr="001D3AE4">
        <w:rPr>
          <w:rFonts w:ascii="Century Gothic" w:eastAsia="Trebuchet MS" w:hAnsi="Century Gothic" w:cs="Trebuchet MS"/>
          <w:sz w:val="24"/>
          <w:szCs w:val="24"/>
        </w:rPr>
        <w:t xml:space="preserve">con toda oportunidad y espacio de tiempo adecuado, </w:t>
      </w:r>
      <w:r w:rsidRPr="001D3AE4">
        <w:rPr>
          <w:rFonts w:ascii="Century Gothic" w:eastAsia="Trebuchet MS" w:hAnsi="Century Gothic" w:cs="Trebuchet MS"/>
          <w:sz w:val="24"/>
          <w:szCs w:val="24"/>
        </w:rPr>
        <w:t>la participación o el acercamiento de propuestas; sin embargo, de considerarse pertinente y a petición del grupo interesado o del partido político, podría efectuarse una</w:t>
      </w:r>
      <w:r w:rsidR="00E91494"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 xml:space="preserve">sesión más </w:t>
      </w:r>
      <w:r w:rsidR="00E91494" w:rsidRPr="001D3AE4">
        <w:rPr>
          <w:rFonts w:ascii="Century Gothic" w:eastAsia="Trebuchet MS" w:hAnsi="Century Gothic" w:cs="Trebuchet MS"/>
          <w:sz w:val="24"/>
          <w:szCs w:val="24"/>
        </w:rPr>
        <w:t xml:space="preserve">de mesa de trabajo </w:t>
      </w:r>
      <w:r w:rsidRPr="001D3AE4">
        <w:rPr>
          <w:rFonts w:ascii="Century Gothic" w:eastAsia="Trebuchet MS" w:hAnsi="Century Gothic" w:cs="Trebuchet MS"/>
          <w:sz w:val="24"/>
          <w:szCs w:val="24"/>
        </w:rPr>
        <w:t>para cubrir satisfactoria e igualitaria</w:t>
      </w:r>
      <w:r w:rsidR="00E91494" w:rsidRPr="001D3AE4">
        <w:rPr>
          <w:rFonts w:ascii="Century Gothic" w:eastAsia="Trebuchet MS" w:hAnsi="Century Gothic" w:cs="Trebuchet MS"/>
          <w:sz w:val="24"/>
          <w:szCs w:val="24"/>
        </w:rPr>
        <w:t>mente</w:t>
      </w:r>
      <w:r w:rsidRPr="001D3AE4">
        <w:rPr>
          <w:rFonts w:ascii="Century Gothic" w:eastAsia="Trebuchet MS" w:hAnsi="Century Gothic" w:cs="Trebuchet MS"/>
          <w:sz w:val="24"/>
          <w:szCs w:val="24"/>
        </w:rPr>
        <w:t xml:space="preserve"> </w:t>
      </w:r>
      <w:r w:rsidR="00E91494" w:rsidRPr="001D3AE4">
        <w:rPr>
          <w:rFonts w:ascii="Century Gothic" w:eastAsia="Trebuchet MS" w:hAnsi="Century Gothic" w:cs="Trebuchet MS"/>
          <w:sz w:val="24"/>
          <w:szCs w:val="24"/>
        </w:rPr>
        <w:t xml:space="preserve">la posibilidad de </w:t>
      </w:r>
      <w:r w:rsidRPr="001D3AE4">
        <w:rPr>
          <w:rFonts w:ascii="Century Gothic" w:eastAsia="Trebuchet MS" w:hAnsi="Century Gothic" w:cs="Trebuchet MS"/>
          <w:sz w:val="24"/>
          <w:szCs w:val="24"/>
        </w:rPr>
        <w:t>aport</w:t>
      </w:r>
      <w:r w:rsidR="00E91494" w:rsidRPr="001D3AE4">
        <w:rPr>
          <w:rFonts w:ascii="Century Gothic" w:eastAsia="Trebuchet MS" w:hAnsi="Century Gothic" w:cs="Trebuchet MS"/>
          <w:sz w:val="24"/>
          <w:szCs w:val="24"/>
        </w:rPr>
        <w:t>ar</w:t>
      </w:r>
      <w:r w:rsidRPr="001D3AE4">
        <w:rPr>
          <w:rFonts w:ascii="Century Gothic" w:eastAsia="Trebuchet MS" w:hAnsi="Century Gothic" w:cs="Trebuchet MS"/>
          <w:sz w:val="24"/>
          <w:szCs w:val="24"/>
        </w:rPr>
        <w:t xml:space="preserve"> </w:t>
      </w:r>
      <w:r w:rsidR="00E91494" w:rsidRPr="001D3AE4">
        <w:rPr>
          <w:rFonts w:ascii="Century Gothic" w:eastAsia="Trebuchet MS" w:hAnsi="Century Gothic" w:cs="Trebuchet MS"/>
          <w:sz w:val="24"/>
          <w:szCs w:val="24"/>
        </w:rPr>
        <w:t xml:space="preserve">lo que se considere pertinente para enriquecer </w:t>
      </w:r>
      <w:r w:rsidRPr="001D3AE4">
        <w:rPr>
          <w:rFonts w:ascii="Century Gothic" w:eastAsia="Trebuchet MS" w:hAnsi="Century Gothic" w:cs="Trebuchet MS"/>
          <w:sz w:val="24"/>
          <w:szCs w:val="24"/>
        </w:rPr>
        <w:t>los temas o bien, generar las conclusiones necesarias.</w:t>
      </w:r>
    </w:p>
    <w:p w14:paraId="638EB40C"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bookmarkStart w:id="5" w:name="_heading=h.1fob9te" w:colFirst="0" w:colLast="0"/>
      <w:bookmarkEnd w:id="5"/>
    </w:p>
    <w:p w14:paraId="749E288B"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4.3 Participantes en las mesas de trabajo por eje temático.</w:t>
      </w:r>
    </w:p>
    <w:p w14:paraId="728643D2" w14:textId="4F8CB0D5"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La moderación, así como las personas participaciones son enunciativas, más no limitativas, razón la cual pueden, en su momento, modificarse de acuerdo a las condiciones o situaciones en particular</w:t>
      </w:r>
      <w:r w:rsidR="00E91494"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de esta forma se sugieren las </w:t>
      </w:r>
      <w:r w:rsidR="00E91494" w:rsidRPr="001D3AE4">
        <w:rPr>
          <w:rFonts w:ascii="Century Gothic" w:eastAsia="Trebuchet MS" w:hAnsi="Century Gothic" w:cs="Trebuchet MS"/>
          <w:sz w:val="24"/>
          <w:szCs w:val="24"/>
        </w:rPr>
        <w:t>que se enlistan a continuación</w:t>
      </w:r>
      <w:r w:rsidRPr="001D3AE4">
        <w:rPr>
          <w:rFonts w:ascii="Century Gothic" w:eastAsia="Trebuchet MS" w:hAnsi="Century Gothic" w:cs="Trebuchet MS"/>
          <w:sz w:val="24"/>
          <w:szCs w:val="24"/>
        </w:rPr>
        <w:t>:</w:t>
      </w:r>
    </w:p>
    <w:p w14:paraId="23E4BBB6" w14:textId="77777777" w:rsidR="00D37AB0" w:rsidRPr="001D3AE4" w:rsidRDefault="00D37AB0" w:rsidP="00D37AB0">
      <w:pPr>
        <w:spacing w:after="0" w:line="360" w:lineRule="auto"/>
        <w:jc w:val="both"/>
        <w:rPr>
          <w:rFonts w:ascii="Century Gothic" w:eastAsia="Trebuchet MS" w:hAnsi="Century Gothic" w:cs="Trebuchet MS"/>
          <w:sz w:val="24"/>
          <w:szCs w:val="24"/>
        </w:rPr>
      </w:pPr>
    </w:p>
    <w:tbl>
      <w:tblPr>
        <w:tblW w:w="0" w:type="auto"/>
        <w:tblCellSpacing w:w="20" w:type="dxa"/>
        <w:tblInd w:w="98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268"/>
        <w:gridCol w:w="6804"/>
      </w:tblGrid>
      <w:tr w:rsidR="00D37AB0" w:rsidRPr="001D3AE4" w14:paraId="402D6D6C" w14:textId="77777777" w:rsidTr="004A5C56">
        <w:trPr>
          <w:tblCellSpacing w:w="20" w:type="dxa"/>
        </w:trPr>
        <w:tc>
          <w:tcPr>
            <w:tcW w:w="8992" w:type="dxa"/>
            <w:gridSpan w:val="2"/>
            <w:shd w:val="clear" w:color="auto" w:fill="9966FF"/>
          </w:tcPr>
          <w:p w14:paraId="7E132989" w14:textId="6368BF8E" w:rsidR="00D37AB0" w:rsidRPr="001D3AE4" w:rsidRDefault="00D37AB0" w:rsidP="00E91494">
            <w:pPr>
              <w:jc w:val="center"/>
              <w:rPr>
                <w:rFonts w:ascii="Century Gothic" w:hAnsi="Century Gothic"/>
                <w:b/>
                <w:bCs/>
                <w:sz w:val="20"/>
                <w:szCs w:val="20"/>
              </w:rPr>
            </w:pPr>
            <w:r w:rsidRPr="001D3AE4">
              <w:rPr>
                <w:rFonts w:ascii="Century Gothic" w:hAnsi="Century Gothic"/>
                <w:b/>
                <w:bCs/>
                <w:sz w:val="20"/>
                <w:szCs w:val="20"/>
              </w:rPr>
              <w:t>MESA 1. TEMA: PARIDAD</w:t>
            </w:r>
          </w:p>
        </w:tc>
      </w:tr>
      <w:tr w:rsidR="0078643A" w:rsidRPr="001D3AE4" w14:paraId="137E2F93" w14:textId="77777777" w:rsidTr="00651F05">
        <w:trPr>
          <w:tblCellSpacing w:w="20" w:type="dxa"/>
        </w:trPr>
        <w:tc>
          <w:tcPr>
            <w:tcW w:w="2208" w:type="dxa"/>
            <w:shd w:val="clear" w:color="auto" w:fill="CC99FF"/>
          </w:tcPr>
          <w:p w14:paraId="29CB9D6E"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MODERADORA</w:t>
            </w:r>
          </w:p>
        </w:tc>
        <w:tc>
          <w:tcPr>
            <w:tcW w:w="6744" w:type="dxa"/>
            <w:shd w:val="clear" w:color="auto" w:fill="CC99FF"/>
          </w:tcPr>
          <w:p w14:paraId="03634C99"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tr w:rsidR="0078643A" w:rsidRPr="001D3AE4" w14:paraId="09FDDB5E" w14:textId="77777777" w:rsidTr="00651F05">
        <w:trPr>
          <w:tblCellSpacing w:w="20" w:type="dxa"/>
        </w:trPr>
        <w:tc>
          <w:tcPr>
            <w:tcW w:w="2208" w:type="dxa"/>
            <w:shd w:val="clear" w:color="auto" w:fill="CCCCFF"/>
          </w:tcPr>
          <w:p w14:paraId="6AF3D166" w14:textId="1DC3F715" w:rsidR="00D37AB0" w:rsidRPr="001D3AE4" w:rsidRDefault="00D37AB0" w:rsidP="0078643A">
            <w:pPr>
              <w:jc w:val="both"/>
              <w:rPr>
                <w:rFonts w:ascii="Century Gothic" w:hAnsi="Century Gothic"/>
                <w:sz w:val="20"/>
                <w:szCs w:val="20"/>
              </w:rPr>
            </w:pPr>
            <w:r w:rsidRPr="001D3AE4">
              <w:rPr>
                <w:rFonts w:ascii="Century Gothic" w:eastAsia="Trebuchet MS" w:hAnsi="Century Gothic" w:cs="Trebuchet MS"/>
                <w:sz w:val="20"/>
                <w:szCs w:val="20"/>
              </w:rPr>
              <w:t>Consejera Electoral Silvia Guadalupe Bustos</w:t>
            </w:r>
            <w:r w:rsidR="00A65C05" w:rsidRPr="001D3AE4">
              <w:rPr>
                <w:rFonts w:ascii="Century Gothic" w:eastAsia="Trebuchet MS" w:hAnsi="Century Gothic" w:cs="Trebuchet MS"/>
                <w:sz w:val="20"/>
                <w:szCs w:val="20"/>
              </w:rPr>
              <w:t xml:space="preserve"> Vásquez.</w:t>
            </w:r>
          </w:p>
        </w:tc>
        <w:tc>
          <w:tcPr>
            <w:tcW w:w="6744" w:type="dxa"/>
            <w:shd w:val="clear" w:color="auto" w:fill="CCCCFF"/>
          </w:tcPr>
          <w:p w14:paraId="0D0CC079" w14:textId="3F73319E" w:rsidR="00D37AB0" w:rsidRPr="001D3AE4" w:rsidRDefault="00D37AB0" w:rsidP="00D37AB0">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Diputada María Dolores López Jara</w:t>
            </w:r>
            <w:r w:rsidR="00E91494" w:rsidRPr="001D3AE4">
              <w:rPr>
                <w:rFonts w:ascii="Century Gothic" w:eastAsia="Trebuchet MS" w:hAnsi="Century Gothic" w:cs="Trebuchet MS"/>
                <w:color w:val="000000"/>
                <w:sz w:val="20"/>
                <w:szCs w:val="20"/>
              </w:rPr>
              <w:t>, P</w:t>
            </w:r>
            <w:r w:rsidRPr="001D3AE4">
              <w:rPr>
                <w:rFonts w:ascii="Century Gothic" w:eastAsia="Trebuchet MS" w:hAnsi="Century Gothic" w:cs="Trebuchet MS"/>
                <w:color w:val="000000"/>
                <w:sz w:val="20"/>
                <w:szCs w:val="20"/>
              </w:rPr>
              <w:t xml:space="preserve">residenta de la </w:t>
            </w:r>
            <w:r w:rsidR="00E91494" w:rsidRPr="001D3AE4">
              <w:rPr>
                <w:rFonts w:ascii="Century Gothic" w:eastAsia="Trebuchet MS" w:hAnsi="Century Gothic" w:cs="Trebuchet MS"/>
                <w:color w:val="000000"/>
                <w:sz w:val="20"/>
                <w:szCs w:val="20"/>
              </w:rPr>
              <w:t>C</w:t>
            </w:r>
            <w:r w:rsidRPr="001D3AE4">
              <w:rPr>
                <w:rFonts w:ascii="Century Gothic" w:eastAsia="Trebuchet MS" w:hAnsi="Century Gothic" w:cs="Trebuchet MS"/>
                <w:color w:val="000000"/>
                <w:sz w:val="20"/>
                <w:szCs w:val="20"/>
              </w:rPr>
              <w:t>omisión de Igualdad Sustantiva y de Género del Congreso del Estado</w:t>
            </w:r>
            <w:r w:rsidR="00E91494" w:rsidRPr="001D3AE4">
              <w:rPr>
                <w:rFonts w:ascii="Century Gothic" w:eastAsia="Trebuchet MS" w:hAnsi="Century Gothic" w:cs="Trebuchet MS"/>
                <w:color w:val="000000"/>
                <w:sz w:val="20"/>
                <w:szCs w:val="20"/>
              </w:rPr>
              <w:t xml:space="preserve"> de Jalisco</w:t>
            </w:r>
            <w:r w:rsidRPr="001D3AE4">
              <w:rPr>
                <w:rFonts w:ascii="Century Gothic" w:eastAsia="Trebuchet MS" w:hAnsi="Century Gothic" w:cs="Trebuchet MS"/>
                <w:color w:val="000000"/>
                <w:sz w:val="20"/>
                <w:szCs w:val="20"/>
              </w:rPr>
              <w:t xml:space="preserve">. </w:t>
            </w:r>
          </w:p>
          <w:p w14:paraId="3D40A265" w14:textId="77777777" w:rsidR="00D37AB0" w:rsidRPr="001D3AE4" w:rsidRDefault="00D37AB0" w:rsidP="00D37AB0">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Sandra Nadezhda Martínez Díaz Covarrubias, coordinadora general del Centro de Investigación y Proyectos para la Igualdad de Género (CIPIG).</w:t>
            </w:r>
          </w:p>
          <w:p w14:paraId="73A2DE9F" w14:textId="47BC609F" w:rsidR="00D37AB0" w:rsidRPr="001D3AE4" w:rsidRDefault="00D37AB0" w:rsidP="00D37AB0">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Dolores Pérez Lazcarro, Presidenta de</w:t>
            </w:r>
            <w:r w:rsidR="00A65C05" w:rsidRPr="001D3AE4">
              <w:rPr>
                <w:rFonts w:ascii="Century Gothic" w:eastAsia="Trebuchet MS" w:hAnsi="Century Gothic" w:cs="Trebuchet MS"/>
                <w:color w:val="000000"/>
                <w:sz w:val="20"/>
                <w:szCs w:val="20"/>
              </w:rPr>
              <w:t xml:space="preserve"> la red y colectivo</w:t>
            </w:r>
            <w:r w:rsidRPr="001D3AE4">
              <w:rPr>
                <w:rFonts w:ascii="Century Gothic" w:eastAsia="Trebuchet MS" w:hAnsi="Century Gothic" w:cs="Trebuchet MS"/>
                <w:color w:val="000000"/>
                <w:sz w:val="20"/>
                <w:szCs w:val="20"/>
              </w:rPr>
              <w:t xml:space="preserve"> </w:t>
            </w:r>
            <w:r w:rsidR="00A65C05"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G 10 por Jalisco</w:t>
            </w:r>
            <w:r w:rsidR="00A65C05"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w:t>
            </w:r>
          </w:p>
          <w:p w14:paraId="4A43631C" w14:textId="77777777" w:rsidR="00D37AB0" w:rsidRPr="001D3AE4" w:rsidRDefault="00D37AB0" w:rsidP="00D37AB0">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Mujeres por la Justicia Social, Presidenta de Átala Apodaca A.C</w:t>
            </w:r>
          </w:p>
          <w:p w14:paraId="163E1200" w14:textId="3B45CB90" w:rsidR="00D37AB0" w:rsidRPr="001D3AE4" w:rsidRDefault="00D37AB0" w:rsidP="00D37AB0">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Alejandra Guadalupe Rodríguez Infante, integrante de</w:t>
            </w:r>
            <w:r w:rsidR="00A65C05" w:rsidRPr="001D3AE4">
              <w:rPr>
                <w:rFonts w:ascii="Century Gothic" w:eastAsia="Trebuchet MS" w:hAnsi="Century Gothic" w:cs="Trebuchet MS"/>
                <w:color w:val="000000"/>
                <w:sz w:val="20"/>
                <w:szCs w:val="20"/>
              </w:rPr>
              <w:t>l colectivo</w:t>
            </w:r>
            <w:r w:rsidRPr="001D3AE4">
              <w:rPr>
                <w:rFonts w:ascii="Century Gothic" w:eastAsia="Trebuchet MS" w:hAnsi="Century Gothic" w:cs="Trebuchet MS"/>
                <w:color w:val="000000"/>
                <w:sz w:val="20"/>
                <w:szCs w:val="20"/>
              </w:rPr>
              <w:t xml:space="preserve"> </w:t>
            </w:r>
            <w:r w:rsidR="00A65C05"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 xml:space="preserve">Las </w:t>
            </w:r>
            <w:r w:rsidR="00C66A3D">
              <w:rPr>
                <w:rFonts w:ascii="Century Gothic" w:eastAsia="Trebuchet MS" w:hAnsi="Century Gothic" w:cs="Trebuchet MS"/>
                <w:color w:val="000000"/>
                <w:sz w:val="20"/>
                <w:szCs w:val="20"/>
              </w:rPr>
              <w:t>P</w:t>
            </w:r>
            <w:r w:rsidRPr="001D3AE4">
              <w:rPr>
                <w:rFonts w:ascii="Century Gothic" w:eastAsia="Trebuchet MS" w:hAnsi="Century Gothic" w:cs="Trebuchet MS"/>
                <w:color w:val="000000"/>
                <w:sz w:val="20"/>
                <w:szCs w:val="20"/>
              </w:rPr>
              <w:t>aritaristas</w:t>
            </w:r>
            <w:r w:rsidR="00A65C05"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w:t>
            </w:r>
          </w:p>
          <w:p w14:paraId="27510EF9" w14:textId="77777777" w:rsidR="00D37AB0" w:rsidRPr="001D3AE4" w:rsidRDefault="00E91494" w:rsidP="00A65C05">
            <w:pPr>
              <w:numPr>
                <w:ilvl w:val="0"/>
                <w:numId w:val="5"/>
              </w:numPr>
              <w:pBdr>
                <w:top w:val="nil"/>
                <w:left w:val="nil"/>
                <w:bottom w:val="nil"/>
                <w:right w:val="nil"/>
                <w:between w:val="nil"/>
              </w:pBdr>
              <w:ind w:left="388" w:hanging="388"/>
              <w:jc w:val="both"/>
              <w:rPr>
                <w:rFonts w:ascii="Century Gothic" w:hAnsi="Century Gothic"/>
                <w:sz w:val="20"/>
                <w:szCs w:val="20"/>
              </w:rPr>
            </w:pPr>
            <w:r w:rsidRPr="001D3AE4">
              <w:rPr>
                <w:rFonts w:ascii="Century Gothic" w:eastAsia="Trebuchet MS" w:hAnsi="Century Gothic" w:cs="Trebuchet MS"/>
                <w:color w:val="000000"/>
                <w:sz w:val="20"/>
                <w:szCs w:val="20"/>
              </w:rPr>
              <w:t>Paola Lazo Corvera, Secretaria de Igualdad Sustantiva entre Mujeres y Hombres del Gobierno del Estado de Jalisco (SISEMH)</w:t>
            </w:r>
            <w:r w:rsidR="00A65C05" w:rsidRPr="001D3AE4">
              <w:rPr>
                <w:rFonts w:ascii="Century Gothic" w:eastAsia="Trebuchet MS" w:hAnsi="Century Gothic" w:cs="Trebuchet MS"/>
                <w:color w:val="000000"/>
                <w:sz w:val="20"/>
                <w:szCs w:val="20"/>
              </w:rPr>
              <w:t xml:space="preserve"> y Presidenta del Observatorio de la Participación Política de las Mujeres en Jalisco (OPPMJ).</w:t>
            </w:r>
          </w:p>
          <w:p w14:paraId="664541E5" w14:textId="0FC79E71" w:rsidR="008F1104" w:rsidRPr="001D3AE4" w:rsidRDefault="00A65C05" w:rsidP="008F1104">
            <w:pPr>
              <w:numPr>
                <w:ilvl w:val="0"/>
                <w:numId w:val="5"/>
              </w:numPr>
              <w:pBdr>
                <w:top w:val="nil"/>
                <w:left w:val="nil"/>
                <w:bottom w:val="nil"/>
                <w:right w:val="nil"/>
                <w:between w:val="nil"/>
              </w:pBdr>
              <w:ind w:left="388" w:hanging="388"/>
              <w:jc w:val="both"/>
              <w:rPr>
                <w:rFonts w:ascii="Century Gothic" w:hAnsi="Century Gothic"/>
                <w:sz w:val="20"/>
                <w:szCs w:val="20"/>
              </w:rPr>
            </w:pPr>
            <w:r w:rsidRPr="001D3AE4">
              <w:rPr>
                <w:rFonts w:ascii="Century Gothic" w:hAnsi="Century Gothic"/>
                <w:sz w:val="20"/>
                <w:szCs w:val="20"/>
              </w:rPr>
              <w:t>ACADEMIA.</w:t>
            </w:r>
          </w:p>
        </w:tc>
      </w:tr>
      <w:tr w:rsidR="00D37AB0" w:rsidRPr="001D3AE4" w14:paraId="5DE93825" w14:textId="77777777" w:rsidTr="004A5C56">
        <w:trPr>
          <w:tblCellSpacing w:w="20" w:type="dxa"/>
        </w:trPr>
        <w:tc>
          <w:tcPr>
            <w:tcW w:w="8992" w:type="dxa"/>
            <w:gridSpan w:val="2"/>
            <w:shd w:val="clear" w:color="auto" w:fill="9966FF"/>
          </w:tcPr>
          <w:p w14:paraId="13B33AF3" w14:textId="20D38ECD" w:rsidR="00D37AB0" w:rsidRPr="001D3AE4" w:rsidRDefault="00D37AB0" w:rsidP="00A65C05">
            <w:pPr>
              <w:jc w:val="center"/>
              <w:rPr>
                <w:rFonts w:ascii="Century Gothic" w:hAnsi="Century Gothic"/>
                <w:b/>
                <w:bCs/>
                <w:sz w:val="20"/>
                <w:szCs w:val="20"/>
              </w:rPr>
            </w:pPr>
            <w:bookmarkStart w:id="6" w:name="_Hlk102240102"/>
            <w:r w:rsidRPr="001D3AE4">
              <w:rPr>
                <w:rFonts w:ascii="Century Gothic" w:hAnsi="Century Gothic"/>
                <w:b/>
                <w:bCs/>
                <w:sz w:val="20"/>
                <w:szCs w:val="20"/>
              </w:rPr>
              <w:lastRenderedPageBreak/>
              <w:t>MESA 2. TEMA: PERSONAS DE LA DIVERSIDAD SEXUAL</w:t>
            </w:r>
          </w:p>
        </w:tc>
      </w:tr>
      <w:tr w:rsidR="0078643A" w:rsidRPr="001D3AE4" w14:paraId="32800915" w14:textId="77777777" w:rsidTr="00651F05">
        <w:trPr>
          <w:tblCellSpacing w:w="20" w:type="dxa"/>
        </w:trPr>
        <w:tc>
          <w:tcPr>
            <w:tcW w:w="2208" w:type="dxa"/>
            <w:shd w:val="clear" w:color="auto" w:fill="CC99FF"/>
          </w:tcPr>
          <w:p w14:paraId="571BC24D"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MODERADORA</w:t>
            </w:r>
          </w:p>
        </w:tc>
        <w:tc>
          <w:tcPr>
            <w:tcW w:w="6744" w:type="dxa"/>
            <w:shd w:val="clear" w:color="auto" w:fill="CC99FF"/>
          </w:tcPr>
          <w:p w14:paraId="5EF9DC29"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tr w:rsidR="0078643A" w:rsidRPr="001D3AE4" w14:paraId="19AC1698" w14:textId="77777777" w:rsidTr="00651F05">
        <w:trPr>
          <w:tblCellSpacing w:w="20" w:type="dxa"/>
        </w:trPr>
        <w:tc>
          <w:tcPr>
            <w:tcW w:w="2208" w:type="dxa"/>
            <w:shd w:val="clear" w:color="auto" w:fill="CCCCFF"/>
          </w:tcPr>
          <w:p w14:paraId="74E92B97" w14:textId="01EA9BD4" w:rsidR="00D37AB0" w:rsidRPr="001D3AE4" w:rsidRDefault="00D37AB0" w:rsidP="0078643A">
            <w:pPr>
              <w:jc w:val="both"/>
              <w:rPr>
                <w:rFonts w:ascii="Century Gothic" w:hAnsi="Century Gothic"/>
                <w:sz w:val="20"/>
                <w:szCs w:val="20"/>
              </w:rPr>
            </w:pPr>
            <w:bookmarkStart w:id="7" w:name="_Hlk102240243"/>
            <w:bookmarkEnd w:id="6"/>
            <w:r w:rsidRPr="001D3AE4">
              <w:rPr>
                <w:rFonts w:ascii="Century Gothic" w:eastAsia="Trebuchet MS" w:hAnsi="Century Gothic" w:cs="Trebuchet MS"/>
                <w:sz w:val="20"/>
                <w:szCs w:val="20"/>
              </w:rPr>
              <w:t>Consejera Electoral Claudia Vargas Bautista</w:t>
            </w:r>
            <w:r w:rsidR="00A65C05" w:rsidRPr="001D3AE4">
              <w:rPr>
                <w:rFonts w:ascii="Century Gothic" w:eastAsia="Trebuchet MS" w:hAnsi="Century Gothic" w:cs="Trebuchet MS"/>
                <w:sz w:val="20"/>
                <w:szCs w:val="20"/>
              </w:rPr>
              <w:t>.</w:t>
            </w:r>
          </w:p>
        </w:tc>
        <w:tc>
          <w:tcPr>
            <w:tcW w:w="6744" w:type="dxa"/>
            <w:shd w:val="clear" w:color="auto" w:fill="CCCCFF"/>
          </w:tcPr>
          <w:p w14:paraId="014C0978" w14:textId="33396B11" w:rsidR="008F1104" w:rsidRPr="001D3AE4" w:rsidRDefault="008F1104"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Diputada María Dolores López Jara, Presidenta de la Comisión de Igualdad Sustantiva y de Género del Congreso del Estado de Jalisco.</w:t>
            </w:r>
          </w:p>
          <w:p w14:paraId="303A2C34" w14:textId="78160F0B"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Andrés Treviño Luna</w:t>
            </w:r>
            <w:r w:rsidRPr="001D3AE4">
              <w:rPr>
                <w:rFonts w:ascii="Century Gothic" w:eastAsia="Trebuchet MS" w:hAnsi="Century Gothic" w:cs="Trebuchet MS"/>
                <w:sz w:val="20"/>
                <w:szCs w:val="20"/>
              </w:rPr>
              <w:t>,</w:t>
            </w:r>
            <w:r w:rsidRPr="001D3AE4">
              <w:rPr>
                <w:rFonts w:ascii="Century Gothic" w:eastAsia="Trebuchet MS" w:hAnsi="Century Gothic" w:cs="Trebuchet MS"/>
                <w:color w:val="000000"/>
                <w:sz w:val="20"/>
                <w:szCs w:val="20"/>
              </w:rPr>
              <w:t xml:space="preserve"> Director de la Diversidad Sexual del Gobierno del Estado.</w:t>
            </w:r>
          </w:p>
          <w:p w14:paraId="42BE938B" w14:textId="7015A00C"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Christian Dennis Cárdenas Becerra, Director General de Diverso U. de G.</w:t>
            </w:r>
          </w:p>
          <w:p w14:paraId="242F0E5E" w14:textId="599082EA"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Juan Manuel Gómez Cobián, Director General de Chapala Pride y Co-titular de la comisión de incidencia política de la Coalición Mexicana Lgbttti+</w:t>
            </w:r>
          </w:p>
          <w:p w14:paraId="3C4701F1" w14:textId="39DC2F35"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Dayana de la O. Rivadeniera Ramírez Ochoa, Directora General de Diversidad Tlajomulco</w:t>
            </w:r>
            <w:r w:rsidR="00A65C05" w:rsidRPr="001D3AE4">
              <w:rPr>
                <w:rFonts w:ascii="Century Gothic" w:eastAsia="Trebuchet MS" w:hAnsi="Century Gothic" w:cs="Trebuchet MS"/>
                <w:sz w:val="20"/>
                <w:szCs w:val="20"/>
              </w:rPr>
              <w:t>.</w:t>
            </w:r>
          </w:p>
          <w:p w14:paraId="0B225392" w14:textId="3CCD2A57"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Isaac Alberto Zacarías Najar, presiden</w:t>
            </w:r>
            <w:r w:rsidRPr="001D3AE4">
              <w:rPr>
                <w:rFonts w:ascii="Century Gothic" w:eastAsia="Trebuchet MS" w:hAnsi="Century Gothic" w:cs="Trebuchet MS"/>
                <w:sz w:val="20"/>
                <w:szCs w:val="20"/>
              </w:rPr>
              <w:t xml:space="preserve">te </w:t>
            </w:r>
            <w:r w:rsidRPr="001D3AE4">
              <w:rPr>
                <w:rFonts w:ascii="Century Gothic" w:eastAsia="Trebuchet MS" w:hAnsi="Century Gothic" w:cs="Trebuchet MS"/>
                <w:color w:val="000000"/>
                <w:sz w:val="20"/>
                <w:szCs w:val="20"/>
              </w:rPr>
              <w:t xml:space="preserve">Impulso </w:t>
            </w:r>
            <w:r w:rsidRPr="001D3AE4">
              <w:rPr>
                <w:rFonts w:ascii="Century Gothic" w:eastAsia="Trebuchet MS" w:hAnsi="Century Gothic" w:cs="Trebuchet MS"/>
                <w:sz w:val="20"/>
                <w:szCs w:val="20"/>
              </w:rPr>
              <w:t>T</w:t>
            </w:r>
            <w:r w:rsidRPr="001D3AE4">
              <w:rPr>
                <w:rFonts w:ascii="Century Gothic" w:eastAsia="Trebuchet MS" w:hAnsi="Century Gothic" w:cs="Trebuchet MS"/>
                <w:color w:val="000000"/>
                <w:sz w:val="20"/>
                <w:szCs w:val="20"/>
              </w:rPr>
              <w:t>rans A.C.</w:t>
            </w:r>
          </w:p>
          <w:p w14:paraId="25DE2A2B" w14:textId="5F21FAD2" w:rsidR="008F1104" w:rsidRPr="001D3AE4" w:rsidRDefault="008F1104"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Asociación Civil </w:t>
            </w:r>
            <w:r w:rsidR="00D26325" w:rsidRPr="001D3AE4">
              <w:rPr>
                <w:rFonts w:ascii="Century Gothic" w:eastAsia="Trebuchet MS" w:hAnsi="Century Gothic" w:cs="Trebuchet MS"/>
                <w:color w:val="000000"/>
                <w:sz w:val="20"/>
                <w:szCs w:val="20"/>
              </w:rPr>
              <w:t>Yaaj México.</w:t>
            </w:r>
          </w:p>
          <w:p w14:paraId="3EECB36C" w14:textId="44AE3E28" w:rsidR="00D37AB0" w:rsidRPr="001D3AE4" w:rsidRDefault="00A65C05" w:rsidP="00651F05">
            <w:pPr>
              <w:numPr>
                <w:ilvl w:val="0"/>
                <w:numId w:val="5"/>
              </w:numPr>
              <w:pBdr>
                <w:top w:val="nil"/>
                <w:left w:val="nil"/>
                <w:bottom w:val="nil"/>
                <w:right w:val="nil"/>
                <w:between w:val="nil"/>
              </w:pBdr>
              <w:shd w:val="clear" w:color="auto" w:fill="CCCCFF"/>
              <w:ind w:left="388" w:hanging="396"/>
              <w:jc w:val="both"/>
              <w:rPr>
                <w:rFonts w:ascii="Century Gothic" w:hAnsi="Century Gothic"/>
                <w:sz w:val="20"/>
                <w:szCs w:val="20"/>
              </w:rPr>
            </w:pPr>
            <w:r w:rsidRPr="001D3AE4">
              <w:rPr>
                <w:rFonts w:ascii="Century Gothic" w:eastAsia="Trebuchet MS" w:hAnsi="Century Gothic" w:cs="Trebuchet MS"/>
                <w:color w:val="000000"/>
                <w:sz w:val="20"/>
                <w:szCs w:val="20"/>
              </w:rPr>
              <w:t>ACADEMIA</w:t>
            </w:r>
          </w:p>
        </w:tc>
      </w:tr>
      <w:tr w:rsidR="00D37AB0" w:rsidRPr="001D3AE4" w14:paraId="5CE62F47" w14:textId="77777777" w:rsidTr="004A5C56">
        <w:trPr>
          <w:tblCellSpacing w:w="20" w:type="dxa"/>
        </w:trPr>
        <w:tc>
          <w:tcPr>
            <w:tcW w:w="8992" w:type="dxa"/>
            <w:gridSpan w:val="2"/>
            <w:shd w:val="clear" w:color="auto" w:fill="9966FF"/>
          </w:tcPr>
          <w:p w14:paraId="79EB8F52" w14:textId="59798986" w:rsidR="00D37AB0" w:rsidRPr="001D3AE4" w:rsidRDefault="00D37AB0" w:rsidP="0078643A">
            <w:pPr>
              <w:jc w:val="center"/>
              <w:rPr>
                <w:rFonts w:ascii="Century Gothic" w:hAnsi="Century Gothic"/>
                <w:b/>
                <w:bCs/>
                <w:sz w:val="20"/>
                <w:szCs w:val="20"/>
              </w:rPr>
            </w:pPr>
            <w:r w:rsidRPr="001D3AE4">
              <w:rPr>
                <w:rFonts w:ascii="Century Gothic" w:hAnsi="Century Gothic"/>
                <w:b/>
                <w:bCs/>
                <w:sz w:val="20"/>
                <w:szCs w:val="20"/>
              </w:rPr>
              <w:t>MESA 3. TEMA: PERSONAS EN SITUACIÓN DE DISCPACIDAD</w:t>
            </w:r>
          </w:p>
        </w:tc>
      </w:tr>
      <w:tr w:rsidR="0078643A" w:rsidRPr="001D3AE4" w14:paraId="581F8774" w14:textId="77777777" w:rsidTr="00651F05">
        <w:trPr>
          <w:tblCellSpacing w:w="20" w:type="dxa"/>
        </w:trPr>
        <w:tc>
          <w:tcPr>
            <w:tcW w:w="2208" w:type="dxa"/>
            <w:shd w:val="clear" w:color="auto" w:fill="CC99FF"/>
          </w:tcPr>
          <w:p w14:paraId="05B0A59E"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w:t>
            </w:r>
          </w:p>
        </w:tc>
        <w:tc>
          <w:tcPr>
            <w:tcW w:w="6744" w:type="dxa"/>
            <w:shd w:val="clear" w:color="auto" w:fill="CC99FF"/>
          </w:tcPr>
          <w:p w14:paraId="64CE444F"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bookmarkEnd w:id="7"/>
      <w:tr w:rsidR="0078643A" w:rsidRPr="001D3AE4" w14:paraId="345932C9" w14:textId="77777777" w:rsidTr="00651F05">
        <w:trPr>
          <w:tblCellSpacing w:w="20" w:type="dxa"/>
        </w:trPr>
        <w:tc>
          <w:tcPr>
            <w:tcW w:w="2208" w:type="dxa"/>
            <w:shd w:val="clear" w:color="auto" w:fill="CCCCFF"/>
          </w:tcPr>
          <w:p w14:paraId="4C9C578A" w14:textId="2068B42A" w:rsidR="00D37AB0" w:rsidRPr="001D3AE4" w:rsidRDefault="00D37AB0" w:rsidP="0078643A">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Consejero Electoral Moisés Pérez Vega</w:t>
            </w:r>
            <w:r w:rsidR="00A65C05" w:rsidRPr="001D3AE4">
              <w:rPr>
                <w:rFonts w:ascii="Century Gothic" w:eastAsia="Trebuchet MS" w:hAnsi="Century Gothic" w:cs="Trebuchet MS"/>
                <w:sz w:val="20"/>
                <w:szCs w:val="20"/>
              </w:rPr>
              <w:t>.</w:t>
            </w:r>
          </w:p>
        </w:tc>
        <w:tc>
          <w:tcPr>
            <w:tcW w:w="6744" w:type="dxa"/>
            <w:shd w:val="clear" w:color="auto" w:fill="CCCCFF"/>
          </w:tcPr>
          <w:p w14:paraId="12D9A699" w14:textId="2C42F384" w:rsidR="00560626" w:rsidRPr="001D3AE4" w:rsidRDefault="00560626"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Hortensia María Luisa Noroña Quezada – Presidenta de la  Comisión de Derechos humanos y pueblos originarios</w:t>
            </w:r>
          </w:p>
          <w:p w14:paraId="24D72047" w14:textId="21CFFF25" w:rsidR="00D37AB0" w:rsidRPr="001D3AE4" w:rsidRDefault="00D37AB0"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Rodolfo Torres, Dire</w:t>
            </w:r>
            <w:r w:rsidRPr="001D3AE4">
              <w:rPr>
                <w:rFonts w:ascii="Century Gothic" w:eastAsia="Trebuchet MS" w:hAnsi="Century Gothic" w:cs="Trebuchet MS"/>
                <w:sz w:val="20"/>
                <w:szCs w:val="20"/>
              </w:rPr>
              <w:t>ctor</w:t>
            </w:r>
            <w:r w:rsidRPr="001D3AE4">
              <w:rPr>
                <w:rFonts w:ascii="Century Gothic" w:eastAsia="Trebuchet MS" w:hAnsi="Century Gothic" w:cs="Trebuchet MS"/>
                <w:color w:val="000000"/>
                <w:sz w:val="20"/>
                <w:szCs w:val="20"/>
              </w:rPr>
              <w:t xml:space="preserve"> de Inclusión del Gobierno del Estado</w:t>
            </w:r>
            <w:r w:rsidR="00560626"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 xml:space="preserve"> </w:t>
            </w:r>
          </w:p>
          <w:p w14:paraId="6BFE00C8" w14:textId="17168EF9" w:rsidR="00D37AB0" w:rsidRPr="001D3AE4" w:rsidRDefault="00D37AB0"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Diego Hernández Ángeles, representante de </w:t>
            </w:r>
            <w:r w:rsidRPr="001D3AE4">
              <w:rPr>
                <w:rFonts w:ascii="Century Gothic" w:eastAsia="Trebuchet MS" w:hAnsi="Century Gothic" w:cs="Trebuchet MS"/>
                <w:sz w:val="20"/>
                <w:szCs w:val="20"/>
              </w:rPr>
              <w:t>Indicir A</w:t>
            </w:r>
            <w:r w:rsidR="00A65C05" w:rsidRPr="001D3AE4">
              <w:rPr>
                <w:rFonts w:ascii="Century Gothic" w:eastAsia="Trebuchet MS" w:hAnsi="Century Gothic" w:cs="Trebuchet MS"/>
                <w:sz w:val="20"/>
                <w:szCs w:val="20"/>
              </w:rPr>
              <w:t xml:space="preserve">. </w:t>
            </w:r>
            <w:r w:rsidRPr="001D3AE4">
              <w:rPr>
                <w:rFonts w:ascii="Century Gothic" w:eastAsia="Trebuchet MS" w:hAnsi="Century Gothic" w:cs="Trebuchet MS"/>
                <w:sz w:val="20"/>
                <w:szCs w:val="20"/>
              </w:rPr>
              <w:t>C</w:t>
            </w:r>
            <w:r w:rsidR="00A65C05"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 xml:space="preserve"> </w:t>
            </w:r>
          </w:p>
          <w:p w14:paraId="0A70F351" w14:textId="6F3C43AB" w:rsidR="00D37AB0" w:rsidRPr="001D3AE4" w:rsidRDefault="00D37AB0"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Alejandro Pérez González, representante del Colectivo </w:t>
            </w:r>
            <w:r w:rsidR="00A65C05"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Bastón Blanco</w:t>
            </w:r>
            <w:r w:rsidR="00A65C05" w:rsidRPr="001D3AE4">
              <w:rPr>
                <w:rFonts w:ascii="Century Gothic" w:eastAsia="Trebuchet MS" w:hAnsi="Century Gothic" w:cs="Trebuchet MS"/>
                <w:sz w:val="20"/>
                <w:szCs w:val="20"/>
              </w:rPr>
              <w:t>”.</w:t>
            </w:r>
          </w:p>
          <w:p w14:paraId="2A332B3E" w14:textId="75FCFB84" w:rsidR="00D37AB0" w:rsidRPr="001D3AE4" w:rsidRDefault="00D37AB0"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Kermia Sagrario Chavarin Espinoza, </w:t>
            </w:r>
            <w:r w:rsidRPr="001D3AE4">
              <w:rPr>
                <w:rFonts w:ascii="Century Gothic" w:eastAsia="Trebuchet MS" w:hAnsi="Century Gothic" w:cs="Trebuchet MS"/>
                <w:color w:val="000000"/>
                <w:sz w:val="20"/>
                <w:szCs w:val="20"/>
              </w:rPr>
              <w:t xml:space="preserve">Excandidata </w:t>
            </w:r>
            <w:r w:rsidRPr="001D3AE4">
              <w:rPr>
                <w:rFonts w:ascii="Century Gothic" w:eastAsia="Trebuchet MS" w:hAnsi="Century Gothic" w:cs="Trebuchet MS"/>
                <w:sz w:val="20"/>
                <w:szCs w:val="20"/>
              </w:rPr>
              <w:t>a la presidenta municipal de</w:t>
            </w:r>
            <w:r w:rsidRPr="001D3AE4">
              <w:rPr>
                <w:rFonts w:ascii="Century Gothic" w:eastAsia="Trebuchet MS" w:hAnsi="Century Gothic" w:cs="Trebuchet MS"/>
                <w:color w:val="000000"/>
                <w:sz w:val="20"/>
                <w:szCs w:val="20"/>
              </w:rPr>
              <w:t xml:space="preserve"> Etzatlán</w:t>
            </w:r>
            <w:r w:rsidR="00A65C05"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 xml:space="preserve"> </w:t>
            </w:r>
          </w:p>
          <w:p w14:paraId="278A3552" w14:textId="77777777" w:rsidR="00D37AB0" w:rsidRPr="001D3AE4" w:rsidRDefault="00D37AB0"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Violeta Azcona Reyes, presidenta del Colectivo </w:t>
            </w:r>
            <w:r w:rsidR="00A65C05"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Pro Inclusión e Igualdad Jalisco</w:t>
            </w:r>
            <w:r w:rsidR="00A65C05"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w:t>
            </w:r>
          </w:p>
          <w:p w14:paraId="080EA193" w14:textId="7A178BFD" w:rsidR="00A65C05" w:rsidRPr="001D3AE4" w:rsidRDefault="00A65C05" w:rsidP="00651F05">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ACADEMIA</w:t>
            </w:r>
          </w:p>
        </w:tc>
      </w:tr>
      <w:tr w:rsidR="00D37AB0" w:rsidRPr="001D3AE4" w14:paraId="194D68F9" w14:textId="77777777" w:rsidTr="004A5C56">
        <w:trPr>
          <w:tblCellSpacing w:w="20" w:type="dxa"/>
        </w:trPr>
        <w:tc>
          <w:tcPr>
            <w:tcW w:w="8992" w:type="dxa"/>
            <w:gridSpan w:val="2"/>
            <w:shd w:val="clear" w:color="auto" w:fill="9966FF"/>
          </w:tcPr>
          <w:p w14:paraId="5CFE0D34" w14:textId="77777777" w:rsidR="00D37AB0" w:rsidRPr="001D3AE4" w:rsidRDefault="00D37AB0" w:rsidP="004A5C56">
            <w:pPr>
              <w:jc w:val="center"/>
              <w:rPr>
                <w:rFonts w:ascii="Century Gothic" w:hAnsi="Century Gothic"/>
                <w:b/>
                <w:bCs/>
                <w:sz w:val="20"/>
                <w:szCs w:val="20"/>
              </w:rPr>
            </w:pPr>
            <w:bookmarkStart w:id="8" w:name="_Hlk102240550"/>
            <w:r w:rsidRPr="001D3AE4">
              <w:rPr>
                <w:rFonts w:ascii="Century Gothic" w:hAnsi="Century Gothic"/>
                <w:b/>
                <w:bCs/>
                <w:sz w:val="20"/>
                <w:szCs w:val="20"/>
              </w:rPr>
              <w:t xml:space="preserve">MESA 4. TEMA: PERSONAS MIGRANTES Y RESIDENTES EN EL EXTRANJERO  </w:t>
            </w:r>
          </w:p>
        </w:tc>
      </w:tr>
      <w:tr w:rsidR="0078643A" w:rsidRPr="001D3AE4" w14:paraId="39C226AB" w14:textId="77777777" w:rsidTr="00651F05">
        <w:trPr>
          <w:tblCellSpacing w:w="20" w:type="dxa"/>
        </w:trPr>
        <w:tc>
          <w:tcPr>
            <w:tcW w:w="2208" w:type="dxa"/>
            <w:shd w:val="clear" w:color="auto" w:fill="CC99FF"/>
          </w:tcPr>
          <w:p w14:paraId="49C0CD35"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lastRenderedPageBreak/>
              <w:t>MODERADOR</w:t>
            </w:r>
          </w:p>
        </w:tc>
        <w:tc>
          <w:tcPr>
            <w:tcW w:w="6744" w:type="dxa"/>
            <w:shd w:val="clear" w:color="auto" w:fill="CC99FF"/>
          </w:tcPr>
          <w:p w14:paraId="048D3F4D"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bookmarkEnd w:id="8"/>
      <w:tr w:rsidR="0078643A" w:rsidRPr="001D3AE4" w14:paraId="279BB60C" w14:textId="77777777" w:rsidTr="00651F05">
        <w:trPr>
          <w:tblCellSpacing w:w="20" w:type="dxa"/>
        </w:trPr>
        <w:tc>
          <w:tcPr>
            <w:tcW w:w="2208" w:type="dxa"/>
            <w:shd w:val="clear" w:color="auto" w:fill="CCCCFF"/>
          </w:tcPr>
          <w:p w14:paraId="685242B7" w14:textId="0056182F" w:rsidR="00D37AB0" w:rsidRPr="001D3AE4" w:rsidRDefault="00D37AB0" w:rsidP="0078643A">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Consejero Electoral Miguel Godínez Terr</w:t>
            </w:r>
            <w:r w:rsidR="00A65C05" w:rsidRPr="001D3AE4">
              <w:rPr>
                <w:rFonts w:ascii="Century Gothic" w:eastAsia="Trebuchet MS" w:hAnsi="Century Gothic" w:cs="Trebuchet MS"/>
                <w:sz w:val="20"/>
                <w:szCs w:val="20"/>
              </w:rPr>
              <w:t>í</w:t>
            </w:r>
            <w:r w:rsidRPr="001D3AE4">
              <w:rPr>
                <w:rFonts w:ascii="Century Gothic" w:eastAsia="Trebuchet MS" w:hAnsi="Century Gothic" w:cs="Trebuchet MS"/>
                <w:sz w:val="20"/>
                <w:szCs w:val="20"/>
              </w:rPr>
              <w:t>quez</w:t>
            </w:r>
            <w:r w:rsidR="00A65C05" w:rsidRPr="001D3AE4">
              <w:rPr>
                <w:rFonts w:ascii="Century Gothic" w:eastAsia="Trebuchet MS" w:hAnsi="Century Gothic" w:cs="Trebuchet MS"/>
                <w:sz w:val="20"/>
                <w:szCs w:val="20"/>
              </w:rPr>
              <w:t>.</w:t>
            </w:r>
          </w:p>
        </w:tc>
        <w:tc>
          <w:tcPr>
            <w:tcW w:w="6744" w:type="dxa"/>
            <w:shd w:val="clear" w:color="auto" w:fill="CCCCFF"/>
          </w:tcPr>
          <w:p w14:paraId="36D64318" w14:textId="22D4572D" w:rsidR="00D37AB0" w:rsidRPr="001D3AE4" w:rsidRDefault="00D37AB0" w:rsidP="00A65C05">
            <w:pPr>
              <w:pStyle w:val="Prrafodelista"/>
              <w:numPr>
                <w:ilvl w:val="0"/>
                <w:numId w:val="5"/>
              </w:numPr>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Elvia Yolanda Torres, D</w:t>
            </w:r>
            <w:r w:rsidRPr="001D3AE4">
              <w:rPr>
                <w:rFonts w:ascii="Century Gothic" w:eastAsia="Trebuchet MS" w:hAnsi="Century Gothic" w:cs="Trebuchet MS"/>
                <w:sz w:val="20"/>
                <w:szCs w:val="20"/>
              </w:rPr>
              <w:t>iputada federal migrante</w:t>
            </w:r>
            <w:r w:rsidR="00A65C05" w:rsidRPr="001D3AE4">
              <w:rPr>
                <w:rFonts w:ascii="Century Gothic" w:eastAsia="Trebuchet MS" w:hAnsi="Century Gothic" w:cs="Trebuchet MS"/>
                <w:sz w:val="20"/>
                <w:szCs w:val="20"/>
              </w:rPr>
              <w:t>.</w:t>
            </w:r>
          </w:p>
          <w:p w14:paraId="54D8B6AD" w14:textId="66FFA2D1" w:rsidR="00D37AB0" w:rsidRPr="001D3AE4" w:rsidRDefault="00D37AB0" w:rsidP="00A65C05">
            <w:pPr>
              <w:pStyle w:val="Prrafodelista"/>
              <w:numPr>
                <w:ilvl w:val="0"/>
                <w:numId w:val="5"/>
              </w:numPr>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Fundación UDG (No</w:t>
            </w:r>
            <w:r w:rsidRPr="001D3AE4">
              <w:rPr>
                <w:rFonts w:ascii="Century Gothic" w:eastAsia="Trebuchet MS" w:hAnsi="Century Gothic" w:cs="Trebuchet MS"/>
                <w:sz w:val="20"/>
                <w:szCs w:val="20"/>
              </w:rPr>
              <w:t>mbre por definir)</w:t>
            </w:r>
            <w:r w:rsidR="00A65C05" w:rsidRPr="001D3AE4">
              <w:rPr>
                <w:rFonts w:ascii="Century Gothic" w:eastAsia="Trebuchet MS" w:hAnsi="Century Gothic" w:cs="Trebuchet MS"/>
                <w:sz w:val="20"/>
                <w:szCs w:val="20"/>
              </w:rPr>
              <w:t>.</w:t>
            </w:r>
          </w:p>
          <w:p w14:paraId="4EC0C6E9" w14:textId="77777777" w:rsidR="00A65C05" w:rsidRPr="001D3AE4" w:rsidRDefault="00D37AB0" w:rsidP="00A65C05">
            <w:pPr>
              <w:pStyle w:val="Prrafodelista"/>
              <w:numPr>
                <w:ilvl w:val="0"/>
                <w:numId w:val="5"/>
              </w:numPr>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Organización de migrantes (Cesar Michel, Jorge García</w:t>
            </w:r>
            <w:r w:rsidR="00A65C05" w:rsidRPr="001D3AE4">
              <w:rPr>
                <w:rFonts w:ascii="Century Gothic" w:eastAsia="Trebuchet MS" w:hAnsi="Century Gothic" w:cs="Trebuchet MS"/>
                <w:color w:val="000000"/>
                <w:sz w:val="20"/>
                <w:szCs w:val="20"/>
              </w:rPr>
              <w:t>).</w:t>
            </w:r>
          </w:p>
          <w:p w14:paraId="74FFAF04" w14:textId="77777777" w:rsidR="00A65C05" w:rsidRPr="001D3AE4" w:rsidRDefault="00D37AB0" w:rsidP="00A65C05">
            <w:pPr>
              <w:pStyle w:val="Prrafodelista"/>
              <w:numPr>
                <w:ilvl w:val="0"/>
                <w:numId w:val="5"/>
              </w:numPr>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Griselda Presidenta de una Federación en California</w:t>
            </w:r>
            <w:r w:rsidR="00A65C05" w:rsidRPr="001D3AE4">
              <w:rPr>
                <w:rFonts w:ascii="Century Gothic" w:eastAsia="Trebuchet MS" w:hAnsi="Century Gothic" w:cs="Trebuchet MS"/>
                <w:color w:val="000000"/>
                <w:sz w:val="20"/>
                <w:szCs w:val="20"/>
              </w:rPr>
              <w:t>.</w:t>
            </w:r>
          </w:p>
          <w:p w14:paraId="32406459" w14:textId="77777777" w:rsidR="00A65C05" w:rsidRPr="001D3AE4" w:rsidRDefault="00D37AB0" w:rsidP="00A65C05">
            <w:pPr>
              <w:pStyle w:val="Prrafodelista"/>
              <w:numPr>
                <w:ilvl w:val="0"/>
                <w:numId w:val="5"/>
              </w:numPr>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 </w:t>
            </w:r>
            <w:r w:rsidRPr="001D3AE4">
              <w:rPr>
                <w:rFonts w:ascii="Century Gothic" w:eastAsia="Trebuchet MS" w:hAnsi="Century Gothic" w:cs="Trebuchet MS"/>
                <w:sz w:val="20"/>
                <w:szCs w:val="20"/>
                <w:shd w:val="clear" w:color="auto" w:fill="999999"/>
              </w:rPr>
              <w:t>Falta incluir otros actores</w:t>
            </w:r>
          </w:p>
          <w:p w14:paraId="79756474" w14:textId="438035E4" w:rsidR="00D37AB0" w:rsidRPr="001D3AE4" w:rsidRDefault="00A65C05" w:rsidP="00651F05">
            <w:pPr>
              <w:pStyle w:val="Prrafodelista"/>
              <w:numPr>
                <w:ilvl w:val="0"/>
                <w:numId w:val="5"/>
              </w:numPr>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shd w:val="clear" w:color="auto" w:fill="D9E2F3" w:themeFill="accent1" w:themeFillTint="33"/>
              </w:rPr>
              <w:t>ACADEMIA</w:t>
            </w:r>
            <w:r w:rsidR="00D37AB0" w:rsidRPr="001D3AE4">
              <w:rPr>
                <w:rFonts w:ascii="Century Gothic" w:eastAsia="Trebuchet MS" w:hAnsi="Century Gothic" w:cs="Trebuchet MS"/>
                <w:sz w:val="20"/>
                <w:szCs w:val="20"/>
                <w:shd w:val="clear" w:color="auto" w:fill="999999"/>
              </w:rPr>
              <w:t xml:space="preserve"> </w:t>
            </w:r>
          </w:p>
        </w:tc>
      </w:tr>
      <w:tr w:rsidR="00D37AB0" w:rsidRPr="001D3AE4" w14:paraId="6F46E846" w14:textId="77777777" w:rsidTr="004A5C56">
        <w:trPr>
          <w:tblCellSpacing w:w="20" w:type="dxa"/>
        </w:trPr>
        <w:tc>
          <w:tcPr>
            <w:tcW w:w="8992" w:type="dxa"/>
            <w:gridSpan w:val="2"/>
            <w:shd w:val="clear" w:color="auto" w:fill="9966FF"/>
          </w:tcPr>
          <w:p w14:paraId="1BA3A03C"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 xml:space="preserve">MESA 5. TEMA: PERSONAS JÓVENES   </w:t>
            </w:r>
          </w:p>
        </w:tc>
      </w:tr>
      <w:tr w:rsidR="0078643A" w:rsidRPr="001D3AE4" w14:paraId="0F471017" w14:textId="77777777" w:rsidTr="00651F05">
        <w:trPr>
          <w:tblCellSpacing w:w="20" w:type="dxa"/>
        </w:trPr>
        <w:tc>
          <w:tcPr>
            <w:tcW w:w="2208" w:type="dxa"/>
            <w:shd w:val="clear" w:color="auto" w:fill="CC99FF"/>
          </w:tcPr>
          <w:p w14:paraId="0E49B467"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w:t>
            </w:r>
          </w:p>
        </w:tc>
        <w:tc>
          <w:tcPr>
            <w:tcW w:w="6744" w:type="dxa"/>
            <w:shd w:val="clear" w:color="auto" w:fill="CC99FF"/>
          </w:tcPr>
          <w:p w14:paraId="3C9A8758"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tr w:rsidR="0078643A" w:rsidRPr="001D3AE4" w14:paraId="3FAE5F3C" w14:textId="77777777" w:rsidTr="00651F05">
        <w:trPr>
          <w:tblCellSpacing w:w="20" w:type="dxa"/>
        </w:trPr>
        <w:tc>
          <w:tcPr>
            <w:tcW w:w="2208" w:type="dxa"/>
            <w:shd w:val="clear" w:color="auto" w:fill="CCCCFF"/>
          </w:tcPr>
          <w:p w14:paraId="34410305" w14:textId="01EA69D1" w:rsidR="00D37AB0" w:rsidRPr="001D3AE4" w:rsidRDefault="00D37AB0" w:rsidP="00735E5E">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Consejera Electoral Brenda Serafín Morfín</w:t>
            </w:r>
            <w:r w:rsidR="00A65C05" w:rsidRPr="001D3AE4">
              <w:rPr>
                <w:rFonts w:ascii="Century Gothic" w:eastAsia="Trebuchet MS" w:hAnsi="Century Gothic" w:cs="Trebuchet MS"/>
                <w:sz w:val="20"/>
                <w:szCs w:val="20"/>
              </w:rPr>
              <w:t>.</w:t>
            </w:r>
          </w:p>
        </w:tc>
        <w:tc>
          <w:tcPr>
            <w:tcW w:w="6744" w:type="dxa"/>
            <w:shd w:val="clear" w:color="auto" w:fill="CCCCFF"/>
          </w:tcPr>
          <w:p w14:paraId="47E836E6" w14:textId="77777777" w:rsidR="0078643A"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Mujer joven </w:t>
            </w:r>
            <w:r w:rsidR="0078643A" w:rsidRPr="001D3AE4">
              <w:rPr>
                <w:rFonts w:ascii="Century Gothic" w:eastAsia="Trebuchet MS" w:hAnsi="Century Gothic" w:cs="Trebuchet MS"/>
                <w:sz w:val="20"/>
                <w:szCs w:val="20"/>
              </w:rPr>
              <w:t xml:space="preserve">ex </w:t>
            </w:r>
            <w:r w:rsidRPr="001D3AE4">
              <w:rPr>
                <w:rFonts w:ascii="Century Gothic" w:eastAsia="Trebuchet MS" w:hAnsi="Century Gothic" w:cs="Trebuchet MS"/>
                <w:sz w:val="20"/>
                <w:szCs w:val="20"/>
              </w:rPr>
              <w:t>candidata a AMG.</w:t>
            </w:r>
          </w:p>
          <w:p w14:paraId="35A79EDF" w14:textId="1B1F46C1"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 </w:t>
            </w:r>
            <w:r w:rsidRPr="001D3AE4">
              <w:rPr>
                <w:rFonts w:ascii="Century Gothic" w:eastAsia="Trebuchet MS" w:hAnsi="Century Gothic" w:cs="Trebuchet MS"/>
                <w:color w:val="000000"/>
                <w:sz w:val="20"/>
                <w:szCs w:val="20"/>
              </w:rPr>
              <w:t xml:space="preserve">Mujer joven </w:t>
            </w:r>
            <w:r w:rsidR="0078643A" w:rsidRPr="001D3AE4">
              <w:rPr>
                <w:rFonts w:ascii="Century Gothic" w:eastAsia="Trebuchet MS" w:hAnsi="Century Gothic" w:cs="Trebuchet MS"/>
                <w:color w:val="000000"/>
                <w:sz w:val="20"/>
                <w:szCs w:val="20"/>
              </w:rPr>
              <w:t xml:space="preserve">ex </w:t>
            </w:r>
            <w:r w:rsidRPr="001D3AE4">
              <w:rPr>
                <w:rFonts w:ascii="Century Gothic" w:eastAsia="Trebuchet MS" w:hAnsi="Century Gothic" w:cs="Trebuchet MS"/>
                <w:color w:val="000000"/>
                <w:sz w:val="20"/>
                <w:szCs w:val="20"/>
              </w:rPr>
              <w:t>candidata</w:t>
            </w:r>
            <w:r w:rsidRPr="001D3AE4">
              <w:rPr>
                <w:rFonts w:ascii="Century Gothic" w:eastAsia="Trebuchet MS" w:hAnsi="Century Gothic" w:cs="Trebuchet MS"/>
                <w:sz w:val="20"/>
                <w:szCs w:val="20"/>
              </w:rPr>
              <w:t xml:space="preserve"> al i</w:t>
            </w:r>
            <w:r w:rsidRPr="001D3AE4">
              <w:rPr>
                <w:rFonts w:ascii="Century Gothic" w:eastAsia="Trebuchet MS" w:hAnsi="Century Gothic" w:cs="Trebuchet MS"/>
                <w:color w:val="000000"/>
                <w:sz w:val="20"/>
                <w:szCs w:val="20"/>
              </w:rPr>
              <w:t>nterior del estado.</w:t>
            </w:r>
          </w:p>
          <w:p w14:paraId="7A869472" w14:textId="08012DFA"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Hombre joven </w:t>
            </w:r>
            <w:r w:rsidR="0078643A" w:rsidRPr="001D3AE4">
              <w:rPr>
                <w:rFonts w:ascii="Century Gothic" w:eastAsia="Trebuchet MS" w:hAnsi="Century Gothic" w:cs="Trebuchet MS"/>
                <w:color w:val="000000"/>
                <w:sz w:val="20"/>
                <w:szCs w:val="20"/>
              </w:rPr>
              <w:t xml:space="preserve">ex </w:t>
            </w:r>
            <w:r w:rsidRPr="001D3AE4">
              <w:rPr>
                <w:rFonts w:ascii="Century Gothic" w:eastAsia="Trebuchet MS" w:hAnsi="Century Gothic" w:cs="Trebuchet MS"/>
                <w:color w:val="000000"/>
                <w:sz w:val="20"/>
                <w:szCs w:val="20"/>
              </w:rPr>
              <w:t>candidato, A</w:t>
            </w:r>
            <w:r w:rsidRPr="001D3AE4">
              <w:rPr>
                <w:rFonts w:ascii="Century Gothic" w:eastAsia="Trebuchet MS" w:hAnsi="Century Gothic" w:cs="Trebuchet MS"/>
                <w:sz w:val="20"/>
                <w:szCs w:val="20"/>
              </w:rPr>
              <w:t>M</w:t>
            </w:r>
            <w:r w:rsidRPr="001D3AE4">
              <w:rPr>
                <w:rFonts w:ascii="Century Gothic" w:eastAsia="Trebuchet MS" w:hAnsi="Century Gothic" w:cs="Trebuchet MS"/>
                <w:color w:val="000000"/>
                <w:sz w:val="20"/>
                <w:szCs w:val="20"/>
              </w:rPr>
              <w:t>G.</w:t>
            </w:r>
          </w:p>
          <w:p w14:paraId="17F9C58A" w14:textId="76072CA3" w:rsidR="00D37AB0"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Hombre joven </w:t>
            </w:r>
            <w:r w:rsidR="0078643A" w:rsidRPr="001D3AE4">
              <w:rPr>
                <w:rFonts w:ascii="Century Gothic" w:eastAsia="Trebuchet MS" w:hAnsi="Century Gothic" w:cs="Trebuchet MS"/>
                <w:color w:val="000000"/>
                <w:sz w:val="20"/>
                <w:szCs w:val="20"/>
              </w:rPr>
              <w:t xml:space="preserve">ex </w:t>
            </w:r>
            <w:r w:rsidRPr="001D3AE4">
              <w:rPr>
                <w:rFonts w:ascii="Century Gothic" w:eastAsia="Trebuchet MS" w:hAnsi="Century Gothic" w:cs="Trebuchet MS"/>
                <w:sz w:val="20"/>
                <w:szCs w:val="20"/>
              </w:rPr>
              <w:t>candidato al interior</w:t>
            </w:r>
            <w:r w:rsidRPr="001D3AE4">
              <w:rPr>
                <w:rFonts w:ascii="Century Gothic" w:eastAsia="Trebuchet MS" w:hAnsi="Century Gothic" w:cs="Trebuchet MS"/>
                <w:color w:val="000000"/>
                <w:sz w:val="20"/>
                <w:szCs w:val="20"/>
              </w:rPr>
              <w:t xml:space="preserve"> del estado.</w:t>
            </w:r>
          </w:p>
          <w:p w14:paraId="51ACDAB1" w14:textId="0DF70F99" w:rsidR="00560626" w:rsidRPr="001D3AE4" w:rsidRDefault="00D37AB0"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Líder estudianti</w:t>
            </w:r>
            <w:r w:rsidR="00560626" w:rsidRPr="001D3AE4">
              <w:rPr>
                <w:rFonts w:ascii="Century Gothic" w:eastAsia="Trebuchet MS" w:hAnsi="Century Gothic" w:cs="Trebuchet MS"/>
                <w:color w:val="000000"/>
                <w:sz w:val="20"/>
                <w:szCs w:val="20"/>
              </w:rPr>
              <w:t>l</w:t>
            </w:r>
          </w:p>
          <w:p w14:paraId="641BF6CD" w14:textId="7D71B343" w:rsidR="00D37AB0" w:rsidRPr="001D3AE4" w:rsidRDefault="00560626" w:rsidP="00C66A3D">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Colectivos de jóvenes</w:t>
            </w:r>
          </w:p>
          <w:p w14:paraId="1FD8151B" w14:textId="171C32DB" w:rsidR="00D37AB0" w:rsidRPr="001D3AE4" w:rsidRDefault="0078643A" w:rsidP="00651F05">
            <w:pPr>
              <w:numPr>
                <w:ilvl w:val="0"/>
                <w:numId w:val="5"/>
              </w:numPr>
              <w:pBdr>
                <w:top w:val="nil"/>
                <w:left w:val="nil"/>
                <w:bottom w:val="nil"/>
                <w:right w:val="nil"/>
                <w:between w:val="nil"/>
              </w:pBdr>
              <w:shd w:val="clear" w:color="auto" w:fill="CCCCFF"/>
              <w:ind w:left="388" w:hanging="396"/>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shd w:val="clear" w:color="auto" w:fill="D9E2F3" w:themeFill="accent1" w:themeFillTint="33"/>
              </w:rPr>
              <w:t>ACADEMIA</w:t>
            </w:r>
            <w:r w:rsidR="00735E5E" w:rsidRPr="001D3AE4">
              <w:rPr>
                <w:rFonts w:ascii="Century Gothic" w:eastAsia="Trebuchet MS" w:hAnsi="Century Gothic" w:cs="Trebuchet MS"/>
                <w:color w:val="000000"/>
                <w:sz w:val="20"/>
                <w:szCs w:val="20"/>
                <w:shd w:val="clear" w:color="auto" w:fill="D9E2F3" w:themeFill="accent1" w:themeFillTint="33"/>
              </w:rPr>
              <w:t>.</w:t>
            </w:r>
          </w:p>
        </w:tc>
      </w:tr>
      <w:tr w:rsidR="00D37AB0" w:rsidRPr="001D3AE4" w14:paraId="4E7140B8" w14:textId="77777777" w:rsidTr="004A5C56">
        <w:trPr>
          <w:tblCellSpacing w:w="20" w:type="dxa"/>
        </w:trPr>
        <w:tc>
          <w:tcPr>
            <w:tcW w:w="8992" w:type="dxa"/>
            <w:gridSpan w:val="2"/>
            <w:shd w:val="clear" w:color="auto" w:fill="9966FF"/>
          </w:tcPr>
          <w:p w14:paraId="1F886401" w14:textId="77777777" w:rsidR="00D37AB0" w:rsidRPr="001D3AE4" w:rsidRDefault="00D37AB0" w:rsidP="004A5C56">
            <w:pPr>
              <w:jc w:val="center"/>
              <w:rPr>
                <w:rFonts w:ascii="Century Gothic" w:hAnsi="Century Gothic"/>
                <w:b/>
                <w:bCs/>
                <w:sz w:val="20"/>
                <w:szCs w:val="20"/>
              </w:rPr>
            </w:pPr>
            <w:bookmarkStart w:id="9" w:name="_Hlk102240666"/>
            <w:r w:rsidRPr="001D3AE4">
              <w:rPr>
                <w:rFonts w:ascii="Century Gothic" w:hAnsi="Century Gothic"/>
                <w:b/>
                <w:bCs/>
                <w:sz w:val="20"/>
                <w:szCs w:val="20"/>
              </w:rPr>
              <w:t xml:space="preserve">MESA 6. TEMA: PERSONAS INDIGENAS   </w:t>
            </w:r>
          </w:p>
        </w:tc>
      </w:tr>
      <w:tr w:rsidR="0078643A" w:rsidRPr="001D3AE4" w14:paraId="65870BE5" w14:textId="77777777" w:rsidTr="00651F05">
        <w:trPr>
          <w:tblCellSpacing w:w="20" w:type="dxa"/>
        </w:trPr>
        <w:tc>
          <w:tcPr>
            <w:tcW w:w="2208" w:type="dxa"/>
            <w:shd w:val="clear" w:color="auto" w:fill="CC99FF"/>
          </w:tcPr>
          <w:p w14:paraId="69CCC22F"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MODERADORA</w:t>
            </w:r>
          </w:p>
        </w:tc>
        <w:tc>
          <w:tcPr>
            <w:tcW w:w="6744" w:type="dxa"/>
            <w:shd w:val="clear" w:color="auto" w:fill="CC99FF"/>
          </w:tcPr>
          <w:p w14:paraId="6F428221"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bookmarkEnd w:id="9"/>
      <w:tr w:rsidR="0078643A" w:rsidRPr="001D3AE4" w14:paraId="76C8AA6F" w14:textId="77777777" w:rsidTr="00651F05">
        <w:trPr>
          <w:tblCellSpacing w:w="20" w:type="dxa"/>
        </w:trPr>
        <w:tc>
          <w:tcPr>
            <w:tcW w:w="2208" w:type="dxa"/>
            <w:shd w:val="clear" w:color="auto" w:fill="CCCCFF"/>
          </w:tcPr>
          <w:p w14:paraId="08E03D37" w14:textId="643579D9" w:rsidR="00D37AB0" w:rsidRPr="001D3AE4" w:rsidRDefault="00D37AB0" w:rsidP="004A5C56">
            <w:pPr>
              <w:rPr>
                <w:rFonts w:ascii="Century Gothic" w:hAnsi="Century Gothic"/>
                <w:b/>
                <w:bCs/>
                <w:sz w:val="20"/>
                <w:szCs w:val="20"/>
              </w:rPr>
            </w:pPr>
            <w:r w:rsidRPr="001D3AE4">
              <w:rPr>
                <w:rFonts w:ascii="Century Gothic" w:eastAsia="Trebuchet MS" w:hAnsi="Century Gothic" w:cs="Trebuchet MS"/>
                <w:sz w:val="20"/>
                <w:szCs w:val="20"/>
              </w:rPr>
              <w:t>Consejera Electoral Zoad Janine García González</w:t>
            </w:r>
            <w:r w:rsidR="0078643A" w:rsidRPr="001D3AE4">
              <w:rPr>
                <w:rFonts w:ascii="Century Gothic" w:eastAsia="Trebuchet MS" w:hAnsi="Century Gothic" w:cs="Trebuchet MS"/>
                <w:sz w:val="20"/>
                <w:szCs w:val="20"/>
              </w:rPr>
              <w:t>.</w:t>
            </w:r>
          </w:p>
        </w:tc>
        <w:tc>
          <w:tcPr>
            <w:tcW w:w="6744" w:type="dxa"/>
            <w:shd w:val="clear" w:color="auto" w:fill="CCCCFF"/>
          </w:tcPr>
          <w:p w14:paraId="33CC6FEF" w14:textId="43C3ED78" w:rsidR="00560626" w:rsidRPr="001D3AE4" w:rsidRDefault="00560626" w:rsidP="00651F05">
            <w:pPr>
              <w:numPr>
                <w:ilvl w:val="0"/>
                <w:numId w:val="5"/>
              </w:numPr>
              <w:pBdr>
                <w:top w:val="nil"/>
                <w:left w:val="nil"/>
                <w:bottom w:val="nil"/>
                <w:right w:val="nil"/>
                <w:between w:val="nil"/>
              </w:pBdr>
              <w:shd w:val="clear" w:color="auto" w:fill="CCCCFF"/>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Hortensia María Luisa Noroña Quezada – Presidenta de la  Comisión de Derechos humanos y pueblos originarios.</w:t>
            </w:r>
          </w:p>
          <w:p w14:paraId="1D992579" w14:textId="4F5610B9" w:rsidR="00D37AB0" w:rsidRPr="001D3AE4" w:rsidRDefault="00D37AB0" w:rsidP="00651F05">
            <w:pPr>
              <w:numPr>
                <w:ilvl w:val="0"/>
                <w:numId w:val="5"/>
              </w:numPr>
              <w:pBdr>
                <w:top w:val="nil"/>
                <w:left w:val="nil"/>
                <w:bottom w:val="nil"/>
                <w:right w:val="nil"/>
                <w:between w:val="nil"/>
              </w:pBdr>
              <w:shd w:val="clear" w:color="auto" w:fill="CCCCFF"/>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Isaura Matilde García Hernández, Directora General de</w:t>
            </w:r>
            <w:r w:rsidRPr="001D3AE4">
              <w:rPr>
                <w:rFonts w:ascii="Century Gothic" w:eastAsia="Trebuchet MS" w:hAnsi="Century Gothic" w:cs="Trebuchet MS"/>
                <w:sz w:val="20"/>
                <w:szCs w:val="20"/>
              </w:rPr>
              <w:t xml:space="preserve"> la</w:t>
            </w:r>
            <w:r w:rsidRPr="001D3AE4">
              <w:rPr>
                <w:rFonts w:ascii="Century Gothic" w:eastAsia="Tahoma" w:hAnsi="Century Gothic" w:cs="Tahoma"/>
                <w:color w:val="090909"/>
                <w:sz w:val="20"/>
                <w:szCs w:val="20"/>
              </w:rPr>
              <w:t xml:space="preserve"> </w:t>
            </w:r>
            <w:r w:rsidRPr="001D3AE4">
              <w:rPr>
                <w:rFonts w:ascii="Century Gothic" w:eastAsia="Trebuchet MS" w:hAnsi="Century Gothic" w:cs="Trebuchet MS"/>
                <w:color w:val="000000"/>
                <w:sz w:val="20"/>
                <w:szCs w:val="20"/>
              </w:rPr>
              <w:t>Co</w:t>
            </w:r>
            <w:r w:rsidRPr="001D3AE4">
              <w:rPr>
                <w:rFonts w:ascii="Century Gothic" w:eastAsia="Trebuchet MS" w:hAnsi="Century Gothic" w:cs="Trebuchet MS"/>
                <w:sz w:val="20"/>
                <w:szCs w:val="20"/>
              </w:rPr>
              <w:t>misión</w:t>
            </w:r>
            <w:r w:rsidRPr="001D3AE4">
              <w:rPr>
                <w:rFonts w:ascii="Century Gothic" w:eastAsia="Trebuchet MS" w:hAnsi="Century Gothic" w:cs="Trebuchet MS"/>
                <w:color w:val="000000"/>
                <w:sz w:val="20"/>
                <w:szCs w:val="20"/>
              </w:rPr>
              <w:t xml:space="preserve"> Estatal Indígena</w:t>
            </w:r>
            <w:r w:rsidR="0078643A" w:rsidRPr="001D3AE4">
              <w:rPr>
                <w:rFonts w:ascii="Century Gothic" w:eastAsia="Trebuchet MS" w:hAnsi="Century Gothic" w:cs="Trebuchet MS"/>
                <w:color w:val="000000"/>
                <w:sz w:val="20"/>
                <w:szCs w:val="20"/>
              </w:rPr>
              <w:t>.</w:t>
            </w:r>
          </w:p>
          <w:p w14:paraId="173F592B" w14:textId="5AF7394F" w:rsidR="00D37AB0" w:rsidRPr="001D3AE4" w:rsidRDefault="00D37AB0" w:rsidP="00651F05">
            <w:pPr>
              <w:numPr>
                <w:ilvl w:val="0"/>
                <w:numId w:val="5"/>
              </w:numPr>
              <w:pBdr>
                <w:top w:val="nil"/>
                <w:left w:val="nil"/>
                <w:bottom w:val="nil"/>
                <w:right w:val="nil"/>
                <w:between w:val="nil"/>
              </w:pBdr>
              <w:shd w:val="clear" w:color="auto" w:fill="CCCCFF"/>
              <w:spacing w:after="0" w:line="360" w:lineRule="auto"/>
              <w:ind w:left="386"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Autoridades tradicionales Wixárika de las comunidades de Santa Catarina,</w:t>
            </w:r>
            <w:r w:rsidRPr="001D3AE4">
              <w:t xml:space="preserve"> </w:t>
            </w:r>
            <w:r w:rsidRPr="001D3AE4">
              <w:rPr>
                <w:rFonts w:ascii="Century Gothic" w:eastAsia="Trebuchet MS" w:hAnsi="Century Gothic" w:cs="Trebuchet MS"/>
                <w:color w:val="000000"/>
                <w:sz w:val="20"/>
                <w:szCs w:val="20"/>
              </w:rPr>
              <w:t xml:space="preserve">San Sebastián de </w:t>
            </w:r>
            <w:r w:rsidR="00560626" w:rsidRPr="001D3AE4">
              <w:rPr>
                <w:rFonts w:ascii="Century Gothic" w:eastAsia="Trebuchet MS" w:hAnsi="Century Gothic" w:cs="Trebuchet MS"/>
                <w:color w:val="000000"/>
                <w:sz w:val="20"/>
                <w:szCs w:val="20"/>
              </w:rPr>
              <w:t>Teponahuaxtlán</w:t>
            </w:r>
            <w:r w:rsidRPr="001D3AE4">
              <w:rPr>
                <w:rFonts w:ascii="Century Gothic" w:eastAsia="Trebuchet MS" w:hAnsi="Century Gothic" w:cs="Trebuchet MS"/>
                <w:color w:val="000000"/>
                <w:sz w:val="20"/>
                <w:szCs w:val="20"/>
              </w:rPr>
              <w:t>, San Andrés Co</w:t>
            </w:r>
            <w:r w:rsidR="0078643A" w:rsidRPr="001D3AE4">
              <w:rPr>
                <w:rFonts w:ascii="Century Gothic" w:eastAsia="Trebuchet MS" w:hAnsi="Century Gothic" w:cs="Trebuchet MS"/>
                <w:color w:val="000000"/>
                <w:sz w:val="20"/>
                <w:szCs w:val="20"/>
              </w:rPr>
              <w:t>ha</w:t>
            </w:r>
            <w:r w:rsidRPr="001D3AE4">
              <w:rPr>
                <w:rFonts w:ascii="Century Gothic" w:eastAsia="Trebuchet MS" w:hAnsi="Century Gothic" w:cs="Trebuchet MS"/>
                <w:color w:val="000000"/>
                <w:sz w:val="20"/>
                <w:szCs w:val="20"/>
              </w:rPr>
              <w:t xml:space="preserve">miata y Tuxpan </w:t>
            </w:r>
            <w:r w:rsidR="0078643A" w:rsidRPr="001D3AE4">
              <w:rPr>
                <w:rFonts w:ascii="Century Gothic" w:eastAsia="Trebuchet MS" w:hAnsi="Century Gothic" w:cs="Trebuchet MS"/>
                <w:color w:val="000000"/>
                <w:sz w:val="20"/>
                <w:szCs w:val="20"/>
              </w:rPr>
              <w:t xml:space="preserve">de </w:t>
            </w:r>
            <w:r w:rsidRPr="001D3AE4">
              <w:rPr>
                <w:rFonts w:ascii="Century Gothic" w:eastAsia="Trebuchet MS" w:hAnsi="Century Gothic" w:cs="Trebuchet MS"/>
                <w:color w:val="000000"/>
                <w:sz w:val="20"/>
                <w:szCs w:val="20"/>
              </w:rPr>
              <w:t>Bolaños.</w:t>
            </w:r>
          </w:p>
          <w:p w14:paraId="744C81A9" w14:textId="22DC258D" w:rsidR="00D37AB0" w:rsidRPr="001D3AE4" w:rsidRDefault="00D37AB0" w:rsidP="00651F05">
            <w:pPr>
              <w:numPr>
                <w:ilvl w:val="0"/>
                <w:numId w:val="5"/>
              </w:numPr>
              <w:pBdr>
                <w:top w:val="nil"/>
                <w:left w:val="nil"/>
                <w:bottom w:val="nil"/>
                <w:right w:val="nil"/>
                <w:between w:val="nil"/>
              </w:pBdr>
              <w:shd w:val="clear" w:color="auto" w:fill="CCCCFF"/>
              <w:spacing w:after="0" w:line="360" w:lineRule="auto"/>
              <w:ind w:left="386"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Autoridad Indígena de la comunidad N</w:t>
            </w:r>
            <w:r w:rsidR="0078643A" w:rsidRPr="001D3AE4">
              <w:rPr>
                <w:rFonts w:ascii="Century Gothic" w:eastAsia="Trebuchet MS" w:hAnsi="Century Gothic" w:cs="Trebuchet MS"/>
                <w:color w:val="000000"/>
                <w:sz w:val="20"/>
                <w:szCs w:val="20"/>
              </w:rPr>
              <w:t>a</w:t>
            </w:r>
            <w:r w:rsidRPr="001D3AE4">
              <w:rPr>
                <w:rFonts w:ascii="Century Gothic" w:eastAsia="Trebuchet MS" w:hAnsi="Century Gothic" w:cs="Trebuchet MS"/>
                <w:color w:val="000000"/>
                <w:sz w:val="20"/>
                <w:szCs w:val="20"/>
              </w:rPr>
              <w:t>hua</w:t>
            </w:r>
            <w:r w:rsidR="0078643A"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 xml:space="preserve"> </w:t>
            </w:r>
          </w:p>
          <w:p w14:paraId="361735B1" w14:textId="46B05642" w:rsidR="00D37AB0" w:rsidRPr="001D3AE4" w:rsidRDefault="00D37AB0" w:rsidP="00651F05">
            <w:pPr>
              <w:numPr>
                <w:ilvl w:val="0"/>
                <w:numId w:val="5"/>
              </w:numPr>
              <w:pBdr>
                <w:top w:val="nil"/>
                <w:left w:val="nil"/>
                <w:bottom w:val="nil"/>
                <w:right w:val="nil"/>
                <w:between w:val="nil"/>
              </w:pBdr>
              <w:shd w:val="clear" w:color="auto" w:fill="CCCCFF"/>
              <w:spacing w:after="0" w:line="360" w:lineRule="auto"/>
              <w:ind w:left="386" w:hanging="284"/>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Indígena residente de la ZMG </w:t>
            </w:r>
          </w:p>
          <w:p w14:paraId="3373A689" w14:textId="2FD7B6E7" w:rsidR="00D37AB0" w:rsidRPr="001D3AE4" w:rsidRDefault="0078643A" w:rsidP="00651F05">
            <w:pPr>
              <w:numPr>
                <w:ilvl w:val="0"/>
                <w:numId w:val="5"/>
              </w:numPr>
              <w:pBdr>
                <w:top w:val="nil"/>
                <w:left w:val="nil"/>
                <w:bottom w:val="nil"/>
                <w:right w:val="nil"/>
                <w:between w:val="nil"/>
              </w:pBdr>
              <w:shd w:val="clear" w:color="auto" w:fill="CCCCFF"/>
              <w:spacing w:after="0" w:line="360" w:lineRule="auto"/>
              <w:ind w:left="386" w:hanging="284"/>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ACADEMIA</w:t>
            </w:r>
          </w:p>
        </w:tc>
      </w:tr>
      <w:tr w:rsidR="00D37AB0" w:rsidRPr="001D3AE4" w14:paraId="1B760FFB" w14:textId="77777777" w:rsidTr="004A5C56">
        <w:trPr>
          <w:tblCellSpacing w:w="20" w:type="dxa"/>
        </w:trPr>
        <w:tc>
          <w:tcPr>
            <w:tcW w:w="8992" w:type="dxa"/>
            <w:gridSpan w:val="2"/>
            <w:shd w:val="clear" w:color="auto" w:fill="9966FF"/>
          </w:tcPr>
          <w:p w14:paraId="0B3F6E45"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 xml:space="preserve">MESA 7. TEMA: TODOS LOS ANTERIORES    </w:t>
            </w:r>
          </w:p>
        </w:tc>
      </w:tr>
      <w:tr w:rsidR="0078643A" w:rsidRPr="001D3AE4" w14:paraId="2DE16016" w14:textId="77777777" w:rsidTr="00651F05">
        <w:trPr>
          <w:tblCellSpacing w:w="20" w:type="dxa"/>
        </w:trPr>
        <w:tc>
          <w:tcPr>
            <w:tcW w:w="2208" w:type="dxa"/>
            <w:shd w:val="clear" w:color="auto" w:fill="CC99FF"/>
          </w:tcPr>
          <w:p w14:paraId="1B4FCB88"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lastRenderedPageBreak/>
              <w:t>MODERADORAS</w:t>
            </w:r>
          </w:p>
        </w:tc>
        <w:tc>
          <w:tcPr>
            <w:tcW w:w="6744" w:type="dxa"/>
            <w:shd w:val="clear" w:color="auto" w:fill="CC99FF"/>
          </w:tcPr>
          <w:p w14:paraId="5F3FCE7C"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r>
      <w:tr w:rsidR="0078643A" w:rsidRPr="001D3AE4" w14:paraId="1D00B3D1" w14:textId="77777777" w:rsidTr="00651F05">
        <w:trPr>
          <w:tblCellSpacing w:w="20" w:type="dxa"/>
        </w:trPr>
        <w:tc>
          <w:tcPr>
            <w:tcW w:w="2208" w:type="dxa"/>
            <w:shd w:val="clear" w:color="auto" w:fill="CCCCFF"/>
          </w:tcPr>
          <w:p w14:paraId="7A207F05" w14:textId="7F640AFE" w:rsidR="0078643A" w:rsidRPr="001D3AE4" w:rsidRDefault="0078643A" w:rsidP="0078643A">
            <w:pPr>
              <w:jc w:val="both"/>
              <w:rPr>
                <w:rFonts w:ascii="Century Gothic" w:eastAsia="Trebuchet MS" w:hAnsi="Century Gothic" w:cs="Trebuchet MS"/>
                <w:sz w:val="20"/>
                <w:szCs w:val="20"/>
              </w:rPr>
            </w:pPr>
            <w:bookmarkStart w:id="10" w:name="_Hlk102253853"/>
            <w:r w:rsidRPr="001D3AE4">
              <w:rPr>
                <w:rFonts w:ascii="Century Gothic" w:eastAsia="Trebuchet MS" w:hAnsi="Century Gothic" w:cs="Trebuchet MS"/>
                <w:sz w:val="20"/>
                <w:szCs w:val="20"/>
              </w:rPr>
              <w:t>Consejeras integrantes de la Comisión de Igualdad de Género y No Discriminación del IEPC:</w:t>
            </w:r>
          </w:p>
          <w:p w14:paraId="723F8172" w14:textId="77777777" w:rsidR="0078643A" w:rsidRPr="001D3AE4" w:rsidRDefault="0078643A" w:rsidP="0078643A">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Sesión 1. Consejera Electoral Silvia Guadalupe Bustos</w:t>
            </w:r>
          </w:p>
          <w:p w14:paraId="400777A1" w14:textId="3AEF5F65" w:rsidR="0078643A" w:rsidRPr="001D3AE4" w:rsidRDefault="0078643A" w:rsidP="0078643A">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Sesión 2. Consejera Electoral Zoad J</w:t>
            </w:r>
            <w:r w:rsidR="00560626" w:rsidRPr="001D3AE4">
              <w:rPr>
                <w:rFonts w:ascii="Century Gothic" w:eastAsia="Trebuchet MS" w:hAnsi="Century Gothic" w:cs="Trebuchet MS"/>
                <w:sz w:val="20"/>
                <w:szCs w:val="20"/>
              </w:rPr>
              <w:t>ea</w:t>
            </w:r>
            <w:r w:rsidRPr="001D3AE4">
              <w:rPr>
                <w:rFonts w:ascii="Century Gothic" w:eastAsia="Trebuchet MS" w:hAnsi="Century Gothic" w:cs="Trebuchet MS"/>
                <w:sz w:val="20"/>
                <w:szCs w:val="20"/>
              </w:rPr>
              <w:t>nine García González</w:t>
            </w:r>
          </w:p>
          <w:p w14:paraId="28CA4180" w14:textId="0783BBDF" w:rsidR="0078643A" w:rsidRPr="001D3AE4" w:rsidRDefault="0078643A" w:rsidP="0078643A">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Sesión 3. Consejera Electoral Claudia Vargas Bautista</w:t>
            </w:r>
          </w:p>
          <w:p w14:paraId="5CFC004A" w14:textId="4962418D" w:rsidR="00D37AB0" w:rsidRPr="001D3AE4" w:rsidRDefault="0078643A" w:rsidP="0078643A">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La mesa de trabajo dirigida a los partidos políticos se d</w:t>
            </w:r>
            <w:r w:rsidR="00D37AB0" w:rsidRPr="001D3AE4">
              <w:rPr>
                <w:rFonts w:ascii="Century Gothic" w:eastAsia="Trebuchet MS" w:hAnsi="Century Gothic" w:cs="Trebuchet MS"/>
                <w:sz w:val="20"/>
                <w:szCs w:val="20"/>
              </w:rPr>
              <w:t>istribui</w:t>
            </w:r>
            <w:r w:rsidRPr="001D3AE4">
              <w:rPr>
                <w:rFonts w:ascii="Century Gothic" w:eastAsia="Trebuchet MS" w:hAnsi="Century Gothic" w:cs="Trebuchet MS"/>
                <w:sz w:val="20"/>
                <w:szCs w:val="20"/>
              </w:rPr>
              <w:t>rá</w:t>
            </w:r>
            <w:r w:rsidR="00D37AB0" w:rsidRPr="001D3AE4">
              <w:rPr>
                <w:rFonts w:ascii="Century Gothic" w:eastAsia="Trebuchet MS" w:hAnsi="Century Gothic" w:cs="Trebuchet MS"/>
                <w:sz w:val="20"/>
                <w:szCs w:val="20"/>
              </w:rPr>
              <w:t xml:space="preserve"> en </w:t>
            </w:r>
            <w:r w:rsidRPr="001D3AE4">
              <w:rPr>
                <w:rFonts w:ascii="Century Gothic" w:eastAsia="Trebuchet MS" w:hAnsi="Century Gothic" w:cs="Trebuchet MS"/>
                <w:sz w:val="20"/>
                <w:szCs w:val="20"/>
              </w:rPr>
              <w:t xml:space="preserve">tres </w:t>
            </w:r>
            <w:r w:rsidR="00D37AB0" w:rsidRPr="001D3AE4">
              <w:rPr>
                <w:rFonts w:ascii="Century Gothic" w:eastAsia="Trebuchet MS" w:hAnsi="Century Gothic" w:cs="Trebuchet MS"/>
                <w:sz w:val="20"/>
                <w:szCs w:val="20"/>
              </w:rPr>
              <w:t>sesiones, en cada cual se dialogará los temas que se contemplan en tabla inserta en el numeral 2.1</w:t>
            </w:r>
          </w:p>
        </w:tc>
        <w:tc>
          <w:tcPr>
            <w:tcW w:w="6744" w:type="dxa"/>
            <w:shd w:val="clear" w:color="auto" w:fill="CCCCFF"/>
          </w:tcPr>
          <w:p w14:paraId="1341C23D"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Acción Nacional</w:t>
            </w:r>
          </w:p>
          <w:p w14:paraId="5CC54F3D"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Revolucionario Institucional</w:t>
            </w:r>
          </w:p>
          <w:p w14:paraId="187DB007"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de la Revolución Democrática</w:t>
            </w:r>
          </w:p>
          <w:p w14:paraId="28D6C05B"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del Trabajo</w:t>
            </w:r>
          </w:p>
          <w:p w14:paraId="519E254B"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Verde Ecologista de México</w:t>
            </w:r>
          </w:p>
          <w:p w14:paraId="3B099DF7"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Movimiento Ciudadano</w:t>
            </w:r>
          </w:p>
          <w:p w14:paraId="7AFDDFE6"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Morena</w:t>
            </w:r>
          </w:p>
          <w:p w14:paraId="78836C38" w14:textId="77777777" w:rsidR="00D37AB0" w:rsidRPr="001D3AE4" w:rsidRDefault="00D37AB0" w:rsidP="00651F05">
            <w:pPr>
              <w:numPr>
                <w:ilvl w:val="0"/>
                <w:numId w:val="5"/>
              </w:numP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sz w:val="20"/>
                <w:szCs w:val="20"/>
              </w:rPr>
              <w:t>Partido Hagamos</w:t>
            </w:r>
          </w:p>
          <w:p w14:paraId="64DB8F50" w14:textId="77777777" w:rsidR="00D37AB0" w:rsidRPr="001D3AE4" w:rsidRDefault="00D37AB0" w:rsidP="00651F05">
            <w:pPr>
              <w:numPr>
                <w:ilvl w:val="0"/>
                <w:numId w:val="5"/>
              </w:numPr>
              <w:shd w:val="clear" w:color="auto" w:fill="CCCCFF"/>
              <w:ind w:left="388" w:hanging="284"/>
              <w:jc w:val="both"/>
              <w:rPr>
                <w:rFonts w:ascii="Century Gothic" w:hAnsi="Century Gothic"/>
                <w:color w:val="FF0000"/>
                <w:sz w:val="20"/>
                <w:szCs w:val="20"/>
              </w:rPr>
            </w:pPr>
            <w:r w:rsidRPr="001D3AE4">
              <w:rPr>
                <w:rFonts w:ascii="Century Gothic" w:eastAsia="Trebuchet MS" w:hAnsi="Century Gothic" w:cs="Trebuchet MS"/>
                <w:sz w:val="20"/>
                <w:szCs w:val="20"/>
              </w:rPr>
              <w:t>Partido Futuro</w:t>
            </w:r>
          </w:p>
          <w:p w14:paraId="5615CA5A" w14:textId="77777777" w:rsidR="00D37AB0" w:rsidRPr="001D3AE4" w:rsidRDefault="00D37AB0" w:rsidP="00651F05">
            <w:pPr>
              <w:pBdr>
                <w:top w:val="nil"/>
                <w:left w:val="nil"/>
                <w:bottom w:val="nil"/>
                <w:right w:val="nil"/>
                <w:between w:val="nil"/>
              </w:pBdr>
              <w:shd w:val="clear" w:color="auto" w:fill="CCCCFF"/>
              <w:ind w:left="720"/>
              <w:jc w:val="both"/>
              <w:rPr>
                <w:rFonts w:ascii="Century Gothic" w:eastAsia="Trebuchet MS" w:hAnsi="Century Gothic" w:cs="Trebuchet MS"/>
                <w:color w:val="000000"/>
                <w:sz w:val="20"/>
                <w:szCs w:val="20"/>
              </w:rPr>
            </w:pPr>
          </w:p>
        </w:tc>
      </w:tr>
      <w:bookmarkEnd w:id="10"/>
    </w:tbl>
    <w:p w14:paraId="5B858654" w14:textId="77777777" w:rsidR="00D37AB0" w:rsidRPr="001D3AE4" w:rsidRDefault="00D37AB0" w:rsidP="00D37AB0">
      <w:pPr>
        <w:shd w:val="clear" w:color="auto" w:fill="FFFFFF"/>
        <w:spacing w:after="0" w:line="360" w:lineRule="auto"/>
        <w:jc w:val="both"/>
        <w:rPr>
          <w:rFonts w:ascii="Century Gothic" w:eastAsia="Trebuchet MS" w:hAnsi="Century Gothic" w:cs="Trebuchet MS"/>
          <w:b/>
          <w:bCs/>
          <w:color w:val="7030A0"/>
          <w:sz w:val="24"/>
          <w:szCs w:val="24"/>
        </w:rPr>
      </w:pPr>
    </w:p>
    <w:p w14:paraId="2C7F2181" w14:textId="0C2B6CCD" w:rsidR="00D37AB0" w:rsidRPr="001D3AE4" w:rsidRDefault="00D37AB0" w:rsidP="00D37AB0">
      <w:pPr>
        <w:shd w:val="clear" w:color="auto" w:fill="FFFFFF"/>
        <w:spacing w:after="0" w:line="360" w:lineRule="auto"/>
        <w:jc w:val="both"/>
        <w:rPr>
          <w:rFonts w:ascii="Century Gothic" w:eastAsia="Trebuchet MS" w:hAnsi="Century Gothic" w:cs="Trebuchet MS"/>
          <w:b/>
          <w:bCs/>
          <w:color w:val="7030A0"/>
          <w:sz w:val="24"/>
          <w:szCs w:val="24"/>
        </w:rPr>
      </w:pPr>
      <w:r w:rsidRPr="001D3AE4">
        <w:rPr>
          <w:rFonts w:ascii="Century Gothic" w:eastAsia="Trebuchet MS" w:hAnsi="Century Gothic" w:cs="Trebuchet MS"/>
          <w:b/>
          <w:bCs/>
          <w:color w:val="7030A0"/>
          <w:sz w:val="24"/>
          <w:szCs w:val="24"/>
        </w:rPr>
        <w:t>4.4 Preguntas detonadoras por mesa temática.</w:t>
      </w:r>
    </w:p>
    <w:p w14:paraId="78F9B668" w14:textId="07A645E5" w:rsidR="00560626" w:rsidRPr="001D3AE4" w:rsidRDefault="00560626" w:rsidP="00D37AB0">
      <w:pPr>
        <w:shd w:val="clear" w:color="auto" w:fill="FFFFFF"/>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Por cuanto hace a las preguntas detonadoras, se formularán por la Comisión de Género y No Discriminación con toda oportunidad, tomando en consideración el contexto, los requerimientos y las características especiales inherentes a cada uno de los ejes temáticos</w:t>
      </w:r>
      <w:r w:rsidR="001D3AE4" w:rsidRPr="001D3AE4">
        <w:rPr>
          <w:rFonts w:ascii="Century Gothic" w:eastAsia="Trebuchet MS" w:hAnsi="Century Gothic" w:cs="Trebuchet MS"/>
          <w:sz w:val="24"/>
          <w:szCs w:val="24"/>
        </w:rPr>
        <w:t xml:space="preserve"> y estarán dirigidas al diseño de propuestas y formas de acreditar la pertenencia, autoadscripción o autodeterminación correspondiente.</w:t>
      </w:r>
    </w:p>
    <w:p w14:paraId="3FA85A02" w14:textId="1B75930F" w:rsidR="00560626" w:rsidRDefault="00560626" w:rsidP="00D37AB0">
      <w:pPr>
        <w:shd w:val="clear" w:color="auto" w:fill="FFFFFF"/>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lastRenderedPageBreak/>
        <w:t>En este sentido, se circularán y harán del conocimiento de las personas participantes adjunto a la invitación que se emita para integrar las mesas de trabajo respectivas.</w:t>
      </w:r>
    </w:p>
    <w:p w14:paraId="08976073" w14:textId="77777777" w:rsidR="00955690" w:rsidRPr="001D3AE4" w:rsidRDefault="00955690" w:rsidP="00D37AB0">
      <w:pPr>
        <w:shd w:val="clear" w:color="auto" w:fill="FFFFFF"/>
        <w:spacing w:after="0" w:line="360" w:lineRule="auto"/>
        <w:jc w:val="both"/>
        <w:rPr>
          <w:rFonts w:ascii="Century Gothic" w:eastAsia="Trebuchet MS" w:hAnsi="Century Gothic" w:cs="Trebuchet MS"/>
          <w:sz w:val="24"/>
          <w:szCs w:val="24"/>
        </w:rPr>
      </w:pPr>
    </w:p>
    <w:p w14:paraId="7CC7ECAF" w14:textId="4B64B6B8"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4.5 Metodología de las mesas de trabajo.</w:t>
      </w:r>
    </w:p>
    <w:p w14:paraId="6EFB1D25" w14:textId="1A197437"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 xml:space="preserve">Con el fin de dotar a las mesas de trabajo de certeza, conviene precisar algunas </w:t>
      </w:r>
      <w:r w:rsidR="000B3B52" w:rsidRPr="001D3AE4">
        <w:rPr>
          <w:rFonts w:ascii="Century Gothic" w:eastAsia="Trebuchet MS" w:hAnsi="Century Gothic" w:cs="Trebuchet MS"/>
          <w:bCs/>
          <w:sz w:val="24"/>
          <w:szCs w:val="24"/>
        </w:rPr>
        <w:t>pautas</w:t>
      </w:r>
      <w:r w:rsidRPr="001D3AE4">
        <w:rPr>
          <w:rFonts w:ascii="Century Gothic" w:eastAsia="Trebuchet MS" w:hAnsi="Century Gothic" w:cs="Trebuchet MS"/>
          <w:bCs/>
          <w:sz w:val="24"/>
          <w:szCs w:val="24"/>
        </w:rPr>
        <w:t xml:space="preserve"> respecto a la metodología con que se desarrollaran las mismas, al tenor de lo siguiente:</w:t>
      </w:r>
    </w:p>
    <w:p w14:paraId="329A1791"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 xml:space="preserve"> </w:t>
      </w:r>
    </w:p>
    <w:p w14:paraId="5C86EAB8" w14:textId="338EC4E6" w:rsidR="00D37AB0" w:rsidRPr="001D3AE4" w:rsidRDefault="00D37AB0" w:rsidP="00D37AB0">
      <w:pPr>
        <w:numPr>
          <w:ilvl w:val="0"/>
          <w:numId w:val="3"/>
        </w:numPr>
        <w:shd w:val="clear" w:color="auto" w:fill="FFFFFF"/>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Por cada eje temático se desarrollará una mesa de </w:t>
      </w:r>
      <w:r w:rsidR="00F30325" w:rsidRPr="001D3AE4">
        <w:rPr>
          <w:rFonts w:ascii="Century Gothic" w:eastAsia="Trebuchet MS" w:hAnsi="Century Gothic" w:cs="Trebuchet MS"/>
          <w:sz w:val="24"/>
          <w:szCs w:val="24"/>
        </w:rPr>
        <w:t xml:space="preserve">trabajo con el fin de </w:t>
      </w:r>
      <w:r w:rsidRPr="001D3AE4">
        <w:rPr>
          <w:rFonts w:ascii="Century Gothic" w:eastAsia="Trebuchet MS" w:hAnsi="Century Gothic" w:cs="Trebuchet MS"/>
          <w:sz w:val="24"/>
          <w:szCs w:val="24"/>
        </w:rPr>
        <w:t>consulta</w:t>
      </w:r>
      <w:r w:rsidR="00F30325" w:rsidRPr="001D3AE4">
        <w:rPr>
          <w:rFonts w:ascii="Century Gothic" w:eastAsia="Trebuchet MS" w:hAnsi="Century Gothic" w:cs="Trebuchet MS"/>
          <w:sz w:val="24"/>
          <w:szCs w:val="24"/>
        </w:rPr>
        <w:t>r</w:t>
      </w:r>
      <w:r w:rsidRPr="001D3AE4">
        <w:rPr>
          <w:rFonts w:ascii="Century Gothic" w:eastAsia="Trebuchet MS" w:hAnsi="Century Gothic" w:cs="Trebuchet MS"/>
          <w:sz w:val="24"/>
          <w:szCs w:val="24"/>
        </w:rPr>
        <w:t xml:space="preserve"> </w:t>
      </w:r>
      <w:r w:rsidR="00F30325" w:rsidRPr="001D3AE4">
        <w:rPr>
          <w:rFonts w:ascii="Century Gothic" w:eastAsia="Trebuchet MS" w:hAnsi="Century Gothic" w:cs="Trebuchet MS"/>
          <w:sz w:val="24"/>
          <w:szCs w:val="24"/>
        </w:rPr>
        <w:t xml:space="preserve">a los </w:t>
      </w:r>
      <w:r w:rsidRPr="001D3AE4">
        <w:rPr>
          <w:rFonts w:ascii="Century Gothic" w:eastAsia="Trebuchet MS" w:hAnsi="Century Gothic" w:cs="Trebuchet MS"/>
          <w:sz w:val="24"/>
          <w:szCs w:val="24"/>
        </w:rPr>
        <w:t>actores políticos e instituciones clave</w:t>
      </w:r>
      <w:r w:rsidR="00F30325" w:rsidRPr="001D3AE4">
        <w:rPr>
          <w:rFonts w:ascii="Century Gothic" w:eastAsia="Trebuchet MS" w:hAnsi="Century Gothic" w:cs="Trebuchet MS"/>
          <w:sz w:val="24"/>
          <w:szCs w:val="24"/>
        </w:rPr>
        <w:t xml:space="preserve"> respecto al grupo de atención atinente</w:t>
      </w:r>
      <w:r w:rsidRPr="001D3AE4">
        <w:rPr>
          <w:rFonts w:ascii="Century Gothic" w:eastAsia="Trebuchet MS" w:hAnsi="Century Gothic" w:cs="Trebuchet MS"/>
          <w:sz w:val="24"/>
          <w:szCs w:val="24"/>
        </w:rPr>
        <w:t>.</w:t>
      </w:r>
    </w:p>
    <w:p w14:paraId="571B64DD" w14:textId="40CD33D1" w:rsidR="00C8065A" w:rsidRPr="001D3AE4" w:rsidRDefault="00D37AB0" w:rsidP="00305F8F">
      <w:pPr>
        <w:numPr>
          <w:ilvl w:val="0"/>
          <w:numId w:val="9"/>
        </w:numPr>
        <w:shd w:val="clear" w:color="auto" w:fill="FFFFFF"/>
        <w:spacing w:after="0" w:line="360" w:lineRule="auto"/>
        <w:ind w:left="567" w:hanging="567"/>
        <w:jc w:val="both"/>
        <w:rPr>
          <w:rFonts w:ascii="Century Gothic" w:eastAsia="Trebuchet MS" w:hAnsi="Century Gothic" w:cs="Trebuchet MS"/>
          <w:color w:val="090909"/>
          <w:sz w:val="24"/>
          <w:szCs w:val="24"/>
        </w:rPr>
      </w:pPr>
      <w:r w:rsidRPr="001D3AE4">
        <w:rPr>
          <w:rFonts w:ascii="Century Gothic" w:eastAsia="Trebuchet MS" w:hAnsi="Century Gothic" w:cs="Trebuchet MS"/>
          <w:sz w:val="24"/>
          <w:szCs w:val="24"/>
        </w:rPr>
        <w:t xml:space="preserve">Las representaciones de los partidos políticos </w:t>
      </w:r>
      <w:r w:rsidR="00F30325" w:rsidRPr="001D3AE4">
        <w:rPr>
          <w:rFonts w:ascii="Century Gothic" w:eastAsia="Trebuchet MS" w:hAnsi="Century Gothic" w:cs="Trebuchet MS"/>
          <w:sz w:val="24"/>
          <w:szCs w:val="24"/>
        </w:rPr>
        <w:t xml:space="preserve">si bien, </w:t>
      </w:r>
      <w:r w:rsidRPr="001D3AE4">
        <w:rPr>
          <w:rFonts w:ascii="Century Gothic" w:eastAsia="Trebuchet MS" w:hAnsi="Century Gothic" w:cs="Trebuchet MS"/>
          <w:sz w:val="24"/>
          <w:szCs w:val="24"/>
        </w:rPr>
        <w:t>serán convocadas a todas las mesas</w:t>
      </w:r>
      <w:r w:rsidR="00F30325" w:rsidRPr="001D3AE4">
        <w:rPr>
          <w:rFonts w:ascii="Century Gothic" w:eastAsia="Trebuchet MS" w:hAnsi="Century Gothic" w:cs="Trebuchet MS"/>
          <w:sz w:val="24"/>
          <w:szCs w:val="24"/>
        </w:rPr>
        <w:t xml:space="preserve"> de trabajo</w:t>
      </w:r>
      <w:r w:rsidRPr="001D3AE4">
        <w:rPr>
          <w:rFonts w:ascii="Century Gothic" w:eastAsia="Trebuchet MS" w:hAnsi="Century Gothic" w:cs="Trebuchet MS"/>
          <w:sz w:val="24"/>
          <w:szCs w:val="24"/>
        </w:rPr>
        <w:t xml:space="preserve"> en calidad de oyentes</w:t>
      </w:r>
      <w:r w:rsidR="00F30325" w:rsidRPr="001D3AE4">
        <w:rPr>
          <w:rFonts w:ascii="Century Gothic" w:eastAsia="Trebuchet MS" w:hAnsi="Century Gothic" w:cs="Trebuchet MS"/>
          <w:sz w:val="24"/>
          <w:szCs w:val="24"/>
        </w:rPr>
        <w:t xml:space="preserve"> con </w:t>
      </w:r>
      <w:r w:rsidR="003E4D15" w:rsidRPr="001D3AE4">
        <w:rPr>
          <w:rFonts w:ascii="Century Gothic" w:eastAsia="Trebuchet MS" w:hAnsi="Century Gothic" w:cs="Trebuchet MS"/>
          <w:sz w:val="24"/>
          <w:szCs w:val="24"/>
        </w:rPr>
        <w:t xml:space="preserve">el objeto darles </w:t>
      </w:r>
      <w:r w:rsidR="00F30325" w:rsidRPr="001D3AE4">
        <w:rPr>
          <w:rFonts w:ascii="Century Gothic" w:eastAsia="Trebuchet MS" w:hAnsi="Century Gothic" w:cs="Trebuchet MS"/>
          <w:sz w:val="24"/>
          <w:szCs w:val="24"/>
        </w:rPr>
        <w:t xml:space="preserve">la oportunidad de </w:t>
      </w:r>
      <w:r w:rsidRPr="001D3AE4">
        <w:rPr>
          <w:rFonts w:ascii="Century Gothic" w:eastAsia="Trebuchet MS" w:hAnsi="Century Gothic" w:cs="Trebuchet MS"/>
          <w:sz w:val="24"/>
          <w:szCs w:val="24"/>
        </w:rPr>
        <w:t>compil</w:t>
      </w:r>
      <w:r w:rsidR="00F30325" w:rsidRPr="001D3AE4">
        <w:rPr>
          <w:rFonts w:ascii="Century Gothic" w:eastAsia="Trebuchet MS" w:hAnsi="Century Gothic" w:cs="Trebuchet MS"/>
          <w:sz w:val="24"/>
          <w:szCs w:val="24"/>
        </w:rPr>
        <w:t xml:space="preserve">ar </w:t>
      </w:r>
      <w:r w:rsidR="003E4D15" w:rsidRPr="001D3AE4">
        <w:rPr>
          <w:rFonts w:ascii="Century Gothic" w:eastAsia="Trebuchet MS" w:hAnsi="Century Gothic" w:cs="Trebuchet MS"/>
          <w:sz w:val="24"/>
          <w:szCs w:val="24"/>
        </w:rPr>
        <w:t xml:space="preserve">en forma directa </w:t>
      </w:r>
      <w:r w:rsidR="00F30325" w:rsidRPr="001D3AE4">
        <w:rPr>
          <w:rFonts w:ascii="Century Gothic" w:eastAsia="Trebuchet MS" w:hAnsi="Century Gothic" w:cs="Trebuchet MS"/>
          <w:sz w:val="24"/>
          <w:szCs w:val="24"/>
        </w:rPr>
        <w:t>las propuestas o participaciones</w:t>
      </w:r>
      <w:r w:rsidRPr="001D3AE4">
        <w:rPr>
          <w:rFonts w:ascii="Century Gothic" w:eastAsia="Trebuchet MS" w:hAnsi="Century Gothic" w:cs="Trebuchet MS"/>
          <w:sz w:val="24"/>
          <w:szCs w:val="24"/>
        </w:rPr>
        <w:t>, a</w:t>
      </w:r>
      <w:r w:rsidR="00F30325"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l</w:t>
      </w:r>
      <w:r w:rsidR="00F30325" w:rsidRPr="001D3AE4">
        <w:rPr>
          <w:rFonts w:ascii="Century Gothic" w:eastAsia="Trebuchet MS" w:hAnsi="Century Gothic" w:cs="Trebuchet MS"/>
          <w:sz w:val="24"/>
          <w:szCs w:val="24"/>
        </w:rPr>
        <w:t xml:space="preserve">a vez </w:t>
      </w:r>
      <w:r w:rsidRPr="001D3AE4">
        <w:rPr>
          <w:rFonts w:ascii="Century Gothic" w:eastAsia="Trebuchet MS" w:hAnsi="Century Gothic" w:cs="Trebuchet MS"/>
          <w:sz w:val="24"/>
          <w:szCs w:val="24"/>
        </w:rPr>
        <w:t>que la autoridad electoral</w:t>
      </w:r>
      <w:r w:rsidR="00F30325" w:rsidRPr="001D3AE4">
        <w:rPr>
          <w:rFonts w:ascii="Century Gothic" w:eastAsia="Trebuchet MS" w:hAnsi="Century Gothic" w:cs="Trebuchet MS"/>
          <w:sz w:val="24"/>
          <w:szCs w:val="24"/>
        </w:rPr>
        <w:t xml:space="preserve"> hace lo propio; no tendrán la oportunidad de participar en éstas de forma activa mediante intervenciones</w:t>
      </w:r>
      <w:r w:rsidR="003E4D15" w:rsidRPr="001D3AE4">
        <w:rPr>
          <w:rFonts w:ascii="Century Gothic" w:eastAsia="Trebuchet MS" w:hAnsi="Century Gothic" w:cs="Trebuchet MS"/>
          <w:sz w:val="24"/>
          <w:szCs w:val="24"/>
        </w:rPr>
        <w:t>;</w:t>
      </w:r>
      <w:r w:rsidR="00F30325" w:rsidRPr="001D3AE4">
        <w:rPr>
          <w:rFonts w:ascii="Century Gothic" w:eastAsia="Trebuchet MS" w:hAnsi="Century Gothic" w:cs="Trebuchet MS"/>
          <w:sz w:val="24"/>
          <w:szCs w:val="24"/>
        </w:rPr>
        <w:t xml:space="preserve"> sin que ello implique limitar su derecho al respecto, pues para </w:t>
      </w:r>
      <w:r w:rsidR="00780A4C" w:rsidRPr="001D3AE4">
        <w:rPr>
          <w:rFonts w:ascii="Century Gothic" w:eastAsia="Trebuchet MS" w:hAnsi="Century Gothic" w:cs="Trebuchet MS"/>
          <w:sz w:val="24"/>
          <w:szCs w:val="24"/>
        </w:rPr>
        <w:t xml:space="preserve">tal efecto se </w:t>
      </w:r>
      <w:r w:rsidR="003E4D15" w:rsidRPr="001D3AE4">
        <w:rPr>
          <w:rFonts w:ascii="Century Gothic" w:eastAsia="Trebuchet MS" w:hAnsi="Century Gothic" w:cs="Trebuchet MS"/>
          <w:sz w:val="24"/>
          <w:szCs w:val="24"/>
        </w:rPr>
        <w:t>les</w:t>
      </w:r>
      <w:r w:rsidR="00F30325" w:rsidRPr="001D3AE4">
        <w:rPr>
          <w:rFonts w:ascii="Century Gothic" w:eastAsia="Trebuchet MS" w:hAnsi="Century Gothic" w:cs="Trebuchet MS"/>
          <w:sz w:val="24"/>
          <w:szCs w:val="24"/>
        </w:rPr>
        <w:t xml:space="preserve"> </w:t>
      </w:r>
      <w:r w:rsidR="003E4D15" w:rsidRPr="001D3AE4">
        <w:rPr>
          <w:rFonts w:ascii="Century Gothic" w:eastAsia="Trebuchet MS" w:hAnsi="Century Gothic" w:cs="Trebuchet MS"/>
          <w:sz w:val="24"/>
          <w:szCs w:val="24"/>
        </w:rPr>
        <w:t>reserva</w:t>
      </w:r>
      <w:r w:rsidR="00F30325" w:rsidRPr="001D3AE4">
        <w:rPr>
          <w:rFonts w:ascii="Century Gothic" w:eastAsia="Trebuchet MS" w:hAnsi="Century Gothic" w:cs="Trebuchet MS"/>
          <w:sz w:val="24"/>
          <w:szCs w:val="24"/>
        </w:rPr>
        <w:t xml:space="preserve">, específica y exclusivamente, </w:t>
      </w:r>
      <w:r w:rsidR="003E4D15" w:rsidRPr="001D3AE4">
        <w:rPr>
          <w:rFonts w:ascii="Century Gothic" w:eastAsia="Trebuchet MS" w:hAnsi="Century Gothic" w:cs="Trebuchet MS"/>
          <w:sz w:val="24"/>
          <w:szCs w:val="24"/>
        </w:rPr>
        <w:t xml:space="preserve">la celebración de </w:t>
      </w:r>
      <w:r w:rsidR="00F30325" w:rsidRPr="001D3AE4">
        <w:rPr>
          <w:rFonts w:ascii="Century Gothic" w:eastAsia="Trebuchet MS" w:hAnsi="Century Gothic" w:cs="Trebuchet MS"/>
          <w:sz w:val="24"/>
          <w:szCs w:val="24"/>
        </w:rPr>
        <w:t>una mesa de trabajo</w:t>
      </w:r>
      <w:r w:rsidR="00780A4C" w:rsidRPr="001D3AE4">
        <w:rPr>
          <w:rFonts w:ascii="Century Gothic" w:eastAsia="Trebuchet MS" w:hAnsi="Century Gothic" w:cs="Trebuchet MS"/>
          <w:sz w:val="24"/>
          <w:szCs w:val="24"/>
        </w:rPr>
        <w:t xml:space="preserve"> – distribuida en tres sesiones- </w:t>
      </w:r>
      <w:r w:rsidR="00F30325" w:rsidRPr="001D3AE4">
        <w:rPr>
          <w:rFonts w:ascii="Century Gothic" w:eastAsia="Trebuchet MS" w:hAnsi="Century Gothic" w:cs="Trebuchet MS"/>
          <w:sz w:val="24"/>
          <w:szCs w:val="24"/>
        </w:rPr>
        <w:t xml:space="preserve"> </w:t>
      </w:r>
      <w:r w:rsidR="003E4D15" w:rsidRPr="001D3AE4">
        <w:rPr>
          <w:rFonts w:ascii="Century Gothic" w:eastAsia="Trebuchet MS" w:hAnsi="Century Gothic" w:cs="Trebuchet MS"/>
          <w:sz w:val="24"/>
          <w:szCs w:val="24"/>
        </w:rPr>
        <w:t xml:space="preserve">a la </w:t>
      </w:r>
      <w:r w:rsidR="00F30325" w:rsidRPr="001D3AE4">
        <w:rPr>
          <w:rFonts w:ascii="Century Gothic" w:eastAsia="Trebuchet MS" w:hAnsi="Century Gothic" w:cs="Trebuchet MS"/>
          <w:sz w:val="24"/>
          <w:szCs w:val="24"/>
        </w:rPr>
        <w:t>que asistirán con los insumos que previamente se genera</w:t>
      </w:r>
      <w:r w:rsidR="003E4D15" w:rsidRPr="001D3AE4">
        <w:rPr>
          <w:rFonts w:ascii="Century Gothic" w:eastAsia="Trebuchet MS" w:hAnsi="Century Gothic" w:cs="Trebuchet MS"/>
          <w:sz w:val="24"/>
          <w:szCs w:val="24"/>
        </w:rPr>
        <w:t>ron</w:t>
      </w:r>
      <w:r w:rsidR="00780A4C" w:rsidRPr="001D3AE4">
        <w:rPr>
          <w:rFonts w:ascii="Century Gothic" w:eastAsia="Trebuchet MS" w:hAnsi="Century Gothic" w:cs="Trebuchet MS"/>
          <w:sz w:val="24"/>
          <w:szCs w:val="24"/>
        </w:rPr>
        <w:t xml:space="preserve"> en las mesas de trabajo anteriores y</w:t>
      </w:r>
      <w:r w:rsidR="003E4D15" w:rsidRPr="001D3AE4">
        <w:rPr>
          <w:rFonts w:ascii="Century Gothic" w:eastAsia="Trebuchet MS" w:hAnsi="Century Gothic" w:cs="Trebuchet MS"/>
          <w:sz w:val="24"/>
          <w:szCs w:val="24"/>
        </w:rPr>
        <w:t xml:space="preserve"> </w:t>
      </w:r>
      <w:r w:rsidR="00780A4C" w:rsidRPr="001D3AE4">
        <w:rPr>
          <w:rFonts w:ascii="Century Gothic" w:eastAsia="Trebuchet MS" w:hAnsi="Century Gothic" w:cs="Trebuchet MS"/>
          <w:sz w:val="24"/>
          <w:szCs w:val="24"/>
        </w:rPr>
        <w:t xml:space="preserve">con tal medida, </w:t>
      </w:r>
      <w:r w:rsidR="00F30325" w:rsidRPr="001D3AE4">
        <w:rPr>
          <w:rFonts w:ascii="Century Gothic" w:eastAsia="Trebuchet MS" w:hAnsi="Century Gothic" w:cs="Trebuchet MS"/>
          <w:sz w:val="24"/>
          <w:szCs w:val="24"/>
        </w:rPr>
        <w:t>estar en condiciones de</w:t>
      </w:r>
      <w:r w:rsidRPr="001D3AE4">
        <w:rPr>
          <w:rFonts w:ascii="Century Gothic" w:eastAsia="Trebuchet MS" w:hAnsi="Century Gothic" w:cs="Trebuchet MS"/>
          <w:sz w:val="24"/>
          <w:szCs w:val="24"/>
        </w:rPr>
        <w:t xml:space="preserve"> </w:t>
      </w:r>
      <w:r w:rsidR="000C78AC" w:rsidRPr="001D3AE4">
        <w:rPr>
          <w:rFonts w:ascii="Century Gothic" w:eastAsia="Trebuchet MS" w:hAnsi="Century Gothic" w:cs="Trebuchet MS"/>
          <w:sz w:val="24"/>
          <w:szCs w:val="24"/>
        </w:rPr>
        <w:t xml:space="preserve">colaborar en la definición objetiva </w:t>
      </w:r>
      <w:r w:rsidRPr="001D3AE4">
        <w:rPr>
          <w:rFonts w:ascii="Century Gothic" w:eastAsia="Trebuchet MS" w:hAnsi="Century Gothic" w:cs="Trebuchet MS"/>
          <w:sz w:val="24"/>
          <w:szCs w:val="24"/>
        </w:rPr>
        <w:t xml:space="preserve">de las </w:t>
      </w:r>
      <w:r w:rsidR="00F30325" w:rsidRPr="001D3AE4">
        <w:rPr>
          <w:rFonts w:ascii="Century Gothic" w:eastAsia="Trebuchet MS" w:hAnsi="Century Gothic" w:cs="Trebuchet MS"/>
          <w:sz w:val="24"/>
          <w:szCs w:val="24"/>
        </w:rPr>
        <w:t>mecanismos</w:t>
      </w:r>
      <w:r w:rsidRPr="001D3AE4">
        <w:rPr>
          <w:rFonts w:ascii="Century Gothic" w:eastAsia="Trebuchet MS" w:hAnsi="Century Gothic" w:cs="Trebuchet MS"/>
          <w:sz w:val="24"/>
          <w:szCs w:val="24"/>
        </w:rPr>
        <w:t xml:space="preserve"> de paridad y </w:t>
      </w:r>
      <w:r w:rsidR="00F30325" w:rsidRPr="001D3AE4">
        <w:rPr>
          <w:rFonts w:ascii="Century Gothic" w:eastAsia="Trebuchet MS" w:hAnsi="Century Gothic" w:cs="Trebuchet MS"/>
          <w:sz w:val="24"/>
          <w:szCs w:val="24"/>
        </w:rPr>
        <w:t xml:space="preserve">reglas </w:t>
      </w:r>
      <w:r w:rsidRPr="001D3AE4">
        <w:rPr>
          <w:rFonts w:ascii="Century Gothic" w:eastAsia="Trebuchet MS" w:hAnsi="Century Gothic" w:cs="Trebuchet MS"/>
          <w:sz w:val="24"/>
          <w:szCs w:val="24"/>
        </w:rPr>
        <w:t>de las acciones afirmativas</w:t>
      </w:r>
      <w:r w:rsidR="00C8065A" w:rsidRPr="001D3AE4">
        <w:rPr>
          <w:rFonts w:ascii="Century Gothic" w:eastAsia="Trebuchet MS" w:hAnsi="Century Gothic" w:cs="Trebuchet MS"/>
          <w:sz w:val="24"/>
          <w:szCs w:val="24"/>
        </w:rPr>
        <w:t>.</w:t>
      </w:r>
    </w:p>
    <w:p w14:paraId="507C9683" w14:textId="7BA98C7C" w:rsidR="00D37AB0" w:rsidRPr="001D3AE4" w:rsidRDefault="003E4D15" w:rsidP="00305F8F">
      <w:pPr>
        <w:numPr>
          <w:ilvl w:val="0"/>
          <w:numId w:val="9"/>
        </w:numPr>
        <w:shd w:val="clear" w:color="auto" w:fill="FFFFFF"/>
        <w:spacing w:after="0" w:line="360" w:lineRule="auto"/>
        <w:ind w:left="567" w:hanging="567"/>
        <w:jc w:val="both"/>
        <w:rPr>
          <w:rFonts w:ascii="Century Gothic" w:eastAsia="Trebuchet MS" w:hAnsi="Century Gothic" w:cs="Trebuchet MS"/>
          <w:color w:val="090909"/>
          <w:sz w:val="24"/>
          <w:szCs w:val="24"/>
        </w:rPr>
      </w:pPr>
      <w:r w:rsidRPr="001D3AE4">
        <w:rPr>
          <w:rFonts w:ascii="Century Gothic" w:eastAsia="Trebuchet MS" w:hAnsi="Century Gothic" w:cs="Trebuchet MS"/>
          <w:color w:val="090909"/>
          <w:sz w:val="24"/>
          <w:szCs w:val="24"/>
        </w:rPr>
        <w:t xml:space="preserve">Con antelación a la celebración del ciclo de las mesas de trabajo, </w:t>
      </w:r>
      <w:r w:rsidR="00780A4C" w:rsidRPr="001D3AE4">
        <w:rPr>
          <w:rFonts w:ascii="Century Gothic" w:eastAsia="Trebuchet MS" w:hAnsi="Century Gothic" w:cs="Trebuchet MS"/>
          <w:color w:val="090909"/>
          <w:sz w:val="24"/>
          <w:szCs w:val="24"/>
        </w:rPr>
        <w:t xml:space="preserve">como ya se mencionó, </w:t>
      </w:r>
      <w:r w:rsidR="00D37AB0" w:rsidRPr="001D3AE4">
        <w:rPr>
          <w:rFonts w:ascii="Century Gothic" w:eastAsia="Trebuchet MS" w:hAnsi="Century Gothic" w:cs="Trebuchet MS"/>
          <w:color w:val="090909"/>
          <w:sz w:val="24"/>
          <w:szCs w:val="24"/>
        </w:rPr>
        <w:t xml:space="preserve">se elaborará </w:t>
      </w:r>
      <w:r w:rsidRPr="001D3AE4">
        <w:rPr>
          <w:rFonts w:ascii="Century Gothic" w:eastAsia="Trebuchet MS" w:hAnsi="Century Gothic" w:cs="Trebuchet MS"/>
          <w:color w:val="090909"/>
          <w:sz w:val="24"/>
          <w:szCs w:val="24"/>
        </w:rPr>
        <w:t xml:space="preserve">y facilitará </w:t>
      </w:r>
      <w:r w:rsidR="00D37AB0" w:rsidRPr="001D3AE4">
        <w:rPr>
          <w:rFonts w:ascii="Century Gothic" w:eastAsia="Trebuchet MS" w:hAnsi="Century Gothic" w:cs="Trebuchet MS"/>
          <w:color w:val="090909"/>
          <w:sz w:val="24"/>
          <w:szCs w:val="24"/>
        </w:rPr>
        <w:t xml:space="preserve">un compendio de los precedentes y criterios jurisdiccionales </w:t>
      </w:r>
      <w:r w:rsidRPr="001D3AE4">
        <w:rPr>
          <w:rFonts w:ascii="Century Gothic" w:eastAsia="Trebuchet MS" w:hAnsi="Century Gothic" w:cs="Trebuchet MS"/>
          <w:color w:val="090909"/>
          <w:sz w:val="24"/>
          <w:szCs w:val="24"/>
        </w:rPr>
        <w:t>en función de c</w:t>
      </w:r>
      <w:r w:rsidR="00D37AB0" w:rsidRPr="001D3AE4">
        <w:rPr>
          <w:rFonts w:ascii="Century Gothic" w:eastAsia="Trebuchet MS" w:hAnsi="Century Gothic" w:cs="Trebuchet MS"/>
          <w:color w:val="090909"/>
          <w:sz w:val="24"/>
          <w:szCs w:val="24"/>
        </w:rPr>
        <w:t>ada eje temático</w:t>
      </w:r>
      <w:r w:rsidRPr="001D3AE4">
        <w:rPr>
          <w:rFonts w:ascii="Century Gothic" w:eastAsia="Trebuchet MS" w:hAnsi="Century Gothic" w:cs="Trebuchet MS"/>
          <w:color w:val="090909"/>
          <w:sz w:val="24"/>
          <w:szCs w:val="24"/>
        </w:rPr>
        <w:t xml:space="preserve">; documento que se enviará en calidad de adjunto a la </w:t>
      </w:r>
      <w:r w:rsidR="00D37AB0" w:rsidRPr="001D3AE4">
        <w:rPr>
          <w:rFonts w:ascii="Century Gothic" w:eastAsia="Trebuchet MS" w:hAnsi="Century Gothic" w:cs="Trebuchet MS"/>
          <w:color w:val="090909"/>
          <w:sz w:val="24"/>
          <w:szCs w:val="24"/>
        </w:rPr>
        <w:t xml:space="preserve">invitación a las personas representantes de los grupos e instituciones clave.  </w:t>
      </w:r>
    </w:p>
    <w:p w14:paraId="35A8A695" w14:textId="6EC795F9" w:rsidR="00C8065A" w:rsidRPr="001D3AE4" w:rsidRDefault="00C8065A" w:rsidP="00C8065A">
      <w:pPr>
        <w:numPr>
          <w:ilvl w:val="0"/>
          <w:numId w:val="9"/>
        </w:numPr>
        <w:shd w:val="clear" w:color="auto" w:fill="FFFFFF"/>
        <w:spacing w:after="0" w:line="360" w:lineRule="auto"/>
        <w:ind w:left="567" w:hanging="567"/>
        <w:jc w:val="both"/>
        <w:rPr>
          <w:rFonts w:ascii="Century Gothic" w:eastAsia="Trebuchet MS" w:hAnsi="Century Gothic" w:cs="Trebuchet MS"/>
          <w:color w:val="090909"/>
          <w:sz w:val="24"/>
          <w:szCs w:val="24"/>
        </w:rPr>
      </w:pPr>
      <w:r w:rsidRPr="001D3AE4">
        <w:rPr>
          <w:rFonts w:ascii="Century Gothic" w:eastAsia="Trebuchet MS" w:hAnsi="Century Gothic" w:cs="Trebuchet MS"/>
          <w:color w:val="090909"/>
          <w:sz w:val="24"/>
          <w:szCs w:val="24"/>
        </w:rPr>
        <w:t xml:space="preserve">De igual forma, a la par de </w:t>
      </w:r>
      <w:r w:rsidR="00780A4C" w:rsidRPr="001D3AE4">
        <w:rPr>
          <w:rFonts w:ascii="Century Gothic" w:eastAsia="Trebuchet MS" w:hAnsi="Century Gothic" w:cs="Trebuchet MS"/>
          <w:color w:val="090909"/>
          <w:sz w:val="24"/>
          <w:szCs w:val="24"/>
        </w:rPr>
        <w:t xml:space="preserve">dicha </w:t>
      </w:r>
      <w:r w:rsidRPr="001D3AE4">
        <w:rPr>
          <w:rFonts w:ascii="Century Gothic" w:eastAsia="Trebuchet MS" w:hAnsi="Century Gothic" w:cs="Trebuchet MS"/>
          <w:color w:val="090909"/>
          <w:sz w:val="24"/>
          <w:szCs w:val="24"/>
        </w:rPr>
        <w:t>la invitación,</w:t>
      </w:r>
      <w:r w:rsidR="00955690">
        <w:rPr>
          <w:rFonts w:ascii="Century Gothic" w:eastAsia="Trebuchet MS" w:hAnsi="Century Gothic" w:cs="Trebuchet MS"/>
          <w:color w:val="090909"/>
          <w:sz w:val="24"/>
          <w:szCs w:val="24"/>
        </w:rPr>
        <w:t xml:space="preserve"> tal como se mencionó,</w:t>
      </w:r>
      <w:r w:rsidRPr="001D3AE4">
        <w:rPr>
          <w:rFonts w:ascii="Century Gothic" w:eastAsia="Trebuchet MS" w:hAnsi="Century Gothic" w:cs="Trebuchet MS"/>
          <w:color w:val="090909"/>
          <w:sz w:val="24"/>
          <w:szCs w:val="24"/>
        </w:rPr>
        <w:t xml:space="preserve"> se circulará a las personas representantes de los grupos o instituciones claves, las respectivas preguntas detonadoras.</w:t>
      </w:r>
    </w:p>
    <w:p w14:paraId="56A6FC33" w14:textId="6C602C5D" w:rsidR="00D37AB0" w:rsidRPr="001D3AE4" w:rsidRDefault="00D37AB0" w:rsidP="00C8065A">
      <w:pPr>
        <w:numPr>
          <w:ilvl w:val="0"/>
          <w:numId w:val="9"/>
        </w:numPr>
        <w:shd w:val="clear" w:color="auto" w:fill="FFFFFF"/>
        <w:spacing w:after="0" w:line="360" w:lineRule="auto"/>
        <w:ind w:left="567" w:hanging="567"/>
        <w:jc w:val="both"/>
        <w:rPr>
          <w:rFonts w:ascii="Century Gothic" w:eastAsia="Trebuchet MS" w:hAnsi="Century Gothic" w:cs="Trebuchet MS"/>
          <w:color w:val="090909"/>
          <w:sz w:val="24"/>
          <w:szCs w:val="24"/>
        </w:rPr>
      </w:pPr>
      <w:r w:rsidRPr="001D3AE4">
        <w:rPr>
          <w:rFonts w:ascii="Century Gothic" w:eastAsia="Trebuchet MS" w:hAnsi="Century Gothic" w:cs="Trebuchet MS"/>
          <w:color w:val="090909"/>
          <w:sz w:val="24"/>
          <w:szCs w:val="24"/>
        </w:rPr>
        <w:lastRenderedPageBreak/>
        <w:t xml:space="preserve">Las mesas </w:t>
      </w:r>
      <w:r w:rsidR="003E4D15" w:rsidRPr="001D3AE4">
        <w:rPr>
          <w:rFonts w:ascii="Century Gothic" w:eastAsia="Trebuchet MS" w:hAnsi="Century Gothic" w:cs="Trebuchet MS"/>
          <w:color w:val="090909"/>
          <w:sz w:val="24"/>
          <w:szCs w:val="24"/>
        </w:rPr>
        <w:t xml:space="preserve">reservadas para la participación </w:t>
      </w:r>
      <w:r w:rsidR="00C8065A" w:rsidRPr="001D3AE4">
        <w:rPr>
          <w:rFonts w:ascii="Century Gothic" w:eastAsia="Trebuchet MS" w:hAnsi="Century Gothic" w:cs="Trebuchet MS"/>
          <w:color w:val="090909"/>
          <w:sz w:val="24"/>
          <w:szCs w:val="24"/>
        </w:rPr>
        <w:t xml:space="preserve">exclusiva </w:t>
      </w:r>
      <w:r w:rsidR="003E4D15" w:rsidRPr="001D3AE4">
        <w:rPr>
          <w:rFonts w:ascii="Century Gothic" w:eastAsia="Trebuchet MS" w:hAnsi="Century Gothic" w:cs="Trebuchet MS"/>
          <w:color w:val="090909"/>
          <w:sz w:val="24"/>
          <w:szCs w:val="24"/>
        </w:rPr>
        <w:t xml:space="preserve">de los </w:t>
      </w:r>
      <w:r w:rsidR="00C8065A" w:rsidRPr="001D3AE4">
        <w:rPr>
          <w:rFonts w:ascii="Century Gothic" w:eastAsia="Trebuchet MS" w:hAnsi="Century Gothic" w:cs="Trebuchet MS"/>
          <w:color w:val="090909"/>
          <w:sz w:val="24"/>
          <w:szCs w:val="24"/>
        </w:rPr>
        <w:t xml:space="preserve">institutos </w:t>
      </w:r>
      <w:r w:rsidRPr="001D3AE4">
        <w:rPr>
          <w:rFonts w:ascii="Century Gothic" w:eastAsia="Trebuchet MS" w:hAnsi="Century Gothic" w:cs="Trebuchet MS"/>
          <w:color w:val="090909"/>
          <w:sz w:val="24"/>
          <w:szCs w:val="24"/>
        </w:rPr>
        <w:t xml:space="preserve">políticos se desarrollarán en tres sesiones, </w:t>
      </w:r>
      <w:r w:rsidR="00A37DB2" w:rsidRPr="001D3AE4">
        <w:rPr>
          <w:rFonts w:ascii="Century Gothic" w:eastAsia="Trebuchet MS" w:hAnsi="Century Gothic" w:cs="Trebuchet MS"/>
          <w:color w:val="090909"/>
          <w:sz w:val="24"/>
          <w:szCs w:val="24"/>
        </w:rPr>
        <w:t xml:space="preserve">durante </w:t>
      </w:r>
      <w:r w:rsidRPr="001D3AE4">
        <w:rPr>
          <w:rFonts w:ascii="Century Gothic" w:eastAsia="Trebuchet MS" w:hAnsi="Century Gothic" w:cs="Trebuchet MS"/>
          <w:color w:val="090909"/>
          <w:sz w:val="24"/>
          <w:szCs w:val="24"/>
        </w:rPr>
        <w:t xml:space="preserve">las </w:t>
      </w:r>
      <w:r w:rsidR="00A37DB2" w:rsidRPr="001D3AE4">
        <w:rPr>
          <w:rFonts w:ascii="Century Gothic" w:eastAsia="Trebuchet MS" w:hAnsi="Century Gothic" w:cs="Trebuchet MS"/>
          <w:color w:val="090909"/>
          <w:sz w:val="24"/>
          <w:szCs w:val="24"/>
        </w:rPr>
        <w:t xml:space="preserve">cuales </w:t>
      </w:r>
      <w:r w:rsidRPr="001D3AE4">
        <w:rPr>
          <w:rFonts w:ascii="Century Gothic" w:eastAsia="Trebuchet MS" w:hAnsi="Century Gothic" w:cs="Trebuchet MS"/>
          <w:color w:val="090909"/>
          <w:sz w:val="24"/>
          <w:szCs w:val="24"/>
        </w:rPr>
        <w:t xml:space="preserve">se abordarán los tópicos de </w:t>
      </w:r>
      <w:r w:rsidR="00A37DB2" w:rsidRPr="001D3AE4">
        <w:rPr>
          <w:rFonts w:ascii="Century Gothic" w:eastAsia="Trebuchet MS" w:hAnsi="Century Gothic" w:cs="Trebuchet MS"/>
          <w:color w:val="090909"/>
          <w:sz w:val="24"/>
          <w:szCs w:val="24"/>
        </w:rPr>
        <w:t>mecanismos</w:t>
      </w:r>
      <w:r w:rsidR="00C8065A" w:rsidRPr="001D3AE4">
        <w:rPr>
          <w:rFonts w:ascii="Century Gothic" w:eastAsia="Trebuchet MS" w:hAnsi="Century Gothic" w:cs="Trebuchet MS"/>
          <w:color w:val="090909"/>
          <w:sz w:val="24"/>
          <w:szCs w:val="24"/>
        </w:rPr>
        <w:t xml:space="preserve"> para materializar la</w:t>
      </w:r>
      <w:r w:rsidR="00A37DB2" w:rsidRPr="001D3AE4">
        <w:rPr>
          <w:rFonts w:ascii="Century Gothic" w:eastAsia="Trebuchet MS" w:hAnsi="Century Gothic" w:cs="Trebuchet MS"/>
          <w:color w:val="090909"/>
          <w:sz w:val="24"/>
          <w:szCs w:val="24"/>
        </w:rPr>
        <w:t xml:space="preserve"> </w:t>
      </w:r>
      <w:r w:rsidRPr="001D3AE4">
        <w:rPr>
          <w:rFonts w:ascii="Century Gothic" w:eastAsia="Trebuchet MS" w:hAnsi="Century Gothic" w:cs="Trebuchet MS"/>
          <w:color w:val="090909"/>
          <w:sz w:val="24"/>
          <w:szCs w:val="24"/>
        </w:rPr>
        <w:t xml:space="preserve">paridad y </w:t>
      </w:r>
      <w:r w:rsidR="00C8065A" w:rsidRPr="001D3AE4">
        <w:rPr>
          <w:rFonts w:ascii="Century Gothic" w:eastAsia="Trebuchet MS" w:hAnsi="Century Gothic" w:cs="Trebuchet MS"/>
          <w:color w:val="090909"/>
          <w:sz w:val="24"/>
          <w:szCs w:val="24"/>
        </w:rPr>
        <w:t xml:space="preserve">las </w:t>
      </w:r>
      <w:r w:rsidR="00A37DB2" w:rsidRPr="001D3AE4">
        <w:rPr>
          <w:rFonts w:ascii="Century Gothic" w:eastAsia="Trebuchet MS" w:hAnsi="Century Gothic" w:cs="Trebuchet MS"/>
          <w:color w:val="090909"/>
          <w:sz w:val="24"/>
          <w:szCs w:val="24"/>
        </w:rPr>
        <w:t xml:space="preserve">reglas de </w:t>
      </w:r>
      <w:r w:rsidRPr="001D3AE4">
        <w:rPr>
          <w:rFonts w:ascii="Century Gothic" w:eastAsia="Trebuchet MS" w:hAnsi="Century Gothic" w:cs="Trebuchet MS"/>
          <w:color w:val="090909"/>
          <w:sz w:val="24"/>
          <w:szCs w:val="24"/>
        </w:rPr>
        <w:t>acciones afirmativas</w:t>
      </w:r>
      <w:r w:rsidR="00C8065A" w:rsidRPr="001D3AE4">
        <w:rPr>
          <w:rFonts w:ascii="Century Gothic" w:eastAsia="Trebuchet MS" w:hAnsi="Century Gothic" w:cs="Trebuchet MS"/>
          <w:color w:val="090909"/>
          <w:sz w:val="24"/>
          <w:szCs w:val="24"/>
        </w:rPr>
        <w:t>,</w:t>
      </w:r>
      <w:r w:rsidRPr="001D3AE4">
        <w:rPr>
          <w:rFonts w:ascii="Century Gothic" w:eastAsia="Trebuchet MS" w:hAnsi="Century Gothic" w:cs="Trebuchet MS"/>
          <w:color w:val="090909"/>
          <w:sz w:val="24"/>
          <w:szCs w:val="24"/>
        </w:rPr>
        <w:t xml:space="preserve"> de </w:t>
      </w:r>
      <w:r w:rsidR="00A37DB2" w:rsidRPr="001D3AE4">
        <w:rPr>
          <w:rFonts w:ascii="Century Gothic" w:eastAsia="Trebuchet MS" w:hAnsi="Century Gothic" w:cs="Trebuchet MS"/>
          <w:color w:val="090909"/>
          <w:sz w:val="24"/>
          <w:szCs w:val="24"/>
        </w:rPr>
        <w:t xml:space="preserve">conformidad a </w:t>
      </w:r>
      <w:r w:rsidRPr="001D3AE4">
        <w:rPr>
          <w:rFonts w:ascii="Century Gothic" w:eastAsia="Trebuchet MS" w:hAnsi="Century Gothic" w:cs="Trebuchet MS"/>
          <w:color w:val="090909"/>
          <w:sz w:val="24"/>
          <w:szCs w:val="24"/>
        </w:rPr>
        <w:t>la tabla prevista en el numeral 2.1</w:t>
      </w:r>
      <w:r w:rsidR="00A37DB2" w:rsidRPr="001D3AE4">
        <w:rPr>
          <w:rFonts w:ascii="Century Gothic" w:eastAsia="Trebuchet MS" w:hAnsi="Century Gothic" w:cs="Trebuchet MS"/>
          <w:color w:val="090909"/>
          <w:sz w:val="24"/>
          <w:szCs w:val="24"/>
        </w:rPr>
        <w:t xml:space="preserve">; y </w:t>
      </w:r>
      <w:r w:rsidR="00C8065A" w:rsidRPr="001D3AE4">
        <w:rPr>
          <w:rFonts w:ascii="Century Gothic" w:eastAsia="Trebuchet MS" w:hAnsi="Century Gothic" w:cs="Trebuchet MS"/>
          <w:color w:val="090909"/>
          <w:sz w:val="24"/>
          <w:szCs w:val="24"/>
        </w:rPr>
        <w:t>tendrán verificativo,</w:t>
      </w:r>
      <w:r w:rsidR="00A37DB2" w:rsidRPr="001D3AE4">
        <w:rPr>
          <w:rFonts w:ascii="Century Gothic" w:eastAsia="Trebuchet MS" w:hAnsi="Century Gothic" w:cs="Trebuchet MS"/>
          <w:color w:val="090909"/>
          <w:sz w:val="24"/>
          <w:szCs w:val="24"/>
        </w:rPr>
        <w:t xml:space="preserve"> una vez que todas y cada una de las mesas integradas por personas representantes de los grupos e instituciones clave</w:t>
      </w:r>
      <w:r w:rsidR="00C8065A" w:rsidRPr="001D3AE4">
        <w:rPr>
          <w:rFonts w:ascii="Century Gothic" w:eastAsia="Trebuchet MS" w:hAnsi="Century Gothic" w:cs="Trebuchet MS"/>
          <w:color w:val="090909"/>
          <w:sz w:val="24"/>
          <w:szCs w:val="24"/>
        </w:rPr>
        <w:t xml:space="preserve"> en atención al eje temático</w:t>
      </w:r>
      <w:r w:rsidR="006E6272" w:rsidRPr="001D3AE4">
        <w:rPr>
          <w:rFonts w:ascii="Century Gothic" w:eastAsia="Trebuchet MS" w:hAnsi="Century Gothic" w:cs="Trebuchet MS"/>
          <w:color w:val="090909"/>
          <w:sz w:val="24"/>
          <w:szCs w:val="24"/>
        </w:rPr>
        <w:t>,</w:t>
      </w:r>
      <w:r w:rsidR="00A37DB2" w:rsidRPr="001D3AE4">
        <w:rPr>
          <w:rFonts w:ascii="Century Gothic" w:eastAsia="Trebuchet MS" w:hAnsi="Century Gothic" w:cs="Trebuchet MS"/>
          <w:color w:val="090909"/>
          <w:sz w:val="24"/>
          <w:szCs w:val="24"/>
        </w:rPr>
        <w:t xml:space="preserve"> se hubieran realizado.</w:t>
      </w:r>
    </w:p>
    <w:p w14:paraId="36AA5BF1" w14:textId="516B8AF7" w:rsidR="00C8065A" w:rsidRPr="001D3AE4" w:rsidRDefault="00C8065A" w:rsidP="006B4388">
      <w:pPr>
        <w:numPr>
          <w:ilvl w:val="0"/>
          <w:numId w:val="9"/>
        </w:numPr>
        <w:shd w:val="clear" w:color="auto" w:fill="FFFFFF"/>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Los mecanismos para materializar la paridad y las reglas de las diversas acciones afirmativas </w:t>
      </w:r>
      <w:r w:rsidR="006B4388" w:rsidRPr="001D3AE4">
        <w:rPr>
          <w:rFonts w:ascii="Century Gothic" w:eastAsia="Trebuchet MS" w:hAnsi="Century Gothic" w:cs="Trebuchet MS"/>
          <w:sz w:val="24"/>
          <w:szCs w:val="24"/>
        </w:rPr>
        <w:t xml:space="preserve">aportadas </w:t>
      </w:r>
      <w:r w:rsidRPr="001D3AE4">
        <w:rPr>
          <w:rFonts w:ascii="Century Gothic" w:eastAsia="Trebuchet MS" w:hAnsi="Century Gothic" w:cs="Trebuchet MS"/>
          <w:sz w:val="24"/>
          <w:szCs w:val="24"/>
        </w:rPr>
        <w:t>por los grupos, instituciones</w:t>
      </w:r>
      <w:r w:rsidR="006B4388"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 xml:space="preserve">partidos políticos </w:t>
      </w:r>
      <w:r w:rsidR="006B4388" w:rsidRPr="001D3AE4">
        <w:rPr>
          <w:rFonts w:ascii="Century Gothic" w:eastAsia="Trebuchet MS" w:hAnsi="Century Gothic" w:cs="Trebuchet MS"/>
          <w:sz w:val="24"/>
          <w:szCs w:val="24"/>
        </w:rPr>
        <w:t xml:space="preserve">y la ciudadanía a través de las mesas de trabajo o mediante respuesta a la emisión de la convocatoria ciudadana </w:t>
      </w:r>
      <w:r w:rsidRPr="001D3AE4">
        <w:rPr>
          <w:rFonts w:ascii="Century Gothic" w:eastAsia="Trebuchet MS" w:hAnsi="Century Gothic" w:cs="Trebuchet MS"/>
          <w:sz w:val="24"/>
          <w:szCs w:val="24"/>
        </w:rPr>
        <w:t>conformar</w:t>
      </w:r>
      <w:r w:rsidR="000222CF" w:rsidRPr="001D3AE4">
        <w:rPr>
          <w:rFonts w:ascii="Century Gothic" w:eastAsia="Trebuchet MS" w:hAnsi="Century Gothic" w:cs="Trebuchet MS"/>
          <w:sz w:val="24"/>
          <w:szCs w:val="24"/>
        </w:rPr>
        <w:t>á</w:t>
      </w:r>
      <w:r w:rsidRPr="001D3AE4">
        <w:rPr>
          <w:rFonts w:ascii="Century Gothic" w:eastAsia="Trebuchet MS" w:hAnsi="Century Gothic" w:cs="Trebuchet MS"/>
          <w:sz w:val="24"/>
          <w:szCs w:val="24"/>
        </w:rPr>
        <w:t xml:space="preserve">n un universo de </w:t>
      </w:r>
      <w:r w:rsidR="006B4388" w:rsidRPr="001D3AE4">
        <w:rPr>
          <w:rFonts w:ascii="Century Gothic" w:eastAsia="Trebuchet MS" w:hAnsi="Century Gothic" w:cs="Trebuchet MS"/>
          <w:sz w:val="24"/>
          <w:szCs w:val="24"/>
        </w:rPr>
        <w:t xml:space="preserve">propuestas que </w:t>
      </w:r>
      <w:r w:rsidRPr="001D3AE4">
        <w:rPr>
          <w:rFonts w:ascii="Century Gothic" w:eastAsia="Trebuchet MS" w:hAnsi="Century Gothic" w:cs="Trebuchet MS"/>
          <w:sz w:val="24"/>
          <w:szCs w:val="24"/>
        </w:rPr>
        <w:t>estarán sujetas a la posibilidad</w:t>
      </w:r>
      <w:r w:rsidR="006B4388" w:rsidRPr="001D3AE4">
        <w:rPr>
          <w:rFonts w:ascii="Century Gothic" w:eastAsia="Trebuchet MS" w:hAnsi="Century Gothic" w:cs="Trebuchet MS"/>
          <w:sz w:val="24"/>
          <w:szCs w:val="24"/>
        </w:rPr>
        <w:t xml:space="preserve">, viabilidad y sustentabilidad </w:t>
      </w:r>
      <w:r w:rsidRPr="001D3AE4">
        <w:rPr>
          <w:rFonts w:ascii="Century Gothic" w:eastAsia="Trebuchet MS" w:hAnsi="Century Gothic" w:cs="Trebuchet MS"/>
          <w:sz w:val="24"/>
          <w:szCs w:val="24"/>
        </w:rPr>
        <w:t>de incluirse</w:t>
      </w:r>
      <w:r w:rsidR="006B4388" w:rsidRPr="001D3AE4">
        <w:rPr>
          <w:rFonts w:ascii="Century Gothic" w:eastAsia="Trebuchet MS" w:hAnsi="Century Gothic" w:cs="Trebuchet MS"/>
          <w:sz w:val="24"/>
          <w:szCs w:val="24"/>
        </w:rPr>
        <w:t xml:space="preserve"> con objetividad, certeza y legalidad,</w:t>
      </w:r>
      <w:r w:rsidRPr="001D3AE4">
        <w:rPr>
          <w:rFonts w:ascii="Century Gothic" w:eastAsia="Trebuchet MS" w:hAnsi="Century Gothic" w:cs="Trebuchet MS"/>
          <w:sz w:val="24"/>
          <w:szCs w:val="24"/>
        </w:rPr>
        <w:t xml:space="preserve"> en </w:t>
      </w:r>
      <w:r w:rsidR="006B4388" w:rsidRPr="001D3AE4">
        <w:rPr>
          <w:rFonts w:ascii="Century Gothic" w:eastAsia="Trebuchet MS" w:hAnsi="Century Gothic" w:cs="Trebuchet MS"/>
          <w:sz w:val="24"/>
          <w:szCs w:val="24"/>
        </w:rPr>
        <w:t xml:space="preserve">el </w:t>
      </w:r>
      <w:r w:rsidRPr="001D3AE4">
        <w:rPr>
          <w:rFonts w:ascii="Century Gothic" w:eastAsia="Trebuchet MS" w:hAnsi="Century Gothic" w:cs="Trebuchet MS"/>
          <w:sz w:val="24"/>
          <w:szCs w:val="24"/>
        </w:rPr>
        <w:t>diseño de los lineamientos respectivos.</w:t>
      </w:r>
      <w:r w:rsidR="006B4388" w:rsidRPr="001D3AE4">
        <w:rPr>
          <w:rFonts w:ascii="Century Gothic" w:eastAsia="Trebuchet MS" w:hAnsi="Century Gothic" w:cs="Trebuchet MS"/>
          <w:sz w:val="24"/>
          <w:szCs w:val="24"/>
        </w:rPr>
        <w:t xml:space="preserve"> </w:t>
      </w:r>
    </w:p>
    <w:p w14:paraId="5453E832" w14:textId="77777777" w:rsidR="00D37AB0" w:rsidRPr="001D3AE4" w:rsidRDefault="00D37AB0" w:rsidP="00D37AB0">
      <w:pPr>
        <w:shd w:val="clear" w:color="auto" w:fill="FFFFFF"/>
        <w:spacing w:after="0" w:line="360" w:lineRule="auto"/>
        <w:ind w:left="567"/>
        <w:jc w:val="both"/>
        <w:rPr>
          <w:rFonts w:ascii="Century Gothic" w:eastAsia="Trebuchet MS" w:hAnsi="Century Gothic" w:cs="Trebuchet MS"/>
          <w:color w:val="090909"/>
          <w:sz w:val="24"/>
          <w:szCs w:val="24"/>
        </w:rPr>
      </w:pPr>
    </w:p>
    <w:p w14:paraId="31FFA241"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4.6 Protocolo de moderación.</w:t>
      </w:r>
    </w:p>
    <w:p w14:paraId="22A95362" w14:textId="57025699"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 xml:space="preserve">Con el fin de desarrollar las mesas de trabajo </w:t>
      </w:r>
      <w:r w:rsidR="00E6624C" w:rsidRPr="001D3AE4">
        <w:rPr>
          <w:rFonts w:ascii="Century Gothic" w:eastAsia="Trebuchet MS" w:hAnsi="Century Gothic" w:cs="Trebuchet MS"/>
          <w:bCs/>
          <w:sz w:val="24"/>
          <w:szCs w:val="24"/>
        </w:rPr>
        <w:t xml:space="preserve">en modalidad presencial </w:t>
      </w:r>
      <w:r w:rsidRPr="001D3AE4">
        <w:rPr>
          <w:rFonts w:ascii="Century Gothic" w:eastAsia="Trebuchet MS" w:hAnsi="Century Gothic" w:cs="Trebuchet MS"/>
          <w:bCs/>
          <w:sz w:val="24"/>
          <w:szCs w:val="24"/>
        </w:rPr>
        <w:t>de forma concreta y puntual, se seguir</w:t>
      </w:r>
      <w:r w:rsidR="006B4388" w:rsidRPr="001D3AE4">
        <w:rPr>
          <w:rFonts w:ascii="Century Gothic" w:eastAsia="Trebuchet MS" w:hAnsi="Century Gothic" w:cs="Trebuchet MS"/>
          <w:bCs/>
          <w:sz w:val="24"/>
          <w:szCs w:val="24"/>
        </w:rPr>
        <w:t>án</w:t>
      </w:r>
      <w:r w:rsidRPr="001D3AE4">
        <w:rPr>
          <w:rFonts w:ascii="Century Gothic" w:eastAsia="Trebuchet MS" w:hAnsi="Century Gothic" w:cs="Trebuchet MS"/>
          <w:bCs/>
          <w:sz w:val="24"/>
          <w:szCs w:val="24"/>
        </w:rPr>
        <w:t xml:space="preserve"> las siguientes indicaciones:  </w:t>
      </w:r>
    </w:p>
    <w:p w14:paraId="54F089B4"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 xml:space="preserve"> </w:t>
      </w:r>
    </w:p>
    <w:p w14:paraId="2ADF9396" w14:textId="53586250" w:rsidR="00D37AB0" w:rsidRPr="001D3AE4" w:rsidRDefault="00305F8F" w:rsidP="00D37AB0">
      <w:pPr>
        <w:numPr>
          <w:ilvl w:val="0"/>
          <w:numId w:val="8"/>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sz w:val="24"/>
          <w:szCs w:val="24"/>
        </w:rPr>
        <w:t xml:space="preserve">Para iniciar </w:t>
      </w:r>
      <w:r w:rsidR="00D37AB0" w:rsidRPr="001D3AE4">
        <w:rPr>
          <w:rFonts w:ascii="Century Gothic" w:eastAsia="Trebuchet MS" w:hAnsi="Century Gothic" w:cs="Trebuchet MS"/>
          <w:sz w:val="24"/>
          <w:szCs w:val="24"/>
        </w:rPr>
        <w:t>la mesa de trabajo, la persona moderadora deberá compartir</w:t>
      </w:r>
      <w:r w:rsidR="006B4388" w:rsidRPr="001D3AE4">
        <w:rPr>
          <w:rFonts w:ascii="Century Gothic" w:eastAsia="Trebuchet MS" w:hAnsi="Century Gothic" w:cs="Trebuchet MS"/>
          <w:sz w:val="24"/>
          <w:szCs w:val="24"/>
        </w:rPr>
        <w:t xml:space="preserve"> una breve introducción respecto al eje temático atinente, seguido de</w:t>
      </w:r>
      <w:r w:rsidR="00D37AB0" w:rsidRPr="001D3AE4">
        <w:rPr>
          <w:rFonts w:ascii="Century Gothic" w:eastAsia="Trebuchet MS" w:hAnsi="Century Gothic" w:cs="Trebuchet MS"/>
          <w:sz w:val="24"/>
          <w:szCs w:val="24"/>
        </w:rPr>
        <w:t xml:space="preserve"> las reglas </w:t>
      </w:r>
      <w:r w:rsidR="006B4388" w:rsidRPr="001D3AE4">
        <w:rPr>
          <w:rFonts w:ascii="Century Gothic" w:eastAsia="Trebuchet MS" w:hAnsi="Century Gothic" w:cs="Trebuchet MS"/>
          <w:sz w:val="24"/>
          <w:szCs w:val="24"/>
        </w:rPr>
        <w:t xml:space="preserve">para conducir </w:t>
      </w:r>
      <w:r w:rsidR="00D37AB0" w:rsidRPr="001D3AE4">
        <w:rPr>
          <w:rFonts w:ascii="Century Gothic" w:eastAsia="Trebuchet MS" w:hAnsi="Century Gothic" w:cs="Trebuchet MS"/>
          <w:sz w:val="24"/>
          <w:szCs w:val="24"/>
        </w:rPr>
        <w:t>su actividad</w:t>
      </w:r>
      <w:r w:rsidR="00D37AB0" w:rsidRPr="001D3AE4">
        <w:rPr>
          <w:rFonts w:ascii="Century Gothic" w:eastAsia="Trebuchet MS" w:hAnsi="Century Gothic" w:cs="Trebuchet MS"/>
          <w:color w:val="000000"/>
          <w:sz w:val="24"/>
          <w:szCs w:val="24"/>
        </w:rPr>
        <w:t xml:space="preserve">, </w:t>
      </w:r>
      <w:r w:rsidR="00D37AB0" w:rsidRPr="001D3AE4">
        <w:rPr>
          <w:rFonts w:ascii="Century Gothic" w:eastAsia="Trebuchet MS" w:hAnsi="Century Gothic" w:cs="Trebuchet MS"/>
          <w:sz w:val="24"/>
          <w:szCs w:val="24"/>
        </w:rPr>
        <w:t>con la doble intención de, por un lado, llevar el</w:t>
      </w:r>
      <w:r w:rsidR="00D37AB0" w:rsidRPr="001D3AE4">
        <w:rPr>
          <w:rFonts w:ascii="Century Gothic" w:eastAsia="Trebuchet MS" w:hAnsi="Century Gothic" w:cs="Trebuchet MS"/>
          <w:color w:val="000000"/>
          <w:sz w:val="24"/>
          <w:szCs w:val="24"/>
        </w:rPr>
        <w:t xml:space="preserve"> control y ser la guía de las intervenciones que </w:t>
      </w:r>
      <w:r w:rsidR="006B4388" w:rsidRPr="001D3AE4">
        <w:rPr>
          <w:rFonts w:ascii="Century Gothic" w:eastAsia="Trebuchet MS" w:hAnsi="Century Gothic" w:cs="Trebuchet MS"/>
          <w:color w:val="000000"/>
          <w:sz w:val="24"/>
          <w:szCs w:val="24"/>
        </w:rPr>
        <w:t xml:space="preserve">se </w:t>
      </w:r>
      <w:r w:rsidR="00D37AB0" w:rsidRPr="001D3AE4">
        <w:rPr>
          <w:rFonts w:ascii="Century Gothic" w:eastAsia="Trebuchet MS" w:hAnsi="Century Gothic" w:cs="Trebuchet MS"/>
          <w:color w:val="000000"/>
          <w:sz w:val="24"/>
          <w:szCs w:val="24"/>
        </w:rPr>
        <w:t>considera</w:t>
      </w:r>
      <w:r w:rsidR="006B4388" w:rsidRPr="001D3AE4">
        <w:rPr>
          <w:rFonts w:ascii="Century Gothic" w:eastAsia="Trebuchet MS" w:hAnsi="Century Gothic" w:cs="Trebuchet MS"/>
          <w:color w:val="000000"/>
          <w:sz w:val="24"/>
          <w:szCs w:val="24"/>
        </w:rPr>
        <w:t>n de acuerdo al programa</w:t>
      </w:r>
      <w:r w:rsidR="00D37AB0" w:rsidRPr="001D3AE4">
        <w:rPr>
          <w:rFonts w:ascii="Century Gothic" w:eastAsia="Trebuchet MS" w:hAnsi="Century Gothic" w:cs="Trebuchet MS"/>
          <w:color w:val="000000"/>
          <w:sz w:val="24"/>
          <w:szCs w:val="24"/>
        </w:rPr>
        <w:t xml:space="preserve">; y por el otro,  facilitar el desarrollo de la respuesta a la pregunta detonadora, </w:t>
      </w:r>
      <w:r w:rsidR="006B4388" w:rsidRPr="001D3AE4">
        <w:rPr>
          <w:rFonts w:ascii="Century Gothic" w:eastAsia="Trebuchet MS" w:hAnsi="Century Gothic" w:cs="Trebuchet MS"/>
          <w:color w:val="000000"/>
          <w:sz w:val="24"/>
          <w:szCs w:val="24"/>
        </w:rPr>
        <w:t xml:space="preserve">en forma </w:t>
      </w:r>
      <w:r w:rsidRPr="001D3AE4">
        <w:rPr>
          <w:rFonts w:ascii="Century Gothic" w:eastAsia="Trebuchet MS" w:hAnsi="Century Gothic" w:cs="Trebuchet MS"/>
          <w:color w:val="000000"/>
          <w:sz w:val="24"/>
          <w:szCs w:val="24"/>
        </w:rPr>
        <w:t>continua</w:t>
      </w:r>
      <w:r w:rsidR="006B4388" w:rsidRPr="001D3AE4">
        <w:rPr>
          <w:rFonts w:ascii="Century Gothic" w:eastAsia="Trebuchet MS" w:hAnsi="Century Gothic" w:cs="Trebuchet MS"/>
          <w:color w:val="000000"/>
          <w:sz w:val="24"/>
          <w:szCs w:val="24"/>
        </w:rPr>
        <w:t xml:space="preserve">, clara, ordenada y </w:t>
      </w:r>
      <w:r w:rsidR="00D37AB0" w:rsidRPr="001D3AE4">
        <w:rPr>
          <w:rFonts w:ascii="Century Gothic" w:eastAsia="Trebuchet MS" w:hAnsi="Century Gothic" w:cs="Trebuchet MS"/>
          <w:color w:val="000000"/>
          <w:sz w:val="24"/>
          <w:szCs w:val="24"/>
        </w:rPr>
        <w:t>sin interrupciones,</w:t>
      </w:r>
      <w:r w:rsidR="00D37AB0" w:rsidRPr="001D3AE4">
        <w:rPr>
          <w:rFonts w:ascii="Century Gothic" w:eastAsia="Trebuchet MS" w:hAnsi="Century Gothic" w:cs="Trebuchet MS"/>
          <w:sz w:val="24"/>
          <w:szCs w:val="24"/>
        </w:rPr>
        <w:t xml:space="preserve"> </w:t>
      </w:r>
      <w:r w:rsidR="00D37AB0" w:rsidRPr="001D3AE4">
        <w:rPr>
          <w:rFonts w:ascii="Century Gothic" w:eastAsia="Trebuchet MS" w:hAnsi="Century Gothic" w:cs="Trebuchet MS"/>
          <w:color w:val="000000"/>
          <w:sz w:val="24"/>
          <w:szCs w:val="24"/>
        </w:rPr>
        <w:t xml:space="preserve">al tener bajo su mando los tiempos y manejo del </w:t>
      </w:r>
      <w:r w:rsidR="006B4388" w:rsidRPr="001D3AE4">
        <w:rPr>
          <w:rFonts w:ascii="Century Gothic" w:eastAsia="Trebuchet MS" w:hAnsi="Century Gothic" w:cs="Trebuchet MS"/>
          <w:color w:val="000000"/>
          <w:sz w:val="24"/>
          <w:szCs w:val="24"/>
        </w:rPr>
        <w:t xml:space="preserve">uso de la voz y el </w:t>
      </w:r>
      <w:r w:rsidR="00D37AB0" w:rsidRPr="001D3AE4">
        <w:rPr>
          <w:rFonts w:ascii="Century Gothic" w:eastAsia="Trebuchet MS" w:hAnsi="Century Gothic" w:cs="Trebuchet MS"/>
          <w:color w:val="000000"/>
          <w:sz w:val="24"/>
          <w:szCs w:val="24"/>
        </w:rPr>
        <w:t>micrófono.</w:t>
      </w:r>
    </w:p>
    <w:p w14:paraId="5E2DA91F" w14:textId="20235366" w:rsidR="00D37AB0" w:rsidRPr="001D3AE4" w:rsidRDefault="00D37AB0" w:rsidP="00D37AB0">
      <w:pPr>
        <w:numPr>
          <w:ilvl w:val="0"/>
          <w:numId w:val="8"/>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t>La persona moderadora podrá intervenir en las mesas de trabajo para solicitar a las personas participantes, ajustar</w:t>
      </w:r>
      <w:r w:rsidR="00305F8F" w:rsidRPr="001D3AE4">
        <w:rPr>
          <w:rFonts w:ascii="Century Gothic" w:eastAsia="Trebuchet MS" w:hAnsi="Century Gothic" w:cs="Trebuchet MS"/>
          <w:color w:val="000000"/>
          <w:sz w:val="24"/>
          <w:szCs w:val="24"/>
        </w:rPr>
        <w:t>se</w:t>
      </w:r>
      <w:r w:rsidRPr="001D3AE4">
        <w:rPr>
          <w:rFonts w:ascii="Century Gothic" w:eastAsia="Trebuchet MS" w:hAnsi="Century Gothic" w:cs="Trebuchet MS"/>
          <w:color w:val="000000"/>
          <w:sz w:val="24"/>
          <w:szCs w:val="24"/>
        </w:rPr>
        <w:t xml:space="preserve"> al tiempo y su concreción en las respuestas, o bien, que se apeguen a las reglas del desarrollo de la mesa.</w:t>
      </w:r>
    </w:p>
    <w:p w14:paraId="18BDFCFB" w14:textId="77777777" w:rsidR="00D37AB0" w:rsidRPr="001D3AE4" w:rsidRDefault="00D37AB0" w:rsidP="00D37AB0">
      <w:pPr>
        <w:numPr>
          <w:ilvl w:val="0"/>
          <w:numId w:val="8"/>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lastRenderedPageBreak/>
        <w:t>Quién modere deberá tener conocimiento general de las preguntas y de los temas que se abordan.</w:t>
      </w:r>
    </w:p>
    <w:p w14:paraId="4B9EE02E" w14:textId="39EF427E" w:rsidR="00D37AB0" w:rsidRPr="001D3AE4" w:rsidRDefault="00305F8F" w:rsidP="00305F8F">
      <w:pPr>
        <w:numPr>
          <w:ilvl w:val="0"/>
          <w:numId w:val="8"/>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90909"/>
          <w:sz w:val="24"/>
          <w:szCs w:val="24"/>
        </w:rPr>
        <w:t xml:space="preserve">Cada sesión de las mesas de trabajo se componen de dos partes; la primera destinada para la participación individual de </w:t>
      </w:r>
      <w:r w:rsidR="00D37AB0" w:rsidRPr="001D3AE4">
        <w:rPr>
          <w:rFonts w:ascii="Century Gothic" w:eastAsia="Trebuchet MS" w:hAnsi="Century Gothic" w:cs="Trebuchet MS"/>
          <w:color w:val="090909"/>
          <w:sz w:val="24"/>
          <w:szCs w:val="24"/>
        </w:rPr>
        <w:t xml:space="preserve">cada </w:t>
      </w:r>
      <w:r w:rsidRPr="001D3AE4">
        <w:rPr>
          <w:rFonts w:ascii="Century Gothic" w:eastAsia="Trebuchet MS" w:hAnsi="Century Gothic" w:cs="Trebuchet MS"/>
          <w:color w:val="090909"/>
          <w:sz w:val="24"/>
          <w:szCs w:val="24"/>
        </w:rPr>
        <w:t xml:space="preserve">persona representante de los grupos e instituciones clave en atención al eje temático, por un término de, </w:t>
      </w:r>
      <w:r w:rsidR="00D37AB0" w:rsidRPr="001D3AE4">
        <w:rPr>
          <w:rFonts w:ascii="Century Gothic" w:eastAsia="Trebuchet MS" w:hAnsi="Century Gothic" w:cs="Trebuchet MS"/>
          <w:color w:val="090909"/>
          <w:sz w:val="24"/>
          <w:szCs w:val="24"/>
        </w:rPr>
        <w:t xml:space="preserve">hasta </w:t>
      </w:r>
      <w:r w:rsidR="006E7942" w:rsidRPr="001D3AE4">
        <w:rPr>
          <w:rFonts w:ascii="Century Gothic" w:eastAsia="Trebuchet MS" w:hAnsi="Century Gothic" w:cs="Trebuchet MS"/>
          <w:color w:val="090909"/>
          <w:sz w:val="24"/>
          <w:szCs w:val="24"/>
        </w:rPr>
        <w:t xml:space="preserve">5 </w:t>
      </w:r>
      <w:r w:rsidR="00D37AB0" w:rsidRPr="001D3AE4">
        <w:rPr>
          <w:rFonts w:ascii="Century Gothic" w:eastAsia="Trebuchet MS" w:hAnsi="Century Gothic" w:cs="Trebuchet MS"/>
          <w:color w:val="090909"/>
          <w:sz w:val="24"/>
          <w:szCs w:val="24"/>
        </w:rPr>
        <w:t xml:space="preserve">minutos por cada una de las preguntas </w:t>
      </w:r>
      <w:r w:rsidRPr="001D3AE4">
        <w:rPr>
          <w:rFonts w:ascii="Century Gothic" w:eastAsia="Trebuchet MS" w:hAnsi="Century Gothic" w:cs="Trebuchet MS"/>
          <w:color w:val="090909"/>
          <w:sz w:val="24"/>
          <w:szCs w:val="24"/>
        </w:rPr>
        <w:t>detonadoras para exponer sus propuestas y consideraciones</w:t>
      </w:r>
      <w:r w:rsidRPr="001D3AE4">
        <w:rPr>
          <w:rFonts w:ascii="Century Gothic" w:eastAsia="Trebuchet MS" w:hAnsi="Century Gothic" w:cs="Trebuchet MS"/>
          <w:color w:val="000000"/>
          <w:sz w:val="24"/>
          <w:szCs w:val="24"/>
        </w:rPr>
        <w:t>; y la segunda</w:t>
      </w:r>
      <w:r w:rsidR="00D37AB0" w:rsidRPr="001D3AE4">
        <w:rPr>
          <w:rFonts w:ascii="Century Gothic" w:eastAsia="Trebuchet MS" w:hAnsi="Century Gothic" w:cs="Trebuchet MS"/>
          <w:color w:val="090909"/>
          <w:sz w:val="24"/>
          <w:szCs w:val="24"/>
        </w:rPr>
        <w:t xml:space="preserve">, </w:t>
      </w:r>
      <w:r w:rsidRPr="001D3AE4">
        <w:rPr>
          <w:rFonts w:ascii="Century Gothic" w:eastAsia="Trebuchet MS" w:hAnsi="Century Gothic" w:cs="Trebuchet MS"/>
          <w:color w:val="090909"/>
          <w:sz w:val="24"/>
          <w:szCs w:val="24"/>
        </w:rPr>
        <w:t xml:space="preserve">que </w:t>
      </w:r>
      <w:r w:rsidR="00D37AB0" w:rsidRPr="001D3AE4">
        <w:rPr>
          <w:rFonts w:ascii="Century Gothic" w:eastAsia="Trebuchet MS" w:hAnsi="Century Gothic" w:cs="Trebuchet MS"/>
          <w:color w:val="090909"/>
          <w:sz w:val="24"/>
          <w:szCs w:val="24"/>
        </w:rPr>
        <w:t xml:space="preserve">se abrirá </w:t>
      </w:r>
      <w:r w:rsidRPr="001D3AE4">
        <w:rPr>
          <w:rFonts w:ascii="Century Gothic" w:eastAsia="Trebuchet MS" w:hAnsi="Century Gothic" w:cs="Trebuchet MS"/>
          <w:color w:val="090909"/>
          <w:sz w:val="24"/>
          <w:szCs w:val="24"/>
        </w:rPr>
        <w:t xml:space="preserve">con posterioridad a la conclusión de las intervenciones de todas las personas participantes, con una duración de, hasta </w:t>
      </w:r>
      <w:r w:rsidR="00D37AB0" w:rsidRPr="001D3AE4">
        <w:rPr>
          <w:rFonts w:ascii="Century Gothic" w:eastAsia="Trebuchet MS" w:hAnsi="Century Gothic" w:cs="Trebuchet MS"/>
          <w:color w:val="090909"/>
          <w:sz w:val="24"/>
          <w:szCs w:val="24"/>
        </w:rPr>
        <w:t>20 minutos</w:t>
      </w:r>
      <w:r w:rsidRPr="001D3AE4">
        <w:rPr>
          <w:rFonts w:ascii="Century Gothic" w:eastAsia="Trebuchet MS" w:hAnsi="Century Gothic" w:cs="Trebuchet MS"/>
          <w:color w:val="090909"/>
          <w:sz w:val="24"/>
          <w:szCs w:val="24"/>
        </w:rPr>
        <w:t xml:space="preserve">, destinada para, en su caso, formular </w:t>
      </w:r>
      <w:r w:rsidR="00D37AB0" w:rsidRPr="001D3AE4">
        <w:rPr>
          <w:rFonts w:ascii="Century Gothic" w:eastAsia="Trebuchet MS" w:hAnsi="Century Gothic" w:cs="Trebuchet MS"/>
          <w:color w:val="090909"/>
          <w:sz w:val="24"/>
          <w:szCs w:val="24"/>
        </w:rPr>
        <w:t>preguntas</w:t>
      </w:r>
      <w:r w:rsidRPr="001D3AE4">
        <w:rPr>
          <w:rFonts w:ascii="Century Gothic" w:eastAsia="Trebuchet MS" w:hAnsi="Century Gothic" w:cs="Trebuchet MS"/>
          <w:color w:val="090909"/>
          <w:sz w:val="24"/>
          <w:szCs w:val="24"/>
        </w:rPr>
        <w:t xml:space="preserve"> y respuestas </w:t>
      </w:r>
      <w:r w:rsidR="006E6272" w:rsidRPr="001D3AE4">
        <w:rPr>
          <w:rFonts w:ascii="Century Gothic" w:eastAsia="Trebuchet MS" w:hAnsi="Century Gothic" w:cs="Trebuchet MS"/>
          <w:color w:val="090909"/>
          <w:sz w:val="24"/>
          <w:szCs w:val="24"/>
        </w:rPr>
        <w:t xml:space="preserve">en forma directa entre las y los integrantes </w:t>
      </w:r>
      <w:r w:rsidRPr="001D3AE4">
        <w:rPr>
          <w:rFonts w:ascii="Century Gothic" w:eastAsia="Trebuchet MS" w:hAnsi="Century Gothic" w:cs="Trebuchet MS"/>
          <w:color w:val="090909"/>
          <w:sz w:val="24"/>
          <w:szCs w:val="24"/>
        </w:rPr>
        <w:t>del grupo</w:t>
      </w:r>
      <w:r w:rsidR="00D37AB0" w:rsidRPr="001D3AE4">
        <w:rPr>
          <w:rFonts w:ascii="Century Gothic" w:eastAsia="Trebuchet MS" w:hAnsi="Century Gothic" w:cs="Trebuchet MS"/>
          <w:color w:val="090909"/>
          <w:sz w:val="24"/>
          <w:szCs w:val="24"/>
        </w:rPr>
        <w:t xml:space="preserve">.  </w:t>
      </w:r>
    </w:p>
    <w:p w14:paraId="290B2AFD" w14:textId="6C672EB8" w:rsidR="00D37AB0" w:rsidRPr="001D3AE4" w:rsidRDefault="00D37AB0" w:rsidP="00D37AB0">
      <w:pPr>
        <w:numPr>
          <w:ilvl w:val="0"/>
          <w:numId w:val="8"/>
        </w:numPr>
        <w:pBdr>
          <w:top w:val="nil"/>
          <w:left w:val="nil"/>
          <w:bottom w:val="nil"/>
          <w:right w:val="nil"/>
          <w:between w:val="nil"/>
        </w:pBdr>
        <w:spacing w:after="0" w:line="360" w:lineRule="auto"/>
        <w:ind w:left="567" w:hanging="567"/>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90909"/>
          <w:sz w:val="24"/>
          <w:szCs w:val="24"/>
        </w:rPr>
        <w:t xml:space="preserve">En las </w:t>
      </w:r>
      <w:r w:rsidR="00305F8F" w:rsidRPr="001D3AE4">
        <w:rPr>
          <w:rFonts w:ascii="Century Gothic" w:eastAsia="Trebuchet MS" w:hAnsi="Century Gothic" w:cs="Trebuchet MS"/>
          <w:color w:val="090909"/>
          <w:sz w:val="24"/>
          <w:szCs w:val="24"/>
        </w:rPr>
        <w:t xml:space="preserve">sesiones de las mesas de </w:t>
      </w:r>
      <w:r w:rsidRPr="001D3AE4">
        <w:rPr>
          <w:rFonts w:ascii="Century Gothic" w:eastAsia="Trebuchet MS" w:hAnsi="Century Gothic" w:cs="Trebuchet MS"/>
          <w:color w:val="090909"/>
          <w:sz w:val="24"/>
          <w:szCs w:val="24"/>
        </w:rPr>
        <w:t xml:space="preserve">trabajo </w:t>
      </w:r>
      <w:r w:rsidR="00305F8F" w:rsidRPr="001D3AE4">
        <w:rPr>
          <w:rFonts w:ascii="Century Gothic" w:eastAsia="Trebuchet MS" w:hAnsi="Century Gothic" w:cs="Trebuchet MS"/>
          <w:color w:val="090909"/>
          <w:sz w:val="24"/>
          <w:szCs w:val="24"/>
        </w:rPr>
        <w:t xml:space="preserve">reservadas para los </w:t>
      </w:r>
      <w:r w:rsidRPr="001D3AE4">
        <w:rPr>
          <w:rFonts w:ascii="Century Gothic" w:eastAsia="Trebuchet MS" w:hAnsi="Century Gothic" w:cs="Trebuchet MS"/>
          <w:color w:val="090909"/>
          <w:sz w:val="24"/>
          <w:szCs w:val="24"/>
        </w:rPr>
        <w:t xml:space="preserve">partidos políticos, cada representante tendrá hasta </w:t>
      </w:r>
      <w:r w:rsidR="006E7942" w:rsidRPr="001D3AE4">
        <w:rPr>
          <w:rFonts w:ascii="Century Gothic" w:eastAsia="Trebuchet MS" w:hAnsi="Century Gothic" w:cs="Trebuchet MS"/>
          <w:color w:val="090909"/>
          <w:sz w:val="24"/>
          <w:szCs w:val="24"/>
        </w:rPr>
        <w:t>7</w:t>
      </w:r>
      <w:r w:rsidRPr="001D3AE4">
        <w:rPr>
          <w:rFonts w:ascii="Century Gothic" w:eastAsia="Trebuchet MS" w:hAnsi="Century Gothic" w:cs="Trebuchet MS"/>
          <w:color w:val="090909"/>
          <w:sz w:val="24"/>
          <w:szCs w:val="24"/>
        </w:rPr>
        <w:t xml:space="preserve"> minutos para </w:t>
      </w:r>
      <w:r w:rsidR="00305F8F" w:rsidRPr="001D3AE4">
        <w:rPr>
          <w:rFonts w:ascii="Century Gothic" w:eastAsia="Trebuchet MS" w:hAnsi="Century Gothic" w:cs="Trebuchet MS"/>
          <w:color w:val="090909"/>
          <w:sz w:val="24"/>
          <w:szCs w:val="24"/>
        </w:rPr>
        <w:t xml:space="preserve">exponer </w:t>
      </w:r>
      <w:r w:rsidRPr="001D3AE4">
        <w:rPr>
          <w:rFonts w:ascii="Century Gothic" w:eastAsia="Trebuchet MS" w:hAnsi="Century Gothic" w:cs="Trebuchet MS"/>
          <w:color w:val="090909"/>
          <w:sz w:val="24"/>
          <w:szCs w:val="24"/>
        </w:rPr>
        <w:t xml:space="preserve">sus propuestas, argumentos y consideraciones por cada uno de los dos ejes temáticos que se aborden </w:t>
      </w:r>
      <w:r w:rsidR="00305F8F" w:rsidRPr="001D3AE4">
        <w:rPr>
          <w:rFonts w:ascii="Century Gothic" w:eastAsia="Trebuchet MS" w:hAnsi="Century Gothic" w:cs="Trebuchet MS"/>
          <w:color w:val="090909"/>
          <w:sz w:val="24"/>
          <w:szCs w:val="24"/>
        </w:rPr>
        <w:t xml:space="preserve">en éstas, en función de lo que refiere la </w:t>
      </w:r>
      <w:r w:rsidRPr="001D3AE4">
        <w:rPr>
          <w:rFonts w:ascii="Century Gothic" w:eastAsia="Trebuchet MS" w:hAnsi="Century Gothic" w:cs="Trebuchet MS"/>
          <w:color w:val="090909"/>
          <w:sz w:val="24"/>
          <w:szCs w:val="24"/>
        </w:rPr>
        <w:t xml:space="preserve">tabla </w:t>
      </w:r>
      <w:r w:rsidR="00AA21AD" w:rsidRPr="001D3AE4">
        <w:rPr>
          <w:rFonts w:ascii="Century Gothic" w:eastAsia="Trebuchet MS" w:hAnsi="Century Gothic" w:cs="Trebuchet MS"/>
          <w:color w:val="090909"/>
          <w:sz w:val="24"/>
          <w:szCs w:val="24"/>
        </w:rPr>
        <w:t xml:space="preserve">inserta en el numeral </w:t>
      </w:r>
      <w:r w:rsidRPr="001D3AE4">
        <w:rPr>
          <w:rFonts w:ascii="Century Gothic" w:eastAsia="Trebuchet MS" w:hAnsi="Century Gothic" w:cs="Trebuchet MS"/>
          <w:color w:val="090909"/>
          <w:sz w:val="24"/>
          <w:szCs w:val="24"/>
        </w:rPr>
        <w:t>2.1</w:t>
      </w:r>
      <w:r w:rsidR="006E7942" w:rsidRPr="001D3AE4">
        <w:rPr>
          <w:rFonts w:ascii="Century Gothic" w:eastAsia="Trebuchet MS" w:hAnsi="Century Gothic" w:cs="Trebuchet MS"/>
          <w:color w:val="090909"/>
          <w:sz w:val="24"/>
          <w:szCs w:val="24"/>
        </w:rPr>
        <w:t>; al final de las cuales, se abrirá una segunda parte destinada, en caso de generarse, para formular preguntas y respuestas dirigidas a los diversos institutos políticos, de hasta 15 minutos.</w:t>
      </w:r>
    </w:p>
    <w:p w14:paraId="2C7D036E" w14:textId="730435F4" w:rsidR="00D37AB0" w:rsidRPr="001D3AE4" w:rsidRDefault="00D37AB0" w:rsidP="00D37AB0">
      <w:pPr>
        <w:numPr>
          <w:ilvl w:val="0"/>
          <w:numId w:val="8"/>
        </w:numPr>
        <w:shd w:val="clear" w:color="auto" w:fill="FFFFFF"/>
        <w:spacing w:after="0" w:line="360" w:lineRule="auto"/>
        <w:ind w:left="567" w:hanging="567"/>
        <w:jc w:val="both"/>
        <w:rPr>
          <w:rFonts w:ascii="Century Gothic" w:eastAsia="Trebuchet MS" w:hAnsi="Century Gothic" w:cs="Trebuchet MS"/>
          <w:color w:val="090909"/>
          <w:sz w:val="24"/>
          <w:szCs w:val="24"/>
        </w:rPr>
      </w:pPr>
      <w:r w:rsidRPr="001D3AE4">
        <w:rPr>
          <w:rFonts w:ascii="Century Gothic" w:eastAsia="Trebuchet MS" w:hAnsi="Century Gothic" w:cs="Trebuchet MS"/>
          <w:color w:val="090909"/>
          <w:sz w:val="24"/>
          <w:szCs w:val="24"/>
        </w:rPr>
        <w:t>Las participaciones de los actores claves e instituciones presentes se iniciarán de izquierda a derecha, tomando como punto de referencia el lugar que ocupe la o el moderador; y en caso de los partidos políticos de acuerdo a la antigüedad en su registro</w:t>
      </w:r>
      <w:r w:rsidR="006E7942" w:rsidRPr="001D3AE4">
        <w:rPr>
          <w:rFonts w:ascii="Century Gothic" w:eastAsia="Trebuchet MS" w:hAnsi="Century Gothic" w:cs="Trebuchet MS"/>
          <w:color w:val="090909"/>
          <w:sz w:val="24"/>
          <w:szCs w:val="24"/>
        </w:rPr>
        <w:t xml:space="preserve"> ante este órgano administrativo electoral local.</w:t>
      </w:r>
    </w:p>
    <w:p w14:paraId="0396BC31" w14:textId="6AE2D755" w:rsidR="006E7942" w:rsidRPr="001D3AE4" w:rsidRDefault="006E7942" w:rsidP="00D37AB0">
      <w:pPr>
        <w:numPr>
          <w:ilvl w:val="0"/>
          <w:numId w:val="8"/>
        </w:numPr>
        <w:shd w:val="clear" w:color="auto" w:fill="FFFFFF"/>
        <w:spacing w:after="0" w:line="360" w:lineRule="auto"/>
        <w:ind w:left="567" w:hanging="567"/>
        <w:jc w:val="both"/>
        <w:rPr>
          <w:rFonts w:ascii="Century Gothic" w:eastAsia="Trebuchet MS" w:hAnsi="Century Gothic" w:cs="Trebuchet MS"/>
          <w:color w:val="090909"/>
          <w:sz w:val="24"/>
          <w:szCs w:val="24"/>
        </w:rPr>
      </w:pPr>
      <w:r w:rsidRPr="001D3AE4">
        <w:rPr>
          <w:rFonts w:ascii="Century Gothic" w:eastAsia="Trebuchet MS" w:hAnsi="Century Gothic" w:cs="Trebuchet MS"/>
          <w:color w:val="090909"/>
          <w:sz w:val="24"/>
          <w:szCs w:val="24"/>
        </w:rPr>
        <w:t>Para efectos de constancia y procesamiento de las propuestas e información generada a partir de la realización de las mesas de trabajo, se integrará un grupo de personas servidoras públicas del IEPC, destinadas a la grabación y transcripción de las ideas generales de las participaciones; para lo cual se solicitará el permiso atinente para los efectos conducentes; en tales términos se solicita</w:t>
      </w:r>
      <w:r w:rsidR="006E6272" w:rsidRPr="001D3AE4">
        <w:rPr>
          <w:rFonts w:ascii="Century Gothic" w:eastAsia="Trebuchet MS" w:hAnsi="Century Gothic" w:cs="Trebuchet MS"/>
          <w:color w:val="090909"/>
          <w:sz w:val="24"/>
          <w:szCs w:val="24"/>
        </w:rPr>
        <w:t xml:space="preserve">rá </w:t>
      </w:r>
      <w:r w:rsidRPr="001D3AE4">
        <w:rPr>
          <w:rFonts w:ascii="Century Gothic" w:eastAsia="Trebuchet MS" w:hAnsi="Century Gothic" w:cs="Trebuchet MS"/>
          <w:color w:val="090909"/>
          <w:sz w:val="24"/>
          <w:szCs w:val="24"/>
        </w:rPr>
        <w:t>que, en la medida de lo posible, se facilite al moderador, en su oportunidad y por escrito, la participación respectiva.</w:t>
      </w:r>
    </w:p>
    <w:p w14:paraId="40F5FE03" w14:textId="77777777" w:rsidR="00D37AB0" w:rsidRPr="001D3AE4" w:rsidRDefault="00D37AB0" w:rsidP="00D37AB0">
      <w:pPr>
        <w:shd w:val="clear" w:color="auto" w:fill="FFFFFF"/>
        <w:spacing w:after="0" w:line="360" w:lineRule="auto"/>
        <w:ind w:left="567"/>
        <w:jc w:val="both"/>
        <w:rPr>
          <w:rFonts w:ascii="Century Gothic" w:eastAsia="Trebuchet MS" w:hAnsi="Century Gothic" w:cs="Trebuchet MS"/>
          <w:color w:val="090909"/>
          <w:sz w:val="24"/>
          <w:szCs w:val="24"/>
        </w:rPr>
      </w:pPr>
    </w:p>
    <w:p w14:paraId="381EA211"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4.7 Consideraciones logísticas de las mesas de trabajo</w:t>
      </w:r>
    </w:p>
    <w:p w14:paraId="41712DA8" w14:textId="77777777" w:rsidR="00D37AB0" w:rsidRPr="00955690" w:rsidRDefault="00D37AB0" w:rsidP="00955690">
      <w:pPr>
        <w:pStyle w:val="Prrafodelista"/>
        <w:numPr>
          <w:ilvl w:val="0"/>
          <w:numId w:val="25"/>
        </w:numPr>
        <w:spacing w:after="0" w:line="360" w:lineRule="auto"/>
        <w:ind w:left="426" w:hanging="426"/>
        <w:jc w:val="both"/>
        <w:rPr>
          <w:rFonts w:ascii="Century Gothic" w:eastAsia="Trebuchet MS" w:hAnsi="Century Gothic" w:cs="Trebuchet MS"/>
          <w:b/>
          <w:sz w:val="24"/>
          <w:szCs w:val="24"/>
        </w:rPr>
      </w:pPr>
      <w:r w:rsidRPr="00955690">
        <w:rPr>
          <w:rFonts w:ascii="Century Gothic" w:eastAsia="Trebuchet MS" w:hAnsi="Century Gothic" w:cs="Trebuchet MS"/>
          <w:b/>
          <w:sz w:val="24"/>
          <w:szCs w:val="24"/>
        </w:rPr>
        <w:t>Duración de las mesas:</w:t>
      </w:r>
    </w:p>
    <w:p w14:paraId="2DF15335" w14:textId="655A5BF0" w:rsidR="00D37AB0" w:rsidRPr="001D3AE4" w:rsidRDefault="008B489B" w:rsidP="00D37AB0">
      <w:pPr>
        <w:pStyle w:val="Prrafodelista"/>
        <w:numPr>
          <w:ilvl w:val="0"/>
          <w:numId w:val="19"/>
        </w:num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
          <w:sz w:val="24"/>
          <w:szCs w:val="24"/>
        </w:rPr>
        <w:t>Mecanismos para materializar la p</w:t>
      </w:r>
      <w:r w:rsidR="00D37AB0" w:rsidRPr="001D3AE4">
        <w:rPr>
          <w:rFonts w:ascii="Century Gothic" w:eastAsia="Trebuchet MS" w:hAnsi="Century Gothic" w:cs="Trebuchet MS"/>
          <w:b/>
          <w:sz w:val="24"/>
          <w:szCs w:val="24"/>
        </w:rPr>
        <w:t>aridad</w:t>
      </w:r>
      <w:r w:rsidRPr="001D3AE4">
        <w:rPr>
          <w:rFonts w:ascii="Century Gothic" w:eastAsia="Trebuchet MS" w:hAnsi="Century Gothic" w:cs="Trebuchet MS"/>
          <w:b/>
          <w:sz w:val="24"/>
          <w:szCs w:val="24"/>
        </w:rPr>
        <w:t xml:space="preserve"> y reglas para acuerpar las acciones afirmativas dirigidas a las personas</w:t>
      </w:r>
      <w:r w:rsidR="003A36F3" w:rsidRPr="001D3AE4">
        <w:rPr>
          <w:rFonts w:ascii="Century Gothic" w:eastAsia="Trebuchet MS" w:hAnsi="Century Gothic" w:cs="Trebuchet MS"/>
          <w:b/>
          <w:sz w:val="24"/>
          <w:szCs w:val="24"/>
        </w:rPr>
        <w:t>:</w:t>
      </w:r>
      <w:r w:rsidRPr="001D3AE4">
        <w:rPr>
          <w:rFonts w:ascii="Century Gothic" w:eastAsia="Trebuchet MS" w:hAnsi="Century Gothic" w:cs="Trebuchet MS"/>
          <w:b/>
          <w:sz w:val="24"/>
          <w:szCs w:val="24"/>
        </w:rPr>
        <w:t xml:space="preserve"> de la </w:t>
      </w:r>
      <w:r w:rsidR="00D37AB0" w:rsidRPr="001D3AE4">
        <w:rPr>
          <w:rFonts w:ascii="Century Gothic" w:eastAsia="Trebuchet MS" w:hAnsi="Century Gothic" w:cs="Trebuchet MS"/>
          <w:b/>
          <w:sz w:val="24"/>
          <w:szCs w:val="24"/>
        </w:rPr>
        <w:t xml:space="preserve">diversidad sexual, </w:t>
      </w:r>
      <w:r w:rsidR="003A36F3" w:rsidRPr="001D3AE4">
        <w:rPr>
          <w:rFonts w:ascii="Century Gothic" w:eastAsia="Trebuchet MS" w:hAnsi="Century Gothic" w:cs="Trebuchet MS"/>
          <w:b/>
          <w:sz w:val="24"/>
          <w:szCs w:val="24"/>
        </w:rPr>
        <w:t xml:space="preserve">en situación de </w:t>
      </w:r>
      <w:r w:rsidR="00D37AB0" w:rsidRPr="001D3AE4">
        <w:rPr>
          <w:rFonts w:ascii="Century Gothic" w:eastAsia="Trebuchet MS" w:hAnsi="Century Gothic" w:cs="Trebuchet MS"/>
          <w:b/>
          <w:sz w:val="24"/>
          <w:szCs w:val="24"/>
        </w:rPr>
        <w:t>discapacidad, migrantes y residentes en el extranjero</w:t>
      </w:r>
      <w:r w:rsidR="003A36F3" w:rsidRPr="001D3AE4">
        <w:rPr>
          <w:rFonts w:ascii="Century Gothic" w:eastAsia="Trebuchet MS" w:hAnsi="Century Gothic" w:cs="Trebuchet MS"/>
          <w:b/>
          <w:sz w:val="24"/>
          <w:szCs w:val="24"/>
        </w:rPr>
        <w:t xml:space="preserve">, así como de las </w:t>
      </w:r>
      <w:r w:rsidR="00D37AB0" w:rsidRPr="001D3AE4">
        <w:rPr>
          <w:rFonts w:ascii="Century Gothic" w:eastAsia="Trebuchet MS" w:hAnsi="Century Gothic" w:cs="Trebuchet MS"/>
          <w:b/>
          <w:sz w:val="24"/>
          <w:szCs w:val="24"/>
        </w:rPr>
        <w:t>j</w:t>
      </w:r>
      <w:r w:rsidR="003A36F3" w:rsidRPr="001D3AE4">
        <w:rPr>
          <w:rFonts w:ascii="Century Gothic" w:eastAsia="Trebuchet MS" w:hAnsi="Century Gothic" w:cs="Trebuchet MS"/>
          <w:b/>
          <w:sz w:val="24"/>
          <w:szCs w:val="24"/>
        </w:rPr>
        <w:t>uventudes</w:t>
      </w:r>
      <w:bookmarkStart w:id="11" w:name="_Hlk102252275"/>
      <w:r w:rsidR="003A36F3" w:rsidRPr="001D3AE4">
        <w:rPr>
          <w:rFonts w:ascii="Century Gothic" w:eastAsia="Trebuchet MS" w:hAnsi="Century Gothic" w:cs="Trebuchet MS"/>
          <w:b/>
          <w:sz w:val="24"/>
          <w:szCs w:val="24"/>
        </w:rPr>
        <w:t xml:space="preserve">: </w:t>
      </w:r>
      <w:r w:rsidR="003A36F3" w:rsidRPr="001D3AE4">
        <w:rPr>
          <w:rFonts w:ascii="Century Gothic" w:eastAsia="Trebuchet MS" w:hAnsi="Century Gothic" w:cs="Trebuchet MS"/>
          <w:bCs/>
          <w:sz w:val="24"/>
          <w:szCs w:val="24"/>
        </w:rPr>
        <w:t xml:space="preserve">De </w:t>
      </w:r>
      <w:r w:rsidR="003A36F3" w:rsidRPr="001D3AE4">
        <w:rPr>
          <w:rFonts w:ascii="Century Gothic" w:eastAsia="Trebuchet MS" w:hAnsi="Century Gothic" w:cs="Trebuchet MS"/>
          <w:sz w:val="24"/>
          <w:szCs w:val="24"/>
        </w:rPr>
        <w:t>1:40 minutos a</w:t>
      </w:r>
      <w:r w:rsidR="003A36F3" w:rsidRPr="001D3AE4">
        <w:rPr>
          <w:rFonts w:ascii="Century Gothic" w:eastAsia="Trebuchet MS" w:hAnsi="Century Gothic" w:cs="Trebuchet MS"/>
          <w:b/>
          <w:sz w:val="24"/>
          <w:szCs w:val="24"/>
        </w:rPr>
        <w:t xml:space="preserve"> </w:t>
      </w:r>
      <w:r w:rsidR="00D37AB0" w:rsidRPr="001D3AE4">
        <w:rPr>
          <w:rFonts w:ascii="Century Gothic" w:eastAsia="Trebuchet MS" w:hAnsi="Century Gothic" w:cs="Trebuchet MS"/>
          <w:sz w:val="24"/>
          <w:szCs w:val="24"/>
        </w:rPr>
        <w:t xml:space="preserve">2 horas </w:t>
      </w:r>
      <w:r w:rsidR="003A36F3" w:rsidRPr="001D3AE4">
        <w:rPr>
          <w:rFonts w:ascii="Century Gothic" w:eastAsia="Trebuchet MS" w:hAnsi="Century Gothic" w:cs="Trebuchet MS"/>
          <w:sz w:val="24"/>
          <w:szCs w:val="24"/>
        </w:rPr>
        <w:t xml:space="preserve">aproximadamente; </w:t>
      </w:r>
      <w:r w:rsidR="00D37AB0" w:rsidRPr="001D3AE4">
        <w:rPr>
          <w:rFonts w:ascii="Century Gothic" w:eastAsia="Trebuchet MS" w:hAnsi="Century Gothic" w:cs="Trebuchet MS"/>
          <w:sz w:val="24"/>
          <w:szCs w:val="24"/>
        </w:rPr>
        <w:t>de</w:t>
      </w:r>
      <w:r w:rsidR="003A36F3" w:rsidRPr="001D3AE4">
        <w:rPr>
          <w:rFonts w:ascii="Century Gothic" w:eastAsia="Trebuchet MS" w:hAnsi="Century Gothic" w:cs="Trebuchet MS"/>
          <w:sz w:val="24"/>
          <w:szCs w:val="24"/>
        </w:rPr>
        <w:t>stinadas a una primera parte de</w:t>
      </w:r>
      <w:r w:rsidR="00D37AB0" w:rsidRPr="001D3AE4">
        <w:rPr>
          <w:rFonts w:ascii="Century Gothic" w:eastAsia="Trebuchet MS" w:hAnsi="Century Gothic" w:cs="Trebuchet MS"/>
          <w:sz w:val="24"/>
          <w:szCs w:val="24"/>
        </w:rPr>
        <w:t xml:space="preserve"> exposiciones y 20 minutos para </w:t>
      </w:r>
      <w:r w:rsidR="003A36F3" w:rsidRPr="001D3AE4">
        <w:rPr>
          <w:rFonts w:ascii="Century Gothic" w:eastAsia="Trebuchet MS" w:hAnsi="Century Gothic" w:cs="Trebuchet MS"/>
          <w:sz w:val="24"/>
          <w:szCs w:val="24"/>
        </w:rPr>
        <w:t xml:space="preserve">la segunda reservada para la etapa de </w:t>
      </w:r>
      <w:r w:rsidR="00D37AB0" w:rsidRPr="001D3AE4">
        <w:rPr>
          <w:rFonts w:ascii="Century Gothic" w:eastAsia="Trebuchet MS" w:hAnsi="Century Gothic" w:cs="Trebuchet MS"/>
          <w:sz w:val="24"/>
          <w:szCs w:val="24"/>
        </w:rPr>
        <w:t xml:space="preserve">preguntas </w:t>
      </w:r>
      <w:r w:rsidR="003A36F3" w:rsidRPr="001D3AE4">
        <w:rPr>
          <w:rFonts w:ascii="Century Gothic" w:eastAsia="Trebuchet MS" w:hAnsi="Century Gothic" w:cs="Trebuchet MS"/>
          <w:sz w:val="24"/>
          <w:szCs w:val="24"/>
        </w:rPr>
        <w:t>y respuestas; lo cual queda sujeto a cambios</w:t>
      </w:r>
      <w:r w:rsidR="00D37AB0" w:rsidRPr="001D3AE4">
        <w:rPr>
          <w:rFonts w:ascii="Century Gothic" w:eastAsia="Trebuchet MS" w:hAnsi="Century Gothic" w:cs="Trebuchet MS"/>
          <w:sz w:val="24"/>
          <w:szCs w:val="24"/>
        </w:rPr>
        <w:t xml:space="preserve"> </w:t>
      </w:r>
      <w:r w:rsidR="003A36F3" w:rsidRPr="001D3AE4">
        <w:rPr>
          <w:rFonts w:ascii="Century Gothic" w:eastAsia="Trebuchet MS" w:hAnsi="Century Gothic" w:cs="Trebuchet MS"/>
          <w:sz w:val="24"/>
          <w:szCs w:val="24"/>
        </w:rPr>
        <w:t>en la medida d</w:t>
      </w:r>
      <w:r w:rsidR="00D37AB0" w:rsidRPr="001D3AE4">
        <w:rPr>
          <w:rFonts w:ascii="Century Gothic" w:eastAsia="Trebuchet MS" w:hAnsi="Century Gothic" w:cs="Trebuchet MS"/>
          <w:sz w:val="24"/>
          <w:szCs w:val="24"/>
        </w:rPr>
        <w:t>el número de personas participantes</w:t>
      </w:r>
      <w:r w:rsidR="003A36F3" w:rsidRPr="001D3AE4">
        <w:rPr>
          <w:rFonts w:ascii="Century Gothic" w:eastAsia="Trebuchet MS" w:hAnsi="Century Gothic" w:cs="Trebuchet MS"/>
          <w:sz w:val="24"/>
          <w:szCs w:val="24"/>
        </w:rPr>
        <w:t xml:space="preserve"> en la mesa de trabajo respectiva</w:t>
      </w:r>
      <w:r w:rsidR="00D37AB0" w:rsidRPr="001D3AE4">
        <w:rPr>
          <w:rFonts w:ascii="Century Gothic" w:eastAsia="Trebuchet MS" w:hAnsi="Century Gothic" w:cs="Trebuchet MS"/>
          <w:sz w:val="24"/>
          <w:szCs w:val="24"/>
        </w:rPr>
        <w:t>.</w:t>
      </w:r>
      <w:r w:rsidR="003A36F3" w:rsidRPr="001D3AE4">
        <w:rPr>
          <w:rFonts w:ascii="Century Gothic" w:eastAsia="Trebuchet MS" w:hAnsi="Century Gothic" w:cs="Trebuchet MS"/>
          <w:sz w:val="24"/>
          <w:szCs w:val="24"/>
        </w:rPr>
        <w:t xml:space="preserve"> (checar que cuadren los tiempos de acuerdo a los 7 minutos por pregunta detonadora y 20 minutos para preguntas y respuestas)</w:t>
      </w:r>
    </w:p>
    <w:bookmarkEnd w:id="11"/>
    <w:p w14:paraId="0D72D07D" w14:textId="319F5928" w:rsidR="003A36F3" w:rsidRPr="001D3AE4" w:rsidRDefault="006E6272" w:rsidP="003A36F3">
      <w:pPr>
        <w:pStyle w:val="Prrafodelista"/>
        <w:numPr>
          <w:ilvl w:val="0"/>
          <w:numId w:val="19"/>
        </w:num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
          <w:bCs/>
          <w:sz w:val="24"/>
          <w:szCs w:val="24"/>
        </w:rPr>
        <w:t>Personas i</w:t>
      </w:r>
      <w:r w:rsidR="00D37AB0" w:rsidRPr="001D3AE4">
        <w:rPr>
          <w:rFonts w:ascii="Century Gothic" w:eastAsia="Trebuchet MS" w:hAnsi="Century Gothic" w:cs="Trebuchet MS"/>
          <w:b/>
          <w:bCs/>
          <w:sz w:val="24"/>
          <w:szCs w:val="24"/>
        </w:rPr>
        <w:t>ndígenas</w:t>
      </w:r>
      <w:r w:rsidRPr="001D3AE4">
        <w:rPr>
          <w:rFonts w:ascii="Century Gothic" w:eastAsia="Trebuchet MS" w:hAnsi="Century Gothic" w:cs="Trebuchet MS"/>
          <w:b/>
          <w:bCs/>
          <w:sz w:val="24"/>
          <w:szCs w:val="24"/>
        </w:rPr>
        <w:t>:</w:t>
      </w:r>
      <w:r w:rsidR="00D37AB0" w:rsidRPr="001D3AE4">
        <w:rPr>
          <w:rFonts w:ascii="Century Gothic" w:eastAsia="Trebuchet MS" w:hAnsi="Century Gothic" w:cs="Trebuchet MS"/>
          <w:b/>
          <w:bCs/>
          <w:sz w:val="24"/>
          <w:szCs w:val="24"/>
        </w:rPr>
        <w:t xml:space="preserve"> </w:t>
      </w:r>
      <w:bookmarkStart w:id="12" w:name="_Hlk102252431"/>
      <w:r w:rsidR="00D37AB0" w:rsidRPr="001D3AE4">
        <w:rPr>
          <w:rFonts w:ascii="Century Gothic" w:eastAsia="Trebuchet MS" w:hAnsi="Century Gothic" w:cs="Trebuchet MS"/>
          <w:sz w:val="24"/>
          <w:szCs w:val="24"/>
        </w:rPr>
        <w:t xml:space="preserve">2 horas con 10 minutos </w:t>
      </w:r>
      <w:r w:rsidR="003A36F3" w:rsidRPr="001D3AE4">
        <w:rPr>
          <w:rFonts w:ascii="Century Gothic" w:eastAsia="Trebuchet MS" w:hAnsi="Century Gothic" w:cs="Trebuchet MS"/>
          <w:sz w:val="24"/>
          <w:szCs w:val="24"/>
        </w:rPr>
        <w:t xml:space="preserve">aproximadamente; </w:t>
      </w:r>
      <w:r w:rsidR="00D37AB0" w:rsidRPr="001D3AE4">
        <w:rPr>
          <w:rFonts w:ascii="Century Gothic" w:eastAsia="Trebuchet MS" w:hAnsi="Century Gothic" w:cs="Trebuchet MS"/>
          <w:sz w:val="24"/>
          <w:szCs w:val="24"/>
        </w:rPr>
        <w:t>1:50 minutos de exposiciones</w:t>
      </w:r>
      <w:r w:rsidR="003A36F3" w:rsidRPr="001D3AE4">
        <w:rPr>
          <w:rFonts w:ascii="Century Gothic" w:eastAsia="Trebuchet MS" w:hAnsi="Century Gothic" w:cs="Trebuchet MS"/>
          <w:sz w:val="24"/>
          <w:szCs w:val="24"/>
        </w:rPr>
        <w:t xml:space="preserve"> para una primera parte,</w:t>
      </w:r>
      <w:r w:rsidR="00D37AB0" w:rsidRPr="001D3AE4">
        <w:rPr>
          <w:rFonts w:ascii="Century Gothic" w:eastAsia="Trebuchet MS" w:hAnsi="Century Gothic" w:cs="Trebuchet MS"/>
          <w:sz w:val="24"/>
          <w:szCs w:val="24"/>
        </w:rPr>
        <w:t xml:space="preserve"> y 20 minutos </w:t>
      </w:r>
      <w:r w:rsidR="003A36F3" w:rsidRPr="001D3AE4">
        <w:rPr>
          <w:rFonts w:ascii="Century Gothic" w:eastAsia="Trebuchet MS" w:hAnsi="Century Gothic" w:cs="Trebuchet MS"/>
          <w:sz w:val="24"/>
          <w:szCs w:val="24"/>
        </w:rPr>
        <w:t>destinados para la segunda etapa de</w:t>
      </w:r>
      <w:r w:rsidR="00D37AB0" w:rsidRPr="001D3AE4">
        <w:rPr>
          <w:rFonts w:ascii="Century Gothic" w:eastAsia="Trebuchet MS" w:hAnsi="Century Gothic" w:cs="Trebuchet MS"/>
          <w:sz w:val="24"/>
          <w:szCs w:val="24"/>
        </w:rPr>
        <w:t xml:space="preserve"> preguntas</w:t>
      </w:r>
      <w:r w:rsidR="003A36F3" w:rsidRPr="001D3AE4">
        <w:rPr>
          <w:rFonts w:ascii="Century Gothic" w:eastAsia="Trebuchet MS" w:hAnsi="Century Gothic" w:cs="Trebuchet MS"/>
          <w:sz w:val="24"/>
          <w:szCs w:val="24"/>
        </w:rPr>
        <w:t xml:space="preserve"> y respuestas</w:t>
      </w:r>
      <w:bookmarkStart w:id="13" w:name="_Hlk102252369"/>
      <w:bookmarkEnd w:id="12"/>
      <w:r w:rsidR="003A36F3" w:rsidRPr="001D3AE4">
        <w:rPr>
          <w:rFonts w:ascii="Century Gothic" w:eastAsia="Trebuchet MS" w:hAnsi="Century Gothic" w:cs="Trebuchet MS"/>
          <w:sz w:val="24"/>
          <w:szCs w:val="24"/>
        </w:rPr>
        <w:t>, lo cual queda sujeto a cambios en la medida del número de personas participantes en la mesa de trabajo respectiva. (checar que cuadren los tiempos de acuerdo a los 7 minutos por pregunta detonadora y 20 minutos para preguntas y respuestas)</w:t>
      </w:r>
    </w:p>
    <w:p w14:paraId="403B489E" w14:textId="77777777" w:rsidR="003A36F3" w:rsidRPr="001D3AE4" w:rsidRDefault="00D37AB0" w:rsidP="00D37AB0">
      <w:pPr>
        <w:pStyle w:val="Prrafodelista"/>
        <w:numPr>
          <w:ilvl w:val="0"/>
          <w:numId w:val="19"/>
        </w:num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
          <w:bCs/>
          <w:sz w:val="24"/>
          <w:szCs w:val="24"/>
        </w:rPr>
        <w:t xml:space="preserve">Partidos políticos </w:t>
      </w:r>
      <w:r w:rsidRPr="001D3AE4">
        <w:rPr>
          <w:rFonts w:ascii="Century Gothic" w:eastAsia="Trebuchet MS" w:hAnsi="Century Gothic" w:cs="Trebuchet MS"/>
          <w:sz w:val="24"/>
          <w:szCs w:val="24"/>
        </w:rPr>
        <w:t>2 horas con 30 minutos</w:t>
      </w:r>
      <w:r w:rsidR="003A36F3" w:rsidRPr="001D3AE4">
        <w:rPr>
          <w:rFonts w:ascii="Century Gothic" w:eastAsia="Trebuchet MS" w:hAnsi="Century Gothic" w:cs="Trebuchet MS"/>
          <w:sz w:val="24"/>
          <w:szCs w:val="24"/>
        </w:rPr>
        <w:t xml:space="preserve"> aproximadamente; </w:t>
      </w:r>
      <w:r w:rsidRPr="001D3AE4">
        <w:rPr>
          <w:rFonts w:ascii="Century Gothic" w:eastAsia="Trebuchet MS" w:hAnsi="Century Gothic" w:cs="Trebuchet MS"/>
          <w:sz w:val="24"/>
          <w:szCs w:val="24"/>
        </w:rPr>
        <w:t xml:space="preserve">2:10 minutos de exposiciones </w:t>
      </w:r>
      <w:r w:rsidR="003A36F3" w:rsidRPr="001D3AE4">
        <w:rPr>
          <w:rFonts w:ascii="Century Gothic" w:eastAsia="Trebuchet MS" w:hAnsi="Century Gothic" w:cs="Trebuchet MS"/>
          <w:sz w:val="24"/>
          <w:szCs w:val="24"/>
        </w:rPr>
        <w:t xml:space="preserve">para la primera parte, </w:t>
      </w:r>
      <w:r w:rsidRPr="001D3AE4">
        <w:rPr>
          <w:rFonts w:ascii="Century Gothic" w:eastAsia="Trebuchet MS" w:hAnsi="Century Gothic" w:cs="Trebuchet MS"/>
          <w:sz w:val="24"/>
          <w:szCs w:val="24"/>
        </w:rPr>
        <w:t xml:space="preserve">y 20 minutos </w:t>
      </w:r>
      <w:r w:rsidR="003A36F3" w:rsidRPr="001D3AE4">
        <w:rPr>
          <w:rFonts w:ascii="Century Gothic" w:eastAsia="Trebuchet MS" w:hAnsi="Century Gothic" w:cs="Trebuchet MS"/>
          <w:sz w:val="24"/>
          <w:szCs w:val="24"/>
        </w:rPr>
        <w:t xml:space="preserve">destinados </w:t>
      </w:r>
      <w:r w:rsidRPr="001D3AE4">
        <w:rPr>
          <w:rFonts w:ascii="Century Gothic" w:eastAsia="Trebuchet MS" w:hAnsi="Century Gothic" w:cs="Trebuchet MS"/>
          <w:sz w:val="24"/>
          <w:szCs w:val="24"/>
        </w:rPr>
        <w:t xml:space="preserve">para </w:t>
      </w:r>
      <w:r w:rsidR="003A36F3" w:rsidRPr="001D3AE4">
        <w:rPr>
          <w:rFonts w:ascii="Century Gothic" w:eastAsia="Trebuchet MS" w:hAnsi="Century Gothic" w:cs="Trebuchet MS"/>
          <w:sz w:val="24"/>
          <w:szCs w:val="24"/>
        </w:rPr>
        <w:t xml:space="preserve">la etapa de </w:t>
      </w:r>
      <w:r w:rsidRPr="001D3AE4">
        <w:rPr>
          <w:rFonts w:ascii="Century Gothic" w:eastAsia="Trebuchet MS" w:hAnsi="Century Gothic" w:cs="Trebuchet MS"/>
          <w:sz w:val="24"/>
          <w:szCs w:val="24"/>
        </w:rPr>
        <w:t xml:space="preserve">preguntas </w:t>
      </w:r>
      <w:r w:rsidR="003A36F3" w:rsidRPr="001D3AE4">
        <w:rPr>
          <w:rFonts w:ascii="Century Gothic" w:eastAsia="Trebuchet MS" w:hAnsi="Century Gothic" w:cs="Trebuchet MS"/>
          <w:sz w:val="24"/>
          <w:szCs w:val="24"/>
        </w:rPr>
        <w:t>y respuestas, lo cual queda sujeto a cambios en la medida del número de personas participantes en la mesa de trabajo respectiva. (checar que cuadren los tiempos de acuerdo a los 7 minutos por pregunta detonadora y 20 minutos para preguntas y respuestas)</w:t>
      </w:r>
      <w:bookmarkEnd w:id="13"/>
    </w:p>
    <w:p w14:paraId="1A3660B1" w14:textId="25BA18DF" w:rsidR="00D37AB0" w:rsidRPr="001D3AE4" w:rsidRDefault="00D37AB0" w:rsidP="00955690">
      <w:pPr>
        <w:pStyle w:val="Prrafodelista"/>
        <w:numPr>
          <w:ilvl w:val="0"/>
          <w:numId w:val="24"/>
        </w:numPr>
        <w:spacing w:after="0" w:line="360" w:lineRule="auto"/>
        <w:ind w:left="426" w:hanging="426"/>
        <w:jc w:val="both"/>
        <w:rPr>
          <w:rFonts w:ascii="Century Gothic" w:eastAsia="Trebuchet MS" w:hAnsi="Century Gothic" w:cs="Trebuchet MS"/>
          <w:sz w:val="24"/>
          <w:szCs w:val="24"/>
        </w:rPr>
      </w:pPr>
      <w:r w:rsidRPr="001D3AE4">
        <w:rPr>
          <w:rFonts w:ascii="Century Gothic" w:eastAsia="Trebuchet MS" w:hAnsi="Century Gothic" w:cs="Trebuchet MS"/>
          <w:b/>
          <w:sz w:val="24"/>
          <w:szCs w:val="24"/>
        </w:rPr>
        <w:t>Hora</w:t>
      </w:r>
      <w:r w:rsidR="003A36F3" w:rsidRPr="001D3AE4">
        <w:rPr>
          <w:rFonts w:ascii="Century Gothic" w:eastAsia="Trebuchet MS" w:hAnsi="Century Gothic" w:cs="Trebuchet MS"/>
          <w:b/>
          <w:sz w:val="24"/>
          <w:szCs w:val="24"/>
        </w:rPr>
        <w:t>rio</w:t>
      </w:r>
      <w:r w:rsidRPr="001D3AE4">
        <w:rPr>
          <w:rFonts w:ascii="Century Gothic" w:eastAsia="Trebuchet MS" w:hAnsi="Century Gothic" w:cs="Trebuchet MS"/>
          <w:b/>
          <w:sz w:val="24"/>
          <w:szCs w:val="24"/>
        </w:rPr>
        <w:t>:</w:t>
      </w:r>
      <w:r w:rsidRPr="001D3AE4">
        <w:rPr>
          <w:rFonts w:ascii="Century Gothic" w:eastAsia="Trebuchet MS" w:hAnsi="Century Gothic" w:cs="Trebuchet MS"/>
          <w:sz w:val="24"/>
          <w:szCs w:val="24"/>
        </w:rPr>
        <w:t xml:space="preserve"> </w:t>
      </w:r>
      <w:r w:rsidR="003A36F3" w:rsidRPr="001D3AE4">
        <w:rPr>
          <w:rFonts w:ascii="Century Gothic" w:eastAsia="Trebuchet MS" w:hAnsi="Century Gothic" w:cs="Trebuchet MS"/>
          <w:sz w:val="24"/>
          <w:szCs w:val="24"/>
        </w:rPr>
        <w:t xml:space="preserve">De </w:t>
      </w:r>
      <w:r w:rsidRPr="001D3AE4">
        <w:rPr>
          <w:rFonts w:ascii="Century Gothic" w:eastAsia="Trebuchet MS" w:hAnsi="Century Gothic" w:cs="Trebuchet MS"/>
          <w:sz w:val="24"/>
          <w:szCs w:val="24"/>
        </w:rPr>
        <w:t xml:space="preserve">10:00 </w:t>
      </w:r>
      <w:r w:rsidR="003A36F3" w:rsidRPr="001D3AE4">
        <w:rPr>
          <w:rFonts w:ascii="Century Gothic" w:eastAsia="Trebuchet MS" w:hAnsi="Century Gothic" w:cs="Trebuchet MS"/>
          <w:sz w:val="24"/>
          <w:szCs w:val="24"/>
        </w:rPr>
        <w:t xml:space="preserve">a </w:t>
      </w:r>
      <w:r w:rsidRPr="001D3AE4">
        <w:rPr>
          <w:rFonts w:ascii="Century Gothic" w:eastAsia="Trebuchet MS" w:hAnsi="Century Gothic" w:cs="Trebuchet MS"/>
          <w:sz w:val="24"/>
          <w:szCs w:val="24"/>
        </w:rPr>
        <w:t xml:space="preserve">12:30 </w:t>
      </w:r>
      <w:r w:rsidR="003A36F3" w:rsidRPr="001D3AE4">
        <w:rPr>
          <w:rFonts w:ascii="Century Gothic" w:eastAsia="Trebuchet MS" w:hAnsi="Century Gothic" w:cs="Trebuchet MS"/>
          <w:sz w:val="24"/>
          <w:szCs w:val="24"/>
        </w:rPr>
        <w:t xml:space="preserve">horas </w:t>
      </w:r>
      <w:r w:rsidRPr="001D3AE4">
        <w:rPr>
          <w:rFonts w:ascii="Century Gothic" w:eastAsia="Trebuchet MS" w:hAnsi="Century Gothic" w:cs="Trebuchet MS"/>
          <w:sz w:val="24"/>
          <w:szCs w:val="24"/>
        </w:rPr>
        <w:t>aproximadamente</w:t>
      </w:r>
      <w:r w:rsidR="003A36F3" w:rsidRPr="001D3AE4">
        <w:rPr>
          <w:rFonts w:ascii="Century Gothic" w:eastAsia="Trebuchet MS" w:hAnsi="Century Gothic" w:cs="Trebuchet MS"/>
          <w:sz w:val="24"/>
          <w:szCs w:val="24"/>
        </w:rPr>
        <w:t>.</w:t>
      </w:r>
    </w:p>
    <w:p w14:paraId="33281F66" w14:textId="57392C48" w:rsidR="00D37AB0" w:rsidRPr="001D3AE4" w:rsidRDefault="00D37AB0" w:rsidP="00955690">
      <w:pPr>
        <w:pStyle w:val="Prrafodelista"/>
        <w:numPr>
          <w:ilvl w:val="0"/>
          <w:numId w:val="24"/>
        </w:numPr>
        <w:spacing w:after="0" w:line="360" w:lineRule="auto"/>
        <w:ind w:left="426" w:hanging="426"/>
        <w:jc w:val="both"/>
        <w:rPr>
          <w:rFonts w:ascii="Century Gothic" w:eastAsia="Trebuchet MS" w:hAnsi="Century Gothic" w:cs="Trebuchet MS"/>
          <w:sz w:val="24"/>
          <w:szCs w:val="24"/>
        </w:rPr>
      </w:pPr>
      <w:r w:rsidRPr="001D3AE4">
        <w:rPr>
          <w:rFonts w:ascii="Century Gothic" w:eastAsia="Trebuchet MS" w:hAnsi="Century Gothic" w:cs="Trebuchet MS"/>
          <w:b/>
          <w:sz w:val="24"/>
          <w:szCs w:val="24"/>
        </w:rPr>
        <w:t xml:space="preserve">Formato: </w:t>
      </w:r>
      <w:r w:rsidRPr="001D3AE4">
        <w:rPr>
          <w:rFonts w:ascii="Century Gothic" w:eastAsia="Trebuchet MS" w:hAnsi="Century Gothic" w:cs="Trebuchet MS"/>
          <w:sz w:val="24"/>
          <w:szCs w:val="24"/>
        </w:rPr>
        <w:t>Presencial</w:t>
      </w:r>
      <w:r w:rsidR="003A36F3" w:rsidRPr="001D3AE4">
        <w:rPr>
          <w:rFonts w:ascii="Century Gothic" w:eastAsia="Trebuchet MS" w:hAnsi="Century Gothic" w:cs="Trebuchet MS"/>
          <w:sz w:val="24"/>
          <w:szCs w:val="24"/>
        </w:rPr>
        <w:t xml:space="preserve">, el cual podría ser </w:t>
      </w:r>
      <w:r w:rsidR="00370EE0" w:rsidRPr="001D3AE4">
        <w:rPr>
          <w:rFonts w:ascii="Century Gothic" w:eastAsia="Trebuchet MS" w:hAnsi="Century Gothic" w:cs="Trebuchet MS"/>
          <w:sz w:val="24"/>
          <w:szCs w:val="24"/>
        </w:rPr>
        <w:t>híbrido de solicitarlo con la debida oportunidad cualquiera de las partes participantes</w:t>
      </w:r>
      <w:r w:rsidRPr="001D3AE4">
        <w:rPr>
          <w:rFonts w:ascii="Century Gothic" w:eastAsia="Trebuchet MS" w:hAnsi="Century Gothic" w:cs="Trebuchet MS"/>
          <w:sz w:val="24"/>
          <w:szCs w:val="24"/>
        </w:rPr>
        <w:t>.</w:t>
      </w:r>
    </w:p>
    <w:p w14:paraId="25494F44" w14:textId="540DCABE" w:rsidR="00D37AB0" w:rsidRPr="001D3AE4" w:rsidRDefault="00D37AB0" w:rsidP="00955690">
      <w:pPr>
        <w:pStyle w:val="Prrafodelista"/>
        <w:numPr>
          <w:ilvl w:val="0"/>
          <w:numId w:val="24"/>
        </w:numPr>
        <w:spacing w:after="0" w:line="360" w:lineRule="auto"/>
        <w:ind w:left="426" w:hanging="426"/>
        <w:jc w:val="both"/>
        <w:rPr>
          <w:rFonts w:ascii="Century Gothic" w:eastAsia="Trebuchet MS" w:hAnsi="Century Gothic" w:cs="Trebuchet MS"/>
          <w:sz w:val="24"/>
          <w:szCs w:val="24"/>
        </w:rPr>
      </w:pPr>
      <w:r w:rsidRPr="001D3AE4">
        <w:rPr>
          <w:rFonts w:ascii="Century Gothic" w:eastAsia="Trebuchet MS" w:hAnsi="Century Gothic" w:cs="Trebuchet MS"/>
          <w:b/>
          <w:sz w:val="24"/>
          <w:szCs w:val="24"/>
        </w:rPr>
        <w:lastRenderedPageBreak/>
        <w:t>Sede:</w:t>
      </w:r>
      <w:r w:rsidRPr="001D3AE4">
        <w:rPr>
          <w:rFonts w:ascii="Century Gothic" w:eastAsia="Trebuchet MS" w:hAnsi="Century Gothic" w:cs="Trebuchet MS"/>
          <w:sz w:val="24"/>
          <w:szCs w:val="24"/>
        </w:rPr>
        <w:t xml:space="preserve"> Instituto Electoral </w:t>
      </w:r>
      <w:r w:rsidR="00370EE0" w:rsidRPr="001D3AE4">
        <w:rPr>
          <w:rFonts w:ascii="Century Gothic" w:eastAsia="Trebuchet MS" w:hAnsi="Century Gothic" w:cs="Trebuchet MS"/>
          <w:sz w:val="24"/>
          <w:szCs w:val="24"/>
        </w:rPr>
        <w:t xml:space="preserve">y de Participación Ciudadana del Estado de Jalisco en la sede oficial </w:t>
      </w:r>
      <w:r w:rsidRPr="001D3AE4">
        <w:rPr>
          <w:rFonts w:ascii="Century Gothic" w:eastAsia="Trebuchet MS" w:hAnsi="Century Gothic" w:cs="Trebuchet MS"/>
          <w:sz w:val="24"/>
          <w:szCs w:val="24"/>
        </w:rPr>
        <w:t>ubicada</w:t>
      </w:r>
      <w:r w:rsidR="00370EE0" w:rsidRPr="001D3AE4">
        <w:rPr>
          <w:rFonts w:ascii="Century Gothic" w:eastAsia="Trebuchet MS" w:hAnsi="Century Gothic" w:cs="Trebuchet MS"/>
          <w:sz w:val="24"/>
          <w:szCs w:val="24"/>
        </w:rPr>
        <w:t xml:space="preserve"> </w:t>
      </w:r>
      <w:r w:rsidRPr="001D3AE4">
        <w:rPr>
          <w:rFonts w:ascii="Century Gothic" w:eastAsia="Trebuchet MS" w:hAnsi="Century Gothic" w:cs="Trebuchet MS"/>
          <w:sz w:val="24"/>
          <w:szCs w:val="24"/>
        </w:rPr>
        <w:t>en calle Parque de las Estrellas #2764. Colonia Jardines del Bosque</w:t>
      </w:r>
      <w:r w:rsidR="00370EE0" w:rsidRPr="001D3AE4">
        <w:rPr>
          <w:rFonts w:ascii="Century Gothic" w:eastAsia="Trebuchet MS" w:hAnsi="Century Gothic" w:cs="Trebuchet MS"/>
          <w:sz w:val="24"/>
          <w:szCs w:val="24"/>
        </w:rPr>
        <w:t>, en la Ciudad de Guadalajara, Jalisco</w:t>
      </w:r>
      <w:r w:rsidRPr="001D3AE4">
        <w:rPr>
          <w:rFonts w:ascii="Century Gothic" w:eastAsia="Trebuchet MS" w:hAnsi="Century Gothic" w:cs="Trebuchet MS"/>
          <w:sz w:val="24"/>
          <w:szCs w:val="24"/>
        </w:rPr>
        <w:t>.</w:t>
      </w:r>
    </w:p>
    <w:p w14:paraId="0872BAEC" w14:textId="77777777" w:rsidR="00D37AB0" w:rsidRPr="001D3AE4" w:rsidRDefault="00D37AB0" w:rsidP="00D37AB0">
      <w:pPr>
        <w:spacing w:after="0" w:line="360" w:lineRule="auto"/>
        <w:jc w:val="both"/>
        <w:rPr>
          <w:rFonts w:ascii="Century Gothic" w:eastAsia="Trebuchet MS" w:hAnsi="Century Gothic" w:cs="Trebuchet MS"/>
          <w:b/>
          <w:sz w:val="24"/>
          <w:szCs w:val="24"/>
        </w:rPr>
      </w:pPr>
    </w:p>
    <w:p w14:paraId="3479B3B2"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4.8 Calendarización para la ejecución de las mesas de trabajo</w:t>
      </w:r>
    </w:p>
    <w:p w14:paraId="6EA19037" w14:textId="193E66CE"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Para la ejecución de la totalidad de las mesas de trabajo s</w:t>
      </w:r>
      <w:r w:rsidR="00370EE0" w:rsidRPr="001D3AE4">
        <w:rPr>
          <w:rFonts w:ascii="Century Gothic" w:eastAsia="Trebuchet MS" w:hAnsi="Century Gothic" w:cs="Trebuchet MS"/>
          <w:bCs/>
          <w:sz w:val="24"/>
          <w:szCs w:val="24"/>
        </w:rPr>
        <w:t>e programa</w:t>
      </w:r>
      <w:r w:rsidR="001D3AE4">
        <w:rPr>
          <w:rFonts w:ascii="Century Gothic" w:eastAsia="Trebuchet MS" w:hAnsi="Century Gothic" w:cs="Trebuchet MS"/>
          <w:bCs/>
          <w:sz w:val="24"/>
          <w:szCs w:val="24"/>
        </w:rPr>
        <w:t xml:space="preserve"> se programa la siguiente </w:t>
      </w:r>
      <w:r w:rsidR="00370EE0" w:rsidRPr="001D3AE4">
        <w:rPr>
          <w:rFonts w:ascii="Century Gothic" w:eastAsia="Trebuchet MS" w:hAnsi="Century Gothic" w:cs="Trebuchet MS"/>
          <w:bCs/>
          <w:sz w:val="24"/>
          <w:szCs w:val="24"/>
        </w:rPr>
        <w:t>calendarización</w:t>
      </w:r>
      <w:r w:rsidR="001D3AE4">
        <w:rPr>
          <w:rFonts w:ascii="Century Gothic" w:eastAsia="Trebuchet MS" w:hAnsi="Century Gothic" w:cs="Trebuchet MS"/>
          <w:bCs/>
          <w:sz w:val="24"/>
          <w:szCs w:val="24"/>
        </w:rPr>
        <w:t>, misma que podría modificarse o ajustarse en razón de la agenda de trabajo del Consejo General</w:t>
      </w:r>
      <w:r w:rsidR="00A25076">
        <w:rPr>
          <w:rFonts w:ascii="Century Gothic" w:eastAsia="Trebuchet MS" w:hAnsi="Century Gothic" w:cs="Trebuchet MS"/>
          <w:bCs/>
          <w:sz w:val="24"/>
          <w:szCs w:val="24"/>
        </w:rPr>
        <w:t>.</w:t>
      </w:r>
    </w:p>
    <w:p w14:paraId="47268843" w14:textId="77777777" w:rsidR="00D37AB0" w:rsidRPr="001D3AE4" w:rsidRDefault="00D37AB0" w:rsidP="00D37AB0">
      <w:pPr>
        <w:spacing w:after="0" w:line="360" w:lineRule="auto"/>
        <w:jc w:val="both"/>
        <w:rPr>
          <w:rFonts w:ascii="Century Gothic" w:eastAsia="Trebuchet MS" w:hAnsi="Century Gothic" w:cs="Trebuchet MS"/>
          <w:b/>
          <w:sz w:val="24"/>
          <w:szCs w:val="24"/>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095"/>
        <w:gridCol w:w="2410"/>
      </w:tblGrid>
      <w:tr w:rsidR="00D37AB0" w:rsidRPr="001D3AE4" w14:paraId="3932FA80" w14:textId="77777777" w:rsidTr="004A5C56">
        <w:trPr>
          <w:tblCellSpacing w:w="20" w:type="dxa"/>
          <w:jc w:val="center"/>
        </w:trPr>
        <w:tc>
          <w:tcPr>
            <w:tcW w:w="7425" w:type="dxa"/>
            <w:gridSpan w:val="2"/>
            <w:shd w:val="clear" w:color="auto" w:fill="9966FF"/>
          </w:tcPr>
          <w:p w14:paraId="2269356A" w14:textId="18A34508" w:rsidR="00D37AB0" w:rsidRPr="001D3AE4" w:rsidRDefault="00370EE0" w:rsidP="00370EE0">
            <w:pPr>
              <w:jc w:val="center"/>
              <w:rPr>
                <w:rFonts w:ascii="Century Gothic" w:hAnsi="Century Gothic"/>
                <w:b/>
                <w:bCs/>
                <w:sz w:val="20"/>
                <w:szCs w:val="20"/>
              </w:rPr>
            </w:pPr>
            <w:r w:rsidRPr="001D3AE4">
              <w:rPr>
                <w:rFonts w:ascii="Century Gothic" w:hAnsi="Century Gothic"/>
                <w:b/>
                <w:bCs/>
                <w:sz w:val="20"/>
                <w:szCs w:val="20"/>
              </w:rPr>
              <w:t>CALENDARIZACIÓN</w:t>
            </w:r>
            <w:r w:rsidR="00D37AB0" w:rsidRPr="001D3AE4">
              <w:rPr>
                <w:rFonts w:ascii="Century Gothic" w:hAnsi="Century Gothic"/>
                <w:b/>
                <w:bCs/>
                <w:sz w:val="20"/>
                <w:szCs w:val="20"/>
              </w:rPr>
              <w:t xml:space="preserve"> DE EJECUCIÓN DE MESAS DE TRABAJO</w:t>
            </w:r>
          </w:p>
        </w:tc>
      </w:tr>
      <w:tr w:rsidR="00D37AB0" w:rsidRPr="001D3AE4" w14:paraId="0AA6DB36" w14:textId="77777777" w:rsidTr="00651F05">
        <w:trPr>
          <w:tblCellSpacing w:w="20" w:type="dxa"/>
          <w:jc w:val="center"/>
        </w:trPr>
        <w:tc>
          <w:tcPr>
            <w:tcW w:w="5035" w:type="dxa"/>
            <w:shd w:val="clear" w:color="auto" w:fill="CCCCFF"/>
          </w:tcPr>
          <w:p w14:paraId="47DB74E8" w14:textId="1A6D79C6" w:rsidR="00D37AB0" w:rsidRPr="001D3AE4" w:rsidRDefault="00D37AB0" w:rsidP="00370EE0">
            <w:pPr>
              <w:jc w:val="both"/>
              <w:rPr>
                <w:rFonts w:ascii="Century Gothic" w:hAnsi="Century Gothic"/>
                <w:b/>
                <w:bCs/>
                <w:sz w:val="20"/>
                <w:szCs w:val="20"/>
              </w:rPr>
            </w:pPr>
            <w:r w:rsidRPr="001D3AE4">
              <w:rPr>
                <w:rFonts w:ascii="Century Gothic" w:hAnsi="Century Gothic"/>
                <w:sz w:val="20"/>
                <w:szCs w:val="20"/>
              </w:rPr>
              <w:t xml:space="preserve">Mesa 1. </w:t>
            </w:r>
            <w:r w:rsidR="00370EE0" w:rsidRPr="001D3AE4">
              <w:rPr>
                <w:rFonts w:ascii="Century Gothic" w:hAnsi="Century Gothic"/>
                <w:sz w:val="20"/>
                <w:szCs w:val="20"/>
              </w:rPr>
              <w:t>Eje t</w:t>
            </w:r>
            <w:r w:rsidRPr="001D3AE4">
              <w:rPr>
                <w:rFonts w:ascii="Century Gothic" w:hAnsi="Century Gothic"/>
                <w:sz w:val="20"/>
                <w:szCs w:val="20"/>
              </w:rPr>
              <w:t>em</w:t>
            </w:r>
            <w:r w:rsidR="00370EE0" w:rsidRPr="001D3AE4">
              <w:rPr>
                <w:rFonts w:ascii="Century Gothic" w:hAnsi="Century Gothic"/>
                <w:sz w:val="20"/>
                <w:szCs w:val="20"/>
              </w:rPr>
              <w:t>ático</w:t>
            </w:r>
            <w:r w:rsidRPr="001D3AE4">
              <w:rPr>
                <w:rFonts w:ascii="Century Gothic" w:hAnsi="Century Gothic"/>
                <w:sz w:val="20"/>
                <w:szCs w:val="20"/>
              </w:rPr>
              <w:t xml:space="preserve">: </w:t>
            </w:r>
            <w:r w:rsidR="00370EE0" w:rsidRPr="001D3AE4">
              <w:rPr>
                <w:rFonts w:ascii="Century Gothic" w:hAnsi="Century Gothic"/>
                <w:sz w:val="20"/>
                <w:szCs w:val="20"/>
              </w:rPr>
              <w:t xml:space="preserve">Mecanismos de materialización de </w:t>
            </w:r>
            <w:r w:rsidRPr="001D3AE4">
              <w:rPr>
                <w:rFonts w:ascii="Century Gothic" w:hAnsi="Century Gothic"/>
                <w:sz w:val="20"/>
                <w:szCs w:val="20"/>
              </w:rPr>
              <w:t>paridad</w:t>
            </w:r>
            <w:r w:rsidR="00370EE0" w:rsidRPr="001D3AE4">
              <w:rPr>
                <w:rFonts w:ascii="Century Gothic" w:hAnsi="Century Gothic"/>
                <w:sz w:val="20"/>
                <w:szCs w:val="20"/>
              </w:rPr>
              <w:t>.</w:t>
            </w:r>
          </w:p>
        </w:tc>
        <w:tc>
          <w:tcPr>
            <w:tcW w:w="2350" w:type="dxa"/>
            <w:shd w:val="clear" w:color="auto" w:fill="CCCCFF"/>
          </w:tcPr>
          <w:p w14:paraId="4920CEB5" w14:textId="77777777" w:rsidR="00D37AB0" w:rsidRPr="001D3AE4" w:rsidRDefault="00D37AB0" w:rsidP="004A5C56">
            <w:pPr>
              <w:jc w:val="center"/>
              <w:rPr>
                <w:rFonts w:ascii="Century Gothic" w:hAnsi="Century Gothic"/>
                <w:sz w:val="20"/>
                <w:szCs w:val="20"/>
              </w:rPr>
            </w:pPr>
            <w:r w:rsidRPr="001D3AE4">
              <w:rPr>
                <w:rFonts w:ascii="Century Gothic" w:hAnsi="Century Gothic"/>
                <w:sz w:val="20"/>
                <w:szCs w:val="20"/>
              </w:rPr>
              <w:t xml:space="preserve"> 25 de mayo</w:t>
            </w:r>
          </w:p>
        </w:tc>
      </w:tr>
      <w:tr w:rsidR="00D37AB0" w:rsidRPr="001D3AE4" w14:paraId="171A9900" w14:textId="77777777" w:rsidTr="00651F05">
        <w:trPr>
          <w:tblCellSpacing w:w="20" w:type="dxa"/>
          <w:jc w:val="center"/>
        </w:trPr>
        <w:tc>
          <w:tcPr>
            <w:tcW w:w="5035" w:type="dxa"/>
            <w:shd w:val="clear" w:color="auto" w:fill="CCCCFF"/>
          </w:tcPr>
          <w:p w14:paraId="3E3457D8" w14:textId="74E54F9B" w:rsidR="00D37AB0" w:rsidRPr="001D3AE4" w:rsidRDefault="00D37AB0" w:rsidP="004A5C56">
            <w:pPr>
              <w:jc w:val="both"/>
              <w:rPr>
                <w:rFonts w:ascii="Century Gothic" w:hAnsi="Century Gothic"/>
                <w:sz w:val="20"/>
                <w:szCs w:val="20"/>
              </w:rPr>
            </w:pPr>
            <w:r w:rsidRPr="001D3AE4">
              <w:rPr>
                <w:rFonts w:ascii="Century Gothic" w:hAnsi="Century Gothic"/>
                <w:sz w:val="20"/>
                <w:szCs w:val="20"/>
              </w:rPr>
              <w:t xml:space="preserve">Mesa 2. </w:t>
            </w:r>
            <w:r w:rsidR="00370EE0" w:rsidRPr="001D3AE4">
              <w:rPr>
                <w:rFonts w:ascii="Century Gothic" w:hAnsi="Century Gothic"/>
                <w:sz w:val="20"/>
                <w:szCs w:val="20"/>
              </w:rPr>
              <w:t>Eje temático</w:t>
            </w:r>
            <w:r w:rsidRPr="001D3AE4">
              <w:rPr>
                <w:rFonts w:ascii="Century Gothic" w:hAnsi="Century Gothic"/>
                <w:sz w:val="20"/>
                <w:szCs w:val="20"/>
              </w:rPr>
              <w:t>: Personas de la diversidad sexual</w:t>
            </w:r>
            <w:r w:rsidR="00370EE0" w:rsidRPr="001D3AE4">
              <w:rPr>
                <w:rFonts w:ascii="Century Gothic" w:hAnsi="Century Gothic"/>
                <w:sz w:val="20"/>
                <w:szCs w:val="20"/>
              </w:rPr>
              <w:t>.</w:t>
            </w:r>
          </w:p>
        </w:tc>
        <w:tc>
          <w:tcPr>
            <w:tcW w:w="2350" w:type="dxa"/>
            <w:shd w:val="clear" w:color="auto" w:fill="CCCCFF"/>
          </w:tcPr>
          <w:p w14:paraId="791AE044" w14:textId="77777777" w:rsidR="00D37AB0" w:rsidRPr="001D3AE4" w:rsidDel="001C6E59" w:rsidRDefault="00D37AB0" w:rsidP="004A5C56">
            <w:pPr>
              <w:jc w:val="center"/>
              <w:rPr>
                <w:rFonts w:ascii="Century Gothic" w:hAnsi="Century Gothic"/>
                <w:sz w:val="20"/>
                <w:szCs w:val="20"/>
              </w:rPr>
            </w:pPr>
            <w:r w:rsidRPr="001D3AE4">
              <w:rPr>
                <w:rFonts w:ascii="Century Gothic" w:hAnsi="Century Gothic"/>
                <w:sz w:val="20"/>
                <w:szCs w:val="20"/>
              </w:rPr>
              <w:t xml:space="preserve">27 de mayo </w:t>
            </w:r>
          </w:p>
        </w:tc>
      </w:tr>
      <w:tr w:rsidR="00D37AB0" w:rsidRPr="001D3AE4" w14:paraId="2C979012" w14:textId="77777777" w:rsidTr="00651F05">
        <w:trPr>
          <w:tblCellSpacing w:w="20" w:type="dxa"/>
          <w:jc w:val="center"/>
        </w:trPr>
        <w:tc>
          <w:tcPr>
            <w:tcW w:w="5035" w:type="dxa"/>
            <w:shd w:val="clear" w:color="auto" w:fill="CCCCFF"/>
          </w:tcPr>
          <w:p w14:paraId="726C580F" w14:textId="1C2BF3BC" w:rsidR="00D37AB0" w:rsidRPr="001D3AE4" w:rsidRDefault="00D37AB0" w:rsidP="004A5C56">
            <w:pPr>
              <w:jc w:val="both"/>
              <w:rPr>
                <w:rFonts w:ascii="Century Gothic" w:hAnsi="Century Gothic"/>
                <w:sz w:val="20"/>
                <w:szCs w:val="20"/>
              </w:rPr>
            </w:pPr>
            <w:r w:rsidRPr="001D3AE4">
              <w:rPr>
                <w:rFonts w:ascii="Century Gothic" w:hAnsi="Century Gothic"/>
                <w:sz w:val="20"/>
                <w:szCs w:val="20"/>
              </w:rPr>
              <w:t xml:space="preserve">Mesa 3. </w:t>
            </w:r>
            <w:r w:rsidR="00370EE0" w:rsidRPr="001D3AE4">
              <w:rPr>
                <w:rFonts w:ascii="Century Gothic" w:hAnsi="Century Gothic"/>
                <w:sz w:val="20"/>
                <w:szCs w:val="20"/>
              </w:rPr>
              <w:t>Eje temático</w:t>
            </w:r>
            <w:r w:rsidRPr="001D3AE4">
              <w:rPr>
                <w:rFonts w:ascii="Century Gothic" w:hAnsi="Century Gothic"/>
                <w:sz w:val="20"/>
                <w:szCs w:val="20"/>
              </w:rPr>
              <w:t>: Personas en situación de discapacidad</w:t>
            </w:r>
            <w:r w:rsidR="00370EE0" w:rsidRPr="001D3AE4">
              <w:rPr>
                <w:rFonts w:ascii="Century Gothic" w:hAnsi="Century Gothic"/>
                <w:sz w:val="20"/>
                <w:szCs w:val="20"/>
              </w:rPr>
              <w:t>.</w:t>
            </w:r>
          </w:p>
        </w:tc>
        <w:tc>
          <w:tcPr>
            <w:tcW w:w="2350" w:type="dxa"/>
            <w:shd w:val="clear" w:color="auto" w:fill="CCCCFF"/>
          </w:tcPr>
          <w:p w14:paraId="417B2718" w14:textId="77777777" w:rsidR="00D37AB0" w:rsidRPr="001D3AE4" w:rsidRDefault="00D37AB0" w:rsidP="004A5C56">
            <w:pPr>
              <w:jc w:val="center"/>
              <w:rPr>
                <w:rFonts w:ascii="Century Gothic" w:hAnsi="Century Gothic"/>
                <w:sz w:val="20"/>
                <w:szCs w:val="20"/>
              </w:rPr>
            </w:pPr>
            <w:r w:rsidRPr="001D3AE4">
              <w:rPr>
                <w:rFonts w:ascii="Century Gothic" w:hAnsi="Century Gothic"/>
                <w:sz w:val="20"/>
                <w:szCs w:val="20"/>
              </w:rPr>
              <w:t>1 de junio</w:t>
            </w:r>
          </w:p>
        </w:tc>
      </w:tr>
      <w:tr w:rsidR="00D37AB0" w:rsidRPr="001D3AE4" w14:paraId="676FA2E5" w14:textId="77777777" w:rsidTr="00651F05">
        <w:trPr>
          <w:tblCellSpacing w:w="20" w:type="dxa"/>
          <w:jc w:val="center"/>
        </w:trPr>
        <w:tc>
          <w:tcPr>
            <w:tcW w:w="5035" w:type="dxa"/>
            <w:shd w:val="clear" w:color="auto" w:fill="CCCCFF"/>
          </w:tcPr>
          <w:p w14:paraId="4D7EDFE6" w14:textId="5D3221AD" w:rsidR="00D37AB0" w:rsidRPr="001D3AE4" w:rsidRDefault="00D37AB0" w:rsidP="004A5C56">
            <w:pPr>
              <w:jc w:val="both"/>
              <w:rPr>
                <w:rFonts w:ascii="Century Gothic" w:hAnsi="Century Gothic"/>
                <w:sz w:val="20"/>
                <w:szCs w:val="20"/>
              </w:rPr>
            </w:pPr>
            <w:r w:rsidRPr="001D3AE4">
              <w:rPr>
                <w:rFonts w:ascii="Century Gothic" w:hAnsi="Century Gothic"/>
                <w:sz w:val="20"/>
                <w:szCs w:val="20"/>
              </w:rPr>
              <w:t xml:space="preserve">Mesa 4. </w:t>
            </w:r>
            <w:r w:rsidR="00370EE0" w:rsidRPr="001D3AE4">
              <w:rPr>
                <w:rFonts w:ascii="Century Gothic" w:hAnsi="Century Gothic"/>
                <w:sz w:val="20"/>
                <w:szCs w:val="20"/>
              </w:rPr>
              <w:t>Eje temático</w:t>
            </w:r>
            <w:r w:rsidRPr="001D3AE4">
              <w:rPr>
                <w:rFonts w:ascii="Century Gothic" w:hAnsi="Century Gothic"/>
                <w:sz w:val="20"/>
                <w:szCs w:val="20"/>
              </w:rPr>
              <w:t>: Migrantes y residentes en el extranjero</w:t>
            </w:r>
            <w:r w:rsidR="00370EE0" w:rsidRPr="001D3AE4">
              <w:rPr>
                <w:rFonts w:ascii="Century Gothic" w:hAnsi="Century Gothic"/>
                <w:sz w:val="20"/>
                <w:szCs w:val="20"/>
              </w:rPr>
              <w:t>.</w:t>
            </w:r>
          </w:p>
        </w:tc>
        <w:tc>
          <w:tcPr>
            <w:tcW w:w="2350" w:type="dxa"/>
            <w:shd w:val="clear" w:color="auto" w:fill="CCCCFF"/>
          </w:tcPr>
          <w:p w14:paraId="176060D6" w14:textId="77777777" w:rsidR="00D37AB0" w:rsidRPr="001D3AE4" w:rsidRDefault="00D37AB0" w:rsidP="004A5C56">
            <w:pPr>
              <w:jc w:val="center"/>
              <w:rPr>
                <w:rFonts w:ascii="Century Gothic" w:hAnsi="Century Gothic"/>
                <w:sz w:val="20"/>
                <w:szCs w:val="20"/>
              </w:rPr>
            </w:pPr>
            <w:r w:rsidRPr="001D3AE4">
              <w:rPr>
                <w:rFonts w:ascii="Century Gothic" w:hAnsi="Century Gothic"/>
                <w:sz w:val="20"/>
                <w:szCs w:val="20"/>
              </w:rPr>
              <w:t>3 de junio</w:t>
            </w:r>
          </w:p>
        </w:tc>
      </w:tr>
      <w:tr w:rsidR="00D37AB0" w:rsidRPr="001D3AE4" w14:paraId="7B597F68" w14:textId="77777777" w:rsidTr="00651F05">
        <w:trPr>
          <w:tblCellSpacing w:w="20" w:type="dxa"/>
          <w:jc w:val="center"/>
        </w:trPr>
        <w:tc>
          <w:tcPr>
            <w:tcW w:w="5035" w:type="dxa"/>
            <w:shd w:val="clear" w:color="auto" w:fill="CCCCFF"/>
          </w:tcPr>
          <w:p w14:paraId="40C90B06" w14:textId="6742D465" w:rsidR="00D37AB0" w:rsidRPr="001D3AE4" w:rsidRDefault="00D37AB0" w:rsidP="004A5C56">
            <w:pPr>
              <w:jc w:val="both"/>
              <w:rPr>
                <w:rFonts w:ascii="Century Gothic" w:hAnsi="Century Gothic"/>
                <w:sz w:val="20"/>
                <w:szCs w:val="20"/>
              </w:rPr>
            </w:pPr>
            <w:r w:rsidRPr="001D3AE4">
              <w:rPr>
                <w:rFonts w:ascii="Century Gothic" w:hAnsi="Century Gothic"/>
                <w:sz w:val="20"/>
                <w:szCs w:val="20"/>
              </w:rPr>
              <w:t xml:space="preserve">Mesa 5. </w:t>
            </w:r>
            <w:r w:rsidR="00370EE0" w:rsidRPr="001D3AE4">
              <w:rPr>
                <w:rFonts w:ascii="Century Gothic" w:hAnsi="Century Gothic"/>
                <w:sz w:val="20"/>
                <w:szCs w:val="20"/>
              </w:rPr>
              <w:t>Eje temático:</w:t>
            </w:r>
            <w:r w:rsidRPr="001D3AE4">
              <w:rPr>
                <w:rFonts w:ascii="Century Gothic" w:hAnsi="Century Gothic"/>
                <w:sz w:val="20"/>
                <w:szCs w:val="20"/>
              </w:rPr>
              <w:t xml:space="preserve"> </w:t>
            </w:r>
            <w:r w:rsidR="00370EE0" w:rsidRPr="001D3AE4">
              <w:rPr>
                <w:rFonts w:ascii="Century Gothic" w:hAnsi="Century Gothic"/>
                <w:sz w:val="20"/>
                <w:szCs w:val="20"/>
              </w:rPr>
              <w:t>J</w:t>
            </w:r>
            <w:r w:rsidRPr="001D3AE4">
              <w:rPr>
                <w:rFonts w:ascii="Century Gothic" w:hAnsi="Century Gothic"/>
                <w:sz w:val="20"/>
                <w:szCs w:val="20"/>
              </w:rPr>
              <w:t>uventudes</w:t>
            </w:r>
            <w:r w:rsidR="00370EE0" w:rsidRPr="001D3AE4">
              <w:rPr>
                <w:rFonts w:ascii="Century Gothic" w:hAnsi="Century Gothic"/>
                <w:sz w:val="20"/>
                <w:szCs w:val="20"/>
              </w:rPr>
              <w:t>.</w:t>
            </w:r>
          </w:p>
        </w:tc>
        <w:tc>
          <w:tcPr>
            <w:tcW w:w="2350" w:type="dxa"/>
            <w:shd w:val="clear" w:color="auto" w:fill="CCCCFF"/>
          </w:tcPr>
          <w:p w14:paraId="7BB8CB3B" w14:textId="77777777" w:rsidR="00D37AB0" w:rsidRPr="001D3AE4" w:rsidRDefault="00D37AB0" w:rsidP="004A5C56">
            <w:pPr>
              <w:jc w:val="center"/>
              <w:rPr>
                <w:rFonts w:ascii="Century Gothic" w:hAnsi="Century Gothic"/>
                <w:sz w:val="20"/>
                <w:szCs w:val="20"/>
              </w:rPr>
            </w:pPr>
            <w:r w:rsidRPr="001D3AE4">
              <w:rPr>
                <w:rFonts w:ascii="Century Gothic" w:hAnsi="Century Gothic"/>
                <w:sz w:val="20"/>
                <w:szCs w:val="20"/>
              </w:rPr>
              <w:t xml:space="preserve">8 de junio </w:t>
            </w:r>
          </w:p>
        </w:tc>
      </w:tr>
      <w:tr w:rsidR="00D37AB0" w:rsidRPr="001D3AE4" w14:paraId="78D5AFAF" w14:textId="77777777" w:rsidTr="00651F05">
        <w:trPr>
          <w:tblCellSpacing w:w="20" w:type="dxa"/>
          <w:jc w:val="center"/>
        </w:trPr>
        <w:tc>
          <w:tcPr>
            <w:tcW w:w="5035" w:type="dxa"/>
            <w:shd w:val="clear" w:color="auto" w:fill="CCCCFF"/>
          </w:tcPr>
          <w:p w14:paraId="3379A50E" w14:textId="09DB0BC6" w:rsidR="00D37AB0" w:rsidRPr="001D3AE4" w:rsidRDefault="00D37AB0" w:rsidP="004A5C56">
            <w:pPr>
              <w:jc w:val="both"/>
              <w:rPr>
                <w:rFonts w:ascii="Century Gothic" w:hAnsi="Century Gothic"/>
                <w:sz w:val="20"/>
                <w:szCs w:val="20"/>
              </w:rPr>
            </w:pPr>
            <w:r w:rsidRPr="001D3AE4">
              <w:rPr>
                <w:rFonts w:ascii="Century Gothic" w:hAnsi="Century Gothic"/>
                <w:sz w:val="20"/>
                <w:szCs w:val="20"/>
              </w:rPr>
              <w:t xml:space="preserve">Mesa 6. </w:t>
            </w:r>
            <w:r w:rsidR="00370EE0" w:rsidRPr="001D3AE4">
              <w:rPr>
                <w:rFonts w:ascii="Century Gothic" w:hAnsi="Century Gothic"/>
                <w:sz w:val="20"/>
                <w:szCs w:val="20"/>
              </w:rPr>
              <w:t>Eje temático</w:t>
            </w:r>
            <w:r w:rsidRPr="001D3AE4">
              <w:rPr>
                <w:rFonts w:ascii="Century Gothic" w:hAnsi="Century Gothic"/>
                <w:sz w:val="20"/>
                <w:szCs w:val="20"/>
              </w:rPr>
              <w:t xml:space="preserve">: </w:t>
            </w:r>
            <w:r w:rsidR="00370EE0" w:rsidRPr="001D3AE4">
              <w:rPr>
                <w:rFonts w:ascii="Century Gothic" w:hAnsi="Century Gothic"/>
                <w:sz w:val="20"/>
                <w:szCs w:val="20"/>
              </w:rPr>
              <w:t xml:space="preserve">Personas </w:t>
            </w:r>
            <w:r w:rsidRPr="001D3AE4">
              <w:rPr>
                <w:rFonts w:ascii="Century Gothic" w:hAnsi="Century Gothic"/>
                <w:sz w:val="20"/>
                <w:szCs w:val="20"/>
              </w:rPr>
              <w:t>indígenas</w:t>
            </w:r>
            <w:r w:rsidR="00370EE0" w:rsidRPr="001D3AE4">
              <w:rPr>
                <w:rFonts w:ascii="Century Gothic" w:hAnsi="Century Gothic"/>
                <w:sz w:val="20"/>
                <w:szCs w:val="20"/>
              </w:rPr>
              <w:t>.</w:t>
            </w:r>
          </w:p>
        </w:tc>
        <w:tc>
          <w:tcPr>
            <w:tcW w:w="2350" w:type="dxa"/>
            <w:shd w:val="clear" w:color="auto" w:fill="CCCCFF"/>
          </w:tcPr>
          <w:p w14:paraId="5CBDCFB1" w14:textId="77777777" w:rsidR="00D37AB0" w:rsidRPr="001D3AE4" w:rsidRDefault="00D37AB0" w:rsidP="004A5C56">
            <w:pPr>
              <w:jc w:val="center"/>
              <w:rPr>
                <w:rFonts w:ascii="Century Gothic" w:hAnsi="Century Gothic"/>
                <w:sz w:val="20"/>
                <w:szCs w:val="20"/>
              </w:rPr>
            </w:pPr>
            <w:r w:rsidRPr="001D3AE4">
              <w:rPr>
                <w:rFonts w:ascii="Century Gothic" w:hAnsi="Century Gothic"/>
                <w:sz w:val="20"/>
                <w:szCs w:val="20"/>
              </w:rPr>
              <w:t xml:space="preserve">15 de junio </w:t>
            </w:r>
          </w:p>
        </w:tc>
      </w:tr>
      <w:tr w:rsidR="00D37AB0" w:rsidRPr="001D3AE4" w14:paraId="570BDCB7" w14:textId="77777777" w:rsidTr="00651F05">
        <w:trPr>
          <w:tblCellSpacing w:w="20" w:type="dxa"/>
          <w:jc w:val="center"/>
        </w:trPr>
        <w:tc>
          <w:tcPr>
            <w:tcW w:w="5035" w:type="dxa"/>
            <w:shd w:val="clear" w:color="auto" w:fill="CCCCFF"/>
          </w:tcPr>
          <w:p w14:paraId="38C1CC7A" w14:textId="335F5FAE" w:rsidR="00D37AB0" w:rsidRPr="001D3AE4" w:rsidRDefault="00D37AB0" w:rsidP="004A5C56">
            <w:pPr>
              <w:jc w:val="both"/>
              <w:rPr>
                <w:rFonts w:ascii="Century Gothic" w:hAnsi="Century Gothic"/>
                <w:sz w:val="20"/>
                <w:szCs w:val="20"/>
              </w:rPr>
            </w:pPr>
            <w:r w:rsidRPr="001D3AE4">
              <w:rPr>
                <w:rFonts w:ascii="Century Gothic" w:hAnsi="Century Gothic"/>
                <w:sz w:val="20"/>
                <w:szCs w:val="20"/>
              </w:rPr>
              <w:t xml:space="preserve">Mesa 7. Tema: Todos los anteriores, distribuidos en tres sesiones destinadas </w:t>
            </w:r>
            <w:r w:rsidR="00370EE0" w:rsidRPr="001D3AE4">
              <w:rPr>
                <w:rFonts w:ascii="Century Gothic" w:hAnsi="Century Gothic"/>
                <w:sz w:val="20"/>
                <w:szCs w:val="20"/>
              </w:rPr>
              <w:t xml:space="preserve">exclusivamente </w:t>
            </w:r>
            <w:r w:rsidRPr="001D3AE4">
              <w:rPr>
                <w:rFonts w:ascii="Century Gothic" w:hAnsi="Century Gothic"/>
                <w:sz w:val="20"/>
                <w:szCs w:val="20"/>
              </w:rPr>
              <w:t>para la participación de los partidos políticos</w:t>
            </w:r>
            <w:r w:rsidR="00370EE0" w:rsidRPr="001D3AE4">
              <w:rPr>
                <w:rFonts w:ascii="Century Gothic" w:hAnsi="Century Gothic"/>
                <w:sz w:val="20"/>
                <w:szCs w:val="20"/>
              </w:rPr>
              <w:t>.</w:t>
            </w:r>
          </w:p>
        </w:tc>
        <w:tc>
          <w:tcPr>
            <w:tcW w:w="2350" w:type="dxa"/>
            <w:shd w:val="clear" w:color="auto" w:fill="CCCCFF"/>
          </w:tcPr>
          <w:p w14:paraId="7DCE408E" w14:textId="77777777" w:rsidR="00D37AB0" w:rsidRPr="001D3AE4" w:rsidRDefault="00D37AB0" w:rsidP="004A5C56">
            <w:pPr>
              <w:jc w:val="center"/>
              <w:rPr>
                <w:rFonts w:ascii="Century Gothic" w:hAnsi="Century Gothic"/>
                <w:sz w:val="20"/>
                <w:szCs w:val="20"/>
              </w:rPr>
            </w:pPr>
          </w:p>
          <w:p w14:paraId="6C8F786D" w14:textId="77777777" w:rsidR="00D37AB0" w:rsidRPr="001D3AE4" w:rsidRDefault="00D37AB0" w:rsidP="004A5C56">
            <w:pPr>
              <w:jc w:val="center"/>
              <w:rPr>
                <w:rFonts w:ascii="Century Gothic" w:hAnsi="Century Gothic"/>
                <w:sz w:val="20"/>
                <w:szCs w:val="20"/>
              </w:rPr>
            </w:pPr>
            <w:r w:rsidRPr="001D3AE4">
              <w:rPr>
                <w:rFonts w:ascii="Century Gothic" w:hAnsi="Century Gothic"/>
                <w:sz w:val="20"/>
                <w:szCs w:val="20"/>
              </w:rPr>
              <w:t>17, 22 y 24 de junio</w:t>
            </w:r>
          </w:p>
        </w:tc>
      </w:tr>
    </w:tbl>
    <w:p w14:paraId="7D1F40B4" w14:textId="77777777" w:rsidR="00D37AB0" w:rsidRPr="001D3AE4" w:rsidRDefault="00D37AB0" w:rsidP="00D37AB0">
      <w:pPr>
        <w:spacing w:after="0" w:line="360" w:lineRule="auto"/>
        <w:jc w:val="both"/>
        <w:rPr>
          <w:rFonts w:ascii="Century Gothic" w:eastAsia="Trebuchet MS" w:hAnsi="Century Gothic" w:cs="Trebuchet MS"/>
          <w:b/>
          <w:sz w:val="24"/>
          <w:szCs w:val="24"/>
        </w:rPr>
      </w:pPr>
    </w:p>
    <w:p w14:paraId="33022CA2" w14:textId="77777777" w:rsidR="00D37AB0" w:rsidRPr="001D3AE4" w:rsidRDefault="00D37AB0" w:rsidP="00D37AB0">
      <w:pPr>
        <w:spacing w:line="276" w:lineRule="auto"/>
        <w:jc w:val="both"/>
        <w:rPr>
          <w:rFonts w:ascii="Century Gothic" w:eastAsia="Trebuchet MS" w:hAnsi="Century Gothic" w:cs="Trebuchet MS"/>
          <w:b/>
          <w:bCs/>
          <w:color w:val="7030A0"/>
          <w:sz w:val="24"/>
          <w:szCs w:val="24"/>
        </w:rPr>
      </w:pPr>
      <w:r w:rsidRPr="001D3AE4">
        <w:rPr>
          <w:rFonts w:ascii="Century Gothic" w:eastAsia="Trebuchet MS" w:hAnsi="Century Gothic" w:cs="Trebuchet MS"/>
          <w:b/>
          <w:color w:val="7030A0"/>
          <w:sz w:val="24"/>
          <w:szCs w:val="24"/>
        </w:rPr>
        <w:t xml:space="preserve">4.9. Tabla integral de </w:t>
      </w:r>
      <w:r w:rsidRPr="001D3AE4">
        <w:rPr>
          <w:rFonts w:ascii="Century Gothic" w:eastAsia="Trebuchet MS" w:hAnsi="Century Gothic" w:cs="Trebuchet MS"/>
          <w:b/>
          <w:bCs/>
          <w:color w:val="7030A0"/>
          <w:sz w:val="24"/>
          <w:szCs w:val="24"/>
        </w:rPr>
        <w:t>la ejecución de mesas de trabajo</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02"/>
        <w:gridCol w:w="4753"/>
        <w:gridCol w:w="2335"/>
      </w:tblGrid>
      <w:tr w:rsidR="00D37AB0" w:rsidRPr="001D3AE4" w14:paraId="4C79BC6C" w14:textId="77777777" w:rsidTr="004A5C56">
        <w:trPr>
          <w:tblCellSpacing w:w="20" w:type="dxa"/>
          <w:jc w:val="center"/>
        </w:trPr>
        <w:tc>
          <w:tcPr>
            <w:tcW w:w="8910" w:type="dxa"/>
            <w:gridSpan w:val="3"/>
            <w:shd w:val="clear" w:color="auto" w:fill="9966FF"/>
          </w:tcPr>
          <w:p w14:paraId="71F12DDF"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TABLA INTEGRAL DE LA EJECUCIÓN DE LAS MESAS DE TRABAJO</w:t>
            </w:r>
          </w:p>
        </w:tc>
      </w:tr>
      <w:tr w:rsidR="00D37AB0" w:rsidRPr="001D3AE4" w14:paraId="210C4226" w14:textId="77777777" w:rsidTr="00370EE0">
        <w:trPr>
          <w:tblCellSpacing w:w="20" w:type="dxa"/>
          <w:jc w:val="center"/>
        </w:trPr>
        <w:tc>
          <w:tcPr>
            <w:tcW w:w="1842" w:type="dxa"/>
            <w:shd w:val="clear" w:color="auto" w:fill="CC99FF"/>
          </w:tcPr>
          <w:p w14:paraId="64365CAC" w14:textId="455847BD" w:rsidR="00D37AB0" w:rsidRPr="001D3AE4" w:rsidRDefault="00D37AB0" w:rsidP="00370EE0">
            <w:pPr>
              <w:jc w:val="center"/>
              <w:rPr>
                <w:rFonts w:ascii="Century Gothic" w:hAnsi="Century Gothic"/>
                <w:b/>
                <w:bCs/>
                <w:sz w:val="20"/>
                <w:szCs w:val="20"/>
              </w:rPr>
            </w:pPr>
            <w:bookmarkStart w:id="14" w:name="_Hlk101114197"/>
            <w:bookmarkStart w:id="15" w:name="_Hlk101111056"/>
            <w:r w:rsidRPr="001D3AE4">
              <w:rPr>
                <w:rFonts w:ascii="Century Gothic" w:hAnsi="Century Gothic"/>
                <w:b/>
                <w:bCs/>
                <w:sz w:val="20"/>
                <w:szCs w:val="20"/>
              </w:rPr>
              <w:t xml:space="preserve">MODERADORA </w:t>
            </w:r>
          </w:p>
        </w:tc>
        <w:tc>
          <w:tcPr>
            <w:tcW w:w="4713" w:type="dxa"/>
            <w:shd w:val="clear" w:color="auto" w:fill="CC99FF"/>
          </w:tcPr>
          <w:p w14:paraId="148E1EC2"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c>
          <w:tcPr>
            <w:tcW w:w="2275" w:type="dxa"/>
            <w:shd w:val="clear" w:color="auto" w:fill="CC99FF"/>
          </w:tcPr>
          <w:p w14:paraId="2B3EBE03" w14:textId="08EE1683"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 xml:space="preserve">FECHA </w:t>
            </w:r>
            <w:r w:rsidR="000C7981" w:rsidRPr="001D3AE4">
              <w:rPr>
                <w:rFonts w:ascii="Century Gothic" w:hAnsi="Century Gothic"/>
                <w:b/>
                <w:bCs/>
                <w:sz w:val="20"/>
                <w:szCs w:val="20"/>
              </w:rPr>
              <w:t xml:space="preserve">Y HORARIO </w:t>
            </w:r>
            <w:r w:rsidRPr="001D3AE4">
              <w:rPr>
                <w:rFonts w:ascii="Century Gothic" w:hAnsi="Century Gothic"/>
                <w:b/>
                <w:bCs/>
                <w:sz w:val="20"/>
                <w:szCs w:val="20"/>
              </w:rPr>
              <w:t>DE REALIZACIÓN</w:t>
            </w:r>
            <w:r w:rsidR="00370EE0" w:rsidRPr="001D3AE4">
              <w:rPr>
                <w:rFonts w:ascii="Century Gothic" w:hAnsi="Century Gothic"/>
                <w:b/>
                <w:bCs/>
                <w:sz w:val="20"/>
                <w:szCs w:val="20"/>
              </w:rPr>
              <w:t xml:space="preserve"> </w:t>
            </w:r>
          </w:p>
        </w:tc>
      </w:tr>
      <w:bookmarkEnd w:id="14"/>
      <w:tr w:rsidR="00D37AB0" w:rsidRPr="001D3AE4" w14:paraId="0333E7A8" w14:textId="77777777" w:rsidTr="00370EE0">
        <w:trPr>
          <w:tblCellSpacing w:w="20" w:type="dxa"/>
          <w:jc w:val="center"/>
        </w:trPr>
        <w:tc>
          <w:tcPr>
            <w:tcW w:w="1842" w:type="dxa"/>
            <w:shd w:val="clear" w:color="auto" w:fill="CCCCFF"/>
          </w:tcPr>
          <w:p w14:paraId="6E526319" w14:textId="77777777"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lastRenderedPageBreak/>
              <w:t xml:space="preserve">Consejera Electoral </w:t>
            </w:r>
          </w:p>
          <w:p w14:paraId="69B0B83B" w14:textId="77777777"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Silvia Guadalupe Bustos Vásquez </w:t>
            </w:r>
          </w:p>
          <w:p w14:paraId="3B989CE8" w14:textId="77777777" w:rsidR="00D37AB0" w:rsidRPr="001D3AE4" w:rsidRDefault="00D37AB0" w:rsidP="000C7981">
            <w:pPr>
              <w:jc w:val="both"/>
              <w:rPr>
                <w:rFonts w:ascii="Century Gothic" w:eastAsia="Trebuchet MS" w:hAnsi="Century Gothic" w:cs="Trebuchet MS"/>
                <w:sz w:val="20"/>
                <w:szCs w:val="20"/>
              </w:rPr>
            </w:pPr>
          </w:p>
          <w:p w14:paraId="68C83237" w14:textId="77777777" w:rsidR="00D37AB0" w:rsidRPr="001D3AE4" w:rsidRDefault="00D37AB0" w:rsidP="000C7981">
            <w:pPr>
              <w:jc w:val="both"/>
              <w:rPr>
                <w:rFonts w:ascii="Century Gothic" w:hAnsi="Century Gothic"/>
                <w:sz w:val="20"/>
                <w:szCs w:val="20"/>
              </w:rPr>
            </w:pPr>
          </w:p>
        </w:tc>
        <w:tc>
          <w:tcPr>
            <w:tcW w:w="4713" w:type="dxa"/>
            <w:shd w:val="clear" w:color="auto" w:fill="CCCCFF"/>
          </w:tcPr>
          <w:p w14:paraId="633B6230" w14:textId="77777777" w:rsidR="00D37AB0" w:rsidRPr="001D3AE4" w:rsidRDefault="00D37AB0" w:rsidP="000C7981">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Diputada María Dolores López Jara presidenta de la comisión de Igualdad Sustantiva y de Género del Congreso del Estado. </w:t>
            </w:r>
          </w:p>
          <w:p w14:paraId="7832AF17" w14:textId="77777777" w:rsidR="00D37AB0" w:rsidRPr="001D3AE4" w:rsidRDefault="00D37AB0" w:rsidP="000C7981">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Sandra Nadezhda Martínez Díaz Covarrubias, coordinadora general del Centro de Investigación y Proyectos para la Igualdad de Género (CIPIG).</w:t>
            </w:r>
          </w:p>
          <w:p w14:paraId="4B73F586" w14:textId="6D933BB8" w:rsidR="00D37AB0" w:rsidRPr="001D3AE4" w:rsidRDefault="00D37AB0" w:rsidP="000C7981">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Dolores Pérez Lazcarro, Presidenta de</w:t>
            </w:r>
            <w:r w:rsidR="00370EE0" w:rsidRPr="001D3AE4">
              <w:rPr>
                <w:rFonts w:ascii="Century Gothic" w:eastAsia="Trebuchet MS" w:hAnsi="Century Gothic" w:cs="Trebuchet MS"/>
                <w:color w:val="000000"/>
                <w:sz w:val="20"/>
                <w:szCs w:val="20"/>
              </w:rPr>
              <w:t xml:space="preserve"> la red y colectivo</w:t>
            </w:r>
            <w:r w:rsidRPr="001D3AE4">
              <w:rPr>
                <w:rFonts w:ascii="Century Gothic" w:eastAsia="Trebuchet MS" w:hAnsi="Century Gothic" w:cs="Trebuchet MS"/>
                <w:color w:val="000000"/>
                <w:sz w:val="20"/>
                <w:szCs w:val="20"/>
              </w:rPr>
              <w:t xml:space="preserve"> </w:t>
            </w:r>
            <w:r w:rsidR="00370EE0"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G 10 por Jalisco</w:t>
            </w:r>
            <w:r w:rsidR="00370EE0"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w:t>
            </w:r>
          </w:p>
          <w:p w14:paraId="3A9EEC5F" w14:textId="77777777" w:rsidR="00D37AB0" w:rsidRPr="001D3AE4" w:rsidRDefault="00D37AB0"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shd w:val="clear" w:color="auto" w:fill="CCCCFF"/>
              </w:rPr>
              <w:t>Mujeres po</w:t>
            </w:r>
            <w:r w:rsidRPr="001D3AE4">
              <w:rPr>
                <w:rFonts w:ascii="Century Gothic" w:eastAsia="Trebuchet MS" w:hAnsi="Century Gothic" w:cs="Trebuchet MS"/>
                <w:color w:val="000000"/>
                <w:sz w:val="20"/>
                <w:szCs w:val="20"/>
              </w:rPr>
              <w:t>r la Justicia Social</w:t>
            </w:r>
            <w:r w:rsidRPr="001D3AE4">
              <w:rPr>
                <w:rFonts w:ascii="Century Gothic" w:eastAsia="Trebuchet MS" w:hAnsi="Century Gothic" w:cs="Trebuchet MS"/>
                <w:sz w:val="20"/>
                <w:szCs w:val="20"/>
              </w:rPr>
              <w:t xml:space="preserve">, Presidenta de </w:t>
            </w:r>
            <w:r w:rsidRPr="001D3AE4">
              <w:rPr>
                <w:rFonts w:ascii="Century Gothic" w:eastAsia="Trebuchet MS" w:hAnsi="Century Gothic" w:cs="Trebuchet MS"/>
                <w:color w:val="000000"/>
                <w:sz w:val="20"/>
                <w:szCs w:val="20"/>
              </w:rPr>
              <w:t>Átala Apodaca A.C.</w:t>
            </w:r>
          </w:p>
          <w:p w14:paraId="7DDED86B" w14:textId="28FD4CD7" w:rsidR="00D37AB0" w:rsidRPr="001D3AE4" w:rsidRDefault="00D37AB0"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Alejandra Guadalupe Rodríguez Infante</w:t>
            </w:r>
            <w:r w:rsidRPr="001D3AE4">
              <w:rPr>
                <w:rFonts w:ascii="Century Gothic" w:eastAsia="Trebuchet MS" w:hAnsi="Century Gothic" w:cs="Trebuchet MS"/>
                <w:sz w:val="20"/>
                <w:szCs w:val="20"/>
              </w:rPr>
              <w:t>, integrante de</w:t>
            </w:r>
            <w:r w:rsidR="00370EE0" w:rsidRPr="001D3AE4">
              <w:rPr>
                <w:rFonts w:ascii="Century Gothic" w:eastAsia="Trebuchet MS" w:hAnsi="Century Gothic" w:cs="Trebuchet MS"/>
                <w:sz w:val="20"/>
                <w:szCs w:val="20"/>
              </w:rPr>
              <w:t>l colectivo</w:t>
            </w:r>
            <w:r w:rsidRPr="001D3AE4">
              <w:rPr>
                <w:rFonts w:ascii="Century Gothic" w:eastAsia="Trebuchet MS" w:hAnsi="Century Gothic" w:cs="Trebuchet MS"/>
                <w:color w:val="000000"/>
                <w:sz w:val="20"/>
                <w:szCs w:val="20"/>
              </w:rPr>
              <w:t xml:space="preserve"> </w:t>
            </w:r>
            <w:r w:rsidR="00370EE0"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Las paritaristas</w:t>
            </w:r>
            <w:r w:rsidR="00370EE0" w:rsidRPr="001D3AE4">
              <w:rPr>
                <w:rFonts w:ascii="Century Gothic" w:eastAsia="Trebuchet MS" w:hAnsi="Century Gothic" w:cs="Trebuchet MS"/>
                <w:color w:val="000000"/>
                <w:sz w:val="20"/>
                <w:szCs w:val="20"/>
              </w:rPr>
              <w:t>”</w:t>
            </w:r>
            <w:r w:rsidRPr="001D3AE4">
              <w:rPr>
                <w:rFonts w:ascii="Century Gothic" w:eastAsia="Trebuchet MS" w:hAnsi="Century Gothic" w:cs="Trebuchet MS"/>
                <w:color w:val="000000"/>
                <w:sz w:val="20"/>
                <w:szCs w:val="20"/>
              </w:rPr>
              <w:t>.</w:t>
            </w:r>
          </w:p>
          <w:p w14:paraId="60DEF2C9" w14:textId="77777777" w:rsidR="00D37AB0" w:rsidRPr="001D3AE4" w:rsidRDefault="005D6DEF" w:rsidP="000C7981">
            <w:pPr>
              <w:numPr>
                <w:ilvl w:val="0"/>
                <w:numId w:val="5"/>
              </w:numPr>
              <w:pBdr>
                <w:top w:val="nil"/>
                <w:left w:val="nil"/>
                <w:bottom w:val="nil"/>
                <w:right w:val="nil"/>
                <w:between w:val="nil"/>
              </w:pBdr>
              <w:ind w:left="388" w:hanging="388"/>
              <w:jc w:val="both"/>
              <w:rPr>
                <w:rFonts w:ascii="Century Gothic" w:hAnsi="Century Gothic"/>
                <w:sz w:val="20"/>
                <w:szCs w:val="20"/>
              </w:rPr>
            </w:pPr>
            <w:r w:rsidRPr="001D3AE4">
              <w:rPr>
                <w:rFonts w:ascii="Century Gothic" w:eastAsia="Trebuchet MS" w:hAnsi="Century Gothic" w:cs="Trebuchet MS"/>
                <w:color w:val="000000"/>
                <w:sz w:val="20"/>
                <w:szCs w:val="20"/>
              </w:rPr>
              <w:t xml:space="preserve">Paola Lazo Corvera, </w:t>
            </w:r>
            <w:r w:rsidR="000C7981" w:rsidRPr="001D3AE4">
              <w:rPr>
                <w:rFonts w:ascii="Century Gothic" w:eastAsia="Trebuchet MS" w:hAnsi="Century Gothic" w:cs="Trebuchet MS"/>
                <w:color w:val="000000"/>
                <w:sz w:val="20"/>
                <w:szCs w:val="20"/>
              </w:rPr>
              <w:t>Secretaria de Igualdad Sustantiva entre Mujeres y Hombres del Gobierno del Estado de Jalisco (SISEMH) y Presidenta del Observatorio de la Participación Política de las Mujeres en Jalisco (OPPMJ).</w:t>
            </w:r>
          </w:p>
          <w:p w14:paraId="69216DE4" w14:textId="4E038CF2" w:rsidR="006E6272" w:rsidRPr="001D3AE4" w:rsidRDefault="00955690" w:rsidP="000C7981">
            <w:pPr>
              <w:numPr>
                <w:ilvl w:val="0"/>
                <w:numId w:val="5"/>
              </w:numPr>
              <w:pBdr>
                <w:top w:val="nil"/>
                <w:left w:val="nil"/>
                <w:bottom w:val="nil"/>
                <w:right w:val="nil"/>
                <w:between w:val="nil"/>
              </w:pBdr>
              <w:ind w:left="388" w:hanging="388"/>
              <w:jc w:val="both"/>
              <w:rPr>
                <w:rFonts w:ascii="Century Gothic" w:hAnsi="Century Gothic"/>
                <w:sz w:val="20"/>
                <w:szCs w:val="20"/>
              </w:rPr>
            </w:pPr>
            <w:r w:rsidRPr="001D3AE4">
              <w:rPr>
                <w:rFonts w:ascii="Century Gothic" w:hAnsi="Century Gothic"/>
                <w:color w:val="000000"/>
                <w:sz w:val="20"/>
                <w:szCs w:val="20"/>
              </w:rPr>
              <w:t>Academia</w:t>
            </w:r>
            <w:r w:rsidR="006E6272" w:rsidRPr="001D3AE4">
              <w:rPr>
                <w:rFonts w:ascii="Century Gothic" w:hAnsi="Century Gothic"/>
                <w:color w:val="000000"/>
                <w:sz w:val="20"/>
                <w:szCs w:val="20"/>
              </w:rPr>
              <w:t>.</w:t>
            </w:r>
          </w:p>
        </w:tc>
        <w:tc>
          <w:tcPr>
            <w:tcW w:w="2275" w:type="dxa"/>
            <w:shd w:val="clear" w:color="auto" w:fill="CCCCFF"/>
          </w:tcPr>
          <w:p w14:paraId="4281A8C2" w14:textId="684F9A91"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25 de mayo</w:t>
            </w:r>
            <w:r w:rsidR="000C7981" w:rsidRPr="001D3AE4">
              <w:rPr>
                <w:rFonts w:ascii="Century Gothic" w:eastAsia="Trebuchet MS" w:hAnsi="Century Gothic" w:cs="Trebuchet MS"/>
                <w:sz w:val="20"/>
                <w:szCs w:val="20"/>
              </w:rPr>
              <w:t xml:space="preserve"> de 10:00 a 12:00 horas en las instalaciones que ocupa la sede del IEPC.</w:t>
            </w:r>
          </w:p>
        </w:tc>
      </w:tr>
      <w:tr w:rsidR="00D37AB0" w:rsidRPr="001D3AE4" w14:paraId="7A726DFD" w14:textId="77777777" w:rsidTr="004A5C56">
        <w:trPr>
          <w:tblCellSpacing w:w="20" w:type="dxa"/>
          <w:jc w:val="center"/>
        </w:trPr>
        <w:tc>
          <w:tcPr>
            <w:tcW w:w="8910" w:type="dxa"/>
            <w:gridSpan w:val="3"/>
            <w:shd w:val="clear" w:color="auto" w:fill="9966FF"/>
          </w:tcPr>
          <w:p w14:paraId="45F245F4" w14:textId="54B41ECA" w:rsidR="00D37AB0" w:rsidRPr="001D3AE4" w:rsidRDefault="00D37AB0" w:rsidP="000C7981">
            <w:pPr>
              <w:jc w:val="center"/>
              <w:rPr>
                <w:rFonts w:ascii="Century Gothic" w:hAnsi="Century Gothic"/>
                <w:b/>
                <w:bCs/>
                <w:sz w:val="20"/>
                <w:szCs w:val="20"/>
              </w:rPr>
            </w:pPr>
            <w:r w:rsidRPr="001D3AE4">
              <w:rPr>
                <w:rFonts w:ascii="Century Gothic" w:hAnsi="Century Gothic"/>
                <w:b/>
                <w:bCs/>
                <w:sz w:val="20"/>
                <w:szCs w:val="20"/>
              </w:rPr>
              <w:t xml:space="preserve">MESA 2. </w:t>
            </w:r>
            <w:r w:rsidR="000C7981" w:rsidRPr="001D3AE4">
              <w:rPr>
                <w:rFonts w:ascii="Century Gothic" w:hAnsi="Century Gothic"/>
                <w:b/>
                <w:bCs/>
                <w:sz w:val="20"/>
                <w:szCs w:val="20"/>
              </w:rPr>
              <w:t>EJE TEMÁTICO</w:t>
            </w:r>
            <w:r w:rsidRPr="001D3AE4">
              <w:rPr>
                <w:rFonts w:ascii="Century Gothic" w:hAnsi="Century Gothic"/>
                <w:b/>
                <w:bCs/>
                <w:sz w:val="20"/>
                <w:szCs w:val="20"/>
              </w:rPr>
              <w:t>: PERSONAS DE LA DIVERSIDAD SEXUAL</w:t>
            </w:r>
          </w:p>
        </w:tc>
      </w:tr>
      <w:tr w:rsidR="00D37AB0" w:rsidRPr="001D3AE4" w14:paraId="0FCF00A2" w14:textId="77777777" w:rsidTr="000C7981">
        <w:trPr>
          <w:tblCellSpacing w:w="20" w:type="dxa"/>
          <w:jc w:val="center"/>
        </w:trPr>
        <w:tc>
          <w:tcPr>
            <w:tcW w:w="1842" w:type="dxa"/>
            <w:shd w:val="clear" w:color="auto" w:fill="CC99FF"/>
          </w:tcPr>
          <w:p w14:paraId="12F286A3"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MODERADORA</w:t>
            </w:r>
          </w:p>
        </w:tc>
        <w:tc>
          <w:tcPr>
            <w:tcW w:w="4713" w:type="dxa"/>
            <w:shd w:val="clear" w:color="auto" w:fill="CC99FF"/>
          </w:tcPr>
          <w:p w14:paraId="7D23DB46"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c>
          <w:tcPr>
            <w:tcW w:w="2275" w:type="dxa"/>
            <w:shd w:val="clear" w:color="auto" w:fill="CC99FF"/>
          </w:tcPr>
          <w:p w14:paraId="63A0183E"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FECHA DE REALIZACIÓN</w:t>
            </w:r>
          </w:p>
        </w:tc>
      </w:tr>
      <w:tr w:rsidR="00D37AB0" w:rsidRPr="001D3AE4" w14:paraId="7DE5938D" w14:textId="77777777" w:rsidTr="000C7981">
        <w:trPr>
          <w:tblCellSpacing w:w="20" w:type="dxa"/>
          <w:jc w:val="center"/>
        </w:trPr>
        <w:tc>
          <w:tcPr>
            <w:tcW w:w="1842" w:type="dxa"/>
            <w:shd w:val="clear" w:color="auto" w:fill="CCCCFF"/>
          </w:tcPr>
          <w:p w14:paraId="1357EEDE" w14:textId="77777777" w:rsidR="00D37AB0" w:rsidRPr="001D3AE4" w:rsidRDefault="00D37AB0" w:rsidP="000C7981">
            <w:pPr>
              <w:jc w:val="both"/>
              <w:rPr>
                <w:rFonts w:ascii="Century Gothic" w:hAnsi="Century Gothic"/>
                <w:sz w:val="20"/>
                <w:szCs w:val="20"/>
              </w:rPr>
            </w:pPr>
            <w:r w:rsidRPr="001D3AE4">
              <w:rPr>
                <w:rFonts w:ascii="Century Gothic" w:eastAsia="Trebuchet MS" w:hAnsi="Century Gothic" w:cs="Trebuchet MS"/>
                <w:sz w:val="20"/>
                <w:szCs w:val="20"/>
              </w:rPr>
              <w:t>Consejera Electoral Claudia Vargas Bautista</w:t>
            </w:r>
          </w:p>
        </w:tc>
        <w:tc>
          <w:tcPr>
            <w:tcW w:w="4713" w:type="dxa"/>
            <w:shd w:val="clear" w:color="auto" w:fill="CCCCFF"/>
          </w:tcPr>
          <w:p w14:paraId="21D5FFA2" w14:textId="189FA9F5" w:rsidR="001D3AE4" w:rsidRPr="001D3AE4" w:rsidRDefault="001D3AE4" w:rsidP="001D3AE4">
            <w:pPr>
              <w:numPr>
                <w:ilvl w:val="0"/>
                <w:numId w:val="5"/>
              </w:numPr>
              <w:pBdr>
                <w:top w:val="nil"/>
                <w:left w:val="nil"/>
                <w:bottom w:val="nil"/>
                <w:right w:val="nil"/>
                <w:between w:val="nil"/>
              </w:pBdr>
              <w:ind w:left="388" w:hanging="388"/>
              <w:jc w:val="both"/>
              <w:rPr>
                <w:rFonts w:ascii="Century Gothic" w:eastAsia="Trebuchet MS" w:hAnsi="Century Gothic" w:cs="Trebuchet MS"/>
                <w:color w:val="000000"/>
                <w:sz w:val="20"/>
                <w:szCs w:val="20"/>
              </w:rPr>
            </w:pPr>
            <w:r w:rsidRPr="00F11CC4">
              <w:rPr>
                <w:rFonts w:ascii="Century Gothic" w:eastAsia="Trebuchet MS" w:hAnsi="Century Gothic" w:cs="Trebuchet MS"/>
                <w:color w:val="000000"/>
                <w:sz w:val="20"/>
                <w:szCs w:val="20"/>
              </w:rPr>
              <w:t xml:space="preserve">Diputada María Dolores López Jara presidenta de la comisión de Igualdad Sustantiva y de Género del Congreso del Estado. </w:t>
            </w:r>
          </w:p>
          <w:p w14:paraId="2F736DFA" w14:textId="46D7779C"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Andrés Treviño Luna</w:t>
            </w:r>
            <w:r w:rsidRPr="001D3AE4">
              <w:rPr>
                <w:rFonts w:ascii="Century Gothic" w:eastAsia="Trebuchet MS" w:hAnsi="Century Gothic" w:cs="Trebuchet MS"/>
                <w:sz w:val="20"/>
                <w:szCs w:val="20"/>
              </w:rPr>
              <w:t>,</w:t>
            </w:r>
            <w:r w:rsidRPr="001D3AE4">
              <w:rPr>
                <w:rFonts w:ascii="Century Gothic" w:eastAsia="Trebuchet MS" w:hAnsi="Century Gothic" w:cs="Trebuchet MS"/>
                <w:color w:val="000000"/>
                <w:sz w:val="20"/>
                <w:szCs w:val="20"/>
              </w:rPr>
              <w:t xml:space="preserve"> Director de la Diversidad Sexual del Gobierno del Estado</w:t>
            </w:r>
            <w:r w:rsidR="001D3AE4">
              <w:rPr>
                <w:rFonts w:ascii="Century Gothic" w:eastAsia="Trebuchet MS" w:hAnsi="Century Gothic" w:cs="Trebuchet MS"/>
                <w:color w:val="000000"/>
                <w:sz w:val="20"/>
                <w:szCs w:val="20"/>
              </w:rPr>
              <w:t xml:space="preserve"> de Jalisco</w:t>
            </w:r>
            <w:r w:rsidRPr="001D3AE4">
              <w:rPr>
                <w:rFonts w:ascii="Century Gothic" w:eastAsia="Trebuchet MS" w:hAnsi="Century Gothic" w:cs="Trebuchet MS"/>
                <w:color w:val="000000"/>
                <w:sz w:val="20"/>
                <w:szCs w:val="20"/>
              </w:rPr>
              <w:t>.</w:t>
            </w:r>
          </w:p>
          <w:p w14:paraId="7A4ED38D" w14:textId="77777777"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Christian Dennis Cárdenas Becerra, Director General de Diverso U. de G.</w:t>
            </w:r>
          </w:p>
          <w:p w14:paraId="3D16D038" w14:textId="77777777"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Juan Manuel Gómez Cobián, Director General de Chapala Pride y Co-titular de </w:t>
            </w:r>
            <w:r w:rsidRPr="001D3AE4">
              <w:rPr>
                <w:rFonts w:ascii="Century Gothic" w:eastAsia="Trebuchet MS" w:hAnsi="Century Gothic" w:cs="Trebuchet MS"/>
                <w:sz w:val="20"/>
                <w:szCs w:val="20"/>
              </w:rPr>
              <w:lastRenderedPageBreak/>
              <w:t>la comisión de incidencia política de la Coalición Mexicana Lgbttti+</w:t>
            </w:r>
          </w:p>
          <w:p w14:paraId="2F3EC1E5" w14:textId="77777777"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Dayana de la O. Rivadeniera Ramírez Ochoa, Directora General de Diversidad Tlajomulco</w:t>
            </w:r>
          </w:p>
          <w:p w14:paraId="433B1505" w14:textId="082B58AD" w:rsidR="00D37AB0" w:rsidRPr="00033CEB"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hAnsi="Century Gothic"/>
                <w:sz w:val="20"/>
                <w:szCs w:val="20"/>
              </w:rPr>
            </w:pPr>
            <w:r w:rsidRPr="001D3AE4">
              <w:rPr>
                <w:rFonts w:ascii="Century Gothic" w:eastAsia="Trebuchet MS" w:hAnsi="Century Gothic" w:cs="Trebuchet MS"/>
                <w:color w:val="000000"/>
                <w:sz w:val="20"/>
                <w:szCs w:val="20"/>
              </w:rPr>
              <w:t>Isaac Alberto Zacarías Najar, presiden</w:t>
            </w:r>
            <w:r w:rsidRPr="001D3AE4">
              <w:rPr>
                <w:rFonts w:ascii="Century Gothic" w:eastAsia="Trebuchet MS" w:hAnsi="Century Gothic" w:cs="Trebuchet MS"/>
                <w:sz w:val="20"/>
                <w:szCs w:val="20"/>
              </w:rPr>
              <w:t xml:space="preserve">te </w:t>
            </w:r>
            <w:r w:rsidRPr="001D3AE4">
              <w:rPr>
                <w:rFonts w:ascii="Century Gothic" w:eastAsia="Trebuchet MS" w:hAnsi="Century Gothic" w:cs="Trebuchet MS"/>
                <w:color w:val="000000"/>
                <w:sz w:val="20"/>
                <w:szCs w:val="20"/>
              </w:rPr>
              <w:t xml:space="preserve">Impulso </w:t>
            </w:r>
            <w:r w:rsidRPr="001D3AE4">
              <w:rPr>
                <w:rFonts w:ascii="Century Gothic" w:eastAsia="Trebuchet MS" w:hAnsi="Century Gothic" w:cs="Trebuchet MS"/>
                <w:sz w:val="20"/>
                <w:szCs w:val="20"/>
              </w:rPr>
              <w:t>T</w:t>
            </w:r>
            <w:r w:rsidRPr="001D3AE4">
              <w:rPr>
                <w:rFonts w:ascii="Century Gothic" w:eastAsia="Trebuchet MS" w:hAnsi="Century Gothic" w:cs="Trebuchet MS"/>
                <w:color w:val="000000"/>
                <w:sz w:val="20"/>
                <w:szCs w:val="20"/>
              </w:rPr>
              <w:t>rans A.C.</w:t>
            </w:r>
          </w:p>
          <w:p w14:paraId="01F5AC69" w14:textId="3D3967BF" w:rsidR="00033CEB" w:rsidRPr="001D3AE4" w:rsidRDefault="00033CEB" w:rsidP="000C7981">
            <w:pPr>
              <w:numPr>
                <w:ilvl w:val="0"/>
                <w:numId w:val="5"/>
              </w:numPr>
              <w:pBdr>
                <w:top w:val="nil"/>
                <w:left w:val="nil"/>
                <w:bottom w:val="nil"/>
                <w:right w:val="nil"/>
                <w:between w:val="nil"/>
              </w:pBdr>
              <w:shd w:val="clear" w:color="auto" w:fill="CCCCFF"/>
              <w:ind w:left="388" w:hanging="284"/>
              <w:jc w:val="both"/>
              <w:rPr>
                <w:rFonts w:ascii="Century Gothic" w:hAnsi="Century Gothic"/>
                <w:sz w:val="20"/>
                <w:szCs w:val="20"/>
              </w:rPr>
            </w:pPr>
            <w:r>
              <w:rPr>
                <w:rFonts w:ascii="Century Gothic" w:hAnsi="Century Gothic"/>
                <w:sz w:val="20"/>
                <w:szCs w:val="20"/>
              </w:rPr>
              <w:t>Asociación Civil Yaaj de México</w:t>
            </w:r>
          </w:p>
          <w:p w14:paraId="67524CB5" w14:textId="6A4838A0" w:rsidR="006E6272" w:rsidRPr="001D3AE4" w:rsidRDefault="00033CEB" w:rsidP="000C7981">
            <w:pPr>
              <w:numPr>
                <w:ilvl w:val="0"/>
                <w:numId w:val="5"/>
              </w:numPr>
              <w:pBdr>
                <w:top w:val="nil"/>
                <w:left w:val="nil"/>
                <w:bottom w:val="nil"/>
                <w:right w:val="nil"/>
                <w:between w:val="nil"/>
              </w:pBdr>
              <w:shd w:val="clear" w:color="auto" w:fill="CCCCFF"/>
              <w:ind w:left="388" w:hanging="284"/>
              <w:jc w:val="both"/>
              <w:rPr>
                <w:rFonts w:ascii="Century Gothic" w:hAnsi="Century Gothic"/>
                <w:sz w:val="20"/>
                <w:szCs w:val="20"/>
              </w:rPr>
            </w:pPr>
            <w:r w:rsidRPr="001D3AE4">
              <w:rPr>
                <w:rFonts w:ascii="Century Gothic" w:hAnsi="Century Gothic"/>
                <w:color w:val="000000"/>
                <w:sz w:val="20"/>
                <w:szCs w:val="20"/>
              </w:rPr>
              <w:t>Academia</w:t>
            </w:r>
            <w:r w:rsidR="006E6272" w:rsidRPr="001D3AE4">
              <w:rPr>
                <w:rFonts w:ascii="Century Gothic" w:hAnsi="Century Gothic"/>
                <w:color w:val="000000"/>
                <w:sz w:val="20"/>
                <w:szCs w:val="20"/>
              </w:rPr>
              <w:t>.</w:t>
            </w:r>
          </w:p>
        </w:tc>
        <w:tc>
          <w:tcPr>
            <w:tcW w:w="2275" w:type="dxa"/>
            <w:shd w:val="clear" w:color="auto" w:fill="CCCCFF"/>
          </w:tcPr>
          <w:p w14:paraId="5B559943" w14:textId="64B58E27" w:rsidR="00D37AB0" w:rsidRPr="001D3AE4" w:rsidRDefault="00D37AB0" w:rsidP="000C7981">
            <w:pPr>
              <w:pBdr>
                <w:top w:val="nil"/>
                <w:left w:val="nil"/>
                <w:bottom w:val="nil"/>
                <w:right w:val="nil"/>
                <w:between w:val="nil"/>
              </w:pBdr>
              <w:shd w:val="clear" w:color="auto" w:fill="CCCCFF"/>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lastRenderedPageBreak/>
              <w:t>27 de mayo</w:t>
            </w:r>
            <w:r w:rsidR="000C7981" w:rsidRPr="001D3AE4">
              <w:rPr>
                <w:rFonts w:ascii="Century Gothic" w:eastAsia="Trebuchet MS" w:hAnsi="Century Gothic" w:cs="Trebuchet MS"/>
                <w:color w:val="000000"/>
                <w:sz w:val="20"/>
                <w:szCs w:val="20"/>
              </w:rPr>
              <w:t xml:space="preserve"> </w:t>
            </w:r>
            <w:r w:rsidR="000C7981" w:rsidRPr="001D3AE4">
              <w:rPr>
                <w:rFonts w:ascii="Century Gothic" w:eastAsia="Trebuchet MS" w:hAnsi="Century Gothic" w:cs="Trebuchet MS"/>
                <w:sz w:val="20"/>
                <w:szCs w:val="20"/>
              </w:rPr>
              <w:t>de 10:00 a 12:00 horas en las instalaciones que ocupa la sede del IEPC.</w:t>
            </w:r>
          </w:p>
        </w:tc>
      </w:tr>
      <w:tr w:rsidR="00D37AB0" w:rsidRPr="001D3AE4" w14:paraId="243290B1" w14:textId="77777777" w:rsidTr="000C7981">
        <w:trPr>
          <w:tblCellSpacing w:w="20" w:type="dxa"/>
          <w:jc w:val="center"/>
        </w:trPr>
        <w:tc>
          <w:tcPr>
            <w:tcW w:w="8910" w:type="dxa"/>
            <w:gridSpan w:val="3"/>
            <w:shd w:val="clear" w:color="auto" w:fill="9966FF"/>
          </w:tcPr>
          <w:p w14:paraId="099B41A8" w14:textId="5692AEA7" w:rsidR="00D37AB0" w:rsidRPr="001D3AE4" w:rsidRDefault="00D37AB0" w:rsidP="000C7981">
            <w:pPr>
              <w:pBdr>
                <w:top w:val="nil"/>
                <w:left w:val="nil"/>
                <w:bottom w:val="nil"/>
                <w:right w:val="nil"/>
                <w:between w:val="nil"/>
              </w:pBdr>
              <w:shd w:val="clear" w:color="auto" w:fill="9966FF"/>
              <w:ind w:left="720"/>
              <w:jc w:val="center"/>
              <w:rPr>
                <w:rFonts w:ascii="Century Gothic" w:hAnsi="Century Gothic"/>
                <w:b/>
                <w:bCs/>
                <w:sz w:val="20"/>
                <w:szCs w:val="20"/>
              </w:rPr>
            </w:pPr>
            <w:r w:rsidRPr="001D3AE4">
              <w:rPr>
                <w:rFonts w:ascii="Century Gothic" w:hAnsi="Century Gothic"/>
                <w:b/>
                <w:bCs/>
                <w:sz w:val="20"/>
                <w:szCs w:val="20"/>
              </w:rPr>
              <w:lastRenderedPageBreak/>
              <w:t xml:space="preserve">MESA 3. </w:t>
            </w:r>
            <w:r w:rsidR="000C7981" w:rsidRPr="001D3AE4">
              <w:rPr>
                <w:rFonts w:ascii="Century Gothic" w:hAnsi="Century Gothic"/>
                <w:b/>
                <w:bCs/>
                <w:sz w:val="20"/>
                <w:szCs w:val="20"/>
              </w:rPr>
              <w:t xml:space="preserve">EJE </w:t>
            </w:r>
            <w:r w:rsidRPr="001D3AE4">
              <w:rPr>
                <w:rFonts w:ascii="Century Gothic" w:hAnsi="Century Gothic"/>
                <w:b/>
                <w:bCs/>
                <w:sz w:val="20"/>
                <w:szCs w:val="20"/>
              </w:rPr>
              <w:t>TEM</w:t>
            </w:r>
            <w:r w:rsidR="000C7981" w:rsidRPr="001D3AE4">
              <w:rPr>
                <w:rFonts w:ascii="Century Gothic" w:hAnsi="Century Gothic"/>
                <w:b/>
                <w:bCs/>
                <w:sz w:val="20"/>
                <w:szCs w:val="20"/>
              </w:rPr>
              <w:t>ÁTICO</w:t>
            </w:r>
            <w:r w:rsidRPr="001D3AE4">
              <w:rPr>
                <w:rFonts w:ascii="Century Gothic" w:hAnsi="Century Gothic"/>
                <w:b/>
                <w:bCs/>
                <w:sz w:val="20"/>
                <w:szCs w:val="20"/>
              </w:rPr>
              <w:t>: PERSONAS EN SITUACIÓN DE DISCAPACIDAD</w:t>
            </w:r>
          </w:p>
        </w:tc>
      </w:tr>
      <w:tr w:rsidR="00D37AB0" w:rsidRPr="001D3AE4" w14:paraId="4023724B" w14:textId="77777777" w:rsidTr="000C7981">
        <w:trPr>
          <w:tblCellSpacing w:w="20" w:type="dxa"/>
          <w:jc w:val="center"/>
        </w:trPr>
        <w:tc>
          <w:tcPr>
            <w:tcW w:w="1842" w:type="dxa"/>
            <w:shd w:val="clear" w:color="auto" w:fill="CC99FF"/>
          </w:tcPr>
          <w:p w14:paraId="42E594CB" w14:textId="77777777" w:rsidR="00D37AB0" w:rsidRPr="001D3AE4" w:rsidRDefault="00D37AB0" w:rsidP="004A5C56">
            <w:pPr>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MODERADOR</w:t>
            </w:r>
          </w:p>
        </w:tc>
        <w:tc>
          <w:tcPr>
            <w:tcW w:w="4713" w:type="dxa"/>
            <w:shd w:val="clear" w:color="auto" w:fill="CC99FF"/>
          </w:tcPr>
          <w:p w14:paraId="7C89F5F3" w14:textId="2AB61E0D" w:rsidR="00D37AB0" w:rsidRPr="001D3AE4" w:rsidRDefault="000C7981" w:rsidP="000C7981">
            <w:pPr>
              <w:pBdr>
                <w:top w:val="nil"/>
                <w:left w:val="nil"/>
                <w:bottom w:val="nil"/>
                <w:right w:val="nil"/>
                <w:between w:val="nil"/>
              </w:pBdr>
              <w:shd w:val="clear" w:color="auto" w:fill="CC99FF"/>
              <w:tabs>
                <w:tab w:val="left" w:pos="1260"/>
                <w:tab w:val="center" w:pos="2233"/>
              </w:tabs>
              <w:rPr>
                <w:rFonts w:ascii="Century Gothic" w:eastAsia="Trebuchet MS" w:hAnsi="Century Gothic" w:cs="Trebuchet MS"/>
                <w:b/>
                <w:bCs/>
                <w:color w:val="000000"/>
                <w:sz w:val="20"/>
                <w:szCs w:val="20"/>
              </w:rPr>
            </w:pPr>
            <w:r w:rsidRPr="001D3AE4">
              <w:rPr>
                <w:rFonts w:ascii="Century Gothic" w:eastAsia="Trebuchet MS" w:hAnsi="Century Gothic" w:cs="Trebuchet MS"/>
                <w:b/>
                <w:bCs/>
                <w:color w:val="000000"/>
                <w:sz w:val="20"/>
                <w:szCs w:val="20"/>
              </w:rPr>
              <w:tab/>
            </w:r>
            <w:r w:rsidRPr="001D3AE4">
              <w:rPr>
                <w:rFonts w:ascii="Century Gothic" w:eastAsia="Trebuchet MS" w:hAnsi="Century Gothic" w:cs="Trebuchet MS"/>
                <w:b/>
                <w:bCs/>
                <w:color w:val="000000"/>
                <w:sz w:val="20"/>
                <w:szCs w:val="20"/>
              </w:rPr>
              <w:tab/>
            </w:r>
            <w:r w:rsidR="00D37AB0" w:rsidRPr="001D3AE4">
              <w:rPr>
                <w:rFonts w:ascii="Century Gothic" w:eastAsia="Trebuchet MS" w:hAnsi="Century Gothic" w:cs="Trebuchet MS"/>
                <w:b/>
                <w:bCs/>
                <w:color w:val="000000"/>
                <w:sz w:val="20"/>
                <w:szCs w:val="20"/>
              </w:rPr>
              <w:t>PARTICIPANTES</w:t>
            </w:r>
          </w:p>
        </w:tc>
        <w:tc>
          <w:tcPr>
            <w:tcW w:w="2275" w:type="dxa"/>
            <w:shd w:val="clear" w:color="auto" w:fill="CC99FF"/>
          </w:tcPr>
          <w:p w14:paraId="53AD730C" w14:textId="77777777" w:rsidR="00D37AB0" w:rsidRPr="001D3AE4" w:rsidRDefault="00D37AB0" w:rsidP="000C7981">
            <w:pPr>
              <w:pBdr>
                <w:top w:val="nil"/>
                <w:left w:val="nil"/>
                <w:bottom w:val="nil"/>
                <w:right w:val="nil"/>
                <w:between w:val="nil"/>
              </w:pBdr>
              <w:shd w:val="clear" w:color="auto" w:fill="CC99FF"/>
              <w:jc w:val="center"/>
              <w:rPr>
                <w:rFonts w:ascii="Century Gothic" w:eastAsia="Trebuchet MS" w:hAnsi="Century Gothic" w:cs="Trebuchet MS"/>
                <w:b/>
                <w:bCs/>
                <w:color w:val="000000"/>
                <w:sz w:val="20"/>
                <w:szCs w:val="20"/>
              </w:rPr>
            </w:pPr>
            <w:r w:rsidRPr="001D3AE4">
              <w:rPr>
                <w:rFonts w:ascii="Century Gothic" w:eastAsia="Trebuchet MS" w:hAnsi="Century Gothic" w:cs="Trebuchet MS"/>
                <w:b/>
                <w:bCs/>
                <w:color w:val="000000"/>
                <w:sz w:val="20"/>
                <w:szCs w:val="20"/>
              </w:rPr>
              <w:t>FECHA DE REALIZACIÓN</w:t>
            </w:r>
          </w:p>
        </w:tc>
      </w:tr>
      <w:tr w:rsidR="00D37AB0" w:rsidRPr="001D3AE4" w14:paraId="00BE222D" w14:textId="77777777" w:rsidTr="000C7981">
        <w:trPr>
          <w:tblCellSpacing w:w="20" w:type="dxa"/>
          <w:jc w:val="center"/>
        </w:trPr>
        <w:tc>
          <w:tcPr>
            <w:tcW w:w="1842" w:type="dxa"/>
            <w:shd w:val="clear" w:color="auto" w:fill="CCCCFF"/>
          </w:tcPr>
          <w:p w14:paraId="2AE48668" w14:textId="77777777"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Consejero Electoral </w:t>
            </w:r>
          </w:p>
          <w:p w14:paraId="1C05117C" w14:textId="77777777"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Moisés Pérez Vega</w:t>
            </w:r>
          </w:p>
        </w:tc>
        <w:tc>
          <w:tcPr>
            <w:tcW w:w="4713" w:type="dxa"/>
            <w:shd w:val="clear" w:color="auto" w:fill="CCCCFF"/>
          </w:tcPr>
          <w:p w14:paraId="6EDFFAE0" w14:textId="6AA4D614" w:rsidR="001D3AE4" w:rsidRDefault="001D3AE4"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Hortensia María Luisa Noroña Quezada  Presidenta de la Comisión de Derechos humanos y pueblos originarios</w:t>
            </w:r>
            <w:r>
              <w:rPr>
                <w:rFonts w:ascii="Century Gothic" w:eastAsia="Trebuchet MS" w:hAnsi="Century Gothic" w:cs="Trebuchet MS"/>
                <w:color w:val="000000"/>
                <w:sz w:val="20"/>
                <w:szCs w:val="20"/>
              </w:rPr>
              <w:t>.</w:t>
            </w:r>
          </w:p>
          <w:p w14:paraId="097C8363" w14:textId="27DF59C8" w:rsidR="00D37AB0" w:rsidRPr="001D3AE4" w:rsidRDefault="00D37AB0"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Rodolfo Torres, Dire</w:t>
            </w:r>
            <w:r w:rsidRPr="001D3AE4">
              <w:rPr>
                <w:rFonts w:ascii="Century Gothic" w:eastAsia="Trebuchet MS" w:hAnsi="Century Gothic" w:cs="Trebuchet MS"/>
                <w:sz w:val="20"/>
                <w:szCs w:val="20"/>
              </w:rPr>
              <w:t>ctor</w:t>
            </w:r>
            <w:r w:rsidRPr="001D3AE4">
              <w:rPr>
                <w:rFonts w:ascii="Century Gothic" w:eastAsia="Trebuchet MS" w:hAnsi="Century Gothic" w:cs="Trebuchet MS"/>
                <w:color w:val="000000"/>
                <w:sz w:val="20"/>
                <w:szCs w:val="20"/>
              </w:rPr>
              <w:t xml:space="preserve"> de Inclusión del Gobierno del Estado</w:t>
            </w:r>
            <w:r w:rsidR="00AD6918">
              <w:rPr>
                <w:rFonts w:ascii="Century Gothic" w:eastAsia="Trebuchet MS" w:hAnsi="Century Gothic" w:cs="Trebuchet MS"/>
                <w:color w:val="000000"/>
                <w:sz w:val="20"/>
                <w:szCs w:val="20"/>
              </w:rPr>
              <w:t xml:space="preserve"> de Jalisco.</w:t>
            </w:r>
          </w:p>
          <w:p w14:paraId="08C92F6E" w14:textId="77777777" w:rsidR="00D37AB0" w:rsidRPr="001D3AE4" w:rsidRDefault="00D37AB0"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Diego Hernández Ángeles, representante de </w:t>
            </w:r>
            <w:r w:rsidRPr="001D3AE4">
              <w:rPr>
                <w:rFonts w:ascii="Century Gothic" w:eastAsia="Trebuchet MS" w:hAnsi="Century Gothic" w:cs="Trebuchet MS"/>
                <w:sz w:val="20"/>
                <w:szCs w:val="20"/>
              </w:rPr>
              <w:t xml:space="preserve">Indicir AC </w:t>
            </w:r>
          </w:p>
          <w:p w14:paraId="292D46DC" w14:textId="77777777" w:rsidR="00D37AB0" w:rsidRPr="001D3AE4" w:rsidRDefault="00D37AB0"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Alejandro Pérez González, representante del Colectivo Bastón Blanco</w:t>
            </w:r>
          </w:p>
          <w:p w14:paraId="49042CBB" w14:textId="77777777" w:rsidR="00D37AB0" w:rsidRPr="001D3AE4" w:rsidRDefault="00D37AB0" w:rsidP="000C7981">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Kermia Sagrario Chavarin Espinoza, </w:t>
            </w:r>
            <w:r w:rsidRPr="001D3AE4">
              <w:rPr>
                <w:rFonts w:ascii="Century Gothic" w:eastAsia="Trebuchet MS" w:hAnsi="Century Gothic" w:cs="Trebuchet MS"/>
                <w:color w:val="000000"/>
                <w:sz w:val="20"/>
                <w:szCs w:val="20"/>
              </w:rPr>
              <w:t xml:space="preserve">Excandidata </w:t>
            </w:r>
            <w:r w:rsidRPr="001D3AE4">
              <w:rPr>
                <w:rFonts w:ascii="Century Gothic" w:eastAsia="Trebuchet MS" w:hAnsi="Century Gothic" w:cs="Trebuchet MS"/>
                <w:sz w:val="20"/>
                <w:szCs w:val="20"/>
              </w:rPr>
              <w:t xml:space="preserve">a la presidenta municipal de </w:t>
            </w:r>
            <w:r w:rsidRPr="001D3AE4">
              <w:rPr>
                <w:rFonts w:ascii="Century Gothic" w:eastAsia="Trebuchet MS" w:hAnsi="Century Gothic" w:cs="Trebuchet MS"/>
                <w:color w:val="000000"/>
                <w:sz w:val="20"/>
                <w:szCs w:val="20"/>
              </w:rPr>
              <w:t xml:space="preserve"> Etzatlán </w:t>
            </w:r>
          </w:p>
          <w:p w14:paraId="0CBC114E" w14:textId="77777777" w:rsidR="00D37AB0" w:rsidRPr="001D3AE4" w:rsidRDefault="00D37AB0" w:rsidP="006E6272">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Violeta Azcona Reyes, presidente del Colectivo Pro Inclusión e Igualdad Jalisco.</w:t>
            </w:r>
          </w:p>
          <w:p w14:paraId="44DD83C0" w14:textId="7BB3EB9B" w:rsidR="006E6272" w:rsidRPr="001D3AE4" w:rsidRDefault="00033CEB" w:rsidP="006E6272">
            <w:pPr>
              <w:numPr>
                <w:ilvl w:val="0"/>
                <w:numId w:val="5"/>
              </w:numPr>
              <w:pBdr>
                <w:top w:val="nil"/>
                <w:left w:val="nil"/>
                <w:bottom w:val="nil"/>
                <w:right w:val="nil"/>
                <w:between w:val="nil"/>
              </w:pBdr>
              <w:shd w:val="clear" w:color="auto" w:fill="CCCCFF"/>
              <w:ind w:left="388" w:hanging="388"/>
              <w:jc w:val="both"/>
              <w:rPr>
                <w:rFonts w:ascii="Century Gothic" w:eastAsia="Trebuchet MS" w:hAnsi="Century Gothic" w:cs="Trebuchet MS"/>
                <w:color w:val="000000"/>
                <w:sz w:val="20"/>
                <w:szCs w:val="20"/>
              </w:rPr>
            </w:pPr>
            <w:r w:rsidRPr="001D3AE4">
              <w:rPr>
                <w:rFonts w:ascii="Century Gothic" w:hAnsi="Century Gothic"/>
                <w:color w:val="000000"/>
                <w:sz w:val="20"/>
                <w:szCs w:val="20"/>
              </w:rPr>
              <w:t>Academia</w:t>
            </w:r>
            <w:r w:rsidR="006E6272" w:rsidRPr="001D3AE4">
              <w:rPr>
                <w:rFonts w:ascii="Century Gothic" w:hAnsi="Century Gothic"/>
                <w:color w:val="000000"/>
                <w:sz w:val="20"/>
                <w:szCs w:val="20"/>
              </w:rPr>
              <w:t>.</w:t>
            </w:r>
          </w:p>
        </w:tc>
        <w:tc>
          <w:tcPr>
            <w:tcW w:w="2275" w:type="dxa"/>
            <w:shd w:val="clear" w:color="auto" w:fill="CCCCFF"/>
          </w:tcPr>
          <w:p w14:paraId="01143EE9" w14:textId="3F158180" w:rsidR="00D37AB0" w:rsidRPr="001D3AE4" w:rsidRDefault="00D37AB0" w:rsidP="000C7981">
            <w:pPr>
              <w:pBdr>
                <w:top w:val="nil"/>
                <w:left w:val="nil"/>
                <w:bottom w:val="nil"/>
                <w:right w:val="nil"/>
                <w:between w:val="nil"/>
              </w:pBdr>
              <w:shd w:val="clear" w:color="auto" w:fill="CCCCFF"/>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1 de junio </w:t>
            </w:r>
            <w:r w:rsidR="000C7981" w:rsidRPr="001D3AE4">
              <w:rPr>
                <w:rFonts w:ascii="Century Gothic" w:eastAsia="Trebuchet MS" w:hAnsi="Century Gothic" w:cs="Trebuchet MS"/>
                <w:sz w:val="20"/>
                <w:szCs w:val="20"/>
              </w:rPr>
              <w:t>de 10:00 a 12:00 horas en las instalaciones que ocupa la sede del IEPC.</w:t>
            </w:r>
          </w:p>
        </w:tc>
      </w:tr>
      <w:tr w:rsidR="00D37AB0" w:rsidRPr="001D3AE4" w14:paraId="4BA22814" w14:textId="77777777" w:rsidTr="004A5C56">
        <w:trPr>
          <w:tblCellSpacing w:w="20" w:type="dxa"/>
          <w:jc w:val="center"/>
        </w:trPr>
        <w:tc>
          <w:tcPr>
            <w:tcW w:w="8910" w:type="dxa"/>
            <w:gridSpan w:val="3"/>
            <w:shd w:val="clear" w:color="auto" w:fill="9966FF"/>
          </w:tcPr>
          <w:p w14:paraId="26C4168F" w14:textId="0ACE2234" w:rsidR="00D37AB0" w:rsidRPr="001D3AE4" w:rsidRDefault="00D37AB0" w:rsidP="000C7981">
            <w:pPr>
              <w:pBdr>
                <w:top w:val="nil"/>
                <w:left w:val="nil"/>
                <w:bottom w:val="nil"/>
                <w:right w:val="nil"/>
                <w:between w:val="nil"/>
              </w:pBdr>
              <w:shd w:val="clear" w:color="auto" w:fill="9966FF"/>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 xml:space="preserve">MESA 4. </w:t>
            </w:r>
            <w:r w:rsidR="000C7981" w:rsidRPr="001D3AE4">
              <w:rPr>
                <w:rFonts w:ascii="Century Gothic" w:eastAsia="Trebuchet MS" w:hAnsi="Century Gothic" w:cs="Trebuchet MS"/>
                <w:b/>
                <w:bCs/>
                <w:sz w:val="20"/>
                <w:szCs w:val="20"/>
              </w:rPr>
              <w:t xml:space="preserve">EJE </w:t>
            </w:r>
            <w:r w:rsidRPr="001D3AE4">
              <w:rPr>
                <w:rFonts w:ascii="Century Gothic" w:eastAsia="Trebuchet MS" w:hAnsi="Century Gothic" w:cs="Trebuchet MS"/>
                <w:b/>
                <w:bCs/>
                <w:sz w:val="20"/>
                <w:szCs w:val="20"/>
              </w:rPr>
              <w:t>TEM</w:t>
            </w:r>
            <w:r w:rsidR="000C7981" w:rsidRPr="001D3AE4">
              <w:rPr>
                <w:rFonts w:ascii="Century Gothic" w:eastAsia="Trebuchet MS" w:hAnsi="Century Gothic" w:cs="Trebuchet MS"/>
                <w:b/>
                <w:bCs/>
                <w:sz w:val="20"/>
                <w:szCs w:val="20"/>
              </w:rPr>
              <w:t>ÁTICO</w:t>
            </w:r>
            <w:r w:rsidRPr="001D3AE4">
              <w:rPr>
                <w:rFonts w:ascii="Century Gothic" w:eastAsia="Trebuchet MS" w:hAnsi="Century Gothic" w:cs="Trebuchet MS"/>
                <w:b/>
                <w:bCs/>
                <w:sz w:val="20"/>
                <w:szCs w:val="20"/>
              </w:rPr>
              <w:t>: MIGRANTES Y RESIDENTES EN EL EXTRANJERO</w:t>
            </w:r>
          </w:p>
        </w:tc>
      </w:tr>
      <w:tr w:rsidR="00D37AB0" w:rsidRPr="001D3AE4" w14:paraId="3CE2C7DC" w14:textId="77777777" w:rsidTr="000C7981">
        <w:trPr>
          <w:tblCellSpacing w:w="20" w:type="dxa"/>
          <w:jc w:val="center"/>
        </w:trPr>
        <w:tc>
          <w:tcPr>
            <w:tcW w:w="1842" w:type="dxa"/>
            <w:shd w:val="clear" w:color="auto" w:fill="CC99FF"/>
          </w:tcPr>
          <w:p w14:paraId="26E86B56" w14:textId="77777777" w:rsidR="00D37AB0" w:rsidRPr="001D3AE4" w:rsidRDefault="00D37AB0" w:rsidP="004A5C56">
            <w:pPr>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MODERADOR</w:t>
            </w:r>
          </w:p>
        </w:tc>
        <w:tc>
          <w:tcPr>
            <w:tcW w:w="4713" w:type="dxa"/>
            <w:shd w:val="clear" w:color="auto" w:fill="CC99FF"/>
          </w:tcPr>
          <w:p w14:paraId="3D6A78CA" w14:textId="77777777" w:rsidR="00D37AB0" w:rsidRPr="001D3AE4" w:rsidRDefault="00D37AB0" w:rsidP="000C7981">
            <w:pPr>
              <w:pBdr>
                <w:top w:val="nil"/>
                <w:left w:val="nil"/>
                <w:bottom w:val="nil"/>
                <w:right w:val="nil"/>
                <w:between w:val="nil"/>
              </w:pBdr>
              <w:shd w:val="clear" w:color="auto" w:fill="CC99FF"/>
              <w:jc w:val="center"/>
              <w:rPr>
                <w:rFonts w:ascii="Century Gothic" w:eastAsia="Trebuchet MS" w:hAnsi="Century Gothic" w:cs="Trebuchet MS"/>
                <w:b/>
                <w:bCs/>
                <w:color w:val="000000"/>
                <w:sz w:val="20"/>
                <w:szCs w:val="20"/>
              </w:rPr>
            </w:pPr>
            <w:r w:rsidRPr="001D3AE4">
              <w:rPr>
                <w:rFonts w:ascii="Century Gothic" w:eastAsia="Trebuchet MS" w:hAnsi="Century Gothic" w:cs="Trebuchet MS"/>
                <w:b/>
                <w:bCs/>
                <w:color w:val="000000"/>
                <w:sz w:val="20"/>
                <w:szCs w:val="20"/>
              </w:rPr>
              <w:t>PARTICIPANTES</w:t>
            </w:r>
          </w:p>
        </w:tc>
        <w:tc>
          <w:tcPr>
            <w:tcW w:w="2275" w:type="dxa"/>
            <w:shd w:val="clear" w:color="auto" w:fill="CC99FF"/>
          </w:tcPr>
          <w:p w14:paraId="38A8C037" w14:textId="77777777" w:rsidR="00D37AB0" w:rsidRPr="001D3AE4" w:rsidRDefault="00D37AB0" w:rsidP="000C7981">
            <w:pPr>
              <w:pBdr>
                <w:top w:val="nil"/>
                <w:left w:val="nil"/>
                <w:bottom w:val="nil"/>
                <w:right w:val="nil"/>
                <w:between w:val="nil"/>
              </w:pBdr>
              <w:shd w:val="clear" w:color="auto" w:fill="CC99FF"/>
              <w:jc w:val="center"/>
              <w:rPr>
                <w:rFonts w:ascii="Century Gothic" w:eastAsia="Trebuchet MS" w:hAnsi="Century Gothic" w:cs="Trebuchet MS"/>
                <w:b/>
                <w:bCs/>
                <w:color w:val="000000"/>
                <w:sz w:val="20"/>
                <w:szCs w:val="20"/>
              </w:rPr>
            </w:pPr>
            <w:r w:rsidRPr="001D3AE4">
              <w:rPr>
                <w:rFonts w:ascii="Century Gothic" w:hAnsi="Century Gothic"/>
                <w:b/>
                <w:bCs/>
                <w:sz w:val="20"/>
                <w:szCs w:val="20"/>
              </w:rPr>
              <w:t>FECHA DE REALIZACIÓN</w:t>
            </w:r>
          </w:p>
        </w:tc>
      </w:tr>
      <w:tr w:rsidR="00D37AB0" w:rsidRPr="001D3AE4" w14:paraId="711187EE" w14:textId="77777777" w:rsidTr="000C7981">
        <w:trPr>
          <w:tblCellSpacing w:w="20" w:type="dxa"/>
          <w:jc w:val="center"/>
        </w:trPr>
        <w:tc>
          <w:tcPr>
            <w:tcW w:w="1842" w:type="dxa"/>
            <w:shd w:val="clear" w:color="auto" w:fill="CCCCFF"/>
          </w:tcPr>
          <w:p w14:paraId="631A2081" w14:textId="77777777"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Consejero Electoral </w:t>
            </w:r>
          </w:p>
          <w:p w14:paraId="7C5DF00B" w14:textId="77777777" w:rsidR="00D37AB0" w:rsidRPr="001D3AE4" w:rsidRDefault="00D37AB0" w:rsidP="000C7981">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lastRenderedPageBreak/>
              <w:t>Miguel Godínez Terriquez</w:t>
            </w:r>
          </w:p>
        </w:tc>
        <w:tc>
          <w:tcPr>
            <w:tcW w:w="4713" w:type="dxa"/>
            <w:shd w:val="clear" w:color="auto" w:fill="CCCCFF"/>
          </w:tcPr>
          <w:p w14:paraId="3ACEC783" w14:textId="251F9C93" w:rsidR="00D37AB0" w:rsidRPr="00955690" w:rsidRDefault="00D37AB0" w:rsidP="000C7981">
            <w:pPr>
              <w:pStyle w:val="Prrafodelista"/>
              <w:numPr>
                <w:ilvl w:val="0"/>
                <w:numId w:val="5"/>
              </w:numPr>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lastRenderedPageBreak/>
              <w:t>Elvia Yolanda Torres, D</w:t>
            </w:r>
            <w:r w:rsidRPr="001D3AE4">
              <w:rPr>
                <w:rFonts w:ascii="Century Gothic" w:eastAsia="Trebuchet MS" w:hAnsi="Century Gothic" w:cs="Trebuchet MS"/>
                <w:sz w:val="20"/>
                <w:szCs w:val="20"/>
              </w:rPr>
              <w:t>iputada federal migrante</w:t>
            </w:r>
            <w:r w:rsidR="00955690">
              <w:rPr>
                <w:rFonts w:ascii="Century Gothic" w:eastAsia="Trebuchet MS" w:hAnsi="Century Gothic" w:cs="Trebuchet MS"/>
                <w:sz w:val="20"/>
                <w:szCs w:val="20"/>
              </w:rPr>
              <w:t>.</w:t>
            </w:r>
          </w:p>
          <w:p w14:paraId="48C67663" w14:textId="77777777" w:rsidR="00955690" w:rsidRPr="00955690" w:rsidRDefault="00955690" w:rsidP="00955690">
            <w:pPr>
              <w:pStyle w:val="Prrafodelista"/>
              <w:ind w:left="388"/>
              <w:jc w:val="both"/>
              <w:rPr>
                <w:rFonts w:ascii="Century Gothic" w:eastAsia="Trebuchet MS" w:hAnsi="Century Gothic" w:cs="Trebuchet MS"/>
                <w:color w:val="000000"/>
                <w:sz w:val="20"/>
                <w:szCs w:val="20"/>
              </w:rPr>
            </w:pPr>
          </w:p>
          <w:p w14:paraId="29C8CDA0" w14:textId="77777777" w:rsidR="00D37AB0" w:rsidRPr="001D3AE4" w:rsidRDefault="00D37AB0" w:rsidP="000C7981">
            <w:pPr>
              <w:pStyle w:val="Prrafodelista"/>
              <w:numPr>
                <w:ilvl w:val="0"/>
                <w:numId w:val="5"/>
              </w:numPr>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Fundación UDG (No</w:t>
            </w:r>
            <w:r w:rsidRPr="001D3AE4">
              <w:rPr>
                <w:rFonts w:ascii="Century Gothic" w:eastAsia="Trebuchet MS" w:hAnsi="Century Gothic" w:cs="Trebuchet MS"/>
                <w:sz w:val="20"/>
                <w:szCs w:val="20"/>
              </w:rPr>
              <w:t>mbre por definir)</w:t>
            </w:r>
          </w:p>
          <w:p w14:paraId="455E0FE7" w14:textId="77777777" w:rsidR="00955690" w:rsidRPr="00955690" w:rsidRDefault="00D37AB0" w:rsidP="000C7981">
            <w:pPr>
              <w:pStyle w:val="Prrafodelista"/>
              <w:numPr>
                <w:ilvl w:val="0"/>
                <w:numId w:val="5"/>
              </w:numPr>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lastRenderedPageBreak/>
              <w:t>Organización de migrantes (N</w:t>
            </w:r>
            <w:r w:rsidRPr="001D3AE4">
              <w:rPr>
                <w:rFonts w:ascii="Century Gothic" w:eastAsia="Trebuchet MS" w:hAnsi="Century Gothic" w:cs="Trebuchet MS"/>
                <w:sz w:val="20"/>
                <w:szCs w:val="20"/>
              </w:rPr>
              <w:t>ombres por definir</w:t>
            </w:r>
          </w:p>
          <w:p w14:paraId="17852F38" w14:textId="00B89CA5" w:rsidR="00D37AB0" w:rsidRPr="001D3AE4" w:rsidRDefault="00D37AB0" w:rsidP="00955690">
            <w:pPr>
              <w:pStyle w:val="Prrafodelista"/>
              <w:ind w:left="388"/>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 </w:t>
            </w:r>
          </w:p>
          <w:p w14:paraId="2AC113B7" w14:textId="5A527D18" w:rsidR="006E6272" w:rsidRPr="001D3AE4" w:rsidRDefault="00033CEB" w:rsidP="000C7981">
            <w:pPr>
              <w:pStyle w:val="Prrafodelista"/>
              <w:numPr>
                <w:ilvl w:val="0"/>
                <w:numId w:val="5"/>
              </w:numPr>
              <w:ind w:left="388" w:hanging="284"/>
              <w:jc w:val="both"/>
              <w:rPr>
                <w:rFonts w:ascii="Century Gothic" w:eastAsia="Trebuchet MS" w:hAnsi="Century Gothic" w:cs="Trebuchet MS"/>
                <w:color w:val="000000"/>
                <w:sz w:val="20"/>
                <w:szCs w:val="20"/>
              </w:rPr>
            </w:pPr>
            <w:r w:rsidRPr="001D3AE4">
              <w:rPr>
                <w:rFonts w:ascii="Century Gothic" w:hAnsi="Century Gothic"/>
                <w:color w:val="000000"/>
                <w:sz w:val="20"/>
                <w:szCs w:val="20"/>
              </w:rPr>
              <w:t>Academia</w:t>
            </w:r>
            <w:r w:rsidR="006E6272" w:rsidRPr="001D3AE4">
              <w:rPr>
                <w:rFonts w:ascii="Century Gothic" w:hAnsi="Century Gothic"/>
                <w:color w:val="000000"/>
                <w:sz w:val="20"/>
                <w:szCs w:val="20"/>
              </w:rPr>
              <w:t>.</w:t>
            </w:r>
          </w:p>
          <w:p w14:paraId="73671F36" w14:textId="3DBE93BB" w:rsidR="00D37AB0" w:rsidRPr="001D3AE4" w:rsidRDefault="00D37AB0" w:rsidP="006E6272">
            <w:p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shd w:val="clear" w:color="auto" w:fill="999999"/>
              </w:rPr>
              <w:t xml:space="preserve">Falta incluir otros actores </w:t>
            </w:r>
          </w:p>
        </w:tc>
        <w:tc>
          <w:tcPr>
            <w:tcW w:w="2275" w:type="dxa"/>
            <w:shd w:val="clear" w:color="auto" w:fill="CCCCFF"/>
          </w:tcPr>
          <w:p w14:paraId="562553ED" w14:textId="471DDC34" w:rsidR="00D37AB0" w:rsidRPr="001D3AE4" w:rsidRDefault="00D37AB0" w:rsidP="000C7981">
            <w:pPr>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lastRenderedPageBreak/>
              <w:t xml:space="preserve">3 de junio </w:t>
            </w:r>
            <w:r w:rsidR="000C7981" w:rsidRPr="001D3AE4">
              <w:rPr>
                <w:rFonts w:ascii="Century Gothic" w:eastAsia="Trebuchet MS" w:hAnsi="Century Gothic" w:cs="Trebuchet MS"/>
                <w:sz w:val="20"/>
                <w:szCs w:val="20"/>
              </w:rPr>
              <w:t xml:space="preserve">de 10:00 a 12:00 horas en las instalaciones que </w:t>
            </w:r>
            <w:r w:rsidR="000C7981" w:rsidRPr="001D3AE4">
              <w:rPr>
                <w:rFonts w:ascii="Century Gothic" w:eastAsia="Trebuchet MS" w:hAnsi="Century Gothic" w:cs="Trebuchet MS"/>
                <w:sz w:val="20"/>
                <w:szCs w:val="20"/>
              </w:rPr>
              <w:lastRenderedPageBreak/>
              <w:t>ocupa la sede del IEPC.</w:t>
            </w:r>
          </w:p>
        </w:tc>
      </w:tr>
      <w:tr w:rsidR="00D37AB0" w:rsidRPr="001D3AE4" w14:paraId="11229C25" w14:textId="77777777" w:rsidTr="004A5C56">
        <w:trPr>
          <w:tblCellSpacing w:w="20" w:type="dxa"/>
          <w:jc w:val="center"/>
        </w:trPr>
        <w:tc>
          <w:tcPr>
            <w:tcW w:w="8910" w:type="dxa"/>
            <w:gridSpan w:val="3"/>
            <w:shd w:val="clear" w:color="auto" w:fill="9966FF"/>
          </w:tcPr>
          <w:p w14:paraId="25CBA917" w14:textId="1D5B1CC5" w:rsidR="00D37AB0" w:rsidRPr="001D3AE4" w:rsidRDefault="00D37AB0" w:rsidP="000C7981">
            <w:pPr>
              <w:pBdr>
                <w:top w:val="nil"/>
                <w:left w:val="nil"/>
                <w:bottom w:val="nil"/>
                <w:right w:val="nil"/>
                <w:between w:val="nil"/>
              </w:pBdr>
              <w:shd w:val="clear" w:color="auto" w:fill="9966FF"/>
              <w:ind w:left="720"/>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lastRenderedPageBreak/>
              <w:t>MESA 5. TEMA: JUVENTUDE</w:t>
            </w:r>
            <w:r w:rsidR="000C7981" w:rsidRPr="001D3AE4">
              <w:rPr>
                <w:rFonts w:ascii="Century Gothic" w:eastAsia="Trebuchet MS" w:hAnsi="Century Gothic" w:cs="Trebuchet MS"/>
                <w:b/>
                <w:bCs/>
                <w:sz w:val="20"/>
                <w:szCs w:val="20"/>
              </w:rPr>
              <w:t>S</w:t>
            </w:r>
          </w:p>
        </w:tc>
      </w:tr>
      <w:tr w:rsidR="00D37AB0" w:rsidRPr="001D3AE4" w14:paraId="3BA5AFD5" w14:textId="77777777" w:rsidTr="000C7981">
        <w:trPr>
          <w:tblCellSpacing w:w="20" w:type="dxa"/>
          <w:jc w:val="center"/>
        </w:trPr>
        <w:tc>
          <w:tcPr>
            <w:tcW w:w="1842" w:type="dxa"/>
            <w:shd w:val="clear" w:color="auto" w:fill="CC99FF"/>
          </w:tcPr>
          <w:p w14:paraId="77CCE12C" w14:textId="77777777" w:rsidR="00D37AB0" w:rsidRPr="001D3AE4" w:rsidRDefault="00D37AB0" w:rsidP="004A5C56">
            <w:pPr>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MODERADORA</w:t>
            </w:r>
          </w:p>
        </w:tc>
        <w:tc>
          <w:tcPr>
            <w:tcW w:w="4713" w:type="dxa"/>
            <w:shd w:val="clear" w:color="auto" w:fill="CC99FF"/>
          </w:tcPr>
          <w:p w14:paraId="09E75BDC" w14:textId="77777777" w:rsidR="00D37AB0" w:rsidRPr="001D3AE4" w:rsidRDefault="00D37AB0" w:rsidP="000C7981">
            <w:pPr>
              <w:pBdr>
                <w:top w:val="nil"/>
                <w:left w:val="nil"/>
                <w:bottom w:val="nil"/>
                <w:right w:val="nil"/>
                <w:between w:val="nil"/>
              </w:pBdr>
              <w:shd w:val="clear" w:color="auto" w:fill="CC99FF"/>
              <w:ind w:left="360"/>
              <w:jc w:val="center"/>
              <w:rPr>
                <w:rFonts w:ascii="Century Gothic" w:eastAsia="Trebuchet MS" w:hAnsi="Century Gothic" w:cs="Trebuchet MS"/>
                <w:b/>
                <w:bCs/>
                <w:color w:val="000000"/>
                <w:sz w:val="20"/>
                <w:szCs w:val="20"/>
              </w:rPr>
            </w:pPr>
            <w:r w:rsidRPr="001D3AE4">
              <w:rPr>
                <w:rFonts w:ascii="Century Gothic" w:eastAsia="Trebuchet MS" w:hAnsi="Century Gothic" w:cs="Trebuchet MS"/>
                <w:b/>
                <w:bCs/>
                <w:color w:val="000000"/>
                <w:sz w:val="20"/>
                <w:szCs w:val="20"/>
              </w:rPr>
              <w:t>PARTICIPANTES</w:t>
            </w:r>
          </w:p>
        </w:tc>
        <w:tc>
          <w:tcPr>
            <w:tcW w:w="2275" w:type="dxa"/>
            <w:shd w:val="clear" w:color="auto" w:fill="CC99FF"/>
          </w:tcPr>
          <w:p w14:paraId="0BBBB89A" w14:textId="77777777" w:rsidR="00D37AB0" w:rsidRPr="001D3AE4" w:rsidRDefault="00D37AB0" w:rsidP="000C7981">
            <w:pPr>
              <w:pBdr>
                <w:top w:val="nil"/>
                <w:left w:val="nil"/>
                <w:bottom w:val="nil"/>
                <w:right w:val="nil"/>
                <w:between w:val="nil"/>
              </w:pBdr>
              <w:shd w:val="clear" w:color="auto" w:fill="CC99FF"/>
              <w:ind w:left="360"/>
              <w:jc w:val="center"/>
              <w:rPr>
                <w:rFonts w:ascii="Century Gothic" w:eastAsia="Trebuchet MS" w:hAnsi="Century Gothic" w:cs="Trebuchet MS"/>
                <w:b/>
                <w:bCs/>
                <w:color w:val="000000"/>
                <w:sz w:val="20"/>
                <w:szCs w:val="20"/>
              </w:rPr>
            </w:pPr>
            <w:r w:rsidRPr="001D3AE4">
              <w:rPr>
                <w:rFonts w:ascii="Century Gothic" w:eastAsia="Trebuchet MS" w:hAnsi="Century Gothic" w:cs="Trebuchet MS"/>
                <w:b/>
                <w:bCs/>
                <w:color w:val="000000"/>
                <w:sz w:val="20"/>
                <w:szCs w:val="20"/>
              </w:rPr>
              <w:t>FECHA DE REALIZACIÓN</w:t>
            </w:r>
          </w:p>
        </w:tc>
      </w:tr>
      <w:tr w:rsidR="00D37AB0" w:rsidRPr="001D3AE4" w14:paraId="62211F42" w14:textId="77777777" w:rsidTr="000C7981">
        <w:trPr>
          <w:tblCellSpacing w:w="20" w:type="dxa"/>
          <w:jc w:val="center"/>
        </w:trPr>
        <w:tc>
          <w:tcPr>
            <w:tcW w:w="1842" w:type="dxa"/>
            <w:shd w:val="clear" w:color="auto" w:fill="CCCCFF"/>
          </w:tcPr>
          <w:p w14:paraId="5E574795" w14:textId="77777777" w:rsidR="00D37AB0" w:rsidRPr="001D3AE4" w:rsidRDefault="00D37AB0" w:rsidP="004A5C56">
            <w:pPr>
              <w:rPr>
                <w:rFonts w:ascii="Century Gothic" w:eastAsia="Trebuchet MS" w:hAnsi="Century Gothic" w:cs="Trebuchet MS"/>
                <w:sz w:val="20"/>
                <w:szCs w:val="20"/>
              </w:rPr>
            </w:pPr>
            <w:r w:rsidRPr="001D3AE4">
              <w:rPr>
                <w:rFonts w:ascii="Century Gothic" w:eastAsia="Trebuchet MS" w:hAnsi="Century Gothic" w:cs="Trebuchet MS"/>
                <w:sz w:val="20"/>
                <w:szCs w:val="20"/>
              </w:rPr>
              <w:t>Consejera Electoral Brenda Serafín Morfín</w:t>
            </w:r>
          </w:p>
        </w:tc>
        <w:tc>
          <w:tcPr>
            <w:tcW w:w="4713" w:type="dxa"/>
            <w:shd w:val="clear" w:color="auto" w:fill="CCCCFF"/>
          </w:tcPr>
          <w:p w14:paraId="55620ABA" w14:textId="77777777"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 xml:space="preserve">Mujer joven candidata a AMG. </w:t>
            </w:r>
          </w:p>
          <w:p w14:paraId="2D42551E" w14:textId="77777777"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Mujer joven candidata</w:t>
            </w:r>
            <w:r w:rsidRPr="001D3AE4">
              <w:rPr>
                <w:rFonts w:ascii="Century Gothic" w:eastAsia="Trebuchet MS" w:hAnsi="Century Gothic" w:cs="Trebuchet MS"/>
                <w:sz w:val="20"/>
                <w:szCs w:val="20"/>
              </w:rPr>
              <w:t xml:space="preserve"> al i</w:t>
            </w:r>
            <w:r w:rsidRPr="001D3AE4">
              <w:rPr>
                <w:rFonts w:ascii="Century Gothic" w:eastAsia="Trebuchet MS" w:hAnsi="Century Gothic" w:cs="Trebuchet MS"/>
                <w:color w:val="000000"/>
                <w:sz w:val="20"/>
                <w:szCs w:val="20"/>
              </w:rPr>
              <w:t>nterior del estado.</w:t>
            </w:r>
          </w:p>
          <w:p w14:paraId="64C827AE" w14:textId="77777777" w:rsidR="00D37AB0"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Hombre joven candidato, A</w:t>
            </w:r>
            <w:r w:rsidRPr="001D3AE4">
              <w:rPr>
                <w:rFonts w:ascii="Century Gothic" w:eastAsia="Trebuchet MS" w:hAnsi="Century Gothic" w:cs="Trebuchet MS"/>
                <w:sz w:val="20"/>
                <w:szCs w:val="20"/>
              </w:rPr>
              <w:t>M</w:t>
            </w:r>
            <w:r w:rsidRPr="001D3AE4">
              <w:rPr>
                <w:rFonts w:ascii="Century Gothic" w:eastAsia="Trebuchet MS" w:hAnsi="Century Gothic" w:cs="Trebuchet MS"/>
                <w:color w:val="000000"/>
                <w:sz w:val="20"/>
                <w:szCs w:val="20"/>
              </w:rPr>
              <w:t>G.</w:t>
            </w:r>
          </w:p>
          <w:p w14:paraId="7E5E1298" w14:textId="77777777" w:rsidR="000C7981" w:rsidRPr="001D3AE4"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 xml:space="preserve">Hombre joven </w:t>
            </w:r>
            <w:r w:rsidRPr="001D3AE4">
              <w:rPr>
                <w:rFonts w:ascii="Century Gothic" w:eastAsia="Trebuchet MS" w:hAnsi="Century Gothic" w:cs="Trebuchet MS"/>
                <w:sz w:val="20"/>
                <w:szCs w:val="20"/>
              </w:rPr>
              <w:t>candidato al interior</w:t>
            </w:r>
            <w:r w:rsidRPr="001D3AE4">
              <w:rPr>
                <w:rFonts w:ascii="Century Gothic" w:eastAsia="Trebuchet MS" w:hAnsi="Century Gothic" w:cs="Trebuchet MS"/>
                <w:color w:val="000000"/>
                <w:sz w:val="20"/>
                <w:szCs w:val="20"/>
              </w:rPr>
              <w:t xml:space="preserve"> del estado.</w:t>
            </w:r>
          </w:p>
          <w:p w14:paraId="3C11A8DA" w14:textId="455C7419" w:rsidR="00D37AB0" w:rsidRDefault="00D37AB0"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Líder estudiantil</w:t>
            </w:r>
          </w:p>
          <w:p w14:paraId="06DEBBE0" w14:textId="53F357E1" w:rsidR="00033CEB" w:rsidRPr="001D3AE4" w:rsidRDefault="00033CEB"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Pr>
                <w:rFonts w:ascii="Century Gothic" w:eastAsia="Trebuchet MS" w:hAnsi="Century Gothic" w:cs="Trebuchet MS"/>
                <w:color w:val="000000"/>
                <w:sz w:val="20"/>
                <w:szCs w:val="20"/>
              </w:rPr>
              <w:t xml:space="preserve">Colectivos </w:t>
            </w:r>
            <w:r w:rsidR="00955690">
              <w:rPr>
                <w:rFonts w:ascii="Century Gothic" w:eastAsia="Trebuchet MS" w:hAnsi="Century Gothic" w:cs="Trebuchet MS"/>
                <w:color w:val="000000"/>
                <w:sz w:val="20"/>
                <w:szCs w:val="20"/>
              </w:rPr>
              <w:t xml:space="preserve">de </w:t>
            </w:r>
            <w:r>
              <w:rPr>
                <w:rFonts w:ascii="Century Gothic" w:eastAsia="Trebuchet MS" w:hAnsi="Century Gothic" w:cs="Trebuchet MS"/>
                <w:color w:val="000000"/>
                <w:sz w:val="20"/>
                <w:szCs w:val="20"/>
              </w:rPr>
              <w:t>estudi</w:t>
            </w:r>
            <w:r w:rsidR="00955690">
              <w:rPr>
                <w:rFonts w:ascii="Century Gothic" w:eastAsia="Trebuchet MS" w:hAnsi="Century Gothic" w:cs="Trebuchet MS"/>
                <w:color w:val="000000"/>
                <w:sz w:val="20"/>
                <w:szCs w:val="20"/>
              </w:rPr>
              <w:t>ant</w:t>
            </w:r>
            <w:r>
              <w:rPr>
                <w:rFonts w:ascii="Century Gothic" w:eastAsia="Trebuchet MS" w:hAnsi="Century Gothic" w:cs="Trebuchet MS"/>
                <w:color w:val="000000"/>
                <w:sz w:val="20"/>
                <w:szCs w:val="20"/>
              </w:rPr>
              <w:t>es</w:t>
            </w:r>
          </w:p>
          <w:p w14:paraId="61EC7271" w14:textId="5F403336" w:rsidR="006E6272" w:rsidRPr="001D3AE4" w:rsidRDefault="006E6272" w:rsidP="000C7981">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hAnsi="Century Gothic"/>
                <w:color w:val="000000"/>
                <w:sz w:val="20"/>
                <w:szCs w:val="20"/>
              </w:rPr>
              <w:t>Acade</w:t>
            </w:r>
            <w:r w:rsidR="00955690">
              <w:rPr>
                <w:rFonts w:ascii="Century Gothic" w:hAnsi="Century Gothic"/>
                <w:color w:val="000000"/>
                <w:sz w:val="20"/>
                <w:szCs w:val="20"/>
              </w:rPr>
              <w:t>mia</w:t>
            </w:r>
          </w:p>
        </w:tc>
        <w:tc>
          <w:tcPr>
            <w:tcW w:w="2275" w:type="dxa"/>
            <w:shd w:val="clear" w:color="auto" w:fill="CCCCFF"/>
          </w:tcPr>
          <w:p w14:paraId="46EF3716" w14:textId="7E346CE1" w:rsidR="00D37AB0" w:rsidRPr="001D3AE4" w:rsidRDefault="00D37AB0" w:rsidP="007E116F">
            <w:pPr>
              <w:pBdr>
                <w:top w:val="nil"/>
                <w:left w:val="nil"/>
                <w:bottom w:val="nil"/>
                <w:right w:val="nil"/>
                <w:between w:val="nil"/>
              </w:pBdr>
              <w:shd w:val="clear" w:color="auto" w:fill="CCCCFF"/>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 8 de junio </w:t>
            </w:r>
            <w:r w:rsidR="000C7981" w:rsidRPr="001D3AE4">
              <w:rPr>
                <w:rFonts w:ascii="Century Gothic" w:eastAsia="Trebuchet MS" w:hAnsi="Century Gothic" w:cs="Trebuchet MS"/>
                <w:sz w:val="20"/>
                <w:szCs w:val="20"/>
              </w:rPr>
              <w:t>de 10:00 a 12:00 horas en las instalaciones que ocupa la sede del IEPC.</w:t>
            </w:r>
          </w:p>
        </w:tc>
      </w:tr>
      <w:tr w:rsidR="00D37AB0" w:rsidRPr="001D3AE4" w14:paraId="68C5B380" w14:textId="77777777" w:rsidTr="007E116F">
        <w:trPr>
          <w:tblCellSpacing w:w="20" w:type="dxa"/>
          <w:jc w:val="center"/>
        </w:trPr>
        <w:tc>
          <w:tcPr>
            <w:tcW w:w="8910" w:type="dxa"/>
            <w:gridSpan w:val="3"/>
            <w:shd w:val="clear" w:color="auto" w:fill="9966FF"/>
          </w:tcPr>
          <w:p w14:paraId="7338E568" w14:textId="297C56E1" w:rsidR="00D37AB0" w:rsidRPr="001D3AE4" w:rsidRDefault="00D37AB0" w:rsidP="007E116F">
            <w:pPr>
              <w:jc w:val="center"/>
              <w:rPr>
                <w:rFonts w:ascii="Century Gothic" w:hAnsi="Century Gothic"/>
                <w:b/>
                <w:bCs/>
                <w:sz w:val="20"/>
                <w:szCs w:val="20"/>
              </w:rPr>
            </w:pPr>
            <w:r w:rsidRPr="001D3AE4">
              <w:rPr>
                <w:rFonts w:ascii="Century Gothic" w:hAnsi="Century Gothic"/>
                <w:b/>
                <w:bCs/>
                <w:sz w:val="20"/>
                <w:szCs w:val="20"/>
              </w:rPr>
              <w:t xml:space="preserve">    MESA 6. </w:t>
            </w:r>
            <w:r w:rsidR="007E116F" w:rsidRPr="001D3AE4">
              <w:rPr>
                <w:rFonts w:ascii="Century Gothic" w:hAnsi="Century Gothic"/>
                <w:b/>
                <w:bCs/>
                <w:sz w:val="20"/>
                <w:szCs w:val="20"/>
              </w:rPr>
              <w:t xml:space="preserve">EJE </w:t>
            </w:r>
            <w:r w:rsidRPr="001D3AE4">
              <w:rPr>
                <w:rFonts w:ascii="Century Gothic" w:hAnsi="Century Gothic"/>
                <w:b/>
                <w:bCs/>
                <w:sz w:val="20"/>
                <w:szCs w:val="20"/>
              </w:rPr>
              <w:t>TEM</w:t>
            </w:r>
            <w:r w:rsidR="007E116F" w:rsidRPr="001D3AE4">
              <w:rPr>
                <w:rFonts w:ascii="Century Gothic" w:hAnsi="Century Gothic"/>
                <w:b/>
                <w:bCs/>
                <w:sz w:val="20"/>
                <w:szCs w:val="20"/>
              </w:rPr>
              <w:t>ÁTICO</w:t>
            </w:r>
            <w:r w:rsidRPr="001D3AE4">
              <w:rPr>
                <w:rFonts w:ascii="Century Gothic" w:hAnsi="Century Gothic"/>
                <w:b/>
                <w:bCs/>
                <w:sz w:val="20"/>
                <w:szCs w:val="20"/>
              </w:rPr>
              <w:t xml:space="preserve">: </w:t>
            </w:r>
            <w:r w:rsidR="007E116F" w:rsidRPr="001D3AE4">
              <w:rPr>
                <w:rFonts w:ascii="Century Gothic" w:hAnsi="Century Gothic"/>
                <w:b/>
                <w:bCs/>
                <w:sz w:val="20"/>
                <w:szCs w:val="20"/>
              </w:rPr>
              <w:t xml:space="preserve">PERSONAS </w:t>
            </w:r>
            <w:r w:rsidRPr="001D3AE4">
              <w:rPr>
                <w:rFonts w:ascii="Century Gothic" w:hAnsi="Century Gothic"/>
                <w:b/>
                <w:bCs/>
                <w:sz w:val="20"/>
                <w:szCs w:val="20"/>
              </w:rPr>
              <w:t>INDÍGENAS</w:t>
            </w:r>
          </w:p>
        </w:tc>
      </w:tr>
      <w:tr w:rsidR="00D37AB0" w:rsidRPr="001D3AE4" w14:paraId="024CBAC6" w14:textId="77777777" w:rsidTr="007E116F">
        <w:trPr>
          <w:tblCellSpacing w:w="20" w:type="dxa"/>
          <w:jc w:val="center"/>
        </w:trPr>
        <w:tc>
          <w:tcPr>
            <w:tcW w:w="1842" w:type="dxa"/>
            <w:shd w:val="clear" w:color="auto" w:fill="CC99FF"/>
          </w:tcPr>
          <w:p w14:paraId="038424EC"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MODERADORA</w:t>
            </w:r>
          </w:p>
        </w:tc>
        <w:tc>
          <w:tcPr>
            <w:tcW w:w="4713" w:type="dxa"/>
            <w:shd w:val="clear" w:color="auto" w:fill="CC99FF"/>
          </w:tcPr>
          <w:p w14:paraId="7F892907"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PARTICIPANTES</w:t>
            </w:r>
          </w:p>
        </w:tc>
        <w:tc>
          <w:tcPr>
            <w:tcW w:w="2275" w:type="dxa"/>
            <w:shd w:val="clear" w:color="auto" w:fill="CC99FF"/>
          </w:tcPr>
          <w:p w14:paraId="4BF7F3B1" w14:textId="77777777" w:rsidR="00D37AB0" w:rsidRPr="001D3AE4" w:rsidRDefault="00D37AB0" w:rsidP="004A5C56">
            <w:pPr>
              <w:jc w:val="center"/>
              <w:rPr>
                <w:rFonts w:ascii="Century Gothic" w:hAnsi="Century Gothic"/>
                <w:b/>
                <w:bCs/>
                <w:sz w:val="20"/>
                <w:szCs w:val="20"/>
              </w:rPr>
            </w:pPr>
            <w:r w:rsidRPr="001D3AE4">
              <w:rPr>
                <w:rFonts w:ascii="Century Gothic" w:hAnsi="Century Gothic"/>
                <w:b/>
                <w:bCs/>
                <w:sz w:val="20"/>
                <w:szCs w:val="20"/>
              </w:rPr>
              <w:t>FECHA DE REALIZACIÓN</w:t>
            </w:r>
          </w:p>
        </w:tc>
      </w:tr>
      <w:tr w:rsidR="00D37AB0" w:rsidRPr="001D3AE4" w14:paraId="73914822" w14:textId="77777777" w:rsidTr="007E116F">
        <w:trPr>
          <w:tblCellSpacing w:w="20" w:type="dxa"/>
          <w:jc w:val="center"/>
        </w:trPr>
        <w:tc>
          <w:tcPr>
            <w:tcW w:w="1842" w:type="dxa"/>
            <w:shd w:val="clear" w:color="auto" w:fill="CCCCFF"/>
          </w:tcPr>
          <w:p w14:paraId="54A5FFDE" w14:textId="77777777" w:rsidR="00D37AB0" w:rsidRPr="001D3AE4" w:rsidRDefault="00D37AB0" w:rsidP="004A5C56">
            <w:pPr>
              <w:rPr>
                <w:rFonts w:ascii="Century Gothic" w:hAnsi="Century Gothic"/>
                <w:sz w:val="20"/>
                <w:szCs w:val="20"/>
              </w:rPr>
            </w:pPr>
            <w:r w:rsidRPr="001D3AE4">
              <w:rPr>
                <w:rFonts w:ascii="Century Gothic" w:eastAsia="Trebuchet MS" w:hAnsi="Century Gothic" w:cs="Trebuchet MS"/>
                <w:sz w:val="20"/>
                <w:szCs w:val="20"/>
              </w:rPr>
              <w:t>Consejera Electoral Zoad Janine García González</w:t>
            </w:r>
          </w:p>
        </w:tc>
        <w:tc>
          <w:tcPr>
            <w:tcW w:w="4713" w:type="dxa"/>
            <w:shd w:val="clear" w:color="auto" w:fill="CCCCFF"/>
          </w:tcPr>
          <w:p w14:paraId="42214D9F" w14:textId="72139B2D" w:rsidR="00033CEB" w:rsidRDefault="00033CEB" w:rsidP="007E116F">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033CEB">
              <w:rPr>
                <w:rFonts w:ascii="Century Gothic" w:eastAsia="Trebuchet MS" w:hAnsi="Century Gothic" w:cs="Trebuchet MS"/>
                <w:color w:val="000000"/>
                <w:sz w:val="20"/>
                <w:szCs w:val="20"/>
              </w:rPr>
              <w:t>Hortensia María Luisa Noroña Quezada – Presidenta de la Comisión de Derechos humanos y pueblos originarios</w:t>
            </w:r>
            <w:r>
              <w:rPr>
                <w:rFonts w:ascii="Century Gothic" w:eastAsia="Trebuchet MS" w:hAnsi="Century Gothic" w:cs="Trebuchet MS"/>
                <w:color w:val="000000"/>
                <w:sz w:val="20"/>
                <w:szCs w:val="20"/>
              </w:rPr>
              <w:t>.</w:t>
            </w:r>
          </w:p>
          <w:p w14:paraId="7F55BB7E" w14:textId="753D0CCF" w:rsidR="00D37AB0" w:rsidRPr="001D3AE4" w:rsidRDefault="00D37AB0" w:rsidP="007E116F">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Isaura Matilde García Hernández, Directora General de</w:t>
            </w:r>
            <w:r w:rsidRPr="001D3AE4">
              <w:rPr>
                <w:rFonts w:ascii="Century Gothic" w:eastAsia="Trebuchet MS" w:hAnsi="Century Gothic" w:cs="Trebuchet MS"/>
                <w:sz w:val="20"/>
                <w:szCs w:val="20"/>
              </w:rPr>
              <w:t xml:space="preserve"> la</w:t>
            </w:r>
            <w:r w:rsidRPr="001D3AE4">
              <w:rPr>
                <w:rFonts w:ascii="Century Gothic" w:eastAsia="Tahoma" w:hAnsi="Century Gothic" w:cs="Tahoma"/>
                <w:color w:val="090909"/>
                <w:sz w:val="20"/>
                <w:szCs w:val="20"/>
              </w:rPr>
              <w:t xml:space="preserve"> </w:t>
            </w:r>
            <w:r w:rsidRPr="001D3AE4">
              <w:rPr>
                <w:rFonts w:ascii="Century Gothic" w:eastAsia="Trebuchet MS" w:hAnsi="Century Gothic" w:cs="Trebuchet MS"/>
                <w:color w:val="000000"/>
                <w:sz w:val="20"/>
                <w:szCs w:val="20"/>
              </w:rPr>
              <w:t>Co</w:t>
            </w:r>
            <w:r w:rsidRPr="001D3AE4">
              <w:rPr>
                <w:rFonts w:ascii="Century Gothic" w:eastAsia="Trebuchet MS" w:hAnsi="Century Gothic" w:cs="Trebuchet MS"/>
                <w:sz w:val="20"/>
                <w:szCs w:val="20"/>
              </w:rPr>
              <w:t>misión</w:t>
            </w:r>
            <w:r w:rsidRPr="001D3AE4">
              <w:rPr>
                <w:rFonts w:ascii="Century Gothic" w:eastAsia="Trebuchet MS" w:hAnsi="Century Gothic" w:cs="Trebuchet MS"/>
                <w:color w:val="000000"/>
                <w:sz w:val="20"/>
                <w:szCs w:val="20"/>
              </w:rPr>
              <w:t xml:space="preserve"> Estatal Indígena</w:t>
            </w:r>
          </w:p>
          <w:p w14:paraId="1706CB6F" w14:textId="77777777" w:rsidR="00D37AB0" w:rsidRPr="001D3AE4" w:rsidRDefault="00D37AB0" w:rsidP="007E116F">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Autoridad Indígena de la comunidad Wixárika (nombre por confirmar)</w:t>
            </w:r>
          </w:p>
          <w:p w14:paraId="7AB72222" w14:textId="77777777" w:rsidR="00D37AB0" w:rsidRPr="001D3AE4" w:rsidRDefault="00D37AB0" w:rsidP="007E116F">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rPr>
              <w:t>Autoridad Indígena de la comunidad Nahua (nombre por confirmar)</w:t>
            </w:r>
          </w:p>
          <w:p w14:paraId="5EA5771F" w14:textId="0F138EDF" w:rsidR="00D37AB0" w:rsidRPr="001D3AE4" w:rsidRDefault="00033CEB" w:rsidP="007E116F">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Indígena</w:t>
            </w:r>
            <w:r w:rsidR="00D37AB0" w:rsidRPr="001D3AE4">
              <w:rPr>
                <w:rFonts w:ascii="Century Gothic" w:eastAsia="Trebuchet MS" w:hAnsi="Century Gothic" w:cs="Trebuchet MS"/>
                <w:sz w:val="20"/>
                <w:szCs w:val="20"/>
              </w:rPr>
              <w:t xml:space="preserve"> Migrante de la ZMG (nombre por confirmar) </w:t>
            </w:r>
          </w:p>
          <w:p w14:paraId="0CD7DB5F" w14:textId="48AA5363" w:rsidR="00D37AB0" w:rsidRPr="001D3AE4" w:rsidRDefault="00D37AB0" w:rsidP="007E116F">
            <w:pPr>
              <w:numPr>
                <w:ilvl w:val="0"/>
                <w:numId w:val="5"/>
              </w:numPr>
              <w:pBdr>
                <w:top w:val="nil"/>
                <w:left w:val="nil"/>
                <w:bottom w:val="nil"/>
                <w:right w:val="nil"/>
                <w:between w:val="nil"/>
              </w:pBdr>
              <w:shd w:val="clear" w:color="auto" w:fill="CCCCFF"/>
              <w:ind w:left="388" w:hanging="284"/>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lastRenderedPageBreak/>
              <w:t>Colectivo Jóvenes Indígenas Urbanos (JIU) (nombre por confirmar)</w:t>
            </w:r>
          </w:p>
          <w:p w14:paraId="50078FB2" w14:textId="428F270E" w:rsidR="00D37AB0" w:rsidRPr="001D3AE4" w:rsidRDefault="006E6272" w:rsidP="006E6272">
            <w:pPr>
              <w:numPr>
                <w:ilvl w:val="0"/>
                <w:numId w:val="5"/>
              </w:numPr>
              <w:pBdr>
                <w:top w:val="nil"/>
                <w:left w:val="nil"/>
                <w:bottom w:val="nil"/>
                <w:right w:val="nil"/>
                <w:between w:val="nil"/>
              </w:pBdr>
              <w:shd w:val="clear" w:color="auto" w:fill="CCCCFF"/>
              <w:ind w:left="388" w:hanging="284"/>
              <w:jc w:val="both"/>
              <w:rPr>
                <w:rFonts w:ascii="Century Gothic" w:hAnsi="Century Gothic"/>
                <w:sz w:val="20"/>
                <w:szCs w:val="20"/>
              </w:rPr>
            </w:pPr>
            <w:r w:rsidRPr="001D3AE4">
              <w:rPr>
                <w:rFonts w:ascii="Century Gothic" w:hAnsi="Century Gothic"/>
                <w:color w:val="000000"/>
                <w:sz w:val="20"/>
                <w:szCs w:val="20"/>
              </w:rPr>
              <w:t>Academ</w:t>
            </w:r>
            <w:r w:rsidR="00033CEB">
              <w:rPr>
                <w:rFonts w:ascii="Century Gothic" w:hAnsi="Century Gothic"/>
                <w:color w:val="000000"/>
                <w:sz w:val="20"/>
                <w:szCs w:val="20"/>
              </w:rPr>
              <w:t>i</w:t>
            </w:r>
            <w:r w:rsidRPr="001D3AE4">
              <w:rPr>
                <w:rFonts w:ascii="Century Gothic" w:hAnsi="Century Gothic"/>
                <w:color w:val="000000"/>
                <w:sz w:val="20"/>
                <w:szCs w:val="20"/>
              </w:rPr>
              <w:t>a.</w:t>
            </w:r>
          </w:p>
        </w:tc>
        <w:tc>
          <w:tcPr>
            <w:tcW w:w="2275" w:type="dxa"/>
            <w:shd w:val="clear" w:color="auto" w:fill="CCCCFF"/>
          </w:tcPr>
          <w:p w14:paraId="4D2084BE" w14:textId="50F0DE1C" w:rsidR="00D37AB0" w:rsidRPr="001D3AE4" w:rsidRDefault="00D37AB0" w:rsidP="007E116F">
            <w:pPr>
              <w:pBdr>
                <w:top w:val="nil"/>
                <w:left w:val="nil"/>
                <w:bottom w:val="nil"/>
                <w:right w:val="nil"/>
                <w:between w:val="nil"/>
              </w:pBdr>
              <w:shd w:val="clear" w:color="auto" w:fill="CCCCFF"/>
              <w:jc w:val="both"/>
              <w:rPr>
                <w:rFonts w:ascii="Century Gothic" w:eastAsia="Trebuchet MS" w:hAnsi="Century Gothic" w:cs="Trebuchet MS"/>
                <w:color w:val="000000"/>
                <w:sz w:val="20"/>
                <w:szCs w:val="20"/>
              </w:rPr>
            </w:pPr>
            <w:r w:rsidRPr="001D3AE4">
              <w:rPr>
                <w:rFonts w:ascii="Century Gothic" w:eastAsia="Trebuchet MS" w:hAnsi="Century Gothic" w:cs="Trebuchet MS"/>
                <w:color w:val="000000"/>
                <w:sz w:val="20"/>
                <w:szCs w:val="20"/>
                <w:shd w:val="clear" w:color="auto" w:fill="CCCCFF"/>
              </w:rPr>
              <w:lastRenderedPageBreak/>
              <w:t>15 de junio</w:t>
            </w:r>
            <w:r w:rsidR="007E116F" w:rsidRPr="001D3AE4">
              <w:rPr>
                <w:rFonts w:ascii="Century Gothic" w:eastAsia="Trebuchet MS" w:hAnsi="Century Gothic" w:cs="Trebuchet MS"/>
                <w:color w:val="000000"/>
                <w:sz w:val="20"/>
                <w:szCs w:val="20"/>
              </w:rPr>
              <w:t xml:space="preserve"> </w:t>
            </w:r>
            <w:r w:rsidR="007E116F" w:rsidRPr="001D3AE4">
              <w:rPr>
                <w:rFonts w:ascii="Century Gothic" w:eastAsia="Trebuchet MS" w:hAnsi="Century Gothic" w:cs="Trebuchet MS"/>
                <w:sz w:val="20"/>
                <w:szCs w:val="20"/>
              </w:rPr>
              <w:t>de 10:00 a 12:00 horas en las instalaciones que ocupa la sede del IEPC.</w:t>
            </w:r>
          </w:p>
        </w:tc>
      </w:tr>
      <w:tr w:rsidR="00D37AB0" w:rsidRPr="001D3AE4" w14:paraId="139B793D" w14:textId="77777777" w:rsidTr="007E116F">
        <w:trPr>
          <w:tblCellSpacing w:w="20" w:type="dxa"/>
          <w:jc w:val="center"/>
        </w:trPr>
        <w:tc>
          <w:tcPr>
            <w:tcW w:w="8910" w:type="dxa"/>
            <w:gridSpan w:val="3"/>
            <w:shd w:val="clear" w:color="auto" w:fill="9966FF"/>
          </w:tcPr>
          <w:p w14:paraId="56C6619C" w14:textId="6125D310" w:rsidR="00D37AB0" w:rsidRPr="001D3AE4" w:rsidRDefault="00D37AB0" w:rsidP="007E116F">
            <w:pPr>
              <w:pBdr>
                <w:top w:val="nil"/>
                <w:left w:val="nil"/>
                <w:bottom w:val="nil"/>
                <w:right w:val="nil"/>
                <w:between w:val="nil"/>
              </w:pBdr>
              <w:shd w:val="clear" w:color="auto" w:fill="9966FF"/>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lastRenderedPageBreak/>
              <w:t xml:space="preserve">MESA 7. </w:t>
            </w:r>
            <w:r w:rsidR="007E116F" w:rsidRPr="001D3AE4">
              <w:rPr>
                <w:rFonts w:ascii="Century Gothic" w:eastAsia="Trebuchet MS" w:hAnsi="Century Gothic" w:cs="Trebuchet MS"/>
                <w:b/>
                <w:bCs/>
                <w:sz w:val="20"/>
                <w:szCs w:val="20"/>
              </w:rPr>
              <w:t xml:space="preserve">EJE </w:t>
            </w:r>
            <w:r w:rsidRPr="001D3AE4">
              <w:rPr>
                <w:rFonts w:ascii="Century Gothic" w:eastAsia="Trebuchet MS" w:hAnsi="Century Gothic" w:cs="Trebuchet MS"/>
                <w:b/>
                <w:bCs/>
                <w:sz w:val="20"/>
                <w:szCs w:val="20"/>
              </w:rPr>
              <w:t>TEM</w:t>
            </w:r>
            <w:r w:rsidR="007E116F" w:rsidRPr="001D3AE4">
              <w:rPr>
                <w:rFonts w:ascii="Century Gothic" w:eastAsia="Trebuchet MS" w:hAnsi="Century Gothic" w:cs="Trebuchet MS"/>
                <w:b/>
                <w:bCs/>
                <w:sz w:val="20"/>
                <w:szCs w:val="20"/>
              </w:rPr>
              <w:t>ÁTICO</w:t>
            </w:r>
            <w:r w:rsidRPr="001D3AE4">
              <w:rPr>
                <w:rFonts w:ascii="Century Gothic" w:eastAsia="Trebuchet MS" w:hAnsi="Century Gothic" w:cs="Trebuchet MS"/>
                <w:b/>
                <w:bCs/>
                <w:sz w:val="20"/>
                <w:szCs w:val="20"/>
              </w:rPr>
              <w:t>: Todos los anteriores</w:t>
            </w:r>
          </w:p>
        </w:tc>
      </w:tr>
      <w:tr w:rsidR="00D37AB0" w:rsidRPr="001D3AE4" w14:paraId="41A9EF22" w14:textId="77777777" w:rsidTr="007E116F">
        <w:trPr>
          <w:tblCellSpacing w:w="20" w:type="dxa"/>
          <w:jc w:val="center"/>
        </w:trPr>
        <w:tc>
          <w:tcPr>
            <w:tcW w:w="1842" w:type="dxa"/>
            <w:shd w:val="clear" w:color="auto" w:fill="CC99FF"/>
          </w:tcPr>
          <w:p w14:paraId="4E86CB49" w14:textId="77777777" w:rsidR="00D37AB0" w:rsidRPr="001D3AE4" w:rsidRDefault="00D37AB0" w:rsidP="004A5C56">
            <w:pPr>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MODERADOR</w:t>
            </w:r>
          </w:p>
        </w:tc>
        <w:tc>
          <w:tcPr>
            <w:tcW w:w="4713" w:type="dxa"/>
            <w:shd w:val="clear" w:color="auto" w:fill="CC99FF"/>
          </w:tcPr>
          <w:p w14:paraId="24319D37" w14:textId="77777777" w:rsidR="00D37AB0" w:rsidRPr="001D3AE4" w:rsidRDefault="00D37AB0" w:rsidP="007E116F">
            <w:pPr>
              <w:pBdr>
                <w:top w:val="nil"/>
                <w:left w:val="nil"/>
                <w:bottom w:val="nil"/>
                <w:right w:val="nil"/>
                <w:between w:val="nil"/>
              </w:pBdr>
              <w:shd w:val="clear" w:color="auto" w:fill="CC99FF"/>
              <w:ind w:left="360"/>
              <w:jc w:val="center"/>
              <w:rPr>
                <w:rFonts w:ascii="Century Gothic" w:eastAsia="Trebuchet MS" w:hAnsi="Century Gothic" w:cs="Trebuchet MS"/>
                <w:b/>
                <w:bCs/>
                <w:color w:val="000000"/>
                <w:sz w:val="20"/>
                <w:szCs w:val="20"/>
              </w:rPr>
            </w:pPr>
            <w:r w:rsidRPr="001D3AE4">
              <w:rPr>
                <w:rFonts w:ascii="Century Gothic" w:eastAsia="Trebuchet MS" w:hAnsi="Century Gothic" w:cs="Trebuchet MS"/>
                <w:b/>
                <w:bCs/>
                <w:color w:val="000000"/>
                <w:sz w:val="20"/>
                <w:szCs w:val="20"/>
              </w:rPr>
              <w:t>PARTICIPANTES</w:t>
            </w:r>
          </w:p>
        </w:tc>
        <w:tc>
          <w:tcPr>
            <w:tcW w:w="2275" w:type="dxa"/>
            <w:shd w:val="clear" w:color="auto" w:fill="CC99FF"/>
          </w:tcPr>
          <w:p w14:paraId="1E691DD3" w14:textId="24D23020" w:rsidR="00D37AB0" w:rsidRPr="001D3AE4" w:rsidRDefault="00955690" w:rsidP="007E116F">
            <w:pPr>
              <w:pBdr>
                <w:top w:val="nil"/>
                <w:left w:val="nil"/>
                <w:bottom w:val="nil"/>
                <w:right w:val="nil"/>
                <w:between w:val="nil"/>
              </w:pBdr>
              <w:shd w:val="clear" w:color="auto" w:fill="CC99FF"/>
              <w:ind w:left="360"/>
              <w:jc w:val="center"/>
              <w:rPr>
                <w:rFonts w:ascii="Century Gothic" w:eastAsia="Trebuchet MS" w:hAnsi="Century Gothic" w:cs="Trebuchet MS"/>
                <w:b/>
                <w:bCs/>
                <w:color w:val="000000"/>
                <w:sz w:val="20"/>
                <w:szCs w:val="20"/>
              </w:rPr>
            </w:pPr>
            <w:r>
              <w:rPr>
                <w:rFonts w:ascii="Century Gothic" w:eastAsia="Trebuchet MS" w:hAnsi="Century Gothic" w:cs="Trebuchet MS"/>
                <w:b/>
                <w:bCs/>
                <w:color w:val="000000"/>
                <w:sz w:val="20"/>
                <w:szCs w:val="20"/>
              </w:rPr>
              <w:t>FECHA DE REALIZACIÓN</w:t>
            </w:r>
          </w:p>
        </w:tc>
      </w:tr>
      <w:tr w:rsidR="00D37AB0" w:rsidRPr="001D3AE4" w14:paraId="445FD735" w14:textId="77777777" w:rsidTr="007E116F">
        <w:trPr>
          <w:tblCellSpacing w:w="20" w:type="dxa"/>
          <w:jc w:val="center"/>
        </w:trPr>
        <w:tc>
          <w:tcPr>
            <w:tcW w:w="1842" w:type="dxa"/>
            <w:shd w:val="clear" w:color="auto" w:fill="CCCCFF"/>
          </w:tcPr>
          <w:p w14:paraId="2F47D022" w14:textId="77777777" w:rsidR="00D37AB0" w:rsidRPr="001D3AE4" w:rsidRDefault="00D37AB0" w:rsidP="007E116F">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Distribuida en 3 sesiones, en cada cual se dialogará los temas que se contemplan en tabla inserta en el numeral 2.1</w:t>
            </w:r>
          </w:p>
          <w:p w14:paraId="6A7AF162" w14:textId="77777777" w:rsidR="00D37AB0" w:rsidRPr="001D3AE4" w:rsidRDefault="00D37AB0" w:rsidP="00955690">
            <w:pPr>
              <w:rPr>
                <w:rFonts w:ascii="Century Gothic" w:eastAsia="Trebuchet MS" w:hAnsi="Century Gothic" w:cs="Trebuchet MS"/>
                <w:sz w:val="20"/>
                <w:szCs w:val="20"/>
              </w:rPr>
            </w:pPr>
            <w:r w:rsidRPr="001D3AE4">
              <w:rPr>
                <w:rFonts w:ascii="Century Gothic" w:eastAsia="Trebuchet MS" w:hAnsi="Century Gothic" w:cs="Trebuchet MS"/>
                <w:sz w:val="20"/>
                <w:szCs w:val="20"/>
              </w:rPr>
              <w:t>Sesión 1. Consejera Electoral Silvia Guadalupe Bustos</w:t>
            </w:r>
          </w:p>
          <w:p w14:paraId="38A0B672" w14:textId="77777777" w:rsidR="00D37AB0" w:rsidRPr="001D3AE4" w:rsidRDefault="00D37AB0" w:rsidP="00955690">
            <w:pPr>
              <w:rPr>
                <w:rFonts w:ascii="Century Gothic" w:eastAsia="Trebuchet MS" w:hAnsi="Century Gothic" w:cs="Trebuchet MS"/>
                <w:sz w:val="20"/>
                <w:szCs w:val="20"/>
              </w:rPr>
            </w:pPr>
            <w:r w:rsidRPr="001D3AE4">
              <w:rPr>
                <w:rFonts w:ascii="Century Gothic" w:eastAsia="Trebuchet MS" w:hAnsi="Century Gothic" w:cs="Trebuchet MS"/>
                <w:sz w:val="20"/>
                <w:szCs w:val="20"/>
              </w:rPr>
              <w:t>Sesión 2. Consejera Electoral Zoad Janine García González</w:t>
            </w:r>
          </w:p>
          <w:p w14:paraId="4DA400C9" w14:textId="77777777" w:rsidR="00D37AB0" w:rsidRPr="001D3AE4" w:rsidRDefault="00D37AB0" w:rsidP="00955690">
            <w:pPr>
              <w:rPr>
                <w:rFonts w:ascii="Century Gothic" w:eastAsia="Trebuchet MS" w:hAnsi="Century Gothic" w:cs="Trebuchet MS"/>
                <w:sz w:val="20"/>
                <w:szCs w:val="20"/>
              </w:rPr>
            </w:pPr>
            <w:r w:rsidRPr="001D3AE4">
              <w:rPr>
                <w:rFonts w:ascii="Century Gothic" w:eastAsia="Trebuchet MS" w:hAnsi="Century Gothic" w:cs="Trebuchet MS"/>
                <w:sz w:val="20"/>
                <w:szCs w:val="20"/>
              </w:rPr>
              <w:t>Sesión 3. Consejera Electoral Claudia Vargas Bautista</w:t>
            </w:r>
          </w:p>
        </w:tc>
        <w:tc>
          <w:tcPr>
            <w:tcW w:w="4713" w:type="dxa"/>
            <w:shd w:val="clear" w:color="auto" w:fill="CCCCFF"/>
          </w:tcPr>
          <w:p w14:paraId="27BEEF92" w14:textId="77777777" w:rsidR="00D37AB0" w:rsidRPr="001D3AE4" w:rsidRDefault="00D37AB0" w:rsidP="00955690">
            <w:pPr>
              <w:tabs>
                <w:tab w:val="left" w:pos="347"/>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Acción Nacional</w:t>
            </w:r>
          </w:p>
          <w:p w14:paraId="62F971A1" w14:textId="77777777" w:rsidR="00D37AB0" w:rsidRPr="001D3AE4" w:rsidRDefault="00D37AB0" w:rsidP="00955690">
            <w:pPr>
              <w:tabs>
                <w:tab w:val="left" w:pos="347"/>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Revolucionario Institucional</w:t>
            </w:r>
          </w:p>
          <w:p w14:paraId="1689132B" w14:textId="77777777" w:rsidR="00D37AB0" w:rsidRPr="001D3AE4" w:rsidRDefault="00D37AB0" w:rsidP="00955690">
            <w:pPr>
              <w:tabs>
                <w:tab w:val="left" w:pos="388"/>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de la Revolución Democrática</w:t>
            </w:r>
          </w:p>
          <w:p w14:paraId="23B11EC2" w14:textId="77777777" w:rsidR="00D37AB0" w:rsidRPr="001D3AE4" w:rsidRDefault="00D37AB0" w:rsidP="00955690">
            <w:pPr>
              <w:tabs>
                <w:tab w:val="left" w:pos="366"/>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del Trabajo</w:t>
            </w:r>
          </w:p>
          <w:p w14:paraId="5CF5AC8D" w14:textId="77777777" w:rsidR="00D37AB0" w:rsidRPr="001D3AE4" w:rsidRDefault="00D37AB0" w:rsidP="00955690">
            <w:pPr>
              <w:tabs>
                <w:tab w:val="left" w:pos="388"/>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Verde Ecologista de México</w:t>
            </w:r>
          </w:p>
          <w:p w14:paraId="57E98047" w14:textId="77777777" w:rsidR="00D37AB0" w:rsidRPr="001D3AE4" w:rsidRDefault="00D37AB0" w:rsidP="00955690">
            <w:pPr>
              <w:tabs>
                <w:tab w:val="left" w:pos="388"/>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Movimiento Ciudadano</w:t>
            </w:r>
          </w:p>
          <w:p w14:paraId="33EB0294" w14:textId="77777777" w:rsidR="00D37AB0" w:rsidRPr="001D3AE4" w:rsidRDefault="00D37AB0" w:rsidP="00955690">
            <w:pPr>
              <w:tabs>
                <w:tab w:val="left" w:pos="345"/>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Morena</w:t>
            </w:r>
          </w:p>
          <w:p w14:paraId="59CEB8FD" w14:textId="77777777" w:rsidR="00D37AB0" w:rsidRPr="001D3AE4" w:rsidRDefault="00D37AB0" w:rsidP="00955690">
            <w:pPr>
              <w:tabs>
                <w:tab w:val="left" w:pos="366"/>
              </w:tabs>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Hagamos</w:t>
            </w:r>
          </w:p>
          <w:p w14:paraId="79F1144E" w14:textId="002770E2" w:rsidR="00D37AB0" w:rsidRPr="001D3AE4" w:rsidRDefault="00D37AB0" w:rsidP="00955690">
            <w:pPr>
              <w:tabs>
                <w:tab w:val="left" w:pos="388"/>
              </w:tabs>
              <w:jc w:val="both"/>
              <w:rPr>
                <w:rFonts w:ascii="Century Gothic" w:eastAsia="Trebuchet MS" w:hAnsi="Century Gothic" w:cs="Trebuchet MS"/>
                <w:color w:val="000000"/>
                <w:sz w:val="20"/>
                <w:szCs w:val="20"/>
              </w:rPr>
            </w:pPr>
            <w:r w:rsidRPr="001D3AE4">
              <w:rPr>
                <w:rFonts w:ascii="Century Gothic" w:eastAsia="Trebuchet MS" w:hAnsi="Century Gothic" w:cs="Trebuchet MS"/>
                <w:sz w:val="20"/>
                <w:szCs w:val="20"/>
              </w:rPr>
              <w:t>-</w:t>
            </w:r>
            <w:r w:rsidRPr="001D3AE4">
              <w:rPr>
                <w:rFonts w:ascii="Century Gothic" w:eastAsia="Trebuchet MS" w:hAnsi="Century Gothic" w:cs="Trebuchet MS"/>
                <w:sz w:val="20"/>
                <w:szCs w:val="20"/>
              </w:rPr>
              <w:tab/>
              <w:t>Partido Futuro</w:t>
            </w:r>
          </w:p>
        </w:tc>
        <w:tc>
          <w:tcPr>
            <w:tcW w:w="2275" w:type="dxa"/>
            <w:shd w:val="clear" w:color="auto" w:fill="CCCCFF"/>
          </w:tcPr>
          <w:p w14:paraId="30A4FBE2" w14:textId="0BD81E32" w:rsidR="00955690" w:rsidRPr="00955690" w:rsidRDefault="00955690" w:rsidP="00955690">
            <w:pPr>
              <w:rPr>
                <w:rFonts w:ascii="Century Gothic" w:eastAsia="Trebuchet MS" w:hAnsi="Century Gothic" w:cs="Trebuchet MS"/>
                <w:sz w:val="20"/>
                <w:szCs w:val="20"/>
              </w:rPr>
            </w:pPr>
            <w:r w:rsidRPr="001D3AE4">
              <w:rPr>
                <w:rFonts w:ascii="Century Gothic" w:eastAsia="Trebuchet MS" w:hAnsi="Century Gothic" w:cs="Trebuchet MS"/>
                <w:sz w:val="20"/>
                <w:szCs w:val="20"/>
                <w:shd w:val="clear" w:color="auto" w:fill="CCCCFF"/>
              </w:rPr>
              <w:t>17, 22 y 24 de junio de 10:00 a 12:00 horas en las instalaciones que ocupa la sede del IEPC.</w:t>
            </w:r>
          </w:p>
        </w:tc>
      </w:tr>
      <w:bookmarkEnd w:id="15"/>
    </w:tbl>
    <w:p w14:paraId="03B431E6" w14:textId="08DA0BA5" w:rsidR="006E6272" w:rsidRDefault="006E6272" w:rsidP="00D37AB0">
      <w:pPr>
        <w:spacing w:after="0" w:line="360" w:lineRule="auto"/>
        <w:jc w:val="both"/>
        <w:rPr>
          <w:rFonts w:ascii="Century Gothic" w:eastAsia="Trebuchet MS" w:hAnsi="Century Gothic" w:cs="Trebuchet MS"/>
          <w:b/>
          <w:color w:val="7030A0"/>
          <w:sz w:val="24"/>
          <w:szCs w:val="24"/>
        </w:rPr>
      </w:pPr>
    </w:p>
    <w:p w14:paraId="2FFD7E54" w14:textId="77777777" w:rsidR="00033CEB" w:rsidRPr="001D3AE4" w:rsidRDefault="00033CEB" w:rsidP="00D37AB0">
      <w:pPr>
        <w:spacing w:after="0" w:line="360" w:lineRule="auto"/>
        <w:jc w:val="both"/>
        <w:rPr>
          <w:rFonts w:ascii="Century Gothic" w:eastAsia="Trebuchet MS" w:hAnsi="Century Gothic" w:cs="Trebuchet MS"/>
          <w:b/>
          <w:color w:val="7030A0"/>
          <w:sz w:val="24"/>
          <w:szCs w:val="24"/>
        </w:rPr>
      </w:pPr>
    </w:p>
    <w:p w14:paraId="08823BBB"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 xml:space="preserve">4.10 Herramientas para la ejecución de las mesas de trabajo </w:t>
      </w:r>
    </w:p>
    <w:p w14:paraId="073A24F7" w14:textId="77777777" w:rsidR="00D37AB0" w:rsidRPr="001D3AE4" w:rsidRDefault="00D37AB0" w:rsidP="00D37AB0">
      <w:pPr>
        <w:numPr>
          <w:ilvl w:val="0"/>
          <w:numId w:val="8"/>
        </w:num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t>Uso visible de turnometro para controlar tiempo http://tomala.mx/turno/#60</w:t>
      </w:r>
    </w:p>
    <w:p w14:paraId="5CA8DBC4" w14:textId="67EEB4C1" w:rsidR="00D37AB0" w:rsidRPr="001D3AE4" w:rsidRDefault="00D37AB0" w:rsidP="00D37AB0">
      <w:pPr>
        <w:numPr>
          <w:ilvl w:val="0"/>
          <w:numId w:val="8"/>
        </w:num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t>Presencia de Staff de apoyo para manejo de audio</w:t>
      </w:r>
      <w:r w:rsidR="007E116F" w:rsidRPr="001D3AE4">
        <w:rPr>
          <w:rFonts w:ascii="Century Gothic" w:eastAsia="Trebuchet MS" w:hAnsi="Century Gothic" w:cs="Trebuchet MS"/>
          <w:color w:val="000000"/>
          <w:sz w:val="24"/>
          <w:szCs w:val="24"/>
        </w:rPr>
        <w:t xml:space="preserve"> y</w:t>
      </w:r>
      <w:r w:rsidRPr="001D3AE4">
        <w:rPr>
          <w:rFonts w:ascii="Century Gothic" w:eastAsia="Trebuchet MS" w:hAnsi="Century Gothic" w:cs="Trebuchet MS"/>
          <w:sz w:val="24"/>
          <w:szCs w:val="24"/>
        </w:rPr>
        <w:t xml:space="preserve"> grabació</w:t>
      </w:r>
      <w:r w:rsidR="007E116F" w:rsidRPr="001D3AE4">
        <w:rPr>
          <w:rFonts w:ascii="Century Gothic" w:eastAsia="Trebuchet MS" w:hAnsi="Century Gothic" w:cs="Trebuchet MS"/>
          <w:sz w:val="24"/>
          <w:szCs w:val="24"/>
        </w:rPr>
        <w:t>n</w:t>
      </w:r>
    </w:p>
    <w:p w14:paraId="5503C558" w14:textId="77777777" w:rsidR="00D37AB0" w:rsidRPr="001D3AE4" w:rsidRDefault="00D37AB0" w:rsidP="00D37AB0">
      <w:pPr>
        <w:numPr>
          <w:ilvl w:val="0"/>
          <w:numId w:val="8"/>
        </w:num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t>Sistematizador(a) en tiempo real, persona que lleva relatoría por parte del IEPC.</w:t>
      </w:r>
    </w:p>
    <w:p w14:paraId="0CB6A454" w14:textId="77777777" w:rsidR="00D37AB0" w:rsidRPr="001D3AE4" w:rsidRDefault="00D37AB0" w:rsidP="00D37AB0">
      <w:pPr>
        <w:numPr>
          <w:ilvl w:val="0"/>
          <w:numId w:val="8"/>
        </w:numPr>
        <w:pBdr>
          <w:top w:val="nil"/>
          <w:left w:val="nil"/>
          <w:bottom w:val="nil"/>
          <w:right w:val="nil"/>
          <w:between w:val="nil"/>
        </w:pBdr>
        <w:spacing w:after="0" w:line="360" w:lineRule="auto"/>
        <w:jc w:val="both"/>
        <w:rPr>
          <w:rFonts w:ascii="Century Gothic" w:eastAsia="Trebuchet MS" w:hAnsi="Century Gothic" w:cs="Trebuchet MS"/>
          <w:color w:val="000000"/>
          <w:sz w:val="24"/>
          <w:szCs w:val="24"/>
        </w:rPr>
      </w:pPr>
      <w:r w:rsidRPr="001D3AE4">
        <w:rPr>
          <w:rFonts w:ascii="Century Gothic" w:eastAsia="Trebuchet MS" w:hAnsi="Century Gothic" w:cs="Trebuchet MS"/>
          <w:color w:val="000000"/>
          <w:sz w:val="24"/>
          <w:szCs w:val="24"/>
        </w:rPr>
        <w:lastRenderedPageBreak/>
        <w:t>Acondicionamiento del salón de sesiones o del estacionamiento de la sede oficial.</w:t>
      </w:r>
    </w:p>
    <w:p w14:paraId="1B1E10C4" w14:textId="77777777" w:rsidR="002A7D9A" w:rsidRPr="001D3AE4" w:rsidRDefault="002A7D9A" w:rsidP="00D37AB0">
      <w:pPr>
        <w:spacing w:after="0" w:line="360" w:lineRule="auto"/>
        <w:jc w:val="both"/>
        <w:rPr>
          <w:rFonts w:ascii="Century Gothic" w:eastAsia="Trebuchet MS" w:hAnsi="Century Gothic" w:cs="Trebuchet MS"/>
          <w:b/>
          <w:color w:val="7030A0"/>
          <w:sz w:val="24"/>
          <w:szCs w:val="24"/>
        </w:rPr>
      </w:pPr>
    </w:p>
    <w:p w14:paraId="3C72FE07" w14:textId="7BEB1133" w:rsidR="002A7D9A" w:rsidRPr="001D3AE4" w:rsidRDefault="007E116F"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5. Recopilación de investigaciones pertinentes.</w:t>
      </w:r>
    </w:p>
    <w:p w14:paraId="0B5B9737" w14:textId="376ED4CB" w:rsidR="007E116F" w:rsidRPr="001D3AE4" w:rsidRDefault="00A32557"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Se debe señalar que derivado de las sentencias emitidas por la Sala Regional Guadalajara del Tribunal Electoral del Poder Judicial de la Federación</w:t>
      </w:r>
      <w:r w:rsidR="00C2446E" w:rsidRPr="001D3AE4">
        <w:rPr>
          <w:rFonts w:ascii="Century Gothic" w:eastAsia="Trebuchet MS" w:hAnsi="Century Gothic" w:cs="Trebuchet MS"/>
          <w:bCs/>
          <w:sz w:val="24"/>
          <w:szCs w:val="24"/>
        </w:rPr>
        <w:t>, el Tribunal Electoral del Estado de Jalisco,</w:t>
      </w:r>
      <w:r w:rsidRPr="001D3AE4">
        <w:rPr>
          <w:rFonts w:ascii="Century Gothic" w:eastAsia="Trebuchet MS" w:hAnsi="Century Gothic" w:cs="Trebuchet MS"/>
          <w:bCs/>
          <w:sz w:val="24"/>
          <w:szCs w:val="24"/>
        </w:rPr>
        <w:t xml:space="preserve"> así como, </w:t>
      </w:r>
      <w:r w:rsidR="006E6272" w:rsidRPr="001D3AE4">
        <w:rPr>
          <w:rFonts w:ascii="Century Gothic" w:eastAsia="Trebuchet MS" w:hAnsi="Century Gothic" w:cs="Trebuchet MS"/>
          <w:bCs/>
          <w:sz w:val="24"/>
          <w:szCs w:val="24"/>
        </w:rPr>
        <w:t xml:space="preserve">en función de contar con los instrumentos suficientes para </w:t>
      </w:r>
      <w:r w:rsidRPr="001D3AE4">
        <w:rPr>
          <w:rFonts w:ascii="Century Gothic" w:eastAsia="Trebuchet MS" w:hAnsi="Century Gothic" w:cs="Trebuchet MS"/>
          <w:bCs/>
          <w:sz w:val="24"/>
          <w:szCs w:val="24"/>
        </w:rPr>
        <w:t xml:space="preserve">motivar y fundamentar la razonabilidad, idoneidad, viabilidad, objetividad, </w:t>
      </w:r>
      <w:r w:rsidR="00C2446E" w:rsidRPr="001D3AE4">
        <w:rPr>
          <w:rFonts w:ascii="Century Gothic" w:eastAsia="Trebuchet MS" w:hAnsi="Century Gothic" w:cs="Trebuchet MS"/>
          <w:bCs/>
          <w:sz w:val="24"/>
          <w:szCs w:val="24"/>
        </w:rPr>
        <w:t>y certeza</w:t>
      </w:r>
      <w:r w:rsidRPr="001D3AE4">
        <w:rPr>
          <w:rFonts w:ascii="Century Gothic" w:eastAsia="Trebuchet MS" w:hAnsi="Century Gothic" w:cs="Trebuchet MS"/>
          <w:bCs/>
          <w:sz w:val="24"/>
          <w:szCs w:val="24"/>
        </w:rPr>
        <w:t xml:space="preserve"> de los mecanismos para materializar la paridad y las reglas de las medidas afirmativas dirigidas a los grupos de personas vulnerables en múltiples ocasiones mencionadas; el IEPC a través de la Comisión de Igualdad de Género y No discriminación solicitará a los entes competentes, investigadores especialistas en la materia e instituciones académicas</w:t>
      </w:r>
      <w:r w:rsidR="006E6272" w:rsidRPr="001D3AE4">
        <w:rPr>
          <w:rFonts w:ascii="Century Gothic" w:eastAsia="Trebuchet MS" w:hAnsi="Century Gothic" w:cs="Trebuchet MS"/>
          <w:bCs/>
          <w:sz w:val="24"/>
          <w:szCs w:val="24"/>
        </w:rPr>
        <w:t>,</w:t>
      </w:r>
      <w:r w:rsidRPr="001D3AE4">
        <w:rPr>
          <w:rFonts w:ascii="Century Gothic" w:eastAsia="Trebuchet MS" w:hAnsi="Century Gothic" w:cs="Trebuchet MS"/>
          <w:bCs/>
          <w:sz w:val="24"/>
          <w:szCs w:val="24"/>
        </w:rPr>
        <w:t xml:space="preserve"> las investigaciones realizadas en torno a los ejes temáticas con el fin antedicho y además</w:t>
      </w:r>
      <w:r w:rsidR="00C2446E" w:rsidRPr="001D3AE4">
        <w:rPr>
          <w:rFonts w:ascii="Century Gothic" w:eastAsia="Trebuchet MS" w:hAnsi="Century Gothic" w:cs="Trebuchet MS"/>
          <w:bCs/>
          <w:sz w:val="24"/>
          <w:szCs w:val="24"/>
        </w:rPr>
        <w:t>,</w:t>
      </w:r>
      <w:r w:rsidRPr="001D3AE4">
        <w:rPr>
          <w:rFonts w:ascii="Century Gothic" w:eastAsia="Trebuchet MS" w:hAnsi="Century Gothic" w:cs="Trebuchet MS"/>
          <w:bCs/>
          <w:sz w:val="24"/>
          <w:szCs w:val="24"/>
        </w:rPr>
        <w:t xml:space="preserve"> para conocer con claridad el contexto y la cantidad de personas que se encuentran involucras perniciosamente en conductas de discriminación que interfieren con la libertad e igualdad del derecho a la participación y representación política; y </w:t>
      </w:r>
      <w:r w:rsidR="003400F0" w:rsidRPr="001D3AE4">
        <w:rPr>
          <w:rFonts w:ascii="Century Gothic" w:eastAsia="Trebuchet MS" w:hAnsi="Century Gothic" w:cs="Trebuchet MS"/>
          <w:bCs/>
          <w:sz w:val="24"/>
          <w:szCs w:val="24"/>
        </w:rPr>
        <w:t xml:space="preserve">de esta manera generar </w:t>
      </w:r>
      <w:r w:rsidRPr="001D3AE4">
        <w:rPr>
          <w:rFonts w:ascii="Century Gothic" w:eastAsia="Trebuchet MS" w:hAnsi="Century Gothic" w:cs="Trebuchet MS"/>
          <w:bCs/>
          <w:sz w:val="24"/>
          <w:szCs w:val="24"/>
        </w:rPr>
        <w:t xml:space="preserve">un insumo eficaz para </w:t>
      </w:r>
      <w:r w:rsidR="00451B29" w:rsidRPr="001D3AE4">
        <w:rPr>
          <w:rFonts w:ascii="Century Gothic" w:eastAsia="Trebuchet MS" w:hAnsi="Century Gothic" w:cs="Trebuchet MS"/>
          <w:bCs/>
          <w:sz w:val="24"/>
          <w:szCs w:val="24"/>
        </w:rPr>
        <w:t xml:space="preserve">confeccionar y </w:t>
      </w:r>
      <w:r w:rsidRPr="001D3AE4">
        <w:rPr>
          <w:rFonts w:ascii="Century Gothic" w:eastAsia="Trebuchet MS" w:hAnsi="Century Gothic" w:cs="Trebuchet MS"/>
          <w:bCs/>
          <w:sz w:val="24"/>
          <w:szCs w:val="24"/>
        </w:rPr>
        <w:t xml:space="preserve">soportar </w:t>
      </w:r>
      <w:r w:rsidR="00451B29" w:rsidRPr="001D3AE4">
        <w:rPr>
          <w:rFonts w:ascii="Century Gothic" w:eastAsia="Trebuchet MS" w:hAnsi="Century Gothic" w:cs="Trebuchet MS"/>
          <w:bCs/>
          <w:sz w:val="24"/>
          <w:szCs w:val="24"/>
        </w:rPr>
        <w:t xml:space="preserve">contundentemente </w:t>
      </w:r>
      <w:r w:rsidRPr="001D3AE4">
        <w:rPr>
          <w:rFonts w:ascii="Century Gothic" w:eastAsia="Trebuchet MS" w:hAnsi="Century Gothic" w:cs="Trebuchet MS"/>
          <w:bCs/>
          <w:sz w:val="24"/>
          <w:szCs w:val="24"/>
        </w:rPr>
        <w:t>la imple</w:t>
      </w:r>
      <w:r w:rsidR="00451B29" w:rsidRPr="001D3AE4">
        <w:rPr>
          <w:rFonts w:ascii="Century Gothic" w:eastAsia="Trebuchet MS" w:hAnsi="Century Gothic" w:cs="Trebuchet MS"/>
          <w:bCs/>
          <w:sz w:val="24"/>
          <w:szCs w:val="24"/>
        </w:rPr>
        <w:t>men</w:t>
      </w:r>
      <w:r w:rsidRPr="001D3AE4">
        <w:rPr>
          <w:rFonts w:ascii="Century Gothic" w:eastAsia="Trebuchet MS" w:hAnsi="Century Gothic" w:cs="Trebuchet MS"/>
          <w:bCs/>
          <w:sz w:val="24"/>
          <w:szCs w:val="24"/>
        </w:rPr>
        <w:t>tación de los mecanismos y reglas adecuadas para tales efectos.</w:t>
      </w:r>
    </w:p>
    <w:p w14:paraId="3C3F3DD3" w14:textId="6133AB9B" w:rsidR="00A32557" w:rsidRPr="001D3AE4" w:rsidRDefault="00A32557" w:rsidP="00D37AB0">
      <w:pPr>
        <w:spacing w:after="0" w:line="360" w:lineRule="auto"/>
        <w:jc w:val="both"/>
        <w:rPr>
          <w:rFonts w:ascii="Century Gothic" w:eastAsia="Trebuchet MS" w:hAnsi="Century Gothic" w:cs="Trebuchet MS"/>
          <w:bCs/>
          <w:sz w:val="24"/>
          <w:szCs w:val="24"/>
        </w:rPr>
      </w:pPr>
    </w:p>
    <w:p w14:paraId="164B3EFD" w14:textId="7767641C" w:rsidR="00A32557" w:rsidRPr="001D3AE4" w:rsidRDefault="00A32557"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De esta forma, se emitirán a los entes, investigadores e instituciones académicas, tantos oficios de petición de información sean requeridos para dilucidar con objetividad el problema de representación en un contexto de discriminación que enfrentan los citados grupos vulnerables para acceder a postulaciones y ejercer cargos públicos en el estado de Jalisco.</w:t>
      </w:r>
    </w:p>
    <w:p w14:paraId="26FB1DAC" w14:textId="2E8CF35F" w:rsidR="00A32557" w:rsidRDefault="00A32557" w:rsidP="00D37AB0">
      <w:pPr>
        <w:spacing w:after="0" w:line="360" w:lineRule="auto"/>
        <w:jc w:val="both"/>
        <w:rPr>
          <w:rFonts w:ascii="Century Gothic" w:eastAsia="Trebuchet MS" w:hAnsi="Century Gothic" w:cs="Trebuchet MS"/>
          <w:bCs/>
          <w:color w:val="7030A0"/>
          <w:sz w:val="24"/>
          <w:szCs w:val="24"/>
        </w:rPr>
      </w:pPr>
    </w:p>
    <w:p w14:paraId="706162BE" w14:textId="63160E0E" w:rsidR="00955690" w:rsidRDefault="00955690" w:rsidP="00D37AB0">
      <w:pPr>
        <w:spacing w:after="0" w:line="360" w:lineRule="auto"/>
        <w:jc w:val="both"/>
        <w:rPr>
          <w:rFonts w:ascii="Century Gothic" w:eastAsia="Trebuchet MS" w:hAnsi="Century Gothic" w:cs="Trebuchet MS"/>
          <w:bCs/>
          <w:color w:val="7030A0"/>
          <w:sz w:val="24"/>
          <w:szCs w:val="24"/>
        </w:rPr>
      </w:pPr>
    </w:p>
    <w:p w14:paraId="602612D0" w14:textId="2FACACB3" w:rsidR="00955690" w:rsidRDefault="00955690" w:rsidP="00D37AB0">
      <w:pPr>
        <w:spacing w:after="0" w:line="360" w:lineRule="auto"/>
        <w:jc w:val="both"/>
        <w:rPr>
          <w:rFonts w:ascii="Century Gothic" w:eastAsia="Trebuchet MS" w:hAnsi="Century Gothic" w:cs="Trebuchet MS"/>
          <w:bCs/>
          <w:color w:val="7030A0"/>
          <w:sz w:val="24"/>
          <w:szCs w:val="24"/>
        </w:rPr>
      </w:pPr>
    </w:p>
    <w:p w14:paraId="0E6A2187" w14:textId="77777777" w:rsidR="00955690" w:rsidRPr="001D3AE4" w:rsidRDefault="00955690" w:rsidP="00D37AB0">
      <w:pPr>
        <w:spacing w:after="0" w:line="360" w:lineRule="auto"/>
        <w:jc w:val="both"/>
        <w:rPr>
          <w:rFonts w:ascii="Century Gothic" w:eastAsia="Trebuchet MS" w:hAnsi="Century Gothic" w:cs="Trebuchet MS"/>
          <w:bCs/>
          <w:color w:val="7030A0"/>
          <w:sz w:val="24"/>
          <w:szCs w:val="24"/>
        </w:rPr>
      </w:pPr>
    </w:p>
    <w:p w14:paraId="61DE7483" w14:textId="31E65054" w:rsidR="00D37AB0" w:rsidRPr="001D3AE4" w:rsidRDefault="007E116F"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lastRenderedPageBreak/>
        <w:t>6</w:t>
      </w:r>
      <w:r w:rsidR="00D37AB0" w:rsidRPr="001D3AE4">
        <w:rPr>
          <w:rFonts w:ascii="Century Gothic" w:eastAsia="Trebuchet MS" w:hAnsi="Century Gothic" w:cs="Trebuchet MS"/>
          <w:b/>
          <w:color w:val="7030A0"/>
          <w:sz w:val="24"/>
          <w:szCs w:val="24"/>
        </w:rPr>
        <w:t>. Sistematización de resultados</w:t>
      </w:r>
      <w:r w:rsidR="003400F0" w:rsidRPr="001D3AE4">
        <w:rPr>
          <w:rFonts w:ascii="Century Gothic" w:eastAsia="Trebuchet MS" w:hAnsi="Century Gothic" w:cs="Trebuchet MS"/>
          <w:b/>
          <w:color w:val="7030A0"/>
          <w:sz w:val="24"/>
          <w:szCs w:val="24"/>
        </w:rPr>
        <w:t>.</w:t>
      </w:r>
      <w:r w:rsidR="00D37AB0" w:rsidRPr="001D3AE4">
        <w:rPr>
          <w:rFonts w:ascii="Century Gothic" w:eastAsia="Trebuchet MS" w:hAnsi="Century Gothic" w:cs="Trebuchet MS"/>
          <w:b/>
          <w:color w:val="7030A0"/>
          <w:sz w:val="24"/>
          <w:szCs w:val="24"/>
        </w:rPr>
        <w:t xml:space="preserve"> </w:t>
      </w:r>
    </w:p>
    <w:p w14:paraId="6CDCD28E" w14:textId="292639D9"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Al final del ciclo de las mesas de trabajo</w:t>
      </w:r>
      <w:r w:rsidR="002A7D9A" w:rsidRPr="001D3AE4">
        <w:rPr>
          <w:rFonts w:ascii="Century Gothic" w:eastAsia="Trebuchet MS" w:hAnsi="Century Gothic" w:cs="Trebuchet MS"/>
          <w:sz w:val="24"/>
          <w:szCs w:val="24"/>
        </w:rPr>
        <w:t xml:space="preserve">, cerrada la participación en la convocatoria ciudadana, así como compiladas las investigaciones pertinentes que se señalan en el numeral anterior, </w:t>
      </w:r>
      <w:r w:rsidRPr="001D3AE4">
        <w:rPr>
          <w:rFonts w:ascii="Century Gothic" w:eastAsia="Trebuchet MS" w:hAnsi="Century Gothic" w:cs="Trebuchet MS"/>
          <w:sz w:val="24"/>
          <w:szCs w:val="24"/>
        </w:rPr>
        <w:t xml:space="preserve">se proyecta la realización de </w:t>
      </w:r>
      <w:r w:rsidR="007E116F" w:rsidRPr="001D3AE4">
        <w:rPr>
          <w:rFonts w:ascii="Century Gothic" w:eastAsia="Trebuchet MS" w:hAnsi="Century Gothic" w:cs="Trebuchet MS"/>
          <w:sz w:val="24"/>
          <w:szCs w:val="24"/>
        </w:rPr>
        <w:t xml:space="preserve">una </w:t>
      </w:r>
      <w:r w:rsidR="002A7D9A" w:rsidRPr="001D3AE4">
        <w:rPr>
          <w:rFonts w:ascii="Century Gothic" w:eastAsia="Trebuchet MS" w:hAnsi="Century Gothic" w:cs="Trebuchet MS"/>
          <w:sz w:val="24"/>
          <w:szCs w:val="24"/>
        </w:rPr>
        <w:t>re</w:t>
      </w:r>
      <w:r w:rsidR="007E116F" w:rsidRPr="001D3AE4">
        <w:rPr>
          <w:rFonts w:ascii="Century Gothic" w:eastAsia="Trebuchet MS" w:hAnsi="Century Gothic" w:cs="Trebuchet MS"/>
          <w:sz w:val="24"/>
          <w:szCs w:val="24"/>
        </w:rPr>
        <w:t xml:space="preserve">copilación de </w:t>
      </w:r>
      <w:r w:rsidR="002A7D9A" w:rsidRPr="001D3AE4">
        <w:rPr>
          <w:rFonts w:ascii="Century Gothic" w:eastAsia="Trebuchet MS" w:hAnsi="Century Gothic" w:cs="Trebuchet MS"/>
          <w:sz w:val="24"/>
          <w:szCs w:val="24"/>
        </w:rPr>
        <w:t xml:space="preserve">tales insumos mediante </w:t>
      </w:r>
      <w:r w:rsidRPr="001D3AE4">
        <w:rPr>
          <w:rFonts w:ascii="Century Gothic" w:eastAsia="Trebuchet MS" w:hAnsi="Century Gothic" w:cs="Trebuchet MS"/>
          <w:sz w:val="24"/>
          <w:szCs w:val="24"/>
        </w:rPr>
        <w:t xml:space="preserve">un informe final que </w:t>
      </w:r>
      <w:r w:rsidR="007E116F" w:rsidRPr="001D3AE4">
        <w:rPr>
          <w:rFonts w:ascii="Century Gothic" w:eastAsia="Trebuchet MS" w:hAnsi="Century Gothic" w:cs="Trebuchet MS"/>
          <w:sz w:val="24"/>
          <w:szCs w:val="24"/>
        </w:rPr>
        <w:t xml:space="preserve">será de </w:t>
      </w:r>
      <w:r w:rsidRPr="001D3AE4">
        <w:rPr>
          <w:rFonts w:ascii="Century Gothic" w:eastAsia="Trebuchet MS" w:hAnsi="Century Gothic" w:cs="Trebuchet MS"/>
          <w:sz w:val="24"/>
          <w:szCs w:val="24"/>
        </w:rPr>
        <w:t xml:space="preserve">utilidad para la proyección de los próximos lineamientos de </w:t>
      </w:r>
      <w:r w:rsidR="007E116F" w:rsidRPr="001D3AE4">
        <w:rPr>
          <w:rFonts w:ascii="Century Gothic" w:eastAsia="Trebuchet MS" w:hAnsi="Century Gothic" w:cs="Trebuchet MS"/>
          <w:sz w:val="24"/>
          <w:szCs w:val="24"/>
        </w:rPr>
        <w:t xml:space="preserve">mecanismos de </w:t>
      </w:r>
      <w:r w:rsidRPr="001D3AE4">
        <w:rPr>
          <w:rFonts w:ascii="Century Gothic" w:eastAsia="Trebuchet MS" w:hAnsi="Century Gothic" w:cs="Trebuchet MS"/>
          <w:sz w:val="24"/>
          <w:szCs w:val="24"/>
        </w:rPr>
        <w:t xml:space="preserve">paridad y </w:t>
      </w:r>
      <w:r w:rsidR="007E116F" w:rsidRPr="001D3AE4">
        <w:rPr>
          <w:rFonts w:ascii="Century Gothic" w:eastAsia="Trebuchet MS" w:hAnsi="Century Gothic" w:cs="Trebuchet MS"/>
          <w:sz w:val="24"/>
          <w:szCs w:val="24"/>
        </w:rPr>
        <w:t xml:space="preserve">reglas de las </w:t>
      </w:r>
      <w:r w:rsidRPr="001D3AE4">
        <w:rPr>
          <w:rFonts w:ascii="Century Gothic" w:eastAsia="Trebuchet MS" w:hAnsi="Century Gothic" w:cs="Trebuchet MS"/>
          <w:sz w:val="24"/>
          <w:szCs w:val="24"/>
        </w:rPr>
        <w:t xml:space="preserve">acciones afirmativas para lograr el acceso efectivo a la postulación </w:t>
      </w:r>
      <w:r w:rsidR="007E116F" w:rsidRPr="001D3AE4">
        <w:rPr>
          <w:rFonts w:ascii="Century Gothic" w:eastAsia="Trebuchet MS" w:hAnsi="Century Gothic" w:cs="Trebuchet MS"/>
          <w:sz w:val="24"/>
          <w:szCs w:val="24"/>
        </w:rPr>
        <w:t xml:space="preserve">de candidaturas </w:t>
      </w:r>
      <w:r w:rsidRPr="001D3AE4">
        <w:rPr>
          <w:rFonts w:ascii="Century Gothic" w:eastAsia="Trebuchet MS" w:hAnsi="Century Gothic" w:cs="Trebuchet MS"/>
          <w:sz w:val="24"/>
          <w:szCs w:val="24"/>
        </w:rPr>
        <w:t>e integración de cargos públicos municipales y diputaciones materia del Proceso Electoral Local 2023-2024.</w:t>
      </w:r>
    </w:p>
    <w:p w14:paraId="6E867BC2"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3846AA27" w14:textId="1D742FF7" w:rsidR="00D37AB0" w:rsidRPr="001D3AE4" w:rsidRDefault="007E116F"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En efecto, d</w:t>
      </w:r>
      <w:r w:rsidR="00D37AB0" w:rsidRPr="001D3AE4">
        <w:rPr>
          <w:rFonts w:ascii="Century Gothic" w:eastAsia="Trebuchet MS" w:hAnsi="Century Gothic" w:cs="Trebuchet MS"/>
          <w:sz w:val="24"/>
          <w:szCs w:val="24"/>
        </w:rPr>
        <w:t>icho informe se construirá a partir de la sistematización de los resultados obtenidos a través de los diversos medios de participación</w:t>
      </w:r>
      <w:r w:rsidR="002A7D9A" w:rsidRPr="001D3AE4">
        <w:rPr>
          <w:rFonts w:ascii="Century Gothic" w:eastAsia="Trebuchet MS" w:hAnsi="Century Gothic" w:cs="Trebuchet MS"/>
          <w:sz w:val="24"/>
          <w:szCs w:val="24"/>
        </w:rPr>
        <w:t xml:space="preserve"> y recopilación de investigaciones</w:t>
      </w:r>
      <w:r w:rsidR="00D37AB0" w:rsidRPr="001D3AE4">
        <w:rPr>
          <w:rFonts w:ascii="Century Gothic" w:eastAsia="Trebuchet MS" w:hAnsi="Century Gothic" w:cs="Trebuchet MS"/>
          <w:sz w:val="24"/>
          <w:szCs w:val="24"/>
        </w:rPr>
        <w:t>. Atento a ello, habrá</w:t>
      </w:r>
      <w:r w:rsidR="002A7D9A" w:rsidRPr="001D3AE4">
        <w:rPr>
          <w:rFonts w:ascii="Century Gothic" w:eastAsia="Trebuchet MS" w:hAnsi="Century Gothic" w:cs="Trebuchet MS"/>
          <w:sz w:val="24"/>
          <w:szCs w:val="24"/>
        </w:rPr>
        <w:t>n</w:t>
      </w:r>
      <w:r w:rsidR="00D37AB0" w:rsidRPr="001D3AE4">
        <w:rPr>
          <w:rFonts w:ascii="Century Gothic" w:eastAsia="Trebuchet MS" w:hAnsi="Century Gothic" w:cs="Trebuchet MS"/>
          <w:sz w:val="24"/>
          <w:szCs w:val="24"/>
        </w:rPr>
        <w:t xml:space="preserve"> de designarse a </w:t>
      </w:r>
      <w:r w:rsidR="002A7D9A" w:rsidRPr="001D3AE4">
        <w:rPr>
          <w:rFonts w:ascii="Century Gothic" w:eastAsia="Trebuchet MS" w:hAnsi="Century Gothic" w:cs="Trebuchet MS"/>
          <w:sz w:val="24"/>
          <w:szCs w:val="24"/>
        </w:rPr>
        <w:t xml:space="preserve">un grupo de personas </w:t>
      </w:r>
      <w:r w:rsidR="00D37AB0" w:rsidRPr="001D3AE4">
        <w:rPr>
          <w:rFonts w:ascii="Century Gothic" w:eastAsia="Trebuchet MS" w:hAnsi="Century Gothic" w:cs="Trebuchet MS"/>
          <w:sz w:val="24"/>
          <w:szCs w:val="24"/>
        </w:rPr>
        <w:t>servidoras públic</w:t>
      </w:r>
      <w:r w:rsidR="002A7D9A" w:rsidRPr="001D3AE4">
        <w:rPr>
          <w:rFonts w:ascii="Century Gothic" w:eastAsia="Trebuchet MS" w:hAnsi="Century Gothic" w:cs="Trebuchet MS"/>
          <w:sz w:val="24"/>
          <w:szCs w:val="24"/>
        </w:rPr>
        <w:t>a</w:t>
      </w:r>
      <w:r w:rsidR="00D37AB0" w:rsidRPr="001D3AE4">
        <w:rPr>
          <w:rFonts w:ascii="Century Gothic" w:eastAsia="Trebuchet MS" w:hAnsi="Century Gothic" w:cs="Trebuchet MS"/>
          <w:sz w:val="24"/>
          <w:szCs w:val="24"/>
        </w:rPr>
        <w:t>s de este Instituto para trabajar en tiempo real durante la ejecución de las mesas de trabajo, con el fin de capturar las intervenciones emanadas de las personas participantes.</w:t>
      </w:r>
    </w:p>
    <w:p w14:paraId="09FA6A92"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66D712B1" w14:textId="194EAD3A"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De esta forma, una vez concluid</w:t>
      </w:r>
      <w:r w:rsidR="002A7D9A" w:rsidRPr="001D3AE4">
        <w:rPr>
          <w:rFonts w:ascii="Century Gothic" w:eastAsia="Trebuchet MS" w:hAnsi="Century Gothic" w:cs="Trebuchet MS"/>
          <w:sz w:val="24"/>
          <w:szCs w:val="24"/>
        </w:rPr>
        <w:t>as las etapas se describen en el presente (</w:t>
      </w:r>
      <w:r w:rsidRPr="001D3AE4">
        <w:rPr>
          <w:rFonts w:ascii="Century Gothic" w:eastAsia="Trebuchet MS" w:hAnsi="Century Gothic" w:cs="Trebuchet MS"/>
          <w:sz w:val="24"/>
          <w:szCs w:val="24"/>
        </w:rPr>
        <w:t xml:space="preserve">desarrollo de las </w:t>
      </w:r>
      <w:r w:rsidRPr="001D3AE4">
        <w:rPr>
          <w:rFonts w:ascii="Century Gothic" w:eastAsia="Trebuchet MS" w:hAnsi="Century Gothic" w:cs="Trebuchet MS"/>
          <w:b/>
          <w:bCs/>
          <w:sz w:val="24"/>
          <w:szCs w:val="24"/>
        </w:rPr>
        <w:t>7 mesas de trabajo</w:t>
      </w:r>
      <w:r w:rsidR="002A7D9A" w:rsidRPr="001D3AE4">
        <w:rPr>
          <w:rFonts w:ascii="Century Gothic" w:eastAsia="Trebuchet MS" w:hAnsi="Century Gothic" w:cs="Trebuchet MS"/>
          <w:b/>
          <w:bCs/>
          <w:sz w:val="24"/>
          <w:szCs w:val="24"/>
        </w:rPr>
        <w:t>, propuestas derivadas de la respuesta a la convocatoria pública y compilación de investigaciones pertinentes)</w:t>
      </w:r>
      <w:r w:rsidRPr="001D3AE4">
        <w:rPr>
          <w:rFonts w:ascii="Century Gothic" w:eastAsia="Trebuchet MS" w:hAnsi="Century Gothic" w:cs="Trebuchet MS"/>
          <w:b/>
          <w:bCs/>
          <w:sz w:val="24"/>
          <w:szCs w:val="24"/>
        </w:rPr>
        <w:t>,</w:t>
      </w:r>
      <w:r w:rsidRPr="001D3AE4">
        <w:rPr>
          <w:rFonts w:ascii="Century Gothic" w:eastAsia="Trebuchet MS" w:hAnsi="Century Gothic" w:cs="Trebuchet MS"/>
          <w:sz w:val="24"/>
          <w:szCs w:val="24"/>
        </w:rPr>
        <w:t xml:space="preserve"> se realizará la recopilación del material generado, tomando en consideración</w:t>
      </w:r>
      <w:r w:rsidR="002A7D9A" w:rsidRPr="001D3AE4">
        <w:rPr>
          <w:rFonts w:ascii="Century Gothic" w:eastAsia="Trebuchet MS" w:hAnsi="Century Gothic" w:cs="Trebuchet MS"/>
          <w:sz w:val="24"/>
          <w:szCs w:val="24"/>
        </w:rPr>
        <w:t xml:space="preserve"> puntualmente</w:t>
      </w:r>
      <w:r w:rsidRPr="001D3AE4">
        <w:rPr>
          <w:rFonts w:ascii="Century Gothic" w:eastAsia="Trebuchet MS" w:hAnsi="Century Gothic" w:cs="Trebuchet MS"/>
          <w:sz w:val="24"/>
          <w:szCs w:val="24"/>
        </w:rPr>
        <w:t>:</w:t>
      </w:r>
    </w:p>
    <w:p w14:paraId="63F4FE38" w14:textId="77777777" w:rsidR="00D37AB0" w:rsidRPr="001D3AE4" w:rsidRDefault="00D37AB0" w:rsidP="00D37AB0">
      <w:pPr>
        <w:pStyle w:val="Prrafodelista"/>
        <w:numPr>
          <w:ilvl w:val="0"/>
          <w:numId w:val="16"/>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Las información o propuestas realizadas en medios electrónicos.</w:t>
      </w:r>
    </w:p>
    <w:p w14:paraId="48C99617" w14:textId="2CF73E30" w:rsidR="00D37AB0" w:rsidRPr="001D3AE4" w:rsidRDefault="00D37AB0" w:rsidP="00D37AB0">
      <w:pPr>
        <w:pStyle w:val="Prrafodelista"/>
        <w:numPr>
          <w:ilvl w:val="0"/>
          <w:numId w:val="16"/>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La información o propuestas que pudieron presentarse físicamente ante la Oficialía de Partes de este Instituto Electoral</w:t>
      </w:r>
      <w:r w:rsidR="007E116F"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w:t>
      </w:r>
    </w:p>
    <w:p w14:paraId="788FD1D6" w14:textId="7A58457C" w:rsidR="00D37AB0" w:rsidRPr="001D3AE4" w:rsidRDefault="00D37AB0" w:rsidP="00D37AB0">
      <w:pPr>
        <w:pStyle w:val="Prrafodelista"/>
        <w:numPr>
          <w:ilvl w:val="0"/>
          <w:numId w:val="16"/>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La información o propuestas generadas por las personas participantes o los partidos políticos durante el desarrollo de las 7 mesas de trabajo.</w:t>
      </w:r>
    </w:p>
    <w:p w14:paraId="276EA7D3" w14:textId="3FC018B6" w:rsidR="002A7D9A" w:rsidRPr="001D3AE4" w:rsidRDefault="002A7D9A" w:rsidP="00D37AB0">
      <w:pPr>
        <w:pStyle w:val="Prrafodelista"/>
        <w:numPr>
          <w:ilvl w:val="0"/>
          <w:numId w:val="16"/>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Material de investigaciones solicitadas y confeccionadas a partir de la detección de falta de información al respecto.</w:t>
      </w:r>
    </w:p>
    <w:p w14:paraId="4071E4A5"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6C5D68FA" w14:textId="3F197F0A"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El producto final deberá ser un documento general</w:t>
      </w:r>
      <w:r w:rsidR="002A7D9A" w:rsidRPr="001D3AE4">
        <w:rPr>
          <w:rFonts w:ascii="Century Gothic" w:eastAsia="Trebuchet MS" w:hAnsi="Century Gothic" w:cs="Trebuchet MS"/>
          <w:sz w:val="24"/>
          <w:szCs w:val="24"/>
        </w:rPr>
        <w:t>,</w:t>
      </w:r>
      <w:r w:rsidRPr="001D3AE4">
        <w:rPr>
          <w:rFonts w:ascii="Century Gothic" w:eastAsia="Trebuchet MS" w:hAnsi="Century Gothic" w:cs="Trebuchet MS"/>
          <w:sz w:val="24"/>
          <w:szCs w:val="24"/>
        </w:rPr>
        <w:t xml:space="preserve"> a manera de informe o compilación, por eje temático, </w:t>
      </w:r>
      <w:r w:rsidR="002A7D9A" w:rsidRPr="001D3AE4">
        <w:rPr>
          <w:rFonts w:ascii="Century Gothic" w:eastAsia="Trebuchet MS" w:hAnsi="Century Gothic" w:cs="Trebuchet MS"/>
          <w:sz w:val="24"/>
          <w:szCs w:val="24"/>
        </w:rPr>
        <w:t xml:space="preserve">que contenga </w:t>
      </w:r>
      <w:r w:rsidRPr="001D3AE4">
        <w:rPr>
          <w:rFonts w:ascii="Century Gothic" w:eastAsia="Trebuchet MS" w:hAnsi="Century Gothic" w:cs="Trebuchet MS"/>
          <w:sz w:val="24"/>
          <w:szCs w:val="24"/>
        </w:rPr>
        <w:t>la información y propuestas allegadas, por cualquier medio o vía, a este Instituto Electoral y de Participación Ciudadana del Estado de Jalisco.</w:t>
      </w:r>
    </w:p>
    <w:p w14:paraId="56913342"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p>
    <w:p w14:paraId="6D43171A" w14:textId="6C4DF94B" w:rsidR="002A7D9A" w:rsidRPr="001D3AE4" w:rsidRDefault="002A7D9A"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7</w:t>
      </w:r>
      <w:r w:rsidR="00D37AB0" w:rsidRPr="001D3AE4">
        <w:rPr>
          <w:rFonts w:ascii="Century Gothic" w:eastAsia="Trebuchet MS" w:hAnsi="Century Gothic" w:cs="Trebuchet MS"/>
          <w:b/>
          <w:color w:val="7030A0"/>
          <w:sz w:val="24"/>
          <w:szCs w:val="24"/>
        </w:rPr>
        <w:t>. Elaboración de ensayos publicables por eje temático</w:t>
      </w:r>
      <w:r w:rsidRPr="001D3AE4">
        <w:rPr>
          <w:rFonts w:ascii="Century Gothic" w:eastAsia="Trebuchet MS" w:hAnsi="Century Gothic" w:cs="Trebuchet MS"/>
          <w:b/>
          <w:color w:val="7030A0"/>
          <w:sz w:val="24"/>
          <w:szCs w:val="24"/>
        </w:rPr>
        <w:t>.</w:t>
      </w:r>
    </w:p>
    <w:p w14:paraId="0BB7457F" w14:textId="03FFC392"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b/>
          <w:color w:val="7030A0"/>
          <w:sz w:val="24"/>
          <w:szCs w:val="24"/>
        </w:rPr>
        <w:t xml:space="preserve"> </w:t>
      </w:r>
      <w:r w:rsidRPr="001D3AE4">
        <w:rPr>
          <w:rFonts w:ascii="Century Gothic" w:eastAsia="Trebuchet MS" w:hAnsi="Century Gothic" w:cs="Trebuchet MS"/>
          <w:sz w:val="24"/>
          <w:szCs w:val="24"/>
        </w:rPr>
        <w:t xml:space="preserve">De manera posterior a la entrega de los informes por eje temático, para lograr un análisis más integral con el apoyo del Centro de Estudios e Investigación Electoral Irene Robledo se invitará a especialistas en la materia para que realicen un ensayo con la información compilada y otra complementaria que resulte pertinente para el cumplir los objetivos del presente plan ejecutivo.  </w:t>
      </w:r>
    </w:p>
    <w:p w14:paraId="10F1CAAB"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26F8B812" w14:textId="2ACE9C02"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Se buscará que la participación de las personas especialistas sea gratuita y como retribución a sus servicios se propondrá hacer las gestiones correspondientes para publicar los ensayo como parte del acervo institucional, para lo cual de manera oportuna la </w:t>
      </w:r>
      <w:r w:rsidR="002A7D9A" w:rsidRPr="001D3AE4">
        <w:rPr>
          <w:rFonts w:ascii="Century Gothic" w:eastAsia="Trebuchet MS" w:hAnsi="Century Gothic" w:cs="Trebuchet MS"/>
          <w:sz w:val="24"/>
          <w:szCs w:val="24"/>
        </w:rPr>
        <w:t xml:space="preserve">Dirección </w:t>
      </w:r>
      <w:r w:rsidRPr="001D3AE4">
        <w:rPr>
          <w:rFonts w:ascii="Century Gothic" w:eastAsia="Trebuchet MS" w:hAnsi="Century Gothic" w:cs="Trebuchet MS"/>
          <w:sz w:val="24"/>
          <w:szCs w:val="24"/>
        </w:rPr>
        <w:t xml:space="preserve">Editorial </w:t>
      </w:r>
      <w:r w:rsidR="002A7D9A" w:rsidRPr="001D3AE4">
        <w:rPr>
          <w:rFonts w:ascii="Century Gothic" w:eastAsia="Trebuchet MS" w:hAnsi="Century Gothic" w:cs="Trebuchet MS"/>
          <w:sz w:val="24"/>
          <w:szCs w:val="24"/>
        </w:rPr>
        <w:t xml:space="preserve">de este Instituto Electoral </w:t>
      </w:r>
      <w:r w:rsidRPr="001D3AE4">
        <w:rPr>
          <w:rFonts w:ascii="Century Gothic" w:eastAsia="Trebuchet MS" w:hAnsi="Century Gothic" w:cs="Trebuchet MS"/>
          <w:sz w:val="24"/>
          <w:szCs w:val="24"/>
        </w:rPr>
        <w:t xml:space="preserve">les hará llegar los criterios requeridos. </w:t>
      </w:r>
    </w:p>
    <w:p w14:paraId="2EBA5BFD" w14:textId="77777777"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 </w:t>
      </w:r>
    </w:p>
    <w:p w14:paraId="3E67BD65" w14:textId="03679CE0"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De tal manera que, una vez entregados los ensayos se propondrán a las Comisión de Investigación y Estudios Electorales, quien será la instancia encargada para que sean publicados y se conviertan en un referente de consulta y soporte para la definición de l</w:t>
      </w:r>
      <w:r w:rsidR="002A7D9A" w:rsidRPr="001D3AE4">
        <w:rPr>
          <w:rFonts w:ascii="Century Gothic" w:eastAsia="Trebuchet MS" w:hAnsi="Century Gothic" w:cs="Trebuchet MS"/>
          <w:sz w:val="24"/>
          <w:szCs w:val="24"/>
        </w:rPr>
        <w:t>os mecanismos</w:t>
      </w:r>
      <w:r w:rsidRPr="001D3AE4">
        <w:rPr>
          <w:rFonts w:ascii="Century Gothic" w:eastAsia="Trebuchet MS" w:hAnsi="Century Gothic" w:cs="Trebuchet MS"/>
          <w:sz w:val="24"/>
          <w:szCs w:val="24"/>
        </w:rPr>
        <w:t xml:space="preserve"> de paridad y </w:t>
      </w:r>
      <w:r w:rsidR="002A7D9A" w:rsidRPr="001D3AE4">
        <w:rPr>
          <w:rFonts w:ascii="Century Gothic" w:eastAsia="Trebuchet MS" w:hAnsi="Century Gothic" w:cs="Trebuchet MS"/>
          <w:sz w:val="24"/>
          <w:szCs w:val="24"/>
        </w:rPr>
        <w:t xml:space="preserve">las reglas de las </w:t>
      </w:r>
      <w:r w:rsidRPr="001D3AE4">
        <w:rPr>
          <w:rFonts w:ascii="Century Gothic" w:eastAsia="Trebuchet MS" w:hAnsi="Century Gothic" w:cs="Trebuchet MS"/>
          <w:sz w:val="24"/>
          <w:szCs w:val="24"/>
        </w:rPr>
        <w:t>acciones afirmativas a implementar</w:t>
      </w:r>
      <w:r w:rsidR="002A7D9A" w:rsidRPr="001D3AE4">
        <w:rPr>
          <w:rFonts w:ascii="Century Gothic" w:eastAsia="Trebuchet MS" w:hAnsi="Century Gothic" w:cs="Trebuchet MS"/>
          <w:sz w:val="24"/>
          <w:szCs w:val="24"/>
        </w:rPr>
        <w:t>se</w:t>
      </w:r>
      <w:r w:rsidRPr="001D3AE4">
        <w:rPr>
          <w:rFonts w:ascii="Century Gothic" w:eastAsia="Trebuchet MS" w:hAnsi="Century Gothic" w:cs="Trebuchet MS"/>
          <w:sz w:val="24"/>
          <w:szCs w:val="24"/>
        </w:rPr>
        <w:t xml:space="preserve"> en el Proceso Electoral Local 2023 -2024. </w:t>
      </w:r>
    </w:p>
    <w:p w14:paraId="2CD9A648"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34CCE2C9" w14:textId="372FD0F6" w:rsidR="00D37AB0" w:rsidRPr="001D3AE4" w:rsidRDefault="002A7D9A" w:rsidP="00D37AB0">
      <w:pPr>
        <w:spacing w:after="0" w:line="360" w:lineRule="auto"/>
        <w:jc w:val="both"/>
        <w:rPr>
          <w:rFonts w:ascii="Century Gothic" w:eastAsia="Trebuchet MS" w:hAnsi="Century Gothic" w:cs="Trebuchet MS"/>
          <w:b/>
          <w:color w:val="7030A0"/>
          <w:sz w:val="24"/>
          <w:szCs w:val="24"/>
        </w:rPr>
      </w:pPr>
      <w:bookmarkStart w:id="16" w:name="_Hlk102255800"/>
      <w:r w:rsidRPr="001D3AE4">
        <w:rPr>
          <w:rFonts w:ascii="Century Gothic" w:eastAsia="Trebuchet MS" w:hAnsi="Century Gothic" w:cs="Trebuchet MS"/>
          <w:b/>
          <w:color w:val="7030A0"/>
          <w:sz w:val="24"/>
          <w:szCs w:val="24"/>
        </w:rPr>
        <w:t>8</w:t>
      </w:r>
      <w:r w:rsidR="00D37AB0" w:rsidRPr="001D3AE4">
        <w:rPr>
          <w:rFonts w:ascii="Century Gothic" w:eastAsia="Trebuchet MS" w:hAnsi="Century Gothic" w:cs="Trebuchet MS"/>
          <w:b/>
          <w:color w:val="7030A0"/>
          <w:sz w:val="24"/>
          <w:szCs w:val="24"/>
        </w:rPr>
        <w:t>. Presentación de informe final de resultados.</w:t>
      </w:r>
    </w:p>
    <w:bookmarkEnd w:id="16"/>
    <w:p w14:paraId="33250F90" w14:textId="2DFEB2FF"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 xml:space="preserve">Mediante sesión de Comisión de Igualdad de Género y no Discriminación, se proyecta rendir un informe detallado de las propuestas, información y participaciones que fueron presentados ante Instituto Electoral, el cual servirá de insumo para la construcción y </w:t>
      </w:r>
      <w:r w:rsidRPr="001D3AE4">
        <w:rPr>
          <w:rFonts w:ascii="Century Gothic" w:eastAsia="Trebuchet MS" w:hAnsi="Century Gothic" w:cs="Trebuchet MS"/>
          <w:bCs/>
          <w:sz w:val="24"/>
          <w:szCs w:val="24"/>
        </w:rPr>
        <w:lastRenderedPageBreak/>
        <w:t xml:space="preserve">proyección de los lineamentos de paridad </w:t>
      </w:r>
      <w:r w:rsidR="002A7D9A" w:rsidRPr="001D3AE4">
        <w:rPr>
          <w:rFonts w:ascii="Century Gothic" w:eastAsia="Trebuchet MS" w:hAnsi="Century Gothic" w:cs="Trebuchet MS"/>
          <w:bCs/>
          <w:sz w:val="24"/>
          <w:szCs w:val="24"/>
        </w:rPr>
        <w:t xml:space="preserve">y acciones afirmativas </w:t>
      </w:r>
      <w:r w:rsidRPr="001D3AE4">
        <w:rPr>
          <w:rFonts w:ascii="Century Gothic" w:eastAsia="Trebuchet MS" w:hAnsi="Century Gothic" w:cs="Trebuchet MS"/>
          <w:bCs/>
          <w:sz w:val="24"/>
          <w:szCs w:val="24"/>
        </w:rPr>
        <w:t>para garantizar el acceso en la postulación</w:t>
      </w:r>
      <w:r w:rsidR="002A7D9A" w:rsidRPr="001D3AE4">
        <w:rPr>
          <w:rFonts w:ascii="Century Gothic" w:eastAsia="Trebuchet MS" w:hAnsi="Century Gothic" w:cs="Trebuchet MS"/>
          <w:bCs/>
          <w:sz w:val="24"/>
          <w:szCs w:val="24"/>
        </w:rPr>
        <w:t xml:space="preserve"> de candidaturas</w:t>
      </w:r>
      <w:r w:rsidRPr="001D3AE4">
        <w:rPr>
          <w:rFonts w:ascii="Century Gothic" w:eastAsia="Trebuchet MS" w:hAnsi="Century Gothic" w:cs="Trebuchet MS"/>
          <w:bCs/>
          <w:sz w:val="24"/>
          <w:szCs w:val="24"/>
        </w:rPr>
        <w:t xml:space="preserve"> e integración de lo</w:t>
      </w:r>
      <w:r w:rsidR="002A7D9A" w:rsidRPr="001D3AE4">
        <w:rPr>
          <w:rFonts w:ascii="Century Gothic" w:eastAsia="Trebuchet MS" w:hAnsi="Century Gothic" w:cs="Trebuchet MS"/>
          <w:bCs/>
          <w:sz w:val="24"/>
          <w:szCs w:val="24"/>
        </w:rPr>
        <w:t>s órganos de gobierno</w:t>
      </w:r>
      <w:r w:rsidRPr="001D3AE4">
        <w:rPr>
          <w:rFonts w:ascii="Century Gothic" w:eastAsia="Trebuchet MS" w:hAnsi="Century Gothic" w:cs="Trebuchet MS"/>
          <w:bCs/>
          <w:sz w:val="24"/>
          <w:szCs w:val="24"/>
        </w:rPr>
        <w:t xml:space="preserve"> </w:t>
      </w:r>
      <w:r w:rsidR="002A7D9A" w:rsidRPr="001D3AE4">
        <w:rPr>
          <w:rFonts w:ascii="Century Gothic" w:eastAsia="Trebuchet MS" w:hAnsi="Century Gothic" w:cs="Trebuchet MS"/>
          <w:bCs/>
          <w:sz w:val="24"/>
          <w:szCs w:val="24"/>
        </w:rPr>
        <w:t xml:space="preserve">derivados de la </w:t>
      </w:r>
      <w:r w:rsidRPr="001D3AE4">
        <w:rPr>
          <w:rFonts w:ascii="Century Gothic" w:eastAsia="Trebuchet MS" w:hAnsi="Century Gothic" w:cs="Trebuchet MS"/>
          <w:bCs/>
          <w:sz w:val="24"/>
          <w:szCs w:val="24"/>
        </w:rPr>
        <w:t xml:space="preserve">elección popular </w:t>
      </w:r>
      <w:r w:rsidR="002A7D9A" w:rsidRPr="001D3AE4">
        <w:rPr>
          <w:rFonts w:ascii="Century Gothic" w:eastAsia="Trebuchet MS" w:hAnsi="Century Gothic" w:cs="Trebuchet MS"/>
          <w:bCs/>
          <w:sz w:val="24"/>
          <w:szCs w:val="24"/>
        </w:rPr>
        <w:t xml:space="preserve">sujetos a </w:t>
      </w:r>
      <w:r w:rsidRPr="001D3AE4">
        <w:rPr>
          <w:rFonts w:ascii="Century Gothic" w:eastAsia="Trebuchet MS" w:hAnsi="Century Gothic" w:cs="Trebuchet MS"/>
          <w:bCs/>
          <w:sz w:val="24"/>
          <w:szCs w:val="24"/>
        </w:rPr>
        <w:t>disputarse en el próximo proceso comicial.</w:t>
      </w:r>
    </w:p>
    <w:p w14:paraId="2FD2D949" w14:textId="77777777" w:rsidR="00D37AB0" w:rsidRPr="001D3AE4" w:rsidRDefault="00D37AB0" w:rsidP="00D37AB0">
      <w:pPr>
        <w:spacing w:after="0" w:line="360" w:lineRule="auto"/>
        <w:jc w:val="both"/>
        <w:rPr>
          <w:rFonts w:ascii="Century Gothic" w:eastAsia="Trebuchet MS" w:hAnsi="Century Gothic" w:cs="Trebuchet MS"/>
          <w:bCs/>
          <w:sz w:val="24"/>
          <w:szCs w:val="24"/>
        </w:rPr>
      </w:pPr>
    </w:p>
    <w:p w14:paraId="46E6946B" w14:textId="66A3C86D" w:rsidR="00D37AB0" w:rsidRPr="001D3AE4" w:rsidRDefault="00B45D54"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9</w:t>
      </w:r>
      <w:r w:rsidR="00D37AB0" w:rsidRPr="001D3AE4">
        <w:rPr>
          <w:rFonts w:ascii="Century Gothic" w:eastAsia="Trebuchet MS" w:hAnsi="Century Gothic" w:cs="Trebuchet MS"/>
          <w:b/>
          <w:color w:val="7030A0"/>
          <w:sz w:val="24"/>
          <w:szCs w:val="24"/>
        </w:rPr>
        <w:t>. Presentación del proyecto de lineamientos de paridad y acciones afirmativas para munícipes y diputaciones a implementarse en el Proceso Electoral Local 2023-2024.</w:t>
      </w:r>
    </w:p>
    <w:p w14:paraId="16D8B0FA" w14:textId="00A72317"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sz w:val="24"/>
          <w:szCs w:val="24"/>
        </w:rPr>
        <w:t>Una vez que se tengan los insumos necesarios, la Comisión de Igualdad de Género y No discriminación elaborará, construirá y proyectará los lineamientos de paridad de género y acciones afirmativas para implementarse en el proceso comicial de 2023-202</w:t>
      </w:r>
      <w:r w:rsidR="002A7D9A" w:rsidRPr="001D3AE4">
        <w:rPr>
          <w:rFonts w:ascii="Century Gothic" w:eastAsia="Trebuchet MS" w:hAnsi="Century Gothic" w:cs="Trebuchet MS"/>
          <w:bCs/>
          <w:sz w:val="24"/>
          <w:szCs w:val="24"/>
        </w:rPr>
        <w:t>4</w:t>
      </w:r>
      <w:r w:rsidRPr="001D3AE4">
        <w:rPr>
          <w:rFonts w:ascii="Century Gothic" w:eastAsia="Trebuchet MS" w:hAnsi="Century Gothic" w:cs="Trebuchet MS"/>
          <w:bCs/>
          <w:sz w:val="24"/>
          <w:szCs w:val="24"/>
        </w:rPr>
        <w:t>; los cuales acuerparan, darán ruta y reflejaran, en la medida de lo posible, las propuestas realizadas por los grupos y los partidos políticos.</w:t>
      </w:r>
    </w:p>
    <w:p w14:paraId="120A3413" w14:textId="77777777" w:rsidR="00D37AB0" w:rsidRPr="001D3AE4" w:rsidRDefault="00D37AB0" w:rsidP="00D37AB0">
      <w:pPr>
        <w:spacing w:after="0" w:line="360" w:lineRule="auto"/>
        <w:jc w:val="both"/>
        <w:rPr>
          <w:rFonts w:ascii="Century Gothic" w:eastAsia="Trebuchet MS" w:hAnsi="Century Gothic" w:cs="Trebuchet MS"/>
          <w:bCs/>
          <w:color w:val="7030A0"/>
          <w:sz w:val="24"/>
          <w:szCs w:val="24"/>
        </w:rPr>
      </w:pPr>
    </w:p>
    <w:p w14:paraId="2C7C7ACB" w14:textId="232FA4F2" w:rsidR="00D37AB0" w:rsidRPr="001D3AE4" w:rsidRDefault="00B45D54"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10</w:t>
      </w:r>
      <w:r w:rsidR="00D37AB0" w:rsidRPr="001D3AE4">
        <w:rPr>
          <w:rFonts w:ascii="Century Gothic" w:eastAsia="Trebuchet MS" w:hAnsi="Century Gothic" w:cs="Trebuchet MS"/>
          <w:b/>
          <w:color w:val="7030A0"/>
          <w:sz w:val="24"/>
          <w:szCs w:val="24"/>
        </w:rPr>
        <w:t>. Mesas de trabajo para la discusión y análisis de los partidos políticos respecto del proyecto de lineamientos de paridad y acciones afirmativas para implementarse en el Proceso Electoral Local 2023-2024.</w:t>
      </w:r>
    </w:p>
    <w:p w14:paraId="3E7F98EF" w14:textId="4B109028"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Cs/>
          <w:color w:val="7030A0"/>
          <w:sz w:val="24"/>
          <w:szCs w:val="24"/>
        </w:rPr>
        <w:t>E</w:t>
      </w:r>
      <w:r w:rsidRPr="001D3AE4">
        <w:rPr>
          <w:rFonts w:ascii="Century Gothic" w:eastAsia="Trebuchet MS" w:hAnsi="Century Gothic" w:cs="Trebuchet MS"/>
          <w:bCs/>
          <w:sz w:val="24"/>
          <w:szCs w:val="24"/>
        </w:rPr>
        <w:t xml:space="preserve">l proyecto en cita se sujetará a la discusión y valoración de los partidos políticos mediante el establecimiento de mesas de trabajo que permitan efectuar concesos, adoptar propuestas y ajustar reglas o medidas con la finalidad de agotar las inquietudes y dotar de </w:t>
      </w:r>
      <w:r w:rsidR="00B45D54" w:rsidRPr="001D3AE4">
        <w:rPr>
          <w:rFonts w:ascii="Century Gothic" w:eastAsia="Trebuchet MS" w:hAnsi="Century Gothic" w:cs="Trebuchet MS"/>
          <w:bCs/>
          <w:sz w:val="24"/>
          <w:szCs w:val="24"/>
        </w:rPr>
        <w:t xml:space="preserve">viabilidad, objetividad y </w:t>
      </w:r>
      <w:r w:rsidRPr="001D3AE4">
        <w:rPr>
          <w:rFonts w:ascii="Century Gothic" w:eastAsia="Trebuchet MS" w:hAnsi="Century Gothic" w:cs="Trebuchet MS"/>
          <w:bCs/>
          <w:sz w:val="24"/>
          <w:szCs w:val="24"/>
        </w:rPr>
        <w:t>certeza al referido proyecto.</w:t>
      </w:r>
    </w:p>
    <w:p w14:paraId="401AE4D6"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p>
    <w:p w14:paraId="62C9C1AD" w14:textId="5806CE2A"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1</w:t>
      </w:r>
      <w:r w:rsidR="00B45D54" w:rsidRPr="001D3AE4">
        <w:rPr>
          <w:rFonts w:ascii="Century Gothic" w:eastAsia="Trebuchet MS" w:hAnsi="Century Gothic" w:cs="Trebuchet MS"/>
          <w:b/>
          <w:color w:val="7030A0"/>
          <w:sz w:val="24"/>
          <w:szCs w:val="24"/>
        </w:rPr>
        <w:t>1</w:t>
      </w:r>
      <w:r w:rsidRPr="001D3AE4">
        <w:rPr>
          <w:rFonts w:ascii="Century Gothic" w:eastAsia="Trebuchet MS" w:hAnsi="Century Gothic" w:cs="Trebuchet MS"/>
          <w:bCs/>
          <w:color w:val="7030A0"/>
          <w:sz w:val="24"/>
          <w:szCs w:val="24"/>
        </w:rPr>
        <w:t xml:space="preserve">. </w:t>
      </w:r>
      <w:r w:rsidRPr="001D3AE4">
        <w:rPr>
          <w:rFonts w:ascii="Century Gothic" w:eastAsia="Trebuchet MS" w:hAnsi="Century Gothic" w:cs="Trebuchet MS"/>
          <w:b/>
          <w:color w:val="7030A0"/>
          <w:sz w:val="24"/>
          <w:szCs w:val="24"/>
        </w:rPr>
        <w:t>Aprobación del proyecto de lineamientos de paridad y acciones afirmativas para implementarse para los cargos de munícipes y diputaciones próximos a elegirse en el Proceso Comicial Local 2023-2024.</w:t>
      </w:r>
    </w:p>
    <w:p w14:paraId="7118052D" w14:textId="222801DD" w:rsidR="00D37AB0" w:rsidRPr="001D3AE4" w:rsidRDefault="00D37AB0" w:rsidP="00D37AB0">
      <w:pPr>
        <w:spacing w:after="0" w:line="360" w:lineRule="auto"/>
        <w:jc w:val="both"/>
        <w:rPr>
          <w:rFonts w:ascii="Century Gothic" w:eastAsia="Trebuchet MS" w:hAnsi="Century Gothic" w:cs="Trebuchet MS"/>
          <w:bCs/>
          <w:sz w:val="24"/>
          <w:szCs w:val="24"/>
        </w:rPr>
      </w:pPr>
      <w:r w:rsidRPr="001D3AE4">
        <w:rPr>
          <w:rFonts w:ascii="Century Gothic" w:eastAsia="Trebuchet MS" w:hAnsi="Century Gothic" w:cs="Trebuchet MS"/>
          <w:b/>
          <w:sz w:val="24"/>
          <w:szCs w:val="24"/>
        </w:rPr>
        <w:t xml:space="preserve">Extintas las mesas de trabajo con los partidos </w:t>
      </w:r>
      <w:r w:rsidR="00B45D54" w:rsidRPr="001D3AE4">
        <w:rPr>
          <w:rFonts w:ascii="Century Gothic" w:eastAsia="Trebuchet MS" w:hAnsi="Century Gothic" w:cs="Trebuchet MS"/>
          <w:b/>
          <w:sz w:val="24"/>
          <w:szCs w:val="24"/>
        </w:rPr>
        <w:t xml:space="preserve">políticos </w:t>
      </w:r>
      <w:r w:rsidRPr="001D3AE4">
        <w:rPr>
          <w:rFonts w:ascii="Century Gothic" w:eastAsia="Trebuchet MS" w:hAnsi="Century Gothic" w:cs="Trebuchet MS"/>
          <w:b/>
          <w:sz w:val="24"/>
          <w:szCs w:val="24"/>
        </w:rPr>
        <w:t>y una vez que el proyecto revista la solidez jurídica y metodol</w:t>
      </w:r>
      <w:r w:rsidR="00B45D54" w:rsidRPr="001D3AE4">
        <w:rPr>
          <w:rFonts w:ascii="Century Gothic" w:eastAsia="Trebuchet MS" w:hAnsi="Century Gothic" w:cs="Trebuchet MS"/>
          <w:b/>
          <w:sz w:val="24"/>
          <w:szCs w:val="24"/>
        </w:rPr>
        <w:t>ogía óptima y necesaria</w:t>
      </w:r>
      <w:r w:rsidRPr="001D3AE4">
        <w:rPr>
          <w:rFonts w:ascii="Century Gothic" w:eastAsia="Trebuchet MS" w:hAnsi="Century Gothic" w:cs="Trebuchet MS"/>
          <w:b/>
          <w:sz w:val="24"/>
          <w:szCs w:val="24"/>
        </w:rPr>
        <w:t xml:space="preserve">, </w:t>
      </w:r>
      <w:r w:rsidRPr="001D3AE4">
        <w:rPr>
          <w:rFonts w:ascii="Century Gothic" w:eastAsia="Trebuchet MS" w:hAnsi="Century Gothic" w:cs="Trebuchet MS"/>
          <w:bCs/>
          <w:sz w:val="24"/>
          <w:szCs w:val="24"/>
        </w:rPr>
        <w:t xml:space="preserve">la Comisión de Igualdad de género y No discriminación someterá a aprobación el proyecto </w:t>
      </w:r>
      <w:r w:rsidR="00B45D54" w:rsidRPr="001D3AE4">
        <w:rPr>
          <w:rFonts w:ascii="Century Gothic" w:eastAsia="Trebuchet MS" w:hAnsi="Century Gothic" w:cs="Trebuchet MS"/>
          <w:bCs/>
          <w:sz w:val="24"/>
          <w:szCs w:val="24"/>
        </w:rPr>
        <w:t>de cuenta</w:t>
      </w:r>
      <w:r w:rsidRPr="001D3AE4">
        <w:rPr>
          <w:rFonts w:ascii="Century Gothic" w:eastAsia="Trebuchet MS" w:hAnsi="Century Gothic" w:cs="Trebuchet MS"/>
          <w:bCs/>
          <w:sz w:val="24"/>
          <w:szCs w:val="24"/>
        </w:rPr>
        <w:t xml:space="preserve">, al conocimiento del </w:t>
      </w:r>
      <w:r w:rsidRPr="001D3AE4">
        <w:rPr>
          <w:rFonts w:ascii="Century Gothic" w:eastAsia="Trebuchet MS" w:hAnsi="Century Gothic" w:cs="Trebuchet MS"/>
          <w:bCs/>
          <w:sz w:val="24"/>
          <w:szCs w:val="24"/>
        </w:rPr>
        <w:lastRenderedPageBreak/>
        <w:t xml:space="preserve">Consejo General para </w:t>
      </w:r>
      <w:r w:rsidR="00B45D54" w:rsidRPr="001D3AE4">
        <w:rPr>
          <w:rFonts w:ascii="Century Gothic" w:eastAsia="Trebuchet MS" w:hAnsi="Century Gothic" w:cs="Trebuchet MS"/>
          <w:bCs/>
          <w:sz w:val="24"/>
          <w:szCs w:val="24"/>
        </w:rPr>
        <w:t>su aprobación por el máximo órgano de dirección de este Instituto Electoral.</w:t>
      </w:r>
    </w:p>
    <w:p w14:paraId="418B8ECD"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p>
    <w:p w14:paraId="21F22744" w14:textId="61091FDD" w:rsidR="00D37AB0" w:rsidRPr="001D3AE4" w:rsidRDefault="00D37AB0" w:rsidP="00D37AB0">
      <w:pPr>
        <w:spacing w:after="0" w:line="360" w:lineRule="auto"/>
        <w:jc w:val="both"/>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1</w:t>
      </w:r>
      <w:r w:rsidR="00B45D54" w:rsidRPr="001D3AE4">
        <w:rPr>
          <w:rFonts w:ascii="Century Gothic" w:eastAsia="Trebuchet MS" w:hAnsi="Century Gothic" w:cs="Trebuchet MS"/>
          <w:b/>
          <w:color w:val="7030A0"/>
          <w:sz w:val="24"/>
          <w:szCs w:val="24"/>
        </w:rPr>
        <w:t>2</w:t>
      </w:r>
      <w:r w:rsidRPr="001D3AE4">
        <w:rPr>
          <w:rFonts w:ascii="Century Gothic" w:eastAsia="Trebuchet MS" w:hAnsi="Century Gothic" w:cs="Trebuchet MS"/>
          <w:b/>
          <w:color w:val="7030A0"/>
          <w:sz w:val="24"/>
          <w:szCs w:val="24"/>
        </w:rPr>
        <w:t>. Estrategia de difusión</w:t>
      </w:r>
    </w:p>
    <w:p w14:paraId="608F7937" w14:textId="77777777" w:rsidR="00D37AB0" w:rsidRPr="001D3AE4" w:rsidRDefault="00D37AB0" w:rsidP="00D37AB0">
      <w:pPr>
        <w:spacing w:after="0" w:line="360" w:lineRule="auto"/>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Para la difundir y divulgar </w:t>
      </w:r>
      <w:r w:rsidRPr="001D3AE4">
        <w:rPr>
          <w:rFonts w:ascii="Century Gothic" w:eastAsia="Trebuchet MS" w:hAnsi="Century Gothic" w:cs="Trebuchet MS"/>
        </w:rPr>
        <w:t>el CICLO DE MESAS DE TRABAJO Y PROPUESTAS PARA GARANTIZAR LA IGUALDAD EFECTIVA RUMBO AL PROCESO ELECTORAL ORDINARIO 2023-2024</w:t>
      </w:r>
      <w:r w:rsidRPr="001D3AE4">
        <w:rPr>
          <w:rFonts w:ascii="Century Gothic" w:eastAsia="Trebuchet MS" w:hAnsi="Century Gothic" w:cs="Trebuchet MS"/>
          <w:sz w:val="24"/>
          <w:szCs w:val="24"/>
        </w:rPr>
        <w:t>, se proponen las siguientes acciones generales:</w:t>
      </w:r>
    </w:p>
    <w:p w14:paraId="7B2A2252" w14:textId="77777777" w:rsidR="00D37AB0" w:rsidRPr="001D3AE4" w:rsidRDefault="00D37AB0" w:rsidP="00D37AB0">
      <w:pPr>
        <w:spacing w:after="0" w:line="360" w:lineRule="auto"/>
        <w:jc w:val="both"/>
        <w:rPr>
          <w:rFonts w:ascii="Century Gothic" w:eastAsia="Trebuchet MS" w:hAnsi="Century Gothic" w:cs="Trebuchet MS"/>
          <w:sz w:val="24"/>
          <w:szCs w:val="24"/>
        </w:rPr>
      </w:pPr>
    </w:p>
    <w:p w14:paraId="1A73A0D9" w14:textId="77777777" w:rsidR="00D37AB0" w:rsidRPr="001D3AE4" w:rsidRDefault="00D37AB0" w:rsidP="00D37AB0">
      <w:pPr>
        <w:pStyle w:val="Prrafodelista"/>
        <w:numPr>
          <w:ilvl w:val="0"/>
          <w:numId w:val="12"/>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Publicar la convocatoria atinente en el Periódico Oficial El Estado de Jalisco y en los dos diarios de mayor circulación en la entidad, en versión impresa y electrónica.</w:t>
      </w:r>
    </w:p>
    <w:p w14:paraId="60EE5E73" w14:textId="77777777" w:rsidR="00D37AB0" w:rsidRPr="001D3AE4" w:rsidRDefault="00D37AB0" w:rsidP="00D37AB0">
      <w:pPr>
        <w:pStyle w:val="Prrafodelista"/>
        <w:numPr>
          <w:ilvl w:val="0"/>
          <w:numId w:val="12"/>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Implementar una estrategia de comunicación en páginas y redes sociales institucionales; así como, solicitar el apoyo para la divulgación de la convocatoria a las y los aliados estratégicos a través de sus respectivas páginas y redes sociales oficiales.</w:t>
      </w:r>
    </w:p>
    <w:p w14:paraId="33AA55C4" w14:textId="77777777" w:rsidR="00D37AB0" w:rsidRPr="001D3AE4" w:rsidRDefault="00D37AB0" w:rsidP="00D37AB0">
      <w:pPr>
        <w:pStyle w:val="Prrafodelista"/>
        <w:numPr>
          <w:ilvl w:val="0"/>
          <w:numId w:val="12"/>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Difusión de la convocatoria en las páginas y redes sociales oficiales de los partidos políticos y universidades pública y privadas.</w:t>
      </w:r>
    </w:p>
    <w:p w14:paraId="28A920F0" w14:textId="77777777" w:rsidR="00D37AB0" w:rsidRPr="001D3AE4" w:rsidRDefault="00D37AB0" w:rsidP="00D37AB0">
      <w:pPr>
        <w:pStyle w:val="Prrafodelista"/>
        <w:numPr>
          <w:ilvl w:val="0"/>
          <w:numId w:val="12"/>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Compartir vía correo electrónico la convocatoria pública a las organizaciones de la sociedad civil, colectivos y redes vinculadas con los ejes temáticos de las mesas.</w:t>
      </w:r>
    </w:p>
    <w:p w14:paraId="7B615DC4" w14:textId="77777777" w:rsidR="00D37AB0" w:rsidRPr="001D3AE4" w:rsidRDefault="00D37AB0" w:rsidP="00D37AB0">
      <w:pPr>
        <w:pStyle w:val="Prrafodelista"/>
        <w:numPr>
          <w:ilvl w:val="0"/>
          <w:numId w:val="12"/>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Diseñar y generar una plataforma electrónica para que la ciudadanía interesada tenga la posibilidad de participar a través de un formato virtual para acercar sus propuestas a este Instituto Electoral y que además, se utilice como repositorio, resguardo y consulta de la información generada al respecto.</w:t>
      </w:r>
    </w:p>
    <w:p w14:paraId="61572C73" w14:textId="77777777" w:rsidR="00D37AB0" w:rsidRPr="001D3AE4" w:rsidRDefault="00D37AB0" w:rsidP="00D37AB0">
      <w:pPr>
        <w:pStyle w:val="Prrafodelista"/>
        <w:numPr>
          <w:ilvl w:val="0"/>
          <w:numId w:val="12"/>
        </w:numPr>
        <w:spacing w:after="0" w:line="360" w:lineRule="auto"/>
        <w:ind w:left="567" w:hanging="567"/>
        <w:jc w:val="both"/>
        <w:rPr>
          <w:rFonts w:ascii="Century Gothic" w:eastAsia="Trebuchet MS" w:hAnsi="Century Gothic" w:cs="Trebuchet MS"/>
          <w:sz w:val="24"/>
          <w:szCs w:val="24"/>
        </w:rPr>
      </w:pPr>
      <w:r w:rsidRPr="001D3AE4">
        <w:rPr>
          <w:rFonts w:ascii="Century Gothic" w:eastAsia="Trebuchet MS" w:hAnsi="Century Gothic" w:cs="Trebuchet MS"/>
          <w:sz w:val="24"/>
          <w:szCs w:val="24"/>
        </w:rPr>
        <w:t xml:space="preserve">Entrevistas en medios de comunicación para invitar a la ciudadanía a participar por medio de la plataforma electrónica; o bien, mediante la presentación física de las propuestas en la Oficialía Electoral de ese órgano. </w:t>
      </w:r>
    </w:p>
    <w:p w14:paraId="0C8D4480" w14:textId="77777777" w:rsidR="00D37AB0" w:rsidRPr="001D3AE4" w:rsidRDefault="00D37AB0" w:rsidP="00D37AB0">
      <w:pPr>
        <w:spacing w:after="0" w:line="360" w:lineRule="auto"/>
        <w:jc w:val="both"/>
        <w:rPr>
          <w:rFonts w:ascii="Century Gothic" w:eastAsia="Trebuchet MS" w:hAnsi="Century Gothic" w:cs="Trebuchet MS"/>
          <w:b/>
          <w:color w:val="7030A0"/>
          <w:sz w:val="24"/>
          <w:szCs w:val="24"/>
        </w:rPr>
      </w:pPr>
    </w:p>
    <w:p w14:paraId="22899A79" w14:textId="7FDA0657" w:rsidR="00D37AB0" w:rsidRDefault="00D37AB0" w:rsidP="00D37AB0">
      <w:pPr>
        <w:spacing w:after="0" w:line="360" w:lineRule="auto"/>
        <w:jc w:val="both"/>
        <w:rPr>
          <w:rFonts w:ascii="Century Gothic" w:eastAsia="Trebuchet MS" w:hAnsi="Century Gothic" w:cs="Trebuchet MS"/>
          <w:b/>
          <w:bCs/>
          <w:color w:val="7030A0"/>
          <w:sz w:val="24"/>
          <w:szCs w:val="24"/>
        </w:rPr>
      </w:pPr>
      <w:bookmarkStart w:id="17" w:name="_Hlk101119851"/>
      <w:r w:rsidRPr="001D3AE4">
        <w:rPr>
          <w:rFonts w:ascii="Century Gothic" w:eastAsia="Trebuchet MS" w:hAnsi="Century Gothic" w:cs="Trebuchet MS"/>
          <w:b/>
          <w:color w:val="7030A0"/>
          <w:sz w:val="24"/>
          <w:szCs w:val="24"/>
        </w:rPr>
        <w:lastRenderedPageBreak/>
        <w:t>1</w:t>
      </w:r>
      <w:r w:rsidR="00B45D54" w:rsidRPr="001D3AE4">
        <w:rPr>
          <w:rFonts w:ascii="Century Gothic" w:eastAsia="Trebuchet MS" w:hAnsi="Century Gothic" w:cs="Trebuchet MS"/>
          <w:b/>
          <w:color w:val="7030A0"/>
          <w:sz w:val="24"/>
          <w:szCs w:val="24"/>
        </w:rPr>
        <w:t>3</w:t>
      </w:r>
      <w:r w:rsidRPr="001D3AE4">
        <w:rPr>
          <w:rFonts w:ascii="Century Gothic" w:eastAsia="Trebuchet MS" w:hAnsi="Century Gothic" w:cs="Trebuchet MS"/>
          <w:b/>
          <w:color w:val="7030A0"/>
          <w:sz w:val="24"/>
          <w:szCs w:val="24"/>
        </w:rPr>
        <w:t xml:space="preserve">. Etapas de la planeación transversal de las </w:t>
      </w:r>
      <w:r w:rsidRPr="001D3AE4">
        <w:rPr>
          <w:rFonts w:ascii="Century Gothic" w:eastAsia="Trebuchet MS" w:hAnsi="Century Gothic" w:cs="Trebuchet MS"/>
          <w:b/>
          <w:bCs/>
          <w:color w:val="7030A0"/>
          <w:sz w:val="24"/>
          <w:szCs w:val="24"/>
        </w:rPr>
        <w:t>actividades dirigidas al diseño de reglas para garantizar la igualdad efectiva rumbo al Proceso Electoral Ordinario 2023-2024</w:t>
      </w:r>
      <w:r w:rsidR="00033CEB">
        <w:rPr>
          <w:rFonts w:ascii="Century Gothic" w:eastAsia="Trebuchet MS" w:hAnsi="Century Gothic" w:cs="Trebuchet MS"/>
          <w:b/>
          <w:bCs/>
          <w:color w:val="7030A0"/>
          <w:sz w:val="24"/>
          <w:szCs w:val="24"/>
        </w:rPr>
        <w:t xml:space="preserve">. </w:t>
      </w:r>
    </w:p>
    <w:p w14:paraId="6A3234E2" w14:textId="1EDFEF1E" w:rsidR="00033CEB" w:rsidRPr="007C4CF7" w:rsidRDefault="00033CEB" w:rsidP="00D37AB0">
      <w:pPr>
        <w:spacing w:after="0" w:line="360" w:lineRule="auto"/>
        <w:jc w:val="both"/>
        <w:rPr>
          <w:rFonts w:ascii="Century Gothic" w:eastAsia="Trebuchet MS" w:hAnsi="Century Gothic" w:cs="Trebuchet MS"/>
          <w:sz w:val="24"/>
          <w:szCs w:val="24"/>
        </w:rPr>
      </w:pPr>
      <w:r w:rsidRPr="007C4CF7">
        <w:rPr>
          <w:rFonts w:ascii="Century Gothic" w:eastAsia="Trebuchet MS" w:hAnsi="Century Gothic" w:cs="Trebuchet MS"/>
          <w:sz w:val="24"/>
          <w:szCs w:val="24"/>
        </w:rPr>
        <w:t>Las fechas que a continuación se señalan están sujetas a ajustes o modificaciones en función de la agenda de actividades del Consejo General o de conformidad a los imponderables que en su momento pudieran presentarse</w:t>
      </w:r>
      <w:r w:rsidR="00A25076" w:rsidRPr="007C4CF7">
        <w:rPr>
          <w:rFonts w:ascii="Century Gothic" w:eastAsia="Trebuchet MS" w:hAnsi="Century Gothic" w:cs="Trebuchet MS"/>
          <w:sz w:val="24"/>
          <w:szCs w:val="24"/>
        </w:rPr>
        <w:t xml:space="preserve">; </w:t>
      </w:r>
      <w:r w:rsidR="00A25076" w:rsidRPr="007C4CF7">
        <w:rPr>
          <w:rFonts w:ascii="Century Gothic" w:eastAsia="Trebuchet MS" w:hAnsi="Century Gothic" w:cs="Trebuchet MS"/>
          <w:bCs/>
          <w:sz w:val="24"/>
          <w:szCs w:val="24"/>
        </w:rPr>
        <w:t>sin que ello se traduzca en una prórroga arbitraria para la ejecución completa e integral de las fases que aquí se contemplan</w:t>
      </w:r>
      <w:r w:rsidRPr="007C4CF7">
        <w:rPr>
          <w:rFonts w:ascii="Century Gothic" w:eastAsia="Trebuchet MS" w:hAnsi="Century Gothic" w:cs="Trebuchet MS"/>
          <w:color w:val="7030A0"/>
          <w:sz w:val="24"/>
          <w:szCs w:val="24"/>
        </w:rPr>
        <w:t>.</w:t>
      </w:r>
    </w:p>
    <w:bookmarkEnd w:id="17"/>
    <w:p w14:paraId="13F7E1BC" w14:textId="77777777" w:rsidR="00D37AB0" w:rsidRPr="001D3AE4" w:rsidRDefault="00D37AB0" w:rsidP="00D37AB0">
      <w:pPr>
        <w:spacing w:after="0" w:line="360" w:lineRule="auto"/>
        <w:jc w:val="both"/>
        <w:rPr>
          <w:rFonts w:ascii="Century Gothic" w:eastAsia="Trebuchet MS" w:hAnsi="Century Gothic" w:cs="Trebuchet MS"/>
          <w:sz w:val="24"/>
          <w:szCs w:val="24"/>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E0" w:firstRow="1" w:lastRow="1" w:firstColumn="1" w:lastColumn="0" w:noHBand="0" w:noVBand="1"/>
      </w:tblPr>
      <w:tblGrid>
        <w:gridCol w:w="1268"/>
        <w:gridCol w:w="5103"/>
        <w:gridCol w:w="4106"/>
      </w:tblGrid>
      <w:tr w:rsidR="00D37AB0" w:rsidRPr="001D3AE4" w14:paraId="67F1CFF0" w14:textId="77777777" w:rsidTr="004A5C56">
        <w:trPr>
          <w:tblCellSpacing w:w="20" w:type="dxa"/>
        </w:trPr>
        <w:tc>
          <w:tcPr>
            <w:tcW w:w="10397" w:type="dxa"/>
            <w:gridSpan w:val="3"/>
            <w:shd w:val="clear" w:color="auto" w:fill="9966FF"/>
          </w:tcPr>
          <w:p w14:paraId="1AF945A7" w14:textId="5F318FA2" w:rsidR="00D37AB0" w:rsidRPr="001D3AE4" w:rsidRDefault="00D37AB0" w:rsidP="00B45D54">
            <w:pPr>
              <w:spacing w:line="276" w:lineRule="auto"/>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ETAPAS DE LA PLANEACIÓN</w:t>
            </w:r>
          </w:p>
        </w:tc>
      </w:tr>
      <w:tr w:rsidR="00D37AB0" w:rsidRPr="001D3AE4" w14:paraId="5CCCE285" w14:textId="77777777" w:rsidTr="00B45D54">
        <w:trPr>
          <w:tblCellSpacing w:w="20" w:type="dxa"/>
        </w:trPr>
        <w:tc>
          <w:tcPr>
            <w:tcW w:w="1208" w:type="dxa"/>
            <w:shd w:val="clear" w:color="auto" w:fill="CC99FF"/>
          </w:tcPr>
          <w:p w14:paraId="42C313D6" w14:textId="77777777" w:rsidR="00D37AB0" w:rsidRPr="001D3AE4" w:rsidRDefault="00D37AB0" w:rsidP="004A5C56">
            <w:pPr>
              <w:spacing w:line="276" w:lineRule="auto"/>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NO.</w:t>
            </w:r>
          </w:p>
        </w:tc>
        <w:tc>
          <w:tcPr>
            <w:tcW w:w="5063" w:type="dxa"/>
            <w:shd w:val="clear" w:color="auto" w:fill="CC99FF"/>
          </w:tcPr>
          <w:p w14:paraId="50DCD6ED" w14:textId="77777777" w:rsidR="00D37AB0" w:rsidRPr="001D3AE4" w:rsidRDefault="00D37AB0" w:rsidP="004A5C56">
            <w:pPr>
              <w:spacing w:line="276" w:lineRule="auto"/>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ETAPA</w:t>
            </w:r>
          </w:p>
        </w:tc>
        <w:tc>
          <w:tcPr>
            <w:tcW w:w="4046" w:type="dxa"/>
            <w:shd w:val="clear" w:color="auto" w:fill="CC99FF"/>
          </w:tcPr>
          <w:p w14:paraId="432E284D" w14:textId="77777777" w:rsidR="00D37AB0" w:rsidRPr="001D3AE4" w:rsidRDefault="00D37AB0" w:rsidP="004A5C56">
            <w:pPr>
              <w:spacing w:line="276" w:lineRule="auto"/>
              <w:jc w:val="center"/>
              <w:rPr>
                <w:rFonts w:ascii="Century Gothic" w:eastAsia="Trebuchet MS" w:hAnsi="Century Gothic" w:cs="Trebuchet MS"/>
                <w:b/>
                <w:bCs/>
                <w:sz w:val="20"/>
                <w:szCs w:val="20"/>
              </w:rPr>
            </w:pPr>
            <w:r w:rsidRPr="001D3AE4">
              <w:rPr>
                <w:rFonts w:ascii="Century Gothic" w:eastAsia="Trebuchet MS" w:hAnsi="Century Gothic" w:cs="Trebuchet MS"/>
                <w:b/>
                <w:bCs/>
                <w:sz w:val="20"/>
                <w:szCs w:val="20"/>
              </w:rPr>
              <w:t>FECHA DE REALIZACIÓN</w:t>
            </w:r>
          </w:p>
        </w:tc>
      </w:tr>
      <w:tr w:rsidR="00D37AB0" w:rsidRPr="001D3AE4" w14:paraId="029931C2" w14:textId="77777777" w:rsidTr="00B45D54">
        <w:trPr>
          <w:tblCellSpacing w:w="20" w:type="dxa"/>
        </w:trPr>
        <w:tc>
          <w:tcPr>
            <w:tcW w:w="1208" w:type="dxa"/>
            <w:shd w:val="clear" w:color="auto" w:fill="CCCCFF"/>
          </w:tcPr>
          <w:p w14:paraId="3B1AEC45"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12E6F8BF" w14:textId="10B910A4"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Elaboración </w:t>
            </w:r>
            <w:r w:rsidR="00B45D54" w:rsidRPr="001D3AE4">
              <w:rPr>
                <w:rFonts w:ascii="Century Gothic" w:eastAsia="Trebuchet MS" w:hAnsi="Century Gothic" w:cs="Trebuchet MS"/>
                <w:sz w:val="20"/>
                <w:szCs w:val="20"/>
              </w:rPr>
              <w:t xml:space="preserve">y aprobación </w:t>
            </w:r>
            <w:r w:rsidRPr="001D3AE4">
              <w:rPr>
                <w:rFonts w:ascii="Century Gothic" w:eastAsia="Trebuchet MS" w:hAnsi="Century Gothic" w:cs="Trebuchet MS"/>
                <w:sz w:val="20"/>
                <w:szCs w:val="20"/>
              </w:rPr>
              <w:t>del Plan de Ejecutivo</w:t>
            </w:r>
            <w:r w:rsidR="00B45D54" w:rsidRPr="001D3AE4">
              <w:rPr>
                <w:rFonts w:ascii="Century Gothic" w:eastAsia="Trebuchet MS" w:hAnsi="Century Gothic" w:cs="Trebuchet MS"/>
                <w:sz w:val="20"/>
                <w:szCs w:val="20"/>
              </w:rPr>
              <w:t xml:space="preserve"> en Comisión de Igualdad de Género y No Discriminación.</w:t>
            </w:r>
            <w:r w:rsidRPr="001D3AE4">
              <w:rPr>
                <w:rFonts w:ascii="Century Gothic" w:eastAsia="Trebuchet MS" w:hAnsi="Century Gothic" w:cs="Trebuchet MS"/>
                <w:sz w:val="20"/>
                <w:szCs w:val="20"/>
              </w:rPr>
              <w:t xml:space="preserve"> </w:t>
            </w:r>
          </w:p>
        </w:tc>
        <w:tc>
          <w:tcPr>
            <w:tcW w:w="4046" w:type="dxa"/>
            <w:shd w:val="clear" w:color="auto" w:fill="CCCCFF"/>
          </w:tcPr>
          <w:p w14:paraId="41E17D85" w14:textId="14E5E22D" w:rsidR="00D37AB0" w:rsidRPr="001D3AE4" w:rsidRDefault="00B45D54"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9</w:t>
            </w:r>
            <w:r w:rsidR="00D37AB0" w:rsidRPr="001D3AE4">
              <w:rPr>
                <w:rFonts w:ascii="Century Gothic" w:eastAsia="Trebuchet MS" w:hAnsi="Century Gothic" w:cs="Trebuchet MS"/>
                <w:sz w:val="20"/>
                <w:szCs w:val="20"/>
              </w:rPr>
              <w:t xml:space="preserve"> de mayo </w:t>
            </w:r>
          </w:p>
        </w:tc>
      </w:tr>
      <w:tr w:rsidR="00D37AB0" w:rsidRPr="001D3AE4" w14:paraId="13A5BB9B" w14:textId="77777777" w:rsidTr="00B45D54">
        <w:trPr>
          <w:tblCellSpacing w:w="20" w:type="dxa"/>
        </w:trPr>
        <w:tc>
          <w:tcPr>
            <w:tcW w:w="1208" w:type="dxa"/>
            <w:shd w:val="clear" w:color="auto" w:fill="CCCCFF"/>
          </w:tcPr>
          <w:p w14:paraId="4A169C2B"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6071FC68" w14:textId="37BBA940"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Presentación del Plan de Ejecutivo </w:t>
            </w:r>
            <w:r w:rsidR="00B45D54" w:rsidRPr="001D3AE4">
              <w:rPr>
                <w:rFonts w:ascii="Century Gothic" w:eastAsia="Trebuchet MS" w:hAnsi="Century Gothic" w:cs="Trebuchet MS"/>
                <w:sz w:val="20"/>
                <w:szCs w:val="20"/>
              </w:rPr>
              <w:t>mediante evento pertinente.</w:t>
            </w:r>
          </w:p>
        </w:tc>
        <w:tc>
          <w:tcPr>
            <w:tcW w:w="4046" w:type="dxa"/>
            <w:shd w:val="clear" w:color="auto" w:fill="CCCCFF"/>
          </w:tcPr>
          <w:p w14:paraId="0FED0A02"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12 de mayo </w:t>
            </w:r>
          </w:p>
        </w:tc>
      </w:tr>
      <w:tr w:rsidR="00D37AB0" w:rsidRPr="001D3AE4" w14:paraId="564DD93D" w14:textId="77777777" w:rsidTr="00B45D54">
        <w:trPr>
          <w:tblCellSpacing w:w="20" w:type="dxa"/>
        </w:trPr>
        <w:tc>
          <w:tcPr>
            <w:tcW w:w="1208" w:type="dxa"/>
            <w:shd w:val="clear" w:color="auto" w:fill="CCCCFF"/>
          </w:tcPr>
          <w:p w14:paraId="581AEAB8"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1BAB84A4" w14:textId="3C37EFCB"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Aprobación de la convocatoria y publicación</w:t>
            </w:r>
            <w:r w:rsidR="00B45D54" w:rsidRPr="001D3AE4">
              <w:rPr>
                <w:rFonts w:ascii="Century Gothic" w:eastAsia="Trebuchet MS" w:hAnsi="Century Gothic" w:cs="Trebuchet MS"/>
                <w:sz w:val="20"/>
                <w:szCs w:val="20"/>
              </w:rPr>
              <w:t xml:space="preserve"> por C.G</w:t>
            </w:r>
          </w:p>
        </w:tc>
        <w:tc>
          <w:tcPr>
            <w:tcW w:w="4046" w:type="dxa"/>
            <w:shd w:val="clear" w:color="auto" w:fill="CCCCFF"/>
          </w:tcPr>
          <w:p w14:paraId="1E0C3B5B" w14:textId="4DBCD552"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14 de mayo</w:t>
            </w:r>
            <w:r w:rsidR="00B45D54" w:rsidRPr="001D3AE4">
              <w:rPr>
                <w:rFonts w:ascii="Century Gothic" w:eastAsia="Trebuchet MS" w:hAnsi="Century Gothic" w:cs="Trebuchet MS"/>
                <w:sz w:val="20"/>
                <w:szCs w:val="20"/>
              </w:rPr>
              <w:t xml:space="preserve"> ¡</w:t>
            </w:r>
            <w:r w:rsidRPr="001D3AE4">
              <w:rPr>
                <w:rFonts w:ascii="Century Gothic" w:eastAsia="Trebuchet MS" w:hAnsi="Century Gothic" w:cs="Trebuchet MS"/>
                <w:sz w:val="20"/>
                <w:szCs w:val="20"/>
              </w:rPr>
              <w:t xml:space="preserve"> </w:t>
            </w:r>
            <w:r w:rsidR="00B663B2" w:rsidRPr="001D3AE4">
              <w:rPr>
                <w:rFonts w:ascii="Century Gothic" w:eastAsia="Trebuchet MS" w:hAnsi="Century Gothic" w:cs="Trebuchet MS"/>
                <w:sz w:val="20"/>
                <w:szCs w:val="20"/>
              </w:rPr>
              <w:t>DEPENDE DE LAS FECHA DE LA SESION HABRÁ QUE REACOMODAR O DE PLANO SE OMITE PAA ESTOS EFECTOS</w:t>
            </w:r>
          </w:p>
        </w:tc>
      </w:tr>
      <w:tr w:rsidR="00D37AB0" w:rsidRPr="001D3AE4" w14:paraId="0CF7164F" w14:textId="77777777" w:rsidTr="00B45D54">
        <w:trPr>
          <w:tblCellSpacing w:w="20" w:type="dxa"/>
        </w:trPr>
        <w:tc>
          <w:tcPr>
            <w:tcW w:w="1208" w:type="dxa"/>
            <w:shd w:val="clear" w:color="auto" w:fill="CCCCFF"/>
          </w:tcPr>
          <w:p w14:paraId="4D992D3B"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08690B53" w14:textId="67DB3F8B" w:rsidR="00D37AB0" w:rsidRPr="001D3AE4" w:rsidRDefault="00B663B2"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Solicitud de investigaciones pertinentes a entes, investigadores e instituciones académicas</w:t>
            </w:r>
          </w:p>
        </w:tc>
        <w:tc>
          <w:tcPr>
            <w:tcW w:w="4046" w:type="dxa"/>
            <w:shd w:val="clear" w:color="auto" w:fill="CCCCFF"/>
          </w:tcPr>
          <w:p w14:paraId="40E42F4B" w14:textId="766B72BF" w:rsidR="00D37AB0" w:rsidRPr="001D3AE4" w:rsidRDefault="00B663B2"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13 de mayo.</w:t>
            </w:r>
          </w:p>
        </w:tc>
      </w:tr>
      <w:tr w:rsidR="00B45D54" w:rsidRPr="001D3AE4" w14:paraId="12A6ED68" w14:textId="77777777" w:rsidTr="00B45D54">
        <w:trPr>
          <w:tblCellSpacing w:w="20" w:type="dxa"/>
        </w:trPr>
        <w:tc>
          <w:tcPr>
            <w:tcW w:w="1208" w:type="dxa"/>
            <w:shd w:val="clear" w:color="auto" w:fill="CCCCFF"/>
          </w:tcPr>
          <w:p w14:paraId="287F1991" w14:textId="77777777" w:rsidR="00B45D54" w:rsidRPr="001D3AE4" w:rsidRDefault="00B45D54"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2F0488B3" w14:textId="2441F1D6" w:rsidR="00B45D54" w:rsidRPr="001D3AE4" w:rsidRDefault="00B663B2" w:rsidP="00B663B2">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Apertura del espacio virtual donde se aloja el formulario relativo a la participación ciudadana virtual.</w:t>
            </w:r>
          </w:p>
        </w:tc>
        <w:tc>
          <w:tcPr>
            <w:tcW w:w="4046" w:type="dxa"/>
            <w:shd w:val="clear" w:color="auto" w:fill="CCCCFF"/>
          </w:tcPr>
          <w:p w14:paraId="5BFCF745" w14:textId="0068CCE2" w:rsidR="00B45D54" w:rsidRPr="001D3AE4" w:rsidRDefault="00B663B2"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18 de mayo</w:t>
            </w:r>
          </w:p>
        </w:tc>
      </w:tr>
      <w:tr w:rsidR="00D37AB0" w:rsidRPr="001D3AE4" w14:paraId="56DB7DF6" w14:textId="77777777" w:rsidTr="00B45D54">
        <w:trPr>
          <w:tblCellSpacing w:w="20" w:type="dxa"/>
        </w:trPr>
        <w:tc>
          <w:tcPr>
            <w:tcW w:w="1208" w:type="dxa"/>
            <w:shd w:val="clear" w:color="auto" w:fill="CCCCFF"/>
          </w:tcPr>
          <w:p w14:paraId="7E1F81CD"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01518894" w14:textId="0D346690" w:rsidR="00D37AB0" w:rsidRPr="001D3AE4" w:rsidRDefault="00D37AB0" w:rsidP="00B45D54">
            <w:pPr>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1. </w:t>
            </w:r>
            <w:r w:rsidR="00B45D54" w:rsidRPr="001D3AE4">
              <w:rPr>
                <w:rFonts w:ascii="Century Gothic" w:eastAsia="Trebuchet MS" w:hAnsi="Century Gothic" w:cs="Trebuchet MS"/>
                <w:sz w:val="20"/>
                <w:szCs w:val="20"/>
              </w:rPr>
              <w:t xml:space="preserve">Eje </w:t>
            </w:r>
            <w:r w:rsidRPr="001D3AE4">
              <w:rPr>
                <w:rFonts w:ascii="Century Gothic" w:eastAsia="Trebuchet MS" w:hAnsi="Century Gothic" w:cs="Trebuchet MS"/>
                <w:sz w:val="20"/>
                <w:szCs w:val="20"/>
              </w:rPr>
              <w:t>Tem</w:t>
            </w:r>
            <w:r w:rsidR="00B45D54" w:rsidRPr="001D3AE4">
              <w:rPr>
                <w:rFonts w:ascii="Century Gothic" w:eastAsia="Trebuchet MS" w:hAnsi="Century Gothic" w:cs="Trebuchet MS"/>
                <w:sz w:val="20"/>
                <w:szCs w:val="20"/>
              </w:rPr>
              <w:t>ático</w:t>
            </w:r>
            <w:r w:rsidRPr="001D3AE4">
              <w:rPr>
                <w:rFonts w:ascii="Century Gothic" w:eastAsia="Trebuchet MS" w:hAnsi="Century Gothic" w:cs="Trebuchet MS"/>
                <w:sz w:val="20"/>
                <w:szCs w:val="20"/>
              </w:rPr>
              <w:t xml:space="preserve">: </w:t>
            </w:r>
            <w:r w:rsidR="00B45D54" w:rsidRPr="001D3AE4">
              <w:rPr>
                <w:rFonts w:ascii="Century Gothic" w:eastAsia="Trebuchet MS" w:hAnsi="Century Gothic" w:cs="Trebuchet MS"/>
                <w:sz w:val="20"/>
                <w:szCs w:val="20"/>
              </w:rPr>
              <w:t xml:space="preserve">Mecanismos para materializar la </w:t>
            </w:r>
            <w:r w:rsidRPr="001D3AE4">
              <w:rPr>
                <w:rFonts w:ascii="Century Gothic" w:eastAsia="Trebuchet MS" w:hAnsi="Century Gothic" w:cs="Trebuchet MS"/>
                <w:sz w:val="20"/>
                <w:szCs w:val="20"/>
              </w:rPr>
              <w:t>paridad</w:t>
            </w:r>
            <w:r w:rsidR="00B45D54" w:rsidRPr="001D3AE4">
              <w:rPr>
                <w:rFonts w:ascii="Century Gothic" w:eastAsia="Trebuchet MS" w:hAnsi="Century Gothic" w:cs="Trebuchet MS"/>
                <w:sz w:val="20"/>
                <w:szCs w:val="20"/>
              </w:rPr>
              <w:t>.</w:t>
            </w:r>
          </w:p>
        </w:tc>
        <w:tc>
          <w:tcPr>
            <w:tcW w:w="4046" w:type="dxa"/>
            <w:shd w:val="clear" w:color="auto" w:fill="CCCCFF"/>
          </w:tcPr>
          <w:p w14:paraId="2FF14B1E"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25 de mayo</w:t>
            </w:r>
          </w:p>
        </w:tc>
      </w:tr>
      <w:tr w:rsidR="00D37AB0" w:rsidRPr="001D3AE4" w14:paraId="17ED4E34" w14:textId="77777777" w:rsidTr="00B45D54">
        <w:trPr>
          <w:tblCellSpacing w:w="20" w:type="dxa"/>
        </w:trPr>
        <w:tc>
          <w:tcPr>
            <w:tcW w:w="1208" w:type="dxa"/>
            <w:shd w:val="clear" w:color="auto" w:fill="CCCCFF"/>
          </w:tcPr>
          <w:p w14:paraId="3D7C3752"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61632AFD" w14:textId="4693E11F"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2. </w:t>
            </w:r>
            <w:r w:rsidR="00B45D54" w:rsidRPr="001D3AE4">
              <w:rPr>
                <w:rFonts w:ascii="Century Gothic" w:eastAsia="Trebuchet MS" w:hAnsi="Century Gothic" w:cs="Trebuchet MS"/>
                <w:sz w:val="20"/>
                <w:szCs w:val="20"/>
              </w:rPr>
              <w:t>Eje Temático</w:t>
            </w:r>
            <w:r w:rsidRPr="001D3AE4">
              <w:rPr>
                <w:rFonts w:ascii="Century Gothic" w:eastAsia="Trebuchet MS" w:hAnsi="Century Gothic" w:cs="Trebuchet MS"/>
                <w:sz w:val="20"/>
                <w:szCs w:val="20"/>
              </w:rPr>
              <w:t>: Personas de la diversidad sexual</w:t>
            </w:r>
            <w:r w:rsidR="00B45D54" w:rsidRPr="001D3AE4">
              <w:rPr>
                <w:rFonts w:ascii="Century Gothic" w:eastAsia="Trebuchet MS" w:hAnsi="Century Gothic" w:cs="Trebuchet MS"/>
                <w:sz w:val="20"/>
                <w:szCs w:val="20"/>
              </w:rPr>
              <w:t>.</w:t>
            </w:r>
          </w:p>
        </w:tc>
        <w:tc>
          <w:tcPr>
            <w:tcW w:w="4046" w:type="dxa"/>
            <w:shd w:val="clear" w:color="auto" w:fill="CCCCFF"/>
          </w:tcPr>
          <w:p w14:paraId="347522D3" w14:textId="77777777" w:rsidR="00D37AB0" w:rsidRPr="001D3AE4" w:rsidRDefault="00D37AB0" w:rsidP="004A5C56">
            <w:pPr>
              <w:rPr>
                <w:rFonts w:ascii="Century Gothic" w:eastAsia="Trebuchet MS" w:hAnsi="Century Gothic" w:cs="Trebuchet MS"/>
                <w:sz w:val="20"/>
                <w:szCs w:val="20"/>
              </w:rPr>
            </w:pPr>
            <w:r w:rsidRPr="001D3AE4">
              <w:rPr>
                <w:rFonts w:ascii="Century Gothic" w:eastAsia="Trebuchet MS" w:hAnsi="Century Gothic" w:cs="Trebuchet MS"/>
                <w:sz w:val="20"/>
                <w:szCs w:val="20"/>
              </w:rPr>
              <w:t>27 de mayo</w:t>
            </w:r>
          </w:p>
          <w:p w14:paraId="0CC5B63F" w14:textId="77777777" w:rsidR="00D37AB0" w:rsidRPr="001D3AE4" w:rsidRDefault="00D37AB0" w:rsidP="004A5C56">
            <w:pPr>
              <w:spacing w:line="276" w:lineRule="auto"/>
              <w:jc w:val="both"/>
              <w:rPr>
                <w:rFonts w:ascii="Century Gothic" w:eastAsia="Trebuchet MS" w:hAnsi="Century Gothic" w:cs="Trebuchet MS"/>
                <w:sz w:val="20"/>
                <w:szCs w:val="20"/>
              </w:rPr>
            </w:pPr>
          </w:p>
        </w:tc>
      </w:tr>
      <w:tr w:rsidR="00D37AB0" w:rsidRPr="001D3AE4" w14:paraId="2811FC52" w14:textId="77777777" w:rsidTr="00B45D54">
        <w:trPr>
          <w:tblCellSpacing w:w="20" w:type="dxa"/>
        </w:trPr>
        <w:tc>
          <w:tcPr>
            <w:tcW w:w="1208" w:type="dxa"/>
            <w:shd w:val="clear" w:color="auto" w:fill="CCCCFF"/>
          </w:tcPr>
          <w:p w14:paraId="05DDE707"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2CF4AB9F" w14:textId="2DE20FA2"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3. </w:t>
            </w:r>
            <w:r w:rsidR="00B45D54" w:rsidRPr="001D3AE4">
              <w:rPr>
                <w:rFonts w:ascii="Century Gothic" w:eastAsia="Trebuchet MS" w:hAnsi="Century Gothic" w:cs="Trebuchet MS"/>
                <w:sz w:val="20"/>
                <w:szCs w:val="20"/>
              </w:rPr>
              <w:t>Eje Temático</w:t>
            </w:r>
            <w:r w:rsidRPr="001D3AE4">
              <w:rPr>
                <w:rFonts w:ascii="Century Gothic" w:eastAsia="Trebuchet MS" w:hAnsi="Century Gothic" w:cs="Trebuchet MS"/>
                <w:sz w:val="20"/>
                <w:szCs w:val="20"/>
              </w:rPr>
              <w:t>: Personas en situación de discapacidad</w:t>
            </w:r>
            <w:r w:rsidR="00B45D54" w:rsidRPr="001D3AE4">
              <w:rPr>
                <w:rFonts w:ascii="Century Gothic" w:eastAsia="Trebuchet MS" w:hAnsi="Century Gothic" w:cs="Trebuchet MS"/>
                <w:sz w:val="20"/>
                <w:szCs w:val="20"/>
              </w:rPr>
              <w:t>.</w:t>
            </w:r>
          </w:p>
        </w:tc>
        <w:tc>
          <w:tcPr>
            <w:tcW w:w="4046" w:type="dxa"/>
            <w:shd w:val="clear" w:color="auto" w:fill="CCCCFF"/>
          </w:tcPr>
          <w:p w14:paraId="4168AF74" w14:textId="77777777" w:rsidR="00D37AB0" w:rsidRPr="001D3AE4" w:rsidRDefault="00D37AB0" w:rsidP="004A5C56">
            <w:pPr>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1 de junio </w:t>
            </w:r>
          </w:p>
          <w:p w14:paraId="681FD3EC" w14:textId="77777777" w:rsidR="00D37AB0" w:rsidRPr="001D3AE4" w:rsidRDefault="00D37AB0" w:rsidP="004A5C56">
            <w:pPr>
              <w:spacing w:line="276" w:lineRule="auto"/>
              <w:jc w:val="both"/>
              <w:rPr>
                <w:rFonts w:ascii="Century Gothic" w:eastAsia="Trebuchet MS" w:hAnsi="Century Gothic" w:cs="Trebuchet MS"/>
                <w:sz w:val="20"/>
                <w:szCs w:val="20"/>
              </w:rPr>
            </w:pPr>
          </w:p>
        </w:tc>
      </w:tr>
      <w:tr w:rsidR="00D37AB0" w:rsidRPr="001D3AE4" w14:paraId="32C62747" w14:textId="77777777" w:rsidTr="00B45D54">
        <w:trPr>
          <w:tblCellSpacing w:w="20" w:type="dxa"/>
        </w:trPr>
        <w:tc>
          <w:tcPr>
            <w:tcW w:w="1208" w:type="dxa"/>
            <w:shd w:val="clear" w:color="auto" w:fill="CCCCFF"/>
          </w:tcPr>
          <w:p w14:paraId="5509ABBB"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6F0E0BE2" w14:textId="2ABA99C8"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4. </w:t>
            </w:r>
            <w:r w:rsidR="00B45D54" w:rsidRPr="001D3AE4">
              <w:rPr>
                <w:rFonts w:ascii="Century Gothic" w:eastAsia="Trebuchet MS" w:hAnsi="Century Gothic" w:cs="Trebuchet MS"/>
                <w:sz w:val="20"/>
                <w:szCs w:val="20"/>
              </w:rPr>
              <w:t>Eje Temático</w:t>
            </w:r>
            <w:r w:rsidRPr="001D3AE4">
              <w:rPr>
                <w:rFonts w:ascii="Century Gothic" w:eastAsia="Trebuchet MS" w:hAnsi="Century Gothic" w:cs="Trebuchet MS"/>
                <w:sz w:val="20"/>
                <w:szCs w:val="20"/>
              </w:rPr>
              <w:t xml:space="preserve">: </w:t>
            </w:r>
            <w:r w:rsidR="00B45D54" w:rsidRPr="001D3AE4">
              <w:rPr>
                <w:rFonts w:ascii="Century Gothic" w:eastAsia="Trebuchet MS" w:hAnsi="Century Gothic" w:cs="Trebuchet MS"/>
                <w:sz w:val="20"/>
                <w:szCs w:val="20"/>
              </w:rPr>
              <w:t>Personas m</w:t>
            </w:r>
            <w:r w:rsidRPr="001D3AE4">
              <w:rPr>
                <w:rFonts w:ascii="Century Gothic" w:eastAsia="Trebuchet MS" w:hAnsi="Century Gothic" w:cs="Trebuchet MS"/>
                <w:sz w:val="20"/>
                <w:szCs w:val="20"/>
              </w:rPr>
              <w:t>igrantes y residentes en el extranjero</w:t>
            </w:r>
            <w:r w:rsidR="00B45D54" w:rsidRPr="001D3AE4">
              <w:rPr>
                <w:rFonts w:ascii="Century Gothic" w:eastAsia="Trebuchet MS" w:hAnsi="Century Gothic" w:cs="Trebuchet MS"/>
                <w:sz w:val="20"/>
                <w:szCs w:val="20"/>
              </w:rPr>
              <w:t>.</w:t>
            </w:r>
          </w:p>
        </w:tc>
        <w:tc>
          <w:tcPr>
            <w:tcW w:w="4046" w:type="dxa"/>
            <w:shd w:val="clear" w:color="auto" w:fill="CCCCFF"/>
          </w:tcPr>
          <w:p w14:paraId="08EACCF9"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3 de junio </w:t>
            </w:r>
          </w:p>
        </w:tc>
      </w:tr>
      <w:tr w:rsidR="00D37AB0" w:rsidRPr="001D3AE4" w14:paraId="31E2DBDA" w14:textId="77777777" w:rsidTr="00B45D54">
        <w:trPr>
          <w:tblCellSpacing w:w="20" w:type="dxa"/>
        </w:trPr>
        <w:tc>
          <w:tcPr>
            <w:tcW w:w="1208" w:type="dxa"/>
            <w:shd w:val="clear" w:color="auto" w:fill="CCCCFF"/>
          </w:tcPr>
          <w:p w14:paraId="76DD98D2"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2E3C9BD0" w14:textId="23DF68C5"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5. </w:t>
            </w:r>
            <w:r w:rsidR="00B45D54" w:rsidRPr="001D3AE4">
              <w:rPr>
                <w:rFonts w:ascii="Century Gothic" w:eastAsia="Trebuchet MS" w:hAnsi="Century Gothic" w:cs="Trebuchet MS"/>
                <w:sz w:val="20"/>
                <w:szCs w:val="20"/>
              </w:rPr>
              <w:t>Eje Temático</w:t>
            </w:r>
            <w:r w:rsidRPr="001D3AE4">
              <w:rPr>
                <w:rFonts w:ascii="Century Gothic" w:eastAsia="Trebuchet MS" w:hAnsi="Century Gothic" w:cs="Trebuchet MS"/>
                <w:sz w:val="20"/>
                <w:szCs w:val="20"/>
              </w:rPr>
              <w:t>: Juventudes</w:t>
            </w:r>
            <w:r w:rsidR="00B45D54" w:rsidRPr="001D3AE4">
              <w:rPr>
                <w:rFonts w:ascii="Century Gothic" w:eastAsia="Trebuchet MS" w:hAnsi="Century Gothic" w:cs="Trebuchet MS"/>
                <w:sz w:val="20"/>
                <w:szCs w:val="20"/>
              </w:rPr>
              <w:t>.</w:t>
            </w:r>
            <w:r w:rsidRPr="001D3AE4" w:rsidDel="006F0B83">
              <w:rPr>
                <w:rFonts w:ascii="Century Gothic" w:eastAsia="Trebuchet MS" w:hAnsi="Century Gothic" w:cs="Trebuchet MS"/>
                <w:sz w:val="20"/>
                <w:szCs w:val="20"/>
              </w:rPr>
              <w:t xml:space="preserve"> </w:t>
            </w:r>
          </w:p>
        </w:tc>
        <w:tc>
          <w:tcPr>
            <w:tcW w:w="4046" w:type="dxa"/>
            <w:shd w:val="clear" w:color="auto" w:fill="CCCCFF"/>
          </w:tcPr>
          <w:p w14:paraId="66324736"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8 de junio </w:t>
            </w:r>
          </w:p>
        </w:tc>
      </w:tr>
      <w:tr w:rsidR="00D37AB0" w:rsidRPr="001D3AE4" w14:paraId="2EA3BCD4" w14:textId="77777777" w:rsidTr="00B45D54">
        <w:trPr>
          <w:tblCellSpacing w:w="20" w:type="dxa"/>
        </w:trPr>
        <w:tc>
          <w:tcPr>
            <w:tcW w:w="1208" w:type="dxa"/>
            <w:shd w:val="clear" w:color="auto" w:fill="CCCCFF"/>
          </w:tcPr>
          <w:p w14:paraId="67190FFC"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478735ED" w14:textId="33D02B0A"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6. </w:t>
            </w:r>
            <w:r w:rsidR="00B45D54" w:rsidRPr="001D3AE4">
              <w:rPr>
                <w:rFonts w:ascii="Century Gothic" w:eastAsia="Trebuchet MS" w:hAnsi="Century Gothic" w:cs="Trebuchet MS"/>
                <w:sz w:val="20"/>
                <w:szCs w:val="20"/>
              </w:rPr>
              <w:t>Eje Temático</w:t>
            </w:r>
            <w:r w:rsidRPr="001D3AE4">
              <w:rPr>
                <w:rFonts w:ascii="Century Gothic" w:eastAsia="Trebuchet MS" w:hAnsi="Century Gothic" w:cs="Trebuchet MS"/>
                <w:sz w:val="20"/>
                <w:szCs w:val="20"/>
              </w:rPr>
              <w:t xml:space="preserve">: </w:t>
            </w:r>
            <w:r w:rsidR="00B45D54" w:rsidRPr="001D3AE4">
              <w:rPr>
                <w:rFonts w:ascii="Century Gothic" w:eastAsia="Trebuchet MS" w:hAnsi="Century Gothic" w:cs="Trebuchet MS"/>
                <w:sz w:val="20"/>
                <w:szCs w:val="20"/>
              </w:rPr>
              <w:t xml:space="preserve">Personas </w:t>
            </w:r>
            <w:r w:rsidRPr="001D3AE4">
              <w:rPr>
                <w:rFonts w:ascii="Century Gothic" w:eastAsia="Trebuchet MS" w:hAnsi="Century Gothic" w:cs="Trebuchet MS"/>
                <w:sz w:val="20"/>
                <w:szCs w:val="20"/>
              </w:rPr>
              <w:t xml:space="preserve">indígenas </w:t>
            </w:r>
          </w:p>
        </w:tc>
        <w:tc>
          <w:tcPr>
            <w:tcW w:w="4046" w:type="dxa"/>
            <w:shd w:val="clear" w:color="auto" w:fill="CCCCFF"/>
          </w:tcPr>
          <w:p w14:paraId="292C96D9"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15 de junio </w:t>
            </w:r>
          </w:p>
        </w:tc>
      </w:tr>
      <w:tr w:rsidR="00D37AB0" w:rsidRPr="001D3AE4" w14:paraId="58407D00" w14:textId="77777777" w:rsidTr="00B45D54">
        <w:trPr>
          <w:tblCellSpacing w:w="20" w:type="dxa"/>
        </w:trPr>
        <w:tc>
          <w:tcPr>
            <w:tcW w:w="1208" w:type="dxa"/>
            <w:shd w:val="clear" w:color="auto" w:fill="CCCCFF"/>
          </w:tcPr>
          <w:p w14:paraId="5A8FDB1E"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5BD60063" w14:textId="338C4C54"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Mesa 7. </w:t>
            </w:r>
            <w:r w:rsidR="00B45D54" w:rsidRPr="001D3AE4">
              <w:rPr>
                <w:rFonts w:ascii="Century Gothic" w:eastAsia="Trebuchet MS" w:hAnsi="Century Gothic" w:cs="Trebuchet MS"/>
                <w:sz w:val="20"/>
                <w:szCs w:val="20"/>
              </w:rPr>
              <w:t>Eje Temático:</w:t>
            </w:r>
            <w:r w:rsidRPr="001D3AE4">
              <w:rPr>
                <w:rFonts w:ascii="Century Gothic" w:eastAsia="Trebuchet MS" w:hAnsi="Century Gothic" w:cs="Trebuchet MS"/>
                <w:sz w:val="20"/>
                <w:szCs w:val="20"/>
              </w:rPr>
              <w:t xml:space="preserve"> Todos los anteriores, distribuidos en tres sesiones destinadas para la participación </w:t>
            </w:r>
            <w:r w:rsidR="00B45D54" w:rsidRPr="001D3AE4">
              <w:rPr>
                <w:rFonts w:ascii="Century Gothic" w:eastAsia="Trebuchet MS" w:hAnsi="Century Gothic" w:cs="Trebuchet MS"/>
                <w:sz w:val="20"/>
                <w:szCs w:val="20"/>
              </w:rPr>
              <w:t xml:space="preserve">exclusiva </w:t>
            </w:r>
            <w:r w:rsidRPr="001D3AE4">
              <w:rPr>
                <w:rFonts w:ascii="Century Gothic" w:eastAsia="Trebuchet MS" w:hAnsi="Century Gothic" w:cs="Trebuchet MS"/>
                <w:sz w:val="20"/>
                <w:szCs w:val="20"/>
              </w:rPr>
              <w:t>de los partidos políticos</w:t>
            </w:r>
          </w:p>
        </w:tc>
        <w:tc>
          <w:tcPr>
            <w:tcW w:w="4046" w:type="dxa"/>
            <w:shd w:val="clear" w:color="auto" w:fill="CCCCFF"/>
          </w:tcPr>
          <w:p w14:paraId="3BD9C4C9" w14:textId="77777777" w:rsidR="00D37AB0" w:rsidRPr="001D3AE4" w:rsidRDefault="00D37AB0" w:rsidP="004A5C56">
            <w:pPr>
              <w:jc w:val="center"/>
              <w:rPr>
                <w:rFonts w:ascii="Century Gothic" w:eastAsia="Trebuchet MS" w:hAnsi="Century Gothic" w:cs="Trebuchet MS"/>
                <w:sz w:val="20"/>
                <w:szCs w:val="20"/>
              </w:rPr>
            </w:pPr>
          </w:p>
          <w:p w14:paraId="2C5F1F4C"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17, 22 y 24 de junio</w:t>
            </w:r>
          </w:p>
        </w:tc>
      </w:tr>
      <w:tr w:rsidR="00D37AB0" w:rsidRPr="001D3AE4" w14:paraId="7FA4BE9B" w14:textId="77777777" w:rsidTr="00B45D54">
        <w:trPr>
          <w:tblCellSpacing w:w="20" w:type="dxa"/>
        </w:trPr>
        <w:tc>
          <w:tcPr>
            <w:tcW w:w="1208" w:type="dxa"/>
            <w:shd w:val="clear" w:color="auto" w:fill="CCCCFF"/>
          </w:tcPr>
          <w:p w14:paraId="3D085366"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03744733"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Cierre de recepción de información o propuestas</w:t>
            </w:r>
          </w:p>
        </w:tc>
        <w:tc>
          <w:tcPr>
            <w:tcW w:w="4046" w:type="dxa"/>
            <w:shd w:val="clear" w:color="auto" w:fill="CCCCFF"/>
          </w:tcPr>
          <w:p w14:paraId="1EDC2C85" w14:textId="77777777" w:rsidR="00D37AB0" w:rsidRPr="001D3AE4" w:rsidRDefault="00D37AB0" w:rsidP="004A5C56">
            <w:pPr>
              <w:rPr>
                <w:rFonts w:ascii="Century Gothic" w:eastAsia="Trebuchet MS" w:hAnsi="Century Gothic" w:cs="Trebuchet MS"/>
                <w:sz w:val="20"/>
                <w:szCs w:val="20"/>
              </w:rPr>
            </w:pPr>
            <w:r w:rsidRPr="001D3AE4">
              <w:rPr>
                <w:rFonts w:ascii="Century Gothic" w:eastAsia="Trebuchet MS" w:hAnsi="Century Gothic" w:cs="Trebuchet MS"/>
                <w:sz w:val="20"/>
                <w:szCs w:val="20"/>
              </w:rPr>
              <w:t>15 de julio</w:t>
            </w:r>
          </w:p>
        </w:tc>
      </w:tr>
      <w:tr w:rsidR="00D37AB0" w:rsidRPr="001D3AE4" w14:paraId="0F4929FF" w14:textId="77777777" w:rsidTr="00B45D54">
        <w:trPr>
          <w:tblCellSpacing w:w="20" w:type="dxa"/>
        </w:trPr>
        <w:tc>
          <w:tcPr>
            <w:tcW w:w="1208" w:type="dxa"/>
            <w:shd w:val="clear" w:color="auto" w:fill="CCCCFF"/>
          </w:tcPr>
          <w:p w14:paraId="6E314DC5"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74817C5E"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Ejercicio de sistematización de los resultados</w:t>
            </w:r>
          </w:p>
        </w:tc>
        <w:tc>
          <w:tcPr>
            <w:tcW w:w="4046" w:type="dxa"/>
            <w:shd w:val="clear" w:color="auto" w:fill="CCCCFF"/>
          </w:tcPr>
          <w:p w14:paraId="268D2174" w14:textId="77777777" w:rsidR="00D37AB0" w:rsidRPr="001D3AE4" w:rsidRDefault="00D37AB0" w:rsidP="004A5C56">
            <w:pPr>
              <w:spacing w:line="276" w:lineRule="auto"/>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Del 18 al 29 de julio </w:t>
            </w:r>
          </w:p>
        </w:tc>
      </w:tr>
      <w:tr w:rsidR="00D37AB0" w:rsidRPr="001D3AE4" w14:paraId="08408ED2" w14:textId="77777777" w:rsidTr="00B45D54">
        <w:trPr>
          <w:tblCellSpacing w:w="20" w:type="dxa"/>
        </w:trPr>
        <w:tc>
          <w:tcPr>
            <w:tcW w:w="1208" w:type="dxa"/>
            <w:shd w:val="clear" w:color="auto" w:fill="CCCCFF"/>
          </w:tcPr>
          <w:p w14:paraId="04DCE0B9"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28A5DED1"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Elaboración de ensayos de las personas especialistas </w:t>
            </w:r>
          </w:p>
        </w:tc>
        <w:tc>
          <w:tcPr>
            <w:tcW w:w="4046" w:type="dxa"/>
            <w:shd w:val="clear" w:color="auto" w:fill="CCCCFF"/>
          </w:tcPr>
          <w:p w14:paraId="7E61C7F2" w14:textId="77777777" w:rsidR="00D37AB0" w:rsidRPr="001D3AE4" w:rsidRDefault="00D37AB0" w:rsidP="004A5C56">
            <w:pPr>
              <w:spacing w:line="276" w:lineRule="auto"/>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Del 1 al 22 de agosto   </w:t>
            </w:r>
          </w:p>
        </w:tc>
      </w:tr>
      <w:tr w:rsidR="00D37AB0" w:rsidRPr="001D3AE4" w14:paraId="02272AEC" w14:textId="77777777" w:rsidTr="00B45D54">
        <w:trPr>
          <w:tblCellSpacing w:w="20" w:type="dxa"/>
        </w:trPr>
        <w:tc>
          <w:tcPr>
            <w:tcW w:w="1208" w:type="dxa"/>
            <w:shd w:val="clear" w:color="auto" w:fill="CCCCFF"/>
          </w:tcPr>
          <w:p w14:paraId="2FB3C42A" w14:textId="77777777" w:rsidR="00D37AB0" w:rsidRPr="001D3AE4" w:rsidRDefault="00D37AB0"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1E7949BD" w14:textId="77777777" w:rsidR="00D37AB0" w:rsidRPr="001D3AE4" w:rsidRDefault="00D37AB0"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Presentación del informe final de resultados ante la Comisión de Igualdad de Género y No Discriminación</w:t>
            </w:r>
          </w:p>
        </w:tc>
        <w:tc>
          <w:tcPr>
            <w:tcW w:w="4046" w:type="dxa"/>
            <w:shd w:val="clear" w:color="auto" w:fill="CCCCFF"/>
          </w:tcPr>
          <w:p w14:paraId="2E0EA044" w14:textId="77777777" w:rsidR="00D37AB0" w:rsidRPr="001D3AE4" w:rsidRDefault="00D37AB0" w:rsidP="004A5C56">
            <w:pPr>
              <w:spacing w:line="276" w:lineRule="auto"/>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26 de agosto </w:t>
            </w:r>
          </w:p>
        </w:tc>
      </w:tr>
      <w:tr w:rsidR="00033CEB" w:rsidRPr="001D3AE4" w14:paraId="67E2A451" w14:textId="77777777" w:rsidTr="00B45D54">
        <w:trPr>
          <w:tblCellSpacing w:w="20" w:type="dxa"/>
        </w:trPr>
        <w:tc>
          <w:tcPr>
            <w:tcW w:w="1208" w:type="dxa"/>
            <w:shd w:val="clear" w:color="auto" w:fill="CCCCFF"/>
          </w:tcPr>
          <w:p w14:paraId="33A64786" w14:textId="77777777" w:rsidR="00033CEB" w:rsidRPr="001D3AE4" w:rsidRDefault="00033CEB"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0D12A478" w14:textId="77777777" w:rsidR="00033CEB" w:rsidRPr="001D3AE4" w:rsidRDefault="00033CEB"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Presentación de proyecto de lineamientos</w:t>
            </w:r>
          </w:p>
        </w:tc>
        <w:tc>
          <w:tcPr>
            <w:tcW w:w="4046" w:type="dxa"/>
            <w:vMerge w:val="restart"/>
            <w:shd w:val="clear" w:color="auto" w:fill="CCCCFF"/>
          </w:tcPr>
          <w:p w14:paraId="1F3C5056" w14:textId="386EF5EC" w:rsidR="00033CEB" w:rsidRPr="001D3AE4" w:rsidRDefault="00033CEB" w:rsidP="00033CEB">
            <w:pPr>
              <w:spacing w:line="276" w:lineRule="auto"/>
              <w:rPr>
                <w:rFonts w:ascii="Century Gothic" w:eastAsia="Trebuchet MS" w:hAnsi="Century Gothic" w:cs="Trebuchet MS"/>
                <w:sz w:val="20"/>
                <w:szCs w:val="20"/>
              </w:rPr>
            </w:pPr>
            <w:r>
              <w:rPr>
                <w:rFonts w:ascii="Century Gothic" w:eastAsia="Trebuchet MS" w:hAnsi="Century Gothic" w:cs="Trebuchet MS"/>
                <w:sz w:val="20"/>
                <w:szCs w:val="20"/>
              </w:rPr>
              <w:t xml:space="preserve">Del 1 al 30 de septiembre. </w:t>
            </w:r>
          </w:p>
        </w:tc>
      </w:tr>
      <w:tr w:rsidR="00033CEB" w:rsidRPr="001D3AE4" w14:paraId="405A670E" w14:textId="77777777" w:rsidTr="00B45D54">
        <w:trPr>
          <w:tblCellSpacing w:w="20" w:type="dxa"/>
        </w:trPr>
        <w:tc>
          <w:tcPr>
            <w:tcW w:w="1208" w:type="dxa"/>
            <w:shd w:val="clear" w:color="auto" w:fill="CCCCFF"/>
          </w:tcPr>
          <w:p w14:paraId="7CC6B6A7" w14:textId="77777777" w:rsidR="00033CEB" w:rsidRPr="001D3AE4" w:rsidRDefault="00033CEB"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6E5A0ED7" w14:textId="77777777" w:rsidR="00033CEB" w:rsidRPr="001D3AE4" w:rsidRDefault="00033CEB"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Mesas de trabajo para la discusión y análisis de los lineamientos con los partidos políticos</w:t>
            </w:r>
          </w:p>
        </w:tc>
        <w:tc>
          <w:tcPr>
            <w:tcW w:w="4046" w:type="dxa"/>
            <w:vMerge/>
            <w:shd w:val="clear" w:color="auto" w:fill="CCCCFF"/>
          </w:tcPr>
          <w:p w14:paraId="0FF836C9" w14:textId="2777086C" w:rsidR="00033CEB" w:rsidRPr="001D3AE4" w:rsidRDefault="00033CEB" w:rsidP="004A5C56">
            <w:pPr>
              <w:spacing w:line="276" w:lineRule="auto"/>
              <w:jc w:val="both"/>
              <w:rPr>
                <w:rFonts w:ascii="Century Gothic" w:eastAsia="Trebuchet MS" w:hAnsi="Century Gothic" w:cs="Trebuchet MS"/>
                <w:sz w:val="20"/>
                <w:szCs w:val="20"/>
              </w:rPr>
            </w:pPr>
          </w:p>
        </w:tc>
      </w:tr>
      <w:tr w:rsidR="00033CEB" w:rsidRPr="001D3AE4" w14:paraId="01A33EE4" w14:textId="77777777" w:rsidTr="00B45D54">
        <w:trPr>
          <w:tblCellSpacing w:w="20" w:type="dxa"/>
        </w:trPr>
        <w:tc>
          <w:tcPr>
            <w:tcW w:w="1208" w:type="dxa"/>
            <w:shd w:val="clear" w:color="auto" w:fill="CCCCFF"/>
          </w:tcPr>
          <w:p w14:paraId="67305A1A" w14:textId="77777777" w:rsidR="00033CEB" w:rsidRPr="001D3AE4" w:rsidRDefault="00033CEB"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44FD855D" w14:textId="77777777" w:rsidR="00033CEB" w:rsidRPr="001D3AE4" w:rsidRDefault="00033CEB"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Fecha de aprobación del acuerdo que contiene los lineamientos de paridad y acciones afirmativas aplicables al acceso efectivo a las postulación e integración de cargos públicos municipales y diputaciones materia del Proceso Electoral Local 2023-2024; en la Comisión de Igualdad de Género y No Discriminación</w:t>
            </w:r>
          </w:p>
        </w:tc>
        <w:tc>
          <w:tcPr>
            <w:tcW w:w="4046" w:type="dxa"/>
            <w:vMerge/>
            <w:shd w:val="clear" w:color="auto" w:fill="CCCCFF"/>
          </w:tcPr>
          <w:p w14:paraId="4CF22C88" w14:textId="6A87B598" w:rsidR="00033CEB" w:rsidRPr="001D3AE4" w:rsidRDefault="00033CEB" w:rsidP="004A5C56">
            <w:pPr>
              <w:spacing w:line="276" w:lineRule="auto"/>
              <w:jc w:val="both"/>
              <w:rPr>
                <w:rFonts w:ascii="Century Gothic" w:eastAsia="Trebuchet MS" w:hAnsi="Century Gothic" w:cs="Trebuchet MS"/>
                <w:sz w:val="20"/>
                <w:szCs w:val="20"/>
              </w:rPr>
            </w:pPr>
          </w:p>
        </w:tc>
      </w:tr>
      <w:tr w:rsidR="00033CEB" w:rsidRPr="001D3AE4" w14:paraId="37021DBA" w14:textId="77777777" w:rsidTr="00B45D54">
        <w:trPr>
          <w:tblCellSpacing w:w="20" w:type="dxa"/>
        </w:trPr>
        <w:tc>
          <w:tcPr>
            <w:tcW w:w="1208" w:type="dxa"/>
            <w:shd w:val="clear" w:color="auto" w:fill="CCCCFF"/>
          </w:tcPr>
          <w:p w14:paraId="6EB0705D" w14:textId="77777777" w:rsidR="00033CEB" w:rsidRPr="001D3AE4" w:rsidRDefault="00033CEB" w:rsidP="00D37AB0">
            <w:pPr>
              <w:pStyle w:val="Prrafodelista"/>
              <w:numPr>
                <w:ilvl w:val="0"/>
                <w:numId w:val="17"/>
              </w:numPr>
              <w:spacing w:line="276" w:lineRule="auto"/>
              <w:jc w:val="both"/>
              <w:rPr>
                <w:rFonts w:ascii="Century Gothic" w:eastAsia="Trebuchet MS" w:hAnsi="Century Gothic" w:cs="Trebuchet MS"/>
                <w:sz w:val="20"/>
                <w:szCs w:val="20"/>
              </w:rPr>
            </w:pPr>
          </w:p>
        </w:tc>
        <w:tc>
          <w:tcPr>
            <w:tcW w:w="5063" w:type="dxa"/>
            <w:shd w:val="clear" w:color="auto" w:fill="CCCCFF"/>
          </w:tcPr>
          <w:p w14:paraId="01D3A131" w14:textId="77777777" w:rsidR="00033CEB" w:rsidRPr="001D3AE4" w:rsidRDefault="00033CEB" w:rsidP="004A5C56">
            <w:pPr>
              <w:spacing w:line="276" w:lineRule="auto"/>
              <w:jc w:val="both"/>
              <w:rPr>
                <w:rFonts w:ascii="Century Gothic" w:eastAsia="Trebuchet MS" w:hAnsi="Century Gothic" w:cs="Trebuchet MS"/>
                <w:sz w:val="20"/>
                <w:szCs w:val="20"/>
              </w:rPr>
            </w:pPr>
            <w:r w:rsidRPr="001D3AE4">
              <w:rPr>
                <w:rFonts w:ascii="Century Gothic" w:eastAsia="Trebuchet MS" w:hAnsi="Century Gothic" w:cs="Trebuchet MS"/>
                <w:sz w:val="20"/>
                <w:szCs w:val="20"/>
              </w:rPr>
              <w:t xml:space="preserve">Fecha de aprobación del acuerdo y lineamientos de paridad y acciones afirmativas aplicables al acceso efectivo a las postulación e integración de cargos públicos municipales y diputaciones materia del Proceso Electoral Local 2023-2024; en </w:t>
            </w:r>
            <w:r w:rsidRPr="001D3AE4">
              <w:rPr>
                <w:rFonts w:ascii="Century Gothic" w:eastAsia="Trebuchet MS" w:hAnsi="Century Gothic" w:cs="Trebuchet MS"/>
                <w:sz w:val="20"/>
                <w:szCs w:val="20"/>
              </w:rPr>
              <w:lastRenderedPageBreak/>
              <w:t>el Consejo General del Instituto Electoral y de Participación Ciudadana del Estado de Jalisco</w:t>
            </w:r>
          </w:p>
        </w:tc>
        <w:tc>
          <w:tcPr>
            <w:tcW w:w="4046" w:type="dxa"/>
            <w:vMerge/>
            <w:shd w:val="clear" w:color="auto" w:fill="CCCCFF"/>
          </w:tcPr>
          <w:p w14:paraId="2EDB8821" w14:textId="0EF66C32" w:rsidR="00033CEB" w:rsidRPr="001D3AE4" w:rsidRDefault="00033CEB" w:rsidP="004A5C56">
            <w:pPr>
              <w:spacing w:line="276" w:lineRule="auto"/>
              <w:jc w:val="both"/>
              <w:rPr>
                <w:rFonts w:ascii="Century Gothic" w:eastAsia="Trebuchet MS" w:hAnsi="Century Gothic" w:cs="Trebuchet MS"/>
                <w:sz w:val="20"/>
                <w:szCs w:val="20"/>
              </w:rPr>
            </w:pPr>
          </w:p>
        </w:tc>
      </w:tr>
    </w:tbl>
    <w:p w14:paraId="673B3AD7" w14:textId="01F32E20" w:rsidR="00D37AB0" w:rsidRPr="001D3AE4" w:rsidRDefault="00D37AB0" w:rsidP="00D37AB0">
      <w:pPr>
        <w:spacing w:line="276" w:lineRule="auto"/>
        <w:jc w:val="both"/>
        <w:rPr>
          <w:rFonts w:ascii="Century Gothic" w:eastAsia="Trebuchet MS" w:hAnsi="Century Gothic" w:cs="Trebuchet MS"/>
          <w:sz w:val="24"/>
          <w:szCs w:val="24"/>
        </w:rPr>
      </w:pPr>
    </w:p>
    <w:p w14:paraId="300326AA" w14:textId="08B30719" w:rsidR="00D37AB0" w:rsidRPr="001D3AE4" w:rsidRDefault="00651F05" w:rsidP="00651F05">
      <w:pPr>
        <w:spacing w:line="276" w:lineRule="auto"/>
        <w:ind w:left="360"/>
        <w:rPr>
          <w:rFonts w:ascii="Century Gothic" w:eastAsia="Trebuchet MS" w:hAnsi="Century Gothic" w:cs="Trebuchet MS"/>
          <w:b/>
          <w:color w:val="7030A0"/>
          <w:sz w:val="24"/>
          <w:szCs w:val="24"/>
        </w:rPr>
      </w:pPr>
      <w:r w:rsidRPr="001D3AE4">
        <w:rPr>
          <w:rFonts w:ascii="Century Gothic" w:eastAsia="Trebuchet MS" w:hAnsi="Century Gothic" w:cs="Trebuchet MS"/>
          <w:b/>
          <w:color w:val="7030A0"/>
          <w:sz w:val="24"/>
          <w:szCs w:val="24"/>
        </w:rPr>
        <w:t xml:space="preserve">14. </w:t>
      </w:r>
      <w:r w:rsidR="00B663B2" w:rsidRPr="001D3AE4">
        <w:rPr>
          <w:rFonts w:ascii="Century Gothic" w:eastAsia="Trebuchet MS" w:hAnsi="Century Gothic" w:cs="Trebuchet MS"/>
          <w:b/>
          <w:color w:val="7030A0"/>
          <w:sz w:val="24"/>
          <w:szCs w:val="24"/>
        </w:rPr>
        <w:t>C</w:t>
      </w:r>
      <w:r w:rsidR="00D37AB0" w:rsidRPr="001D3AE4">
        <w:rPr>
          <w:rFonts w:ascii="Century Gothic" w:eastAsia="Trebuchet MS" w:hAnsi="Century Gothic" w:cs="Trebuchet MS"/>
          <w:b/>
          <w:color w:val="7030A0"/>
          <w:sz w:val="24"/>
          <w:szCs w:val="24"/>
        </w:rPr>
        <w:t>ronograma de fechas clave</w:t>
      </w:r>
      <w:r w:rsidR="00955690">
        <w:rPr>
          <w:rFonts w:ascii="Century Gothic" w:eastAsia="Trebuchet MS" w:hAnsi="Century Gothic" w:cs="Trebuchet MS"/>
          <w:b/>
          <w:color w:val="7030A0"/>
          <w:sz w:val="24"/>
          <w:szCs w:val="24"/>
        </w:rPr>
        <w:t xml:space="preserve"> (actualizar).</w:t>
      </w:r>
    </w:p>
    <w:p w14:paraId="055959BE" w14:textId="77777777" w:rsidR="00D37AB0" w:rsidRPr="001D3AE4" w:rsidRDefault="00D37AB0" w:rsidP="00D37AB0">
      <w:pPr>
        <w:pStyle w:val="Prrafodelista"/>
        <w:spacing w:line="276" w:lineRule="auto"/>
        <w:rPr>
          <w:rFonts w:ascii="Century Gothic" w:eastAsia="Trebuchet MS" w:hAnsi="Century Gothic" w:cs="Trebuchet MS"/>
          <w:b/>
          <w:color w:val="7030A0"/>
          <w:sz w:val="24"/>
          <w:szCs w:val="24"/>
        </w:rPr>
      </w:pPr>
      <w:r w:rsidRPr="001D3AE4">
        <w:rPr>
          <w:noProof/>
        </w:rPr>
        <w:drawing>
          <wp:inline distT="0" distB="0" distL="0" distR="0" wp14:anchorId="6B62C00F" wp14:editId="466EE234">
            <wp:extent cx="5793866" cy="3327400"/>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071" t="36598" r="17469" b="14944"/>
                    <a:stretch/>
                  </pic:blipFill>
                  <pic:spPr bwMode="auto">
                    <a:xfrm>
                      <a:off x="0" y="0"/>
                      <a:ext cx="5859546" cy="3365120"/>
                    </a:xfrm>
                    <a:prstGeom prst="rect">
                      <a:avLst/>
                    </a:prstGeom>
                    <a:ln>
                      <a:noFill/>
                    </a:ln>
                    <a:extLst>
                      <a:ext uri="{53640926-AAD7-44D8-BBD7-CCE9431645EC}">
                        <a14:shadowObscured xmlns:a14="http://schemas.microsoft.com/office/drawing/2010/main"/>
                      </a:ext>
                    </a:extLst>
                  </pic:spPr>
                </pic:pic>
              </a:graphicData>
            </a:graphic>
          </wp:inline>
        </w:drawing>
      </w:r>
    </w:p>
    <w:p w14:paraId="4FD493EE" w14:textId="77777777" w:rsidR="00D37AB0" w:rsidRPr="001D3AE4" w:rsidRDefault="00D37AB0" w:rsidP="00D37AB0">
      <w:pPr>
        <w:pStyle w:val="Prrafodelista"/>
        <w:spacing w:line="276" w:lineRule="auto"/>
        <w:rPr>
          <w:rFonts w:ascii="Century Gothic" w:eastAsia="Trebuchet MS" w:hAnsi="Century Gothic" w:cs="Trebuchet MS"/>
          <w:b/>
          <w:color w:val="7030A0"/>
          <w:sz w:val="24"/>
          <w:szCs w:val="24"/>
        </w:rPr>
      </w:pPr>
    </w:p>
    <w:p w14:paraId="293BFD5C" w14:textId="77777777" w:rsidR="00D37AB0" w:rsidRPr="001D3AE4" w:rsidRDefault="00D37AB0" w:rsidP="00D37AB0">
      <w:pPr>
        <w:pStyle w:val="Prrafodelista"/>
        <w:spacing w:line="276" w:lineRule="auto"/>
        <w:rPr>
          <w:rFonts w:ascii="Century Gothic" w:eastAsia="Trebuchet MS" w:hAnsi="Century Gothic" w:cs="Trebuchet MS"/>
          <w:b/>
          <w:color w:val="7030A0"/>
          <w:sz w:val="24"/>
          <w:szCs w:val="24"/>
        </w:rPr>
      </w:pPr>
    </w:p>
    <w:p w14:paraId="7D737B79" w14:textId="77777777" w:rsidR="00D37AB0" w:rsidRPr="001D3AE4" w:rsidRDefault="00D37AB0" w:rsidP="00D37AB0">
      <w:pPr>
        <w:pStyle w:val="Prrafodelista"/>
        <w:spacing w:line="276" w:lineRule="auto"/>
        <w:rPr>
          <w:rFonts w:ascii="Century Gothic" w:eastAsia="Trebuchet MS" w:hAnsi="Century Gothic" w:cs="Trebuchet MS"/>
          <w:b/>
          <w:color w:val="7030A0"/>
          <w:sz w:val="24"/>
          <w:szCs w:val="24"/>
        </w:rPr>
      </w:pPr>
    </w:p>
    <w:p w14:paraId="5254D4FB" w14:textId="77777777" w:rsidR="00D37AB0" w:rsidRPr="001D3AE4" w:rsidRDefault="00D37AB0" w:rsidP="00D37AB0">
      <w:pPr>
        <w:spacing w:after="0" w:line="360" w:lineRule="auto"/>
        <w:jc w:val="both"/>
        <w:rPr>
          <w:rFonts w:ascii="Century Gothic" w:eastAsia="Trebuchet MS" w:hAnsi="Century Gothic" w:cs="Trebuchet MS"/>
          <w:i/>
          <w:sz w:val="24"/>
          <w:szCs w:val="24"/>
        </w:rPr>
      </w:pPr>
      <w:bookmarkStart w:id="18" w:name="_heading=h.2rvedw8kgpdq" w:colFirst="0" w:colLast="0"/>
      <w:bookmarkEnd w:id="18"/>
      <w:r w:rsidRPr="001D3AE4">
        <w:rPr>
          <w:rFonts w:ascii="Century Gothic" w:eastAsia="Trebuchet MS" w:hAnsi="Century Gothic" w:cs="Trebuchet MS"/>
          <w:i/>
          <w:sz w:val="24"/>
          <w:szCs w:val="24"/>
        </w:rPr>
        <w:t xml:space="preserve">Link a cronograma: </w:t>
      </w:r>
    </w:p>
    <w:p w14:paraId="1B7B7D20" w14:textId="77777777" w:rsidR="00D37AB0" w:rsidRPr="008202F7" w:rsidRDefault="00D37AB0" w:rsidP="00D37AB0">
      <w:pPr>
        <w:spacing w:after="0" w:line="360" w:lineRule="auto"/>
        <w:jc w:val="both"/>
        <w:rPr>
          <w:rFonts w:ascii="Century Gothic" w:eastAsia="Trebuchet MS" w:hAnsi="Century Gothic" w:cs="Trebuchet MS"/>
          <w:i/>
          <w:sz w:val="24"/>
          <w:szCs w:val="24"/>
        </w:rPr>
      </w:pPr>
      <w:bookmarkStart w:id="19" w:name="_heading=h.xb18jlwp1qnx" w:colFirst="0" w:colLast="0"/>
      <w:bookmarkEnd w:id="19"/>
      <w:r w:rsidRPr="001D3AE4">
        <w:rPr>
          <w:rFonts w:ascii="Century Gothic" w:eastAsia="Trebuchet MS" w:hAnsi="Century Gothic" w:cs="Trebuchet MS"/>
          <w:i/>
          <w:color w:val="1155CC"/>
          <w:sz w:val="24"/>
          <w:szCs w:val="24"/>
          <w:u w:val="single"/>
        </w:rPr>
        <w:t>https://docs.google.com/presentation/d/1VymxgYY1CLRu3EDA3VkgqszbTvFb5jXuuhh2EZ6iDr0/edit?usp=sharing</w:t>
      </w:r>
    </w:p>
    <w:p w14:paraId="6B7BE33A" w14:textId="77777777" w:rsidR="00D37AB0" w:rsidRPr="008202F7" w:rsidRDefault="00D37AB0" w:rsidP="00D37AB0">
      <w:pPr>
        <w:spacing w:after="0" w:line="360" w:lineRule="auto"/>
        <w:jc w:val="both"/>
        <w:rPr>
          <w:rFonts w:ascii="Century Gothic" w:eastAsia="Trebuchet MS" w:hAnsi="Century Gothic" w:cs="Trebuchet MS"/>
          <w:sz w:val="24"/>
          <w:szCs w:val="24"/>
        </w:rPr>
        <w:sectPr w:rsidR="00D37AB0" w:rsidRPr="008202F7" w:rsidSect="00D90A4D">
          <w:headerReference w:type="default" r:id="rId8"/>
          <w:footerReference w:type="default" r:id="rId9"/>
          <w:headerReference w:type="first" r:id="rId10"/>
          <w:pgSz w:w="12240" w:h="15840"/>
          <w:pgMar w:top="1418" w:right="851" w:bottom="1418" w:left="896" w:header="709" w:footer="709" w:gutter="0"/>
          <w:cols w:space="720"/>
        </w:sectPr>
      </w:pPr>
      <w:bookmarkStart w:id="20" w:name="_heading=h.ogvcsya60ywd" w:colFirst="0" w:colLast="0"/>
      <w:bookmarkEnd w:id="20"/>
    </w:p>
    <w:p w14:paraId="0AC92787" w14:textId="77777777" w:rsidR="00D37AB0" w:rsidRDefault="00D37AB0" w:rsidP="00D37AB0">
      <w:pPr>
        <w:spacing w:after="0" w:line="360" w:lineRule="auto"/>
        <w:ind w:left="-567"/>
        <w:jc w:val="both"/>
        <w:rPr>
          <w:rFonts w:ascii="Century Gothic" w:eastAsia="Trebuchet MS" w:hAnsi="Century Gothic" w:cs="Trebuchet MS"/>
          <w:i/>
          <w:sz w:val="24"/>
          <w:szCs w:val="24"/>
        </w:rPr>
      </w:pPr>
    </w:p>
    <w:p w14:paraId="61FE1878" w14:textId="77777777" w:rsidR="00D37AB0" w:rsidRDefault="00D37AB0" w:rsidP="00D37AB0">
      <w:pPr>
        <w:spacing w:after="0" w:line="360" w:lineRule="auto"/>
        <w:ind w:left="-567"/>
        <w:jc w:val="both"/>
        <w:rPr>
          <w:rFonts w:ascii="Century Gothic" w:eastAsia="Trebuchet MS" w:hAnsi="Century Gothic" w:cs="Trebuchet MS"/>
          <w:i/>
          <w:sz w:val="24"/>
          <w:szCs w:val="24"/>
        </w:rPr>
      </w:pPr>
    </w:p>
    <w:p w14:paraId="6BFD96CC" w14:textId="77777777" w:rsidR="00D37AB0" w:rsidRDefault="00D37AB0" w:rsidP="00D37AB0">
      <w:pPr>
        <w:spacing w:after="0" w:line="360" w:lineRule="auto"/>
        <w:ind w:left="-567"/>
        <w:jc w:val="both"/>
        <w:rPr>
          <w:rFonts w:ascii="Century Gothic" w:eastAsia="Trebuchet MS" w:hAnsi="Century Gothic" w:cs="Trebuchet MS"/>
          <w:i/>
          <w:sz w:val="24"/>
          <w:szCs w:val="24"/>
        </w:rPr>
      </w:pPr>
    </w:p>
    <w:p w14:paraId="7A8EFCD4" w14:textId="77777777" w:rsidR="00D37AB0" w:rsidRDefault="00D37AB0" w:rsidP="00D37AB0">
      <w:pPr>
        <w:spacing w:after="0" w:line="360" w:lineRule="auto"/>
        <w:ind w:left="-567"/>
        <w:jc w:val="both"/>
        <w:rPr>
          <w:rFonts w:ascii="Century Gothic" w:eastAsia="Trebuchet MS" w:hAnsi="Century Gothic" w:cs="Trebuchet MS"/>
          <w:i/>
          <w:sz w:val="24"/>
          <w:szCs w:val="24"/>
        </w:rPr>
      </w:pPr>
    </w:p>
    <w:p w14:paraId="5A86406F" w14:textId="77777777" w:rsidR="00D37AB0" w:rsidRPr="002F66B6" w:rsidRDefault="00D37AB0" w:rsidP="00D37AB0">
      <w:pPr>
        <w:spacing w:after="0" w:line="360" w:lineRule="auto"/>
        <w:jc w:val="both"/>
        <w:rPr>
          <w:rFonts w:ascii="Century Gothic" w:eastAsia="Trebuchet MS" w:hAnsi="Century Gothic" w:cs="Trebuchet MS"/>
          <w:iCs/>
          <w:sz w:val="24"/>
          <w:szCs w:val="24"/>
        </w:rPr>
      </w:pPr>
    </w:p>
    <w:p w14:paraId="01EB0733" w14:textId="7C87C55B" w:rsidR="00AB6764" w:rsidRDefault="00AB6764"/>
    <w:sectPr w:rsidR="00AB6764">
      <w:type w:val="continuous"/>
      <w:pgSz w:w="12240" w:h="15840"/>
      <w:pgMar w:top="1417" w:right="1701" w:bottom="141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ED19" w14:textId="77777777" w:rsidR="00A93ECA" w:rsidRDefault="00A93ECA" w:rsidP="00D37AB0">
      <w:pPr>
        <w:spacing w:after="0" w:line="240" w:lineRule="auto"/>
      </w:pPr>
      <w:r>
        <w:separator/>
      </w:r>
    </w:p>
  </w:endnote>
  <w:endnote w:type="continuationSeparator" w:id="0">
    <w:p w14:paraId="45EADDA9" w14:textId="77777777" w:rsidR="00A93ECA" w:rsidRDefault="00A93ECA" w:rsidP="00D37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400058"/>
      <w:docPartObj>
        <w:docPartGallery w:val="Page Numbers (Bottom of Page)"/>
        <w:docPartUnique/>
      </w:docPartObj>
    </w:sdtPr>
    <w:sdtEndPr/>
    <w:sdtContent>
      <w:p w14:paraId="04E557D1" w14:textId="77777777" w:rsidR="00EA6821" w:rsidRDefault="00EA6821">
        <w:pPr>
          <w:pStyle w:val="Piedepgina"/>
          <w:jc w:val="right"/>
        </w:pPr>
        <w:r>
          <w:fldChar w:fldCharType="begin"/>
        </w:r>
        <w:r>
          <w:instrText>PAGE   \* MERGEFORMAT</w:instrText>
        </w:r>
        <w:r>
          <w:fldChar w:fldCharType="separate"/>
        </w:r>
        <w:r w:rsidR="0013322B" w:rsidRPr="0013322B">
          <w:rPr>
            <w:noProof/>
            <w:lang w:val="es-ES"/>
          </w:rPr>
          <w:t>2</w:t>
        </w:r>
        <w:r>
          <w:fldChar w:fldCharType="end"/>
        </w:r>
      </w:p>
    </w:sdtContent>
  </w:sdt>
  <w:p w14:paraId="6D66A75E" w14:textId="77777777" w:rsidR="00EA6821" w:rsidRDefault="00EA68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D6B1D" w14:textId="77777777" w:rsidR="00A93ECA" w:rsidRDefault="00A93ECA" w:rsidP="00D37AB0">
      <w:pPr>
        <w:spacing w:after="0" w:line="240" w:lineRule="auto"/>
      </w:pPr>
      <w:r>
        <w:separator/>
      </w:r>
    </w:p>
  </w:footnote>
  <w:footnote w:type="continuationSeparator" w:id="0">
    <w:p w14:paraId="5D912235" w14:textId="77777777" w:rsidR="00A93ECA" w:rsidRDefault="00A93ECA" w:rsidP="00D37AB0">
      <w:pPr>
        <w:spacing w:after="0" w:line="240" w:lineRule="auto"/>
      </w:pPr>
      <w:r>
        <w:continuationSeparator/>
      </w:r>
    </w:p>
  </w:footnote>
  <w:footnote w:id="1">
    <w:p w14:paraId="26E8CE51" w14:textId="77777777" w:rsidR="00EA6821" w:rsidRPr="008202F7" w:rsidRDefault="00EA6821" w:rsidP="00D37AB0">
      <w:pPr>
        <w:pBdr>
          <w:top w:val="nil"/>
          <w:left w:val="nil"/>
          <w:bottom w:val="nil"/>
          <w:right w:val="nil"/>
          <w:between w:val="nil"/>
        </w:pBdr>
        <w:spacing w:after="0" w:line="240" w:lineRule="auto"/>
        <w:jc w:val="both"/>
        <w:rPr>
          <w:rFonts w:ascii="Century Gothic" w:hAnsi="Century Gothic"/>
          <w:color w:val="000000"/>
          <w:sz w:val="18"/>
          <w:szCs w:val="18"/>
        </w:rPr>
      </w:pPr>
      <w:r w:rsidRPr="008202F7">
        <w:rPr>
          <w:rFonts w:ascii="Century Gothic" w:hAnsi="Century Gothic"/>
          <w:sz w:val="18"/>
          <w:szCs w:val="18"/>
          <w:vertAlign w:val="superscript"/>
        </w:rPr>
        <w:footnoteRef/>
      </w:r>
      <w:r w:rsidRPr="008202F7">
        <w:rPr>
          <w:rFonts w:ascii="Century Gothic" w:hAnsi="Century Gothic"/>
          <w:color w:val="000000"/>
          <w:sz w:val="18"/>
          <w:szCs w:val="18"/>
        </w:rPr>
        <w:t xml:space="preserve"> Resolutivo JDC-036/2020. Se vincula al Instituto Electoral local, para que, concluyendo el proceso electoral en curso y con la debida oportunidad, realice los estudios concernientes e implemente medidas compensatorias en materia indígena que sean aplicables en el siguiente proceso electoral local ordinario, para el caso de registro y postulación de candidaturas al Congreso local, así como a los Ayuntamientos en que ello sea viable.</w:t>
      </w:r>
    </w:p>
    <w:p w14:paraId="4C3FC2B5" w14:textId="77777777" w:rsidR="00EA6821" w:rsidRPr="008202F7" w:rsidRDefault="00EA6821" w:rsidP="00D37AB0">
      <w:pPr>
        <w:pBdr>
          <w:top w:val="nil"/>
          <w:left w:val="nil"/>
          <w:bottom w:val="nil"/>
          <w:right w:val="nil"/>
          <w:between w:val="nil"/>
        </w:pBdr>
        <w:spacing w:after="0" w:line="240" w:lineRule="auto"/>
        <w:jc w:val="both"/>
        <w:rPr>
          <w:rFonts w:ascii="Century Gothic" w:hAnsi="Century Gothic"/>
          <w:color w:val="000000"/>
          <w:sz w:val="18"/>
          <w:szCs w:val="18"/>
        </w:rPr>
      </w:pPr>
    </w:p>
  </w:footnote>
  <w:footnote w:id="2">
    <w:p w14:paraId="451D65F5" w14:textId="77777777" w:rsidR="00EA6821" w:rsidRPr="008202F7" w:rsidRDefault="00EA6821" w:rsidP="00D37AB0">
      <w:pPr>
        <w:pBdr>
          <w:top w:val="nil"/>
          <w:left w:val="nil"/>
          <w:bottom w:val="nil"/>
          <w:right w:val="nil"/>
          <w:between w:val="nil"/>
        </w:pBdr>
        <w:spacing w:after="0" w:line="240" w:lineRule="auto"/>
        <w:jc w:val="both"/>
        <w:rPr>
          <w:rFonts w:ascii="Century Gothic" w:hAnsi="Century Gothic"/>
          <w:color w:val="000000"/>
          <w:sz w:val="18"/>
          <w:szCs w:val="18"/>
        </w:rPr>
      </w:pPr>
      <w:r w:rsidRPr="008202F7">
        <w:rPr>
          <w:rFonts w:ascii="Century Gothic" w:hAnsi="Century Gothic"/>
          <w:sz w:val="18"/>
          <w:szCs w:val="18"/>
          <w:vertAlign w:val="superscript"/>
        </w:rPr>
        <w:footnoteRef/>
      </w:r>
      <w:r w:rsidRPr="008202F7">
        <w:rPr>
          <w:rFonts w:ascii="Century Gothic" w:hAnsi="Century Gothic"/>
          <w:color w:val="000000"/>
          <w:sz w:val="18"/>
          <w:szCs w:val="18"/>
        </w:rPr>
        <w:t xml:space="preserve"> Resolutivo JDC-012/2021. Se vincula al Instituto Electoral local, para que, concluyendo el proceso electoral en curso y con la debida oportunidad, realice los estudios concernientes e implemente medidas compensatorias para la población LGBTIQ+ y discapacitados que   sean aplicables en el siguiente proceso electoral local ordinario, para el caso de registro y postulación de candidaturas al Congreso y Ayuntamientos del Estado de Jalisco, en que ello sea viable.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D376E" w14:textId="77777777" w:rsidR="00EA6821" w:rsidRDefault="00EA6821" w:rsidP="004A5C56">
    <w:pPr>
      <w:pStyle w:val="Encabezado"/>
    </w:pPr>
    <w:r>
      <w:rPr>
        <w:rFonts w:ascii="Trebuchet MS" w:eastAsia="Trebuchet MS" w:hAnsi="Trebuchet MS" w:cs="Trebuchet MS"/>
        <w:b/>
        <w:noProof/>
        <w:color w:val="7030A0"/>
        <w:sz w:val="96"/>
        <w:szCs w:val="96"/>
      </w:rPr>
      <w:drawing>
        <wp:anchor distT="0" distB="0" distL="114300" distR="114300" simplePos="0" relativeHeight="251660288" behindDoc="0" locked="0" layoutInCell="1" hidden="0" allowOverlap="1" wp14:anchorId="009EB6DE" wp14:editId="63DA0809">
          <wp:simplePos x="0" y="0"/>
          <wp:positionH relativeFrom="margin">
            <wp:posOffset>-83185</wp:posOffset>
          </wp:positionH>
          <wp:positionV relativeFrom="margin">
            <wp:posOffset>-1076960</wp:posOffset>
          </wp:positionV>
          <wp:extent cx="1466850" cy="714375"/>
          <wp:effectExtent l="0" t="0" r="0" b="9525"/>
          <wp:wrapSquare wrapText="bothSides" distT="0" distB="0" distL="114300" distR="114300"/>
          <wp:docPr id="2" name="image1.png" descr="Archivo:Logotipo del IEPC Jalisco.png - Wikipedia, la enciclopedia libre"/>
          <wp:cNvGraphicFramePr/>
          <a:graphic xmlns:a="http://schemas.openxmlformats.org/drawingml/2006/main">
            <a:graphicData uri="http://schemas.openxmlformats.org/drawingml/2006/picture">
              <pic:pic xmlns:pic="http://schemas.openxmlformats.org/drawingml/2006/picture">
                <pic:nvPicPr>
                  <pic:cNvPr id="0" name="image1.png" descr="Archivo:Logotipo del IEPC Jalisco.png - Wikipedia, la enciclopedia libre"/>
                  <pic:cNvPicPr preferRelativeResize="0"/>
                </pic:nvPicPr>
                <pic:blipFill>
                  <a:blip r:embed="rId1"/>
                  <a:srcRect/>
                  <a:stretch>
                    <a:fillRect/>
                  </a:stretch>
                </pic:blipFill>
                <pic:spPr>
                  <a:xfrm>
                    <a:off x="0" y="0"/>
                    <a:ext cx="1466850" cy="714375"/>
                  </a:xfrm>
                  <a:prstGeom prst="rect">
                    <a:avLst/>
                  </a:prstGeom>
                  <a:ln/>
                </pic:spPr>
              </pic:pic>
            </a:graphicData>
          </a:graphic>
          <wp14:sizeRelH relativeFrom="margin">
            <wp14:pctWidth>0</wp14:pctWidth>
          </wp14:sizeRelH>
          <wp14:sizeRelV relativeFrom="margin">
            <wp14:pctHeight>0</wp14:pctHeight>
          </wp14:sizeRelV>
        </wp:anchor>
      </w:drawing>
    </w:r>
  </w:p>
  <w:p w14:paraId="28A43F1E" w14:textId="77777777" w:rsidR="00EA6821" w:rsidRDefault="00EA6821" w:rsidP="004A5C56">
    <w:pPr>
      <w:pStyle w:val="Encabezado"/>
      <w:tabs>
        <w:tab w:val="clear" w:pos="4419"/>
        <w:tab w:val="clear" w:pos="8838"/>
        <w:tab w:val="left" w:pos="1290"/>
      </w:tabs>
      <w:jc w:val="right"/>
      <w:rPr>
        <w:rFonts w:ascii="Century Gothic" w:hAnsi="Century Gothic"/>
        <w:b/>
        <w:bCs/>
      </w:rPr>
    </w:pPr>
    <w:r>
      <w:tab/>
    </w:r>
    <w:r w:rsidRPr="00FF3BB4">
      <w:rPr>
        <w:rFonts w:ascii="Century Gothic" w:hAnsi="Century Gothic"/>
        <w:b/>
        <w:bCs/>
      </w:rPr>
      <w:t xml:space="preserve">COMISIÓN DE IGUALDAD DE GÉNERO Y NO DISCRIMINACIÓN </w:t>
    </w:r>
  </w:p>
  <w:p w14:paraId="401638AA" w14:textId="77777777" w:rsidR="00EA6821" w:rsidRDefault="00EA6821" w:rsidP="004A5C56">
    <w:pPr>
      <w:pStyle w:val="Encabezado"/>
      <w:tabs>
        <w:tab w:val="clear" w:pos="4419"/>
        <w:tab w:val="clear" w:pos="8838"/>
        <w:tab w:val="left" w:pos="1290"/>
      </w:tabs>
      <w:jc w:val="right"/>
      <w:rPr>
        <w:rFonts w:ascii="Century Gothic" w:hAnsi="Century Gothic"/>
        <w:b/>
        <w:bCs/>
      </w:rPr>
    </w:pPr>
  </w:p>
  <w:p w14:paraId="2F88B8A3" w14:textId="77777777" w:rsidR="00EA6821" w:rsidRPr="00FF3BB4" w:rsidRDefault="00EA6821" w:rsidP="004A5C56">
    <w:pPr>
      <w:pStyle w:val="Encabezado"/>
      <w:tabs>
        <w:tab w:val="clear" w:pos="4419"/>
        <w:tab w:val="clear" w:pos="8838"/>
        <w:tab w:val="left" w:pos="1290"/>
      </w:tabs>
      <w:jc w:val="right"/>
      <w:rPr>
        <w:rFonts w:ascii="Century Gothic" w:hAnsi="Century Gothic"/>
        <w:b/>
        <w:bCs/>
      </w:rPr>
    </w:pPr>
  </w:p>
  <w:p w14:paraId="2B2007C1" w14:textId="77777777" w:rsidR="00EA6821" w:rsidRDefault="00EA6821">
    <w:pPr>
      <w:pStyle w:val="Encabezado"/>
    </w:pPr>
  </w:p>
  <w:p w14:paraId="06D635FB" w14:textId="77777777" w:rsidR="00EA6821" w:rsidRDefault="00EA68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200A7" w14:textId="77777777" w:rsidR="00EA6821" w:rsidRDefault="00EA6821">
    <w:pPr>
      <w:pStyle w:val="Encabezado"/>
    </w:pPr>
    <w:r>
      <w:rPr>
        <w:rFonts w:ascii="Trebuchet MS" w:eastAsia="Trebuchet MS" w:hAnsi="Trebuchet MS" w:cs="Trebuchet MS"/>
        <w:b/>
        <w:noProof/>
        <w:color w:val="7030A0"/>
        <w:sz w:val="96"/>
        <w:szCs w:val="96"/>
      </w:rPr>
      <w:drawing>
        <wp:anchor distT="0" distB="0" distL="114300" distR="114300" simplePos="0" relativeHeight="251659264" behindDoc="0" locked="0" layoutInCell="1" hidden="0" allowOverlap="1" wp14:anchorId="3E73339D" wp14:editId="648FD404">
          <wp:simplePos x="0" y="0"/>
          <wp:positionH relativeFrom="margin">
            <wp:posOffset>-451485</wp:posOffset>
          </wp:positionH>
          <wp:positionV relativeFrom="margin">
            <wp:posOffset>-528320</wp:posOffset>
          </wp:positionV>
          <wp:extent cx="1724025" cy="926465"/>
          <wp:effectExtent l="0" t="0" r="9525" b="6985"/>
          <wp:wrapSquare wrapText="bothSides" distT="0" distB="0" distL="114300" distR="114300"/>
          <wp:docPr id="3" name="image1.png" descr="Archivo:Logotipo del IEPC Jalisco.png - Wikipedia, la enciclopedia libre"/>
          <wp:cNvGraphicFramePr/>
          <a:graphic xmlns:a="http://schemas.openxmlformats.org/drawingml/2006/main">
            <a:graphicData uri="http://schemas.openxmlformats.org/drawingml/2006/picture">
              <pic:pic xmlns:pic="http://schemas.openxmlformats.org/drawingml/2006/picture">
                <pic:nvPicPr>
                  <pic:cNvPr id="0" name="image1.png" descr="Archivo:Logotipo del IEPC Jalisco.png - Wikipedia, la enciclopedia libre"/>
                  <pic:cNvPicPr preferRelativeResize="0"/>
                </pic:nvPicPr>
                <pic:blipFill>
                  <a:blip r:embed="rId1"/>
                  <a:srcRect/>
                  <a:stretch>
                    <a:fillRect/>
                  </a:stretch>
                </pic:blipFill>
                <pic:spPr>
                  <a:xfrm>
                    <a:off x="0" y="0"/>
                    <a:ext cx="1724025" cy="926465"/>
                  </a:xfrm>
                  <a:prstGeom prst="rect">
                    <a:avLst/>
                  </a:prstGeom>
                  <a:ln/>
                </pic:spPr>
              </pic:pic>
            </a:graphicData>
          </a:graphic>
          <wp14:sizeRelH relativeFrom="margin">
            <wp14:pctWidth>0</wp14:pctWidth>
          </wp14:sizeRelH>
          <wp14:sizeRelV relativeFrom="margin">
            <wp14:pctHeight>0</wp14:pctHeight>
          </wp14:sizeRelV>
        </wp:anchor>
      </w:drawing>
    </w:r>
  </w:p>
  <w:p w14:paraId="621FD857" w14:textId="77777777" w:rsidR="00EA6821" w:rsidRPr="00FF3BB4" w:rsidRDefault="00EA6821" w:rsidP="004A5C56">
    <w:pPr>
      <w:pStyle w:val="Encabezado"/>
      <w:tabs>
        <w:tab w:val="clear" w:pos="4419"/>
        <w:tab w:val="clear" w:pos="8838"/>
        <w:tab w:val="left" w:pos="1290"/>
      </w:tabs>
      <w:jc w:val="right"/>
      <w:rPr>
        <w:rFonts w:ascii="Century Gothic" w:hAnsi="Century Gothic"/>
        <w:b/>
        <w:bCs/>
      </w:rPr>
    </w:pPr>
    <w:r>
      <w:tab/>
    </w:r>
    <w:r w:rsidRPr="00FF3BB4">
      <w:rPr>
        <w:rFonts w:ascii="Century Gothic" w:hAnsi="Century Gothic"/>
        <w:b/>
        <w:bCs/>
      </w:rPr>
      <w:t xml:space="preserve">COMISIÓN DE IGUALDAD DE GÉNERO Y NO DISCRIMINACIÓN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15D6"/>
      </v:shape>
    </w:pict>
  </w:numPicBullet>
  <w:abstractNum w:abstractNumId="0">
    <w:nsid w:val="00322CB9"/>
    <w:multiLevelType w:val="hybridMultilevel"/>
    <w:tmpl w:val="42E6E756"/>
    <w:lvl w:ilvl="0" w:tplc="7EB8DE5E">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7F7657"/>
    <w:multiLevelType w:val="hybridMultilevel"/>
    <w:tmpl w:val="5770E4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1C354B"/>
    <w:multiLevelType w:val="hybridMultilevel"/>
    <w:tmpl w:val="02BE71E0"/>
    <w:lvl w:ilvl="0" w:tplc="2702D572">
      <w:start w:val="1"/>
      <w:numFmt w:val="upperLetter"/>
      <w:lvlText w:val="%1."/>
      <w:lvlJc w:val="left"/>
      <w:pPr>
        <w:ind w:left="360" w:hanging="360"/>
      </w:pPr>
      <w:rPr>
        <w:rFonts w:ascii="Century Gothic" w:eastAsia="Trebuchet MS" w:hAnsi="Century Gothic" w:cs="Trebuchet MS"/>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84F3492"/>
    <w:multiLevelType w:val="hybridMultilevel"/>
    <w:tmpl w:val="07EC3BEA"/>
    <w:lvl w:ilvl="0" w:tplc="F0161DC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072B0C"/>
    <w:multiLevelType w:val="multilevel"/>
    <w:tmpl w:val="2F06669E"/>
    <w:lvl w:ilvl="0">
      <w:start w:val="6"/>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BB5ED8"/>
    <w:multiLevelType w:val="hybridMultilevel"/>
    <w:tmpl w:val="95600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155488"/>
    <w:multiLevelType w:val="hybridMultilevel"/>
    <w:tmpl w:val="7406A5C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CD49B5"/>
    <w:multiLevelType w:val="hybridMultilevel"/>
    <w:tmpl w:val="ADE851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33561EF"/>
    <w:multiLevelType w:val="multilevel"/>
    <w:tmpl w:val="B0E01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6EB4BE0"/>
    <w:multiLevelType w:val="multilevel"/>
    <w:tmpl w:val="19D20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D4E36C6"/>
    <w:multiLevelType w:val="hybridMultilevel"/>
    <w:tmpl w:val="2ADA6A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325F7D"/>
    <w:multiLevelType w:val="hybridMultilevel"/>
    <w:tmpl w:val="062E5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092BF1"/>
    <w:multiLevelType w:val="hybridMultilevel"/>
    <w:tmpl w:val="42A04B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17A1FFB"/>
    <w:multiLevelType w:val="hybridMultilevel"/>
    <w:tmpl w:val="421CBB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3930F92"/>
    <w:multiLevelType w:val="hybridMultilevel"/>
    <w:tmpl w:val="2FB45FCC"/>
    <w:lvl w:ilvl="0" w:tplc="4FF84B60">
      <w:start w:val="1"/>
      <w:numFmt w:val="lowerLetter"/>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482D3A42"/>
    <w:multiLevelType w:val="multilevel"/>
    <w:tmpl w:val="4E22D6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51C54A22"/>
    <w:multiLevelType w:val="hybridMultilevel"/>
    <w:tmpl w:val="70DAE846"/>
    <w:lvl w:ilvl="0" w:tplc="56906A26">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3A4029D"/>
    <w:multiLevelType w:val="multilevel"/>
    <w:tmpl w:val="BAF28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69730E8"/>
    <w:multiLevelType w:val="multilevel"/>
    <w:tmpl w:val="DC1228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C2F4D0C"/>
    <w:multiLevelType w:val="hybridMultilevel"/>
    <w:tmpl w:val="116A7670"/>
    <w:lvl w:ilvl="0" w:tplc="080A0001">
      <w:start w:val="1"/>
      <w:numFmt w:val="bullet"/>
      <w:lvlText w:val=""/>
      <w:lvlJc w:val="left"/>
      <w:pPr>
        <w:ind w:left="2704" w:hanging="360"/>
      </w:pPr>
      <w:rPr>
        <w:rFonts w:ascii="Symbol" w:hAnsi="Symbol" w:hint="default"/>
      </w:rPr>
    </w:lvl>
    <w:lvl w:ilvl="1" w:tplc="080A0003" w:tentative="1">
      <w:start w:val="1"/>
      <w:numFmt w:val="bullet"/>
      <w:lvlText w:val="o"/>
      <w:lvlJc w:val="left"/>
      <w:pPr>
        <w:ind w:left="3424" w:hanging="360"/>
      </w:pPr>
      <w:rPr>
        <w:rFonts w:ascii="Courier New" w:hAnsi="Courier New" w:cs="Courier New" w:hint="default"/>
      </w:rPr>
    </w:lvl>
    <w:lvl w:ilvl="2" w:tplc="080A0005" w:tentative="1">
      <w:start w:val="1"/>
      <w:numFmt w:val="bullet"/>
      <w:lvlText w:val=""/>
      <w:lvlJc w:val="left"/>
      <w:pPr>
        <w:ind w:left="4144" w:hanging="360"/>
      </w:pPr>
      <w:rPr>
        <w:rFonts w:ascii="Wingdings" w:hAnsi="Wingdings" w:hint="default"/>
      </w:rPr>
    </w:lvl>
    <w:lvl w:ilvl="3" w:tplc="080A0001" w:tentative="1">
      <w:start w:val="1"/>
      <w:numFmt w:val="bullet"/>
      <w:lvlText w:val=""/>
      <w:lvlJc w:val="left"/>
      <w:pPr>
        <w:ind w:left="4864" w:hanging="360"/>
      </w:pPr>
      <w:rPr>
        <w:rFonts w:ascii="Symbol" w:hAnsi="Symbol" w:hint="default"/>
      </w:rPr>
    </w:lvl>
    <w:lvl w:ilvl="4" w:tplc="080A0003" w:tentative="1">
      <w:start w:val="1"/>
      <w:numFmt w:val="bullet"/>
      <w:lvlText w:val="o"/>
      <w:lvlJc w:val="left"/>
      <w:pPr>
        <w:ind w:left="5584" w:hanging="360"/>
      </w:pPr>
      <w:rPr>
        <w:rFonts w:ascii="Courier New" w:hAnsi="Courier New" w:cs="Courier New" w:hint="default"/>
      </w:rPr>
    </w:lvl>
    <w:lvl w:ilvl="5" w:tplc="080A0005" w:tentative="1">
      <w:start w:val="1"/>
      <w:numFmt w:val="bullet"/>
      <w:lvlText w:val=""/>
      <w:lvlJc w:val="left"/>
      <w:pPr>
        <w:ind w:left="6304" w:hanging="360"/>
      </w:pPr>
      <w:rPr>
        <w:rFonts w:ascii="Wingdings" w:hAnsi="Wingdings" w:hint="default"/>
      </w:rPr>
    </w:lvl>
    <w:lvl w:ilvl="6" w:tplc="080A0001" w:tentative="1">
      <w:start w:val="1"/>
      <w:numFmt w:val="bullet"/>
      <w:lvlText w:val=""/>
      <w:lvlJc w:val="left"/>
      <w:pPr>
        <w:ind w:left="7024" w:hanging="360"/>
      </w:pPr>
      <w:rPr>
        <w:rFonts w:ascii="Symbol" w:hAnsi="Symbol" w:hint="default"/>
      </w:rPr>
    </w:lvl>
    <w:lvl w:ilvl="7" w:tplc="080A0003" w:tentative="1">
      <w:start w:val="1"/>
      <w:numFmt w:val="bullet"/>
      <w:lvlText w:val="o"/>
      <w:lvlJc w:val="left"/>
      <w:pPr>
        <w:ind w:left="7744" w:hanging="360"/>
      </w:pPr>
      <w:rPr>
        <w:rFonts w:ascii="Courier New" w:hAnsi="Courier New" w:cs="Courier New" w:hint="default"/>
      </w:rPr>
    </w:lvl>
    <w:lvl w:ilvl="8" w:tplc="080A0005" w:tentative="1">
      <w:start w:val="1"/>
      <w:numFmt w:val="bullet"/>
      <w:lvlText w:val=""/>
      <w:lvlJc w:val="left"/>
      <w:pPr>
        <w:ind w:left="8464" w:hanging="360"/>
      </w:pPr>
      <w:rPr>
        <w:rFonts w:ascii="Wingdings" w:hAnsi="Wingdings" w:hint="default"/>
      </w:rPr>
    </w:lvl>
  </w:abstractNum>
  <w:abstractNum w:abstractNumId="20">
    <w:nsid w:val="5F131822"/>
    <w:multiLevelType w:val="hybridMultilevel"/>
    <w:tmpl w:val="FCC010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041745C"/>
    <w:multiLevelType w:val="multilevel"/>
    <w:tmpl w:val="8BEA211A"/>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3445249"/>
    <w:multiLevelType w:val="multilevel"/>
    <w:tmpl w:val="F392A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48E4EA9"/>
    <w:multiLevelType w:val="multilevel"/>
    <w:tmpl w:val="CC322C20"/>
    <w:lvl w:ilvl="0">
      <w:start w:val="1"/>
      <w:numFmt w:val="decimal"/>
      <w:lvlText w:val="%1."/>
      <w:lvlJc w:val="left"/>
      <w:pPr>
        <w:ind w:left="793" w:hanging="360"/>
      </w:pPr>
      <w:rPr>
        <w:rFonts w:ascii="Trebuchet MS" w:eastAsia="Trebuchet MS" w:hAnsi="Trebuchet MS" w:cs="Trebuchet MS"/>
      </w:rPr>
    </w:lvl>
    <w:lvl w:ilvl="1">
      <w:start w:val="1"/>
      <w:numFmt w:val="bullet"/>
      <w:lvlText w:val="o"/>
      <w:lvlJc w:val="left"/>
      <w:pPr>
        <w:ind w:left="1513" w:hanging="360"/>
      </w:pPr>
      <w:rPr>
        <w:rFonts w:ascii="Courier New" w:eastAsia="Courier New" w:hAnsi="Courier New" w:cs="Courier New"/>
      </w:rPr>
    </w:lvl>
    <w:lvl w:ilvl="2">
      <w:start w:val="1"/>
      <w:numFmt w:val="bullet"/>
      <w:lvlText w:val="▪"/>
      <w:lvlJc w:val="left"/>
      <w:pPr>
        <w:ind w:left="2233" w:hanging="360"/>
      </w:pPr>
      <w:rPr>
        <w:rFonts w:ascii="Noto Sans Symbols" w:eastAsia="Noto Sans Symbols" w:hAnsi="Noto Sans Symbols" w:cs="Noto Sans Symbols"/>
      </w:rPr>
    </w:lvl>
    <w:lvl w:ilvl="3">
      <w:start w:val="1"/>
      <w:numFmt w:val="bullet"/>
      <w:lvlText w:val="●"/>
      <w:lvlJc w:val="left"/>
      <w:pPr>
        <w:ind w:left="2953" w:hanging="360"/>
      </w:pPr>
      <w:rPr>
        <w:rFonts w:ascii="Noto Sans Symbols" w:eastAsia="Noto Sans Symbols" w:hAnsi="Noto Sans Symbols" w:cs="Noto Sans Symbols"/>
      </w:rPr>
    </w:lvl>
    <w:lvl w:ilvl="4">
      <w:start w:val="1"/>
      <w:numFmt w:val="bullet"/>
      <w:lvlText w:val="o"/>
      <w:lvlJc w:val="left"/>
      <w:pPr>
        <w:ind w:left="3673" w:hanging="360"/>
      </w:pPr>
      <w:rPr>
        <w:rFonts w:ascii="Courier New" w:eastAsia="Courier New" w:hAnsi="Courier New" w:cs="Courier New"/>
      </w:rPr>
    </w:lvl>
    <w:lvl w:ilvl="5">
      <w:start w:val="1"/>
      <w:numFmt w:val="bullet"/>
      <w:lvlText w:val="▪"/>
      <w:lvlJc w:val="left"/>
      <w:pPr>
        <w:ind w:left="4393" w:hanging="360"/>
      </w:pPr>
      <w:rPr>
        <w:rFonts w:ascii="Noto Sans Symbols" w:eastAsia="Noto Sans Symbols" w:hAnsi="Noto Sans Symbols" w:cs="Noto Sans Symbols"/>
      </w:rPr>
    </w:lvl>
    <w:lvl w:ilvl="6">
      <w:start w:val="1"/>
      <w:numFmt w:val="bullet"/>
      <w:lvlText w:val="●"/>
      <w:lvlJc w:val="left"/>
      <w:pPr>
        <w:ind w:left="5113" w:hanging="360"/>
      </w:pPr>
      <w:rPr>
        <w:rFonts w:ascii="Noto Sans Symbols" w:eastAsia="Noto Sans Symbols" w:hAnsi="Noto Sans Symbols" w:cs="Noto Sans Symbols"/>
      </w:rPr>
    </w:lvl>
    <w:lvl w:ilvl="7">
      <w:start w:val="1"/>
      <w:numFmt w:val="bullet"/>
      <w:lvlText w:val="o"/>
      <w:lvlJc w:val="left"/>
      <w:pPr>
        <w:ind w:left="5833" w:hanging="360"/>
      </w:pPr>
      <w:rPr>
        <w:rFonts w:ascii="Courier New" w:eastAsia="Courier New" w:hAnsi="Courier New" w:cs="Courier New"/>
      </w:rPr>
    </w:lvl>
    <w:lvl w:ilvl="8">
      <w:start w:val="1"/>
      <w:numFmt w:val="bullet"/>
      <w:lvlText w:val="▪"/>
      <w:lvlJc w:val="left"/>
      <w:pPr>
        <w:ind w:left="6553" w:hanging="360"/>
      </w:pPr>
      <w:rPr>
        <w:rFonts w:ascii="Noto Sans Symbols" w:eastAsia="Noto Sans Symbols" w:hAnsi="Noto Sans Symbols" w:cs="Noto Sans Symbols"/>
      </w:rPr>
    </w:lvl>
  </w:abstractNum>
  <w:abstractNum w:abstractNumId="24">
    <w:nsid w:val="7A5A18A3"/>
    <w:multiLevelType w:val="hybridMultilevel"/>
    <w:tmpl w:val="98D833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7"/>
  </w:num>
  <w:num w:numId="4">
    <w:abstractNumId w:val="23"/>
  </w:num>
  <w:num w:numId="5">
    <w:abstractNumId w:val="4"/>
  </w:num>
  <w:num w:numId="6">
    <w:abstractNumId w:val="18"/>
  </w:num>
  <w:num w:numId="7">
    <w:abstractNumId w:val="15"/>
  </w:num>
  <w:num w:numId="8">
    <w:abstractNumId w:val="9"/>
  </w:num>
  <w:num w:numId="9">
    <w:abstractNumId w:val="21"/>
  </w:num>
  <w:num w:numId="10">
    <w:abstractNumId w:val="19"/>
  </w:num>
  <w:num w:numId="11">
    <w:abstractNumId w:val="3"/>
  </w:num>
  <w:num w:numId="12">
    <w:abstractNumId w:val="5"/>
  </w:num>
  <w:num w:numId="13">
    <w:abstractNumId w:val="2"/>
  </w:num>
  <w:num w:numId="14">
    <w:abstractNumId w:val="1"/>
  </w:num>
  <w:num w:numId="15">
    <w:abstractNumId w:val="24"/>
  </w:num>
  <w:num w:numId="16">
    <w:abstractNumId w:val="13"/>
  </w:num>
  <w:num w:numId="17">
    <w:abstractNumId w:val="11"/>
  </w:num>
  <w:num w:numId="18">
    <w:abstractNumId w:val="20"/>
  </w:num>
  <w:num w:numId="19">
    <w:abstractNumId w:val="12"/>
  </w:num>
  <w:num w:numId="20">
    <w:abstractNumId w:val="14"/>
  </w:num>
  <w:num w:numId="21">
    <w:abstractNumId w:val="0"/>
  </w:num>
  <w:num w:numId="22">
    <w:abstractNumId w:val="16"/>
  </w:num>
  <w:num w:numId="23">
    <w:abstractNumId w:val="10"/>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B0"/>
    <w:rsid w:val="000222CF"/>
    <w:rsid w:val="00033CEB"/>
    <w:rsid w:val="00067FE4"/>
    <w:rsid w:val="00073E27"/>
    <w:rsid w:val="000B3B52"/>
    <w:rsid w:val="000C78AC"/>
    <w:rsid w:val="000C7981"/>
    <w:rsid w:val="0013322B"/>
    <w:rsid w:val="001910E5"/>
    <w:rsid w:val="001966D4"/>
    <w:rsid w:val="001B47D7"/>
    <w:rsid w:val="001D3AE4"/>
    <w:rsid w:val="001D5736"/>
    <w:rsid w:val="002371DB"/>
    <w:rsid w:val="00241BF4"/>
    <w:rsid w:val="00260938"/>
    <w:rsid w:val="0027441B"/>
    <w:rsid w:val="002A7D9A"/>
    <w:rsid w:val="002E6DE4"/>
    <w:rsid w:val="00305F8F"/>
    <w:rsid w:val="003400F0"/>
    <w:rsid w:val="003405C6"/>
    <w:rsid w:val="00367225"/>
    <w:rsid w:val="00370EE0"/>
    <w:rsid w:val="00372EDF"/>
    <w:rsid w:val="00384C3D"/>
    <w:rsid w:val="0038791E"/>
    <w:rsid w:val="003A36F3"/>
    <w:rsid w:val="003E4D15"/>
    <w:rsid w:val="00451B29"/>
    <w:rsid w:val="00496143"/>
    <w:rsid w:val="004A5C56"/>
    <w:rsid w:val="004B76BC"/>
    <w:rsid w:val="004C1E90"/>
    <w:rsid w:val="004E1B27"/>
    <w:rsid w:val="004E49A1"/>
    <w:rsid w:val="004F425A"/>
    <w:rsid w:val="005218A1"/>
    <w:rsid w:val="00537DA1"/>
    <w:rsid w:val="00554E59"/>
    <w:rsid w:val="00555E60"/>
    <w:rsid w:val="00560626"/>
    <w:rsid w:val="00577149"/>
    <w:rsid w:val="005A1F9C"/>
    <w:rsid w:val="005D6DEF"/>
    <w:rsid w:val="005E10D7"/>
    <w:rsid w:val="00602316"/>
    <w:rsid w:val="006226FC"/>
    <w:rsid w:val="00626B52"/>
    <w:rsid w:val="00632345"/>
    <w:rsid w:val="00636D86"/>
    <w:rsid w:val="006510F7"/>
    <w:rsid w:val="00651F05"/>
    <w:rsid w:val="00657F8D"/>
    <w:rsid w:val="006B4388"/>
    <w:rsid w:val="006E6272"/>
    <w:rsid w:val="006E6E67"/>
    <w:rsid w:val="006E7942"/>
    <w:rsid w:val="00701642"/>
    <w:rsid w:val="00706254"/>
    <w:rsid w:val="00712C1C"/>
    <w:rsid w:val="00735E5E"/>
    <w:rsid w:val="00780A4C"/>
    <w:rsid w:val="0078643A"/>
    <w:rsid w:val="007B0CCB"/>
    <w:rsid w:val="007C4CF7"/>
    <w:rsid w:val="007E116F"/>
    <w:rsid w:val="008B489B"/>
    <w:rsid w:val="008C56D4"/>
    <w:rsid w:val="008E063B"/>
    <w:rsid w:val="008F1104"/>
    <w:rsid w:val="0094058E"/>
    <w:rsid w:val="00955690"/>
    <w:rsid w:val="009A33FE"/>
    <w:rsid w:val="009A7C61"/>
    <w:rsid w:val="00A25076"/>
    <w:rsid w:val="00A32557"/>
    <w:rsid w:val="00A37DB2"/>
    <w:rsid w:val="00A65C05"/>
    <w:rsid w:val="00A746FF"/>
    <w:rsid w:val="00A93ECA"/>
    <w:rsid w:val="00AA21AD"/>
    <w:rsid w:val="00AB6764"/>
    <w:rsid w:val="00AD6918"/>
    <w:rsid w:val="00B30319"/>
    <w:rsid w:val="00B45D54"/>
    <w:rsid w:val="00B663B2"/>
    <w:rsid w:val="00B76C23"/>
    <w:rsid w:val="00C01B3F"/>
    <w:rsid w:val="00C21E5C"/>
    <w:rsid w:val="00C2446E"/>
    <w:rsid w:val="00C66A3D"/>
    <w:rsid w:val="00C67A69"/>
    <w:rsid w:val="00C8065A"/>
    <w:rsid w:val="00C83D5A"/>
    <w:rsid w:val="00CC33F3"/>
    <w:rsid w:val="00CD3CAE"/>
    <w:rsid w:val="00D26325"/>
    <w:rsid w:val="00D2684A"/>
    <w:rsid w:val="00D37AB0"/>
    <w:rsid w:val="00D444FE"/>
    <w:rsid w:val="00D47B2E"/>
    <w:rsid w:val="00D66642"/>
    <w:rsid w:val="00D90A4D"/>
    <w:rsid w:val="00E34121"/>
    <w:rsid w:val="00E4204D"/>
    <w:rsid w:val="00E44E15"/>
    <w:rsid w:val="00E6624C"/>
    <w:rsid w:val="00E84677"/>
    <w:rsid w:val="00E91494"/>
    <w:rsid w:val="00EA6821"/>
    <w:rsid w:val="00EB5FFF"/>
    <w:rsid w:val="00EB78F1"/>
    <w:rsid w:val="00EF07AE"/>
    <w:rsid w:val="00F30325"/>
    <w:rsid w:val="00F70B6E"/>
    <w:rsid w:val="00F95C34"/>
    <w:rsid w:val="00FB4FC8"/>
    <w:rsid w:val="00FE3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F588E7"/>
  <w15:chartTrackingRefBased/>
  <w15:docId w15:val="{4E6137C0-622B-4666-8355-AF6B44B5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AB0"/>
    <w:rPr>
      <w:rFonts w:ascii="Calibri" w:eastAsia="Calibri" w:hAnsi="Calibri" w:cs="Calibri"/>
      <w:lang w:eastAsia="es-MX"/>
    </w:rPr>
  </w:style>
  <w:style w:type="paragraph" w:styleId="Ttulo1">
    <w:name w:val="heading 1"/>
    <w:basedOn w:val="Normal"/>
    <w:next w:val="Normal"/>
    <w:link w:val="Ttulo1Car"/>
    <w:uiPriority w:val="9"/>
    <w:qFormat/>
    <w:rsid w:val="00D37AB0"/>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D37AB0"/>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D37AB0"/>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D37AB0"/>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D37AB0"/>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D37AB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7AB0"/>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37AB0"/>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37AB0"/>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D37AB0"/>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37AB0"/>
    <w:rPr>
      <w:rFonts w:ascii="Calibri" w:eastAsia="Calibri" w:hAnsi="Calibri" w:cs="Calibri"/>
      <w:b/>
      <w:lang w:eastAsia="es-MX"/>
    </w:rPr>
  </w:style>
  <w:style w:type="character" w:customStyle="1" w:styleId="Ttulo6Car">
    <w:name w:val="Título 6 Car"/>
    <w:basedOn w:val="Fuentedeprrafopredeter"/>
    <w:link w:val="Ttulo6"/>
    <w:uiPriority w:val="9"/>
    <w:semiHidden/>
    <w:rsid w:val="00D37AB0"/>
    <w:rPr>
      <w:rFonts w:ascii="Calibri" w:eastAsia="Calibri" w:hAnsi="Calibri" w:cs="Calibri"/>
      <w:b/>
      <w:sz w:val="20"/>
      <w:szCs w:val="20"/>
      <w:lang w:eastAsia="es-MX"/>
    </w:rPr>
  </w:style>
  <w:style w:type="paragraph" w:styleId="Puesto">
    <w:name w:val="Title"/>
    <w:basedOn w:val="Normal"/>
    <w:next w:val="Normal"/>
    <w:link w:val="PuestoCar"/>
    <w:uiPriority w:val="10"/>
    <w:qFormat/>
    <w:rsid w:val="00D37AB0"/>
    <w:pPr>
      <w:keepNext/>
      <w:keepLines/>
      <w:spacing w:before="480" w:after="120"/>
    </w:pPr>
    <w:rPr>
      <w:b/>
      <w:sz w:val="72"/>
      <w:szCs w:val="72"/>
    </w:rPr>
  </w:style>
  <w:style w:type="character" w:customStyle="1" w:styleId="PuestoCar">
    <w:name w:val="Puesto Car"/>
    <w:basedOn w:val="Fuentedeprrafopredeter"/>
    <w:link w:val="Puesto"/>
    <w:uiPriority w:val="10"/>
    <w:rsid w:val="00D37AB0"/>
    <w:rPr>
      <w:rFonts w:ascii="Calibri" w:eastAsia="Calibri" w:hAnsi="Calibri" w:cs="Calibri"/>
      <w:b/>
      <w:sz w:val="72"/>
      <w:szCs w:val="72"/>
      <w:lang w:eastAsia="es-MX"/>
    </w:rPr>
  </w:style>
  <w:style w:type="paragraph" w:styleId="Prrafodelista">
    <w:name w:val="List Paragraph"/>
    <w:basedOn w:val="Normal"/>
    <w:uiPriority w:val="34"/>
    <w:qFormat/>
    <w:rsid w:val="00D37AB0"/>
    <w:pPr>
      <w:ind w:left="720"/>
      <w:contextualSpacing/>
    </w:pPr>
  </w:style>
  <w:style w:type="paragraph" w:styleId="Sinespaciado">
    <w:name w:val="No Spacing"/>
    <w:uiPriority w:val="1"/>
    <w:qFormat/>
    <w:rsid w:val="00D37AB0"/>
    <w:pPr>
      <w:spacing w:after="0" w:line="240" w:lineRule="auto"/>
    </w:pPr>
    <w:rPr>
      <w:rFonts w:ascii="Calibri" w:eastAsia="Calibri" w:hAnsi="Calibri" w:cs="Calibri"/>
      <w:lang w:eastAsia="es-MX"/>
    </w:rPr>
  </w:style>
  <w:style w:type="table" w:styleId="Tablaconcuadrcula">
    <w:name w:val="Table Grid"/>
    <w:basedOn w:val="Tablanormal"/>
    <w:uiPriority w:val="39"/>
    <w:rsid w:val="00D37AB0"/>
    <w:pPr>
      <w:spacing w:after="0" w:line="240"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D37AB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37AB0"/>
    <w:rPr>
      <w:rFonts w:ascii="Georgia" w:eastAsia="Georgia" w:hAnsi="Georgia" w:cs="Georgia"/>
      <w:i/>
      <w:color w:val="666666"/>
      <w:sz w:val="48"/>
      <w:szCs w:val="48"/>
      <w:lang w:eastAsia="es-MX"/>
    </w:rPr>
  </w:style>
  <w:style w:type="character" w:customStyle="1" w:styleId="TextonotapieCar">
    <w:name w:val="Texto nota pie Car"/>
    <w:basedOn w:val="Fuentedeprrafopredeter"/>
    <w:link w:val="Textonotapie"/>
    <w:uiPriority w:val="99"/>
    <w:semiHidden/>
    <w:rsid w:val="00D37AB0"/>
    <w:rPr>
      <w:rFonts w:ascii="Calibri" w:eastAsia="Calibri" w:hAnsi="Calibri" w:cs="Calibri"/>
      <w:sz w:val="20"/>
      <w:szCs w:val="20"/>
      <w:lang w:eastAsia="es-MX"/>
    </w:rPr>
  </w:style>
  <w:style w:type="paragraph" w:styleId="Textonotapie">
    <w:name w:val="footnote text"/>
    <w:basedOn w:val="Normal"/>
    <w:link w:val="TextonotapieCar"/>
    <w:uiPriority w:val="99"/>
    <w:semiHidden/>
    <w:unhideWhenUsed/>
    <w:rsid w:val="00D37AB0"/>
    <w:pPr>
      <w:spacing w:after="0" w:line="240" w:lineRule="auto"/>
    </w:pPr>
    <w:rPr>
      <w:sz w:val="20"/>
      <w:szCs w:val="20"/>
    </w:rPr>
  </w:style>
  <w:style w:type="character" w:styleId="Hipervnculo">
    <w:name w:val="Hyperlink"/>
    <w:basedOn w:val="Fuentedeprrafopredeter"/>
    <w:uiPriority w:val="99"/>
    <w:unhideWhenUsed/>
    <w:rsid w:val="00D37AB0"/>
    <w:rPr>
      <w:color w:val="0563C1" w:themeColor="hyperlink"/>
      <w:u w:val="single"/>
    </w:rPr>
  </w:style>
  <w:style w:type="character" w:customStyle="1" w:styleId="TextodegloboCar">
    <w:name w:val="Texto de globo Car"/>
    <w:basedOn w:val="Fuentedeprrafopredeter"/>
    <w:link w:val="Textodeglobo"/>
    <w:uiPriority w:val="99"/>
    <w:semiHidden/>
    <w:rsid w:val="00D37AB0"/>
    <w:rPr>
      <w:rFonts w:ascii="Tahoma" w:eastAsia="Calibri" w:hAnsi="Tahoma" w:cs="Tahoma"/>
      <w:sz w:val="16"/>
      <w:szCs w:val="16"/>
      <w:lang w:eastAsia="es-MX"/>
    </w:rPr>
  </w:style>
  <w:style w:type="paragraph" w:styleId="Textodeglobo">
    <w:name w:val="Balloon Text"/>
    <w:basedOn w:val="Normal"/>
    <w:link w:val="TextodegloboCar"/>
    <w:uiPriority w:val="99"/>
    <w:semiHidden/>
    <w:unhideWhenUsed/>
    <w:rsid w:val="00D37AB0"/>
    <w:pPr>
      <w:spacing w:after="0" w:line="240" w:lineRule="auto"/>
    </w:pPr>
    <w:rPr>
      <w:rFonts w:ascii="Tahoma" w:hAnsi="Tahoma" w:cs="Tahoma"/>
      <w:sz w:val="16"/>
      <w:szCs w:val="16"/>
    </w:rPr>
  </w:style>
  <w:style w:type="paragraph" w:customStyle="1" w:styleId="Default">
    <w:name w:val="Default"/>
    <w:rsid w:val="00D37AB0"/>
    <w:pPr>
      <w:autoSpaceDE w:val="0"/>
      <w:autoSpaceDN w:val="0"/>
      <w:adjustRightInd w:val="0"/>
      <w:spacing w:after="0" w:line="240" w:lineRule="auto"/>
    </w:pPr>
    <w:rPr>
      <w:rFonts w:ascii="Arial" w:eastAsia="Calibri" w:hAnsi="Arial" w:cs="Arial"/>
      <w:color w:val="000000"/>
      <w:sz w:val="24"/>
      <w:szCs w:val="24"/>
      <w:lang w:eastAsia="es-MX"/>
    </w:rPr>
  </w:style>
  <w:style w:type="character" w:customStyle="1" w:styleId="TextocomentarioCar">
    <w:name w:val="Texto comentario Car"/>
    <w:basedOn w:val="Fuentedeprrafopredeter"/>
    <w:link w:val="Textocomentario"/>
    <w:uiPriority w:val="99"/>
    <w:semiHidden/>
    <w:rsid w:val="00D37AB0"/>
    <w:rPr>
      <w:rFonts w:ascii="Calibri" w:eastAsia="Calibri" w:hAnsi="Calibri" w:cs="Calibri"/>
      <w:sz w:val="20"/>
      <w:szCs w:val="20"/>
      <w:lang w:eastAsia="es-MX"/>
    </w:rPr>
  </w:style>
  <w:style w:type="paragraph" w:styleId="Textocomentario">
    <w:name w:val="annotation text"/>
    <w:basedOn w:val="Normal"/>
    <w:link w:val="TextocomentarioCar"/>
    <w:uiPriority w:val="99"/>
    <w:semiHidden/>
    <w:unhideWhenUsed/>
    <w:rsid w:val="00D37AB0"/>
    <w:pPr>
      <w:spacing w:after="200" w:line="240" w:lineRule="auto"/>
    </w:pPr>
    <w:rPr>
      <w:sz w:val="20"/>
      <w:szCs w:val="20"/>
    </w:rPr>
  </w:style>
  <w:style w:type="paragraph" w:styleId="Encabezado">
    <w:name w:val="header"/>
    <w:basedOn w:val="Normal"/>
    <w:link w:val="EncabezadoCar"/>
    <w:uiPriority w:val="99"/>
    <w:unhideWhenUsed/>
    <w:rsid w:val="00D37A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AB0"/>
    <w:rPr>
      <w:rFonts w:ascii="Calibri" w:eastAsia="Calibri" w:hAnsi="Calibri" w:cs="Calibri"/>
      <w:lang w:eastAsia="es-MX"/>
    </w:rPr>
  </w:style>
  <w:style w:type="paragraph" w:styleId="Piedepgina">
    <w:name w:val="footer"/>
    <w:basedOn w:val="Normal"/>
    <w:link w:val="PiedepginaCar"/>
    <w:uiPriority w:val="99"/>
    <w:unhideWhenUsed/>
    <w:rsid w:val="00D37A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AB0"/>
    <w:rPr>
      <w:rFonts w:ascii="Calibri" w:eastAsia="Calibri" w:hAnsi="Calibri" w:cs="Calibri"/>
      <w:lang w:eastAsia="es-MX"/>
    </w:rPr>
  </w:style>
  <w:style w:type="character" w:customStyle="1" w:styleId="AsuntodelcomentarioCar">
    <w:name w:val="Asunto del comentario Car"/>
    <w:basedOn w:val="TextocomentarioCar"/>
    <w:link w:val="Asuntodelcomentario"/>
    <w:uiPriority w:val="99"/>
    <w:semiHidden/>
    <w:rsid w:val="00D37AB0"/>
    <w:rPr>
      <w:rFonts w:ascii="Calibri" w:eastAsia="Calibri" w:hAnsi="Calibri" w:cs="Calibri"/>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37AB0"/>
    <w:pPr>
      <w:spacing w:after="160"/>
    </w:pPr>
    <w:rPr>
      <w:b/>
      <w:bCs/>
    </w:rPr>
  </w:style>
  <w:style w:type="character" w:styleId="Refdecomentario">
    <w:name w:val="annotation reference"/>
    <w:basedOn w:val="Fuentedeprrafopredeter"/>
    <w:uiPriority w:val="99"/>
    <w:semiHidden/>
    <w:unhideWhenUsed/>
    <w:rsid w:val="002E6D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7847</Words>
  <Characters>43162</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Bustos</dc:creator>
  <cp:keywords/>
  <dc:description/>
  <cp:lastModifiedBy>Luis Alfonso Campos</cp:lastModifiedBy>
  <cp:revision>2</cp:revision>
  <cp:lastPrinted>2022-05-03T03:20:00Z</cp:lastPrinted>
  <dcterms:created xsi:type="dcterms:W3CDTF">2022-05-18T18:36:00Z</dcterms:created>
  <dcterms:modified xsi:type="dcterms:W3CDTF">2022-05-18T18:36:00Z</dcterms:modified>
</cp:coreProperties>
</file>