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396B" w14:textId="77777777"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4236D49F" wp14:editId="4C879EB8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859444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F95B8BD" w14:textId="6D7C98B5" w:rsidR="0027150B" w:rsidRDefault="0063136B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Quin</w:t>
      </w:r>
      <w:r w:rsidR="00652F7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ta</w:t>
      </w:r>
      <w:r w:rsidR="003A03CE"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8622C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77B17"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esión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Extrao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rdinaria de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sión de</w:t>
      </w:r>
    </w:p>
    <w:p w14:paraId="6DDD01CD" w14:textId="77777777" w:rsidR="00105131" w:rsidRPr="00577B17" w:rsidRDefault="00205C34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gu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imiento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er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vicio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Profesional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Electoral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Nac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na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529AF8D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1E48B1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65CCCA8A" w14:textId="2C0221DB" w:rsidR="00577B17" w:rsidRPr="00652F7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52F7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6313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</w:t>
      </w:r>
      <w:r w:rsidR="007E2CE3"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u</w:t>
      </w:r>
      <w:r w:rsidR="006313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ev</w:t>
      </w:r>
      <w:r w:rsidR="00037DB6"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6313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6313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</w:t>
      </w:r>
      <w:r w:rsidR="00652F7D"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</w:t>
      </w:r>
      <w:r w:rsidR="006313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z</w:t>
      </w:r>
      <w:r w:rsidR="008622CF"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="008B51C6"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8622CF"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</w:p>
    <w:p w14:paraId="7C8305B1" w14:textId="73C8BDB3" w:rsidR="00577B17" w:rsidRPr="007E2CE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52F7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420FB"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6313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652F7D"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</w:t>
      </w:r>
      <w:r w:rsidR="00F0294C"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6313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7E2CE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497E5747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7E2CE3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631B27" w:rsidRPr="007E2CE3">
        <w:rPr>
          <w:rFonts w:ascii="Trebuchet MS" w:eastAsia="Calibri" w:hAnsi="Trebuchet MS" w:cs="Arial"/>
          <w:b/>
          <w:sz w:val="24"/>
          <w:szCs w:val="24"/>
          <w:lang w:bidi="en-US"/>
        </w:rPr>
        <w:t>Sala de con</w:t>
      </w:r>
      <w:r w:rsidR="00631B27">
        <w:rPr>
          <w:rFonts w:ascii="Trebuchet MS" w:eastAsia="Calibri" w:hAnsi="Trebuchet MS" w:cs="Arial"/>
          <w:b/>
          <w:sz w:val="24"/>
          <w:szCs w:val="24"/>
          <w:lang w:bidi="en-US"/>
        </w:rPr>
        <w:t>sejeros</w:t>
      </w:r>
      <w:r w:rsidR="0027150B">
        <w:rPr>
          <w:rFonts w:ascii="Trebuchet MS" w:eastAsia="Calibri" w:hAnsi="Trebuchet MS" w:cs="Arial"/>
          <w:b/>
          <w:sz w:val="24"/>
          <w:szCs w:val="24"/>
          <w:lang w:bidi="en-US"/>
        </w:rPr>
        <w:t>/Salón del Pleno</w:t>
      </w:r>
      <w:r w:rsidR="00631B2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 </w:t>
      </w:r>
    </w:p>
    <w:p w14:paraId="0EE721ED" w14:textId="77777777" w:rsidR="0027150B" w:rsidRDefault="0027150B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D751A4">
        <w:rPr>
          <w:rFonts w:ascii="Trebuchet MS" w:eastAsia="Calibri" w:hAnsi="Trebuchet MS" w:cs="Arial"/>
          <w:b/>
          <w:sz w:val="24"/>
          <w:szCs w:val="24"/>
          <w:lang w:bidi="en-US"/>
        </w:rPr>
        <w:t>(Videoconferencia)</w:t>
      </w:r>
    </w:p>
    <w:p w14:paraId="540D407C" w14:textId="77777777"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1B6FC884" w14:textId="77777777"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2A6C1FE9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1110EAB7" w14:textId="77777777" w:rsidR="006D4AEF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51092361" w14:textId="77777777" w:rsidR="0027150B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669F2337" w14:textId="77777777" w:rsidR="0027150B" w:rsidRDefault="0027150B" w:rsidP="0027150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560613EA" w14:textId="334B6A3C" w:rsidR="004F583B" w:rsidRDefault="00652F7D" w:rsidP="0063136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Proyecto de Acuerdo del Consejo General del Instituto Electoral y de Participación Ciudadana del Estado de Jalisco, </w:t>
      </w:r>
      <w:r w:rsidR="002F461A">
        <w:rPr>
          <w:rFonts w:ascii="Trebuchet MS" w:hAnsi="Trebuchet MS"/>
          <w:sz w:val="24"/>
          <w:szCs w:val="24"/>
        </w:rPr>
        <w:t xml:space="preserve">por el </w:t>
      </w:r>
      <w:r>
        <w:rPr>
          <w:rFonts w:ascii="Trebuchet MS" w:hAnsi="Trebuchet MS"/>
          <w:sz w:val="24"/>
          <w:szCs w:val="24"/>
        </w:rPr>
        <w:t xml:space="preserve">que </w:t>
      </w:r>
      <w:r w:rsidR="002F461A">
        <w:rPr>
          <w:rFonts w:ascii="Trebuchet MS" w:hAnsi="Trebuchet MS"/>
          <w:sz w:val="24"/>
          <w:szCs w:val="24"/>
        </w:rPr>
        <w:t xml:space="preserve">se </w:t>
      </w:r>
      <w:r>
        <w:rPr>
          <w:rFonts w:ascii="Trebuchet MS" w:hAnsi="Trebuchet MS"/>
          <w:sz w:val="24"/>
          <w:szCs w:val="24"/>
        </w:rPr>
        <w:t xml:space="preserve">aprueba </w:t>
      </w:r>
      <w:r w:rsidR="002F461A" w:rsidRPr="002F461A">
        <w:rPr>
          <w:rFonts w:ascii="Trebuchet MS" w:hAnsi="Trebuchet MS"/>
          <w:sz w:val="24"/>
          <w:szCs w:val="24"/>
        </w:rPr>
        <w:t xml:space="preserve">renovar diversas encargadurías de despacho en plazas vacantes del </w:t>
      </w:r>
      <w:r w:rsidR="002F461A">
        <w:rPr>
          <w:rFonts w:ascii="Trebuchet MS" w:hAnsi="Trebuchet MS"/>
          <w:sz w:val="24"/>
          <w:szCs w:val="24"/>
        </w:rPr>
        <w:t>S</w:t>
      </w:r>
      <w:r w:rsidR="002F461A" w:rsidRPr="002F461A">
        <w:rPr>
          <w:rFonts w:ascii="Trebuchet MS" w:hAnsi="Trebuchet MS"/>
          <w:sz w:val="24"/>
          <w:szCs w:val="24"/>
        </w:rPr>
        <w:t xml:space="preserve">ervicio </w:t>
      </w:r>
      <w:r w:rsidR="002F461A">
        <w:rPr>
          <w:rFonts w:ascii="Trebuchet MS" w:hAnsi="Trebuchet MS"/>
          <w:sz w:val="24"/>
          <w:szCs w:val="24"/>
        </w:rPr>
        <w:t>P</w:t>
      </w:r>
      <w:r w:rsidR="002F461A" w:rsidRPr="002F461A">
        <w:rPr>
          <w:rFonts w:ascii="Trebuchet MS" w:hAnsi="Trebuchet MS"/>
          <w:sz w:val="24"/>
          <w:szCs w:val="24"/>
        </w:rPr>
        <w:t xml:space="preserve">rofesional </w:t>
      </w:r>
      <w:r w:rsidR="002F461A">
        <w:rPr>
          <w:rFonts w:ascii="Trebuchet MS" w:hAnsi="Trebuchet MS"/>
          <w:sz w:val="24"/>
          <w:szCs w:val="24"/>
        </w:rPr>
        <w:t>E</w:t>
      </w:r>
      <w:r w:rsidR="002F461A" w:rsidRPr="002F461A">
        <w:rPr>
          <w:rFonts w:ascii="Trebuchet MS" w:hAnsi="Trebuchet MS"/>
          <w:sz w:val="24"/>
          <w:szCs w:val="24"/>
        </w:rPr>
        <w:t xml:space="preserve">lectoral </w:t>
      </w:r>
      <w:r w:rsidR="002F461A">
        <w:rPr>
          <w:rFonts w:ascii="Trebuchet MS" w:hAnsi="Trebuchet MS"/>
          <w:sz w:val="24"/>
          <w:szCs w:val="24"/>
        </w:rPr>
        <w:t>N</w:t>
      </w:r>
      <w:r w:rsidR="002F461A" w:rsidRPr="002F461A">
        <w:rPr>
          <w:rFonts w:ascii="Trebuchet MS" w:hAnsi="Trebuchet MS"/>
          <w:sz w:val="24"/>
          <w:szCs w:val="24"/>
        </w:rPr>
        <w:t xml:space="preserve">acional adscritas a </w:t>
      </w:r>
      <w:r w:rsidR="007E2CE3" w:rsidRPr="007E2CE3">
        <w:rPr>
          <w:rFonts w:ascii="Trebuchet MS" w:hAnsi="Trebuchet MS"/>
          <w:sz w:val="24"/>
          <w:szCs w:val="24"/>
        </w:rPr>
        <w:t xml:space="preserve">este </w:t>
      </w:r>
      <w:r w:rsidR="008622CF">
        <w:rPr>
          <w:rFonts w:ascii="Trebuchet MS" w:hAnsi="Trebuchet MS"/>
          <w:sz w:val="24"/>
          <w:szCs w:val="24"/>
        </w:rPr>
        <w:t>O</w:t>
      </w:r>
      <w:r w:rsidR="007E2CE3" w:rsidRPr="007E2CE3">
        <w:rPr>
          <w:rFonts w:ascii="Trebuchet MS" w:hAnsi="Trebuchet MS"/>
          <w:sz w:val="24"/>
          <w:szCs w:val="24"/>
        </w:rPr>
        <w:t xml:space="preserve">rganismo </w:t>
      </w:r>
      <w:r w:rsidR="008622CF">
        <w:rPr>
          <w:rFonts w:ascii="Trebuchet MS" w:hAnsi="Trebuchet MS"/>
          <w:sz w:val="24"/>
          <w:szCs w:val="24"/>
        </w:rPr>
        <w:t>E</w:t>
      </w:r>
      <w:r w:rsidR="007E2CE3" w:rsidRPr="007E2CE3">
        <w:rPr>
          <w:rFonts w:ascii="Trebuchet MS" w:hAnsi="Trebuchet MS"/>
          <w:sz w:val="24"/>
          <w:szCs w:val="24"/>
        </w:rPr>
        <w:t>lectoral</w:t>
      </w:r>
      <w:r w:rsidR="008A40F6" w:rsidRPr="008A40F6">
        <w:rPr>
          <w:rFonts w:ascii="Trebuchet MS" w:hAnsi="Trebuchet MS"/>
          <w:sz w:val="24"/>
          <w:szCs w:val="24"/>
        </w:rPr>
        <w:t>.</w:t>
      </w:r>
    </w:p>
    <w:p w14:paraId="2BBFA2D8" w14:textId="24CBF8B5" w:rsidR="0063136B" w:rsidRPr="0063136B" w:rsidRDefault="0063136B" w:rsidP="002F461A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sectPr w:rsidR="0063136B" w:rsidRPr="0063136B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2DDA" w14:textId="77777777" w:rsidR="000D60A2" w:rsidRDefault="000D60A2" w:rsidP="00EA657E">
      <w:pPr>
        <w:spacing w:after="0" w:line="240" w:lineRule="auto"/>
      </w:pPr>
      <w:r>
        <w:separator/>
      </w:r>
    </w:p>
  </w:endnote>
  <w:endnote w:type="continuationSeparator" w:id="0">
    <w:p w14:paraId="42823146" w14:textId="77777777" w:rsidR="000D60A2" w:rsidRDefault="000D60A2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3511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00C4B39B" w14:textId="77777777" w:rsidR="00EA657E" w:rsidRPr="00FD4A13" w:rsidRDefault="00000000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2FBEC19D">
        <v:rect id="_x0000_i1025" style="width:0;height:1.5pt" o:hralign="center" o:hrstd="t" o:hr="t" fillcolor="#a0a0a0" stroked="f"/>
      </w:pict>
    </w:r>
  </w:p>
  <w:p w14:paraId="152B007A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2DBE0085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B9FFF" w14:textId="77777777" w:rsidR="000D60A2" w:rsidRDefault="000D60A2" w:rsidP="00EA657E">
      <w:pPr>
        <w:spacing w:after="0" w:line="240" w:lineRule="auto"/>
      </w:pPr>
      <w:r>
        <w:separator/>
      </w:r>
    </w:p>
  </w:footnote>
  <w:footnote w:type="continuationSeparator" w:id="0">
    <w:p w14:paraId="328381D3" w14:textId="77777777" w:rsidR="000D60A2" w:rsidRDefault="000D60A2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798675">
    <w:abstractNumId w:val="4"/>
  </w:num>
  <w:num w:numId="2" w16cid:durableId="780684649">
    <w:abstractNumId w:val="3"/>
  </w:num>
  <w:num w:numId="3" w16cid:durableId="1959988067">
    <w:abstractNumId w:val="0"/>
  </w:num>
  <w:num w:numId="4" w16cid:durableId="753088895">
    <w:abstractNumId w:val="2"/>
  </w:num>
  <w:num w:numId="5" w16cid:durableId="1857573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5C3A"/>
    <w:rsid w:val="00037DB6"/>
    <w:rsid w:val="0005206C"/>
    <w:rsid w:val="000648DB"/>
    <w:rsid w:val="00075F57"/>
    <w:rsid w:val="00080028"/>
    <w:rsid w:val="0008440E"/>
    <w:rsid w:val="000A78BF"/>
    <w:rsid w:val="000B0BCA"/>
    <w:rsid w:val="000D3C6D"/>
    <w:rsid w:val="000D60A2"/>
    <w:rsid w:val="000E62E6"/>
    <w:rsid w:val="00105131"/>
    <w:rsid w:val="00120844"/>
    <w:rsid w:val="00125AE5"/>
    <w:rsid w:val="00137190"/>
    <w:rsid w:val="0018126B"/>
    <w:rsid w:val="001A3E3C"/>
    <w:rsid w:val="001D0005"/>
    <w:rsid w:val="00205C34"/>
    <w:rsid w:val="00240BD5"/>
    <w:rsid w:val="0027150B"/>
    <w:rsid w:val="00290150"/>
    <w:rsid w:val="002B18EF"/>
    <w:rsid w:val="002C1A2D"/>
    <w:rsid w:val="002C2108"/>
    <w:rsid w:val="002C63E4"/>
    <w:rsid w:val="002F461A"/>
    <w:rsid w:val="002F4889"/>
    <w:rsid w:val="00347554"/>
    <w:rsid w:val="0035360C"/>
    <w:rsid w:val="00371F33"/>
    <w:rsid w:val="003A03CE"/>
    <w:rsid w:val="003C25CE"/>
    <w:rsid w:val="003F44D9"/>
    <w:rsid w:val="004420FB"/>
    <w:rsid w:val="00461735"/>
    <w:rsid w:val="00465026"/>
    <w:rsid w:val="004766BC"/>
    <w:rsid w:val="00487D0B"/>
    <w:rsid w:val="00497A41"/>
    <w:rsid w:val="004C70D2"/>
    <w:rsid w:val="004E4FF6"/>
    <w:rsid w:val="004E64E2"/>
    <w:rsid w:val="004F583B"/>
    <w:rsid w:val="005542F5"/>
    <w:rsid w:val="00577B17"/>
    <w:rsid w:val="00587E2D"/>
    <w:rsid w:val="00594E02"/>
    <w:rsid w:val="0060435F"/>
    <w:rsid w:val="0063136B"/>
    <w:rsid w:val="00631B27"/>
    <w:rsid w:val="00646A47"/>
    <w:rsid w:val="00652F7D"/>
    <w:rsid w:val="006A6208"/>
    <w:rsid w:val="006D4AEF"/>
    <w:rsid w:val="00780FD6"/>
    <w:rsid w:val="0078672E"/>
    <w:rsid w:val="00792869"/>
    <w:rsid w:val="0079504C"/>
    <w:rsid w:val="007E2CE3"/>
    <w:rsid w:val="007E4715"/>
    <w:rsid w:val="007E4799"/>
    <w:rsid w:val="0080319F"/>
    <w:rsid w:val="008256BD"/>
    <w:rsid w:val="008328E0"/>
    <w:rsid w:val="00847CAF"/>
    <w:rsid w:val="008622CF"/>
    <w:rsid w:val="008A375F"/>
    <w:rsid w:val="008A40F6"/>
    <w:rsid w:val="008A60DE"/>
    <w:rsid w:val="008B51C6"/>
    <w:rsid w:val="008C1717"/>
    <w:rsid w:val="008C7CBB"/>
    <w:rsid w:val="008F11C4"/>
    <w:rsid w:val="009464E6"/>
    <w:rsid w:val="009D3DD1"/>
    <w:rsid w:val="009E2BBF"/>
    <w:rsid w:val="009F34F7"/>
    <w:rsid w:val="00A22AFD"/>
    <w:rsid w:val="00A66127"/>
    <w:rsid w:val="00A712AA"/>
    <w:rsid w:val="00AA7625"/>
    <w:rsid w:val="00AC052E"/>
    <w:rsid w:val="00AD4F8D"/>
    <w:rsid w:val="00AE2D92"/>
    <w:rsid w:val="00AF4FF2"/>
    <w:rsid w:val="00B52BE8"/>
    <w:rsid w:val="00B52BF9"/>
    <w:rsid w:val="00B701AF"/>
    <w:rsid w:val="00B82DAE"/>
    <w:rsid w:val="00BA160E"/>
    <w:rsid w:val="00BA4672"/>
    <w:rsid w:val="00BD2A3E"/>
    <w:rsid w:val="00C016B9"/>
    <w:rsid w:val="00C025DC"/>
    <w:rsid w:val="00C10462"/>
    <w:rsid w:val="00C17E3A"/>
    <w:rsid w:val="00C76029"/>
    <w:rsid w:val="00CA21E3"/>
    <w:rsid w:val="00CB6B1A"/>
    <w:rsid w:val="00CC7988"/>
    <w:rsid w:val="00CF4EA0"/>
    <w:rsid w:val="00D019CA"/>
    <w:rsid w:val="00D01B4B"/>
    <w:rsid w:val="00D16371"/>
    <w:rsid w:val="00D30BB7"/>
    <w:rsid w:val="00D70F5E"/>
    <w:rsid w:val="00D751A4"/>
    <w:rsid w:val="00D84709"/>
    <w:rsid w:val="00D96E83"/>
    <w:rsid w:val="00DA7BB7"/>
    <w:rsid w:val="00DF7174"/>
    <w:rsid w:val="00E11F48"/>
    <w:rsid w:val="00E35AFB"/>
    <w:rsid w:val="00E81357"/>
    <w:rsid w:val="00EA657E"/>
    <w:rsid w:val="00EE43F0"/>
    <w:rsid w:val="00F0294C"/>
    <w:rsid w:val="00F029AF"/>
    <w:rsid w:val="00F14EED"/>
    <w:rsid w:val="00F440D2"/>
    <w:rsid w:val="00F5262B"/>
    <w:rsid w:val="00F66785"/>
    <w:rsid w:val="00F74EE9"/>
    <w:rsid w:val="00F76F20"/>
    <w:rsid w:val="00F97FA5"/>
    <w:rsid w:val="00FC67CE"/>
    <w:rsid w:val="00FD32E5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EBB8F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Alfonso Campos</dc:creator>
  <cp:lastModifiedBy>Alberto Antonio Gonzalez Ocampo</cp:lastModifiedBy>
  <cp:revision>27</cp:revision>
  <cp:lastPrinted>2021-09-22T16:07:00Z</cp:lastPrinted>
  <dcterms:created xsi:type="dcterms:W3CDTF">2022-07-04T16:21:00Z</dcterms:created>
  <dcterms:modified xsi:type="dcterms:W3CDTF">2023-03-01T23:44:00Z</dcterms:modified>
</cp:coreProperties>
</file>