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321AE" w14:textId="303BDAFE" w:rsidR="00C603EB" w:rsidRPr="000B022E" w:rsidRDefault="00D27492" w:rsidP="007704D5">
      <w:pPr>
        <w:spacing w:after="0" w:line="276" w:lineRule="auto"/>
        <w:jc w:val="both"/>
        <w:rPr>
          <w:rFonts w:ascii="Lucida Sans Unicode" w:hAnsi="Lucida Sans Unicode" w:cs="Lucida Sans Unicode"/>
          <w:b/>
          <w:sz w:val="20"/>
          <w:szCs w:val="20"/>
        </w:rPr>
      </w:pPr>
      <w:r w:rsidRPr="00D05B41">
        <w:rPr>
          <w:rFonts w:ascii="Lucida Sans Unicode" w:hAnsi="Lucida Sans Unicode" w:cs="Lucida Sans Unicode"/>
          <w:b/>
          <w:sz w:val="20"/>
          <w:szCs w:val="20"/>
        </w:rPr>
        <w:t xml:space="preserve">PROYECTO </w:t>
      </w:r>
      <w:r w:rsidR="00FC3A62" w:rsidRPr="00D05B41">
        <w:rPr>
          <w:rFonts w:ascii="Lucida Sans Unicode" w:hAnsi="Lucida Sans Unicode" w:cs="Lucida Sans Unicode"/>
          <w:b/>
          <w:sz w:val="20"/>
          <w:szCs w:val="20"/>
        </w:rPr>
        <w:t xml:space="preserve">DE ACUERDO DEL CONSEJO GENERAL DEL INSTITUTO ELECTORAL Y DE PARTICIPACIÓN CIUDADANA DEL ESTADO DE JALISCO, QUE </w:t>
      </w:r>
      <w:r w:rsidR="00BC68B1" w:rsidRPr="000B022E">
        <w:rPr>
          <w:rFonts w:ascii="Lucida Sans Unicode" w:hAnsi="Lucida Sans Unicode" w:cs="Lucida Sans Unicode"/>
          <w:b/>
          <w:sz w:val="20"/>
          <w:szCs w:val="20"/>
        </w:rPr>
        <w:t xml:space="preserve">APRUEBA EL DICTAMEN DE LA </w:t>
      </w:r>
      <w:r w:rsidR="00FC3A62" w:rsidRPr="000B022E">
        <w:rPr>
          <w:rFonts w:ascii="Lucida Sans Unicode" w:hAnsi="Lucida Sans Unicode" w:cs="Lucida Sans Unicode"/>
          <w:b/>
          <w:sz w:val="20"/>
          <w:szCs w:val="20"/>
        </w:rPr>
        <w:t>IMPROCEDENCIA DE</w:t>
      </w:r>
      <w:r w:rsidR="00837983" w:rsidRPr="000B022E">
        <w:rPr>
          <w:rFonts w:ascii="Lucida Sans Unicode" w:hAnsi="Lucida Sans Unicode" w:cs="Lucida Sans Unicode"/>
          <w:b/>
          <w:sz w:val="20"/>
          <w:szCs w:val="20"/>
        </w:rPr>
        <w:t xml:space="preserve"> LA MANIFESTACIÓN </w:t>
      </w:r>
      <w:r w:rsidR="00FC3A62" w:rsidRPr="000B022E">
        <w:rPr>
          <w:rFonts w:ascii="Lucida Sans Unicode" w:hAnsi="Lucida Sans Unicode" w:cs="Lucida Sans Unicode"/>
          <w:b/>
          <w:sz w:val="20"/>
          <w:szCs w:val="20"/>
        </w:rPr>
        <w:t xml:space="preserve">DE INTENCIÓN </w:t>
      </w:r>
      <w:r w:rsidR="008729B2" w:rsidRPr="000B022E">
        <w:rPr>
          <w:rFonts w:ascii="Lucida Sans Unicode" w:hAnsi="Lucida Sans Unicode" w:cs="Lucida Sans Unicode"/>
          <w:b/>
          <w:sz w:val="20"/>
          <w:szCs w:val="20"/>
        </w:rPr>
        <w:t>PRESENTAD</w:t>
      </w:r>
      <w:r w:rsidR="00837983" w:rsidRPr="000B022E">
        <w:rPr>
          <w:rFonts w:ascii="Lucida Sans Unicode" w:hAnsi="Lucida Sans Unicode" w:cs="Lucida Sans Unicode"/>
          <w:b/>
          <w:sz w:val="20"/>
          <w:szCs w:val="20"/>
        </w:rPr>
        <w:t>A</w:t>
      </w:r>
      <w:r w:rsidR="008729B2" w:rsidRPr="000B022E">
        <w:rPr>
          <w:rFonts w:ascii="Lucida Sans Unicode" w:hAnsi="Lucida Sans Unicode" w:cs="Lucida Sans Unicode"/>
          <w:b/>
          <w:sz w:val="20"/>
          <w:szCs w:val="20"/>
        </w:rPr>
        <w:t xml:space="preserve"> POR LA ORGANIZACIÓN CIUDADANA</w:t>
      </w:r>
      <w:r w:rsidR="00C10D0A" w:rsidRPr="000B022E">
        <w:rPr>
          <w:rFonts w:ascii="Lucida Sans Unicode" w:hAnsi="Lucida Sans Unicode" w:cs="Lucida Sans Unicode"/>
          <w:b/>
          <w:sz w:val="20"/>
          <w:szCs w:val="20"/>
        </w:rPr>
        <w:t xml:space="preserve"> “</w:t>
      </w:r>
      <w:r w:rsidR="00E93682" w:rsidRPr="000B022E">
        <w:rPr>
          <w:rFonts w:ascii="Lucida Sans Unicode" w:hAnsi="Lucida Sans Unicode" w:cs="Lucida Sans Unicode"/>
          <w:b/>
          <w:sz w:val="20"/>
          <w:szCs w:val="20"/>
        </w:rPr>
        <w:t xml:space="preserve">EFECTO JOVEN </w:t>
      </w:r>
      <w:r w:rsidR="00C10D0A" w:rsidRPr="000B022E">
        <w:rPr>
          <w:rFonts w:ascii="Lucida Sans Unicode" w:hAnsi="Lucida Sans Unicode" w:cs="Lucida Sans Unicode"/>
          <w:b/>
          <w:sz w:val="20"/>
          <w:szCs w:val="20"/>
        </w:rPr>
        <w:t>A.C</w:t>
      </w:r>
      <w:r w:rsidR="00FC3A62" w:rsidRPr="000B022E">
        <w:rPr>
          <w:rFonts w:ascii="Lucida Sans Unicode" w:hAnsi="Lucida Sans Unicode" w:cs="Lucida Sans Unicode"/>
          <w:b/>
          <w:sz w:val="20"/>
          <w:szCs w:val="20"/>
        </w:rPr>
        <w:t>.</w:t>
      </w:r>
      <w:r w:rsidR="00C10D0A" w:rsidRPr="000B022E">
        <w:rPr>
          <w:rFonts w:ascii="Lucida Sans Unicode" w:hAnsi="Lucida Sans Unicode" w:cs="Lucida Sans Unicode"/>
          <w:b/>
          <w:sz w:val="20"/>
          <w:szCs w:val="20"/>
        </w:rPr>
        <w:t>”,</w:t>
      </w:r>
      <w:r w:rsidR="001019F9" w:rsidRPr="000B022E">
        <w:rPr>
          <w:rFonts w:ascii="Lucida Sans Unicode" w:hAnsi="Lucida Sans Unicode" w:cs="Lucida Sans Unicode"/>
          <w:b/>
          <w:sz w:val="20"/>
          <w:szCs w:val="20"/>
        </w:rPr>
        <w:t xml:space="preserve"> INTERESADA EN CONSTITUIRSE COMO PARTIDO POLÍTICO LOCAL EN EL ESTADO DE JALISCO</w:t>
      </w:r>
      <w:r w:rsidR="00110BEC" w:rsidRPr="000B022E">
        <w:rPr>
          <w:rFonts w:ascii="Lucida Sans Unicode" w:hAnsi="Lucida Sans Unicode" w:cs="Lucida Sans Unicode"/>
          <w:b/>
          <w:sz w:val="20"/>
          <w:szCs w:val="20"/>
        </w:rPr>
        <w:t xml:space="preserve"> BAJO LA DENOMINACIÓN “</w:t>
      </w:r>
      <w:r w:rsidR="00E93682" w:rsidRPr="000B022E">
        <w:rPr>
          <w:rFonts w:ascii="Lucida Sans Unicode" w:hAnsi="Lucida Sans Unicode" w:cs="Lucida Sans Unicode"/>
          <w:b/>
          <w:sz w:val="20"/>
          <w:szCs w:val="20"/>
        </w:rPr>
        <w:t>CRECE JALISCO</w:t>
      </w:r>
      <w:r w:rsidR="00110BEC" w:rsidRPr="000B022E">
        <w:rPr>
          <w:rFonts w:ascii="Lucida Sans Unicode" w:hAnsi="Lucida Sans Unicode" w:cs="Lucida Sans Unicode"/>
          <w:b/>
          <w:sz w:val="20"/>
          <w:szCs w:val="20"/>
        </w:rPr>
        <w:t>”</w:t>
      </w:r>
    </w:p>
    <w:p w14:paraId="3F6E3CC4" w14:textId="77777777" w:rsidR="005B2484" w:rsidRPr="000B022E" w:rsidRDefault="005B2484" w:rsidP="007704D5">
      <w:pPr>
        <w:spacing w:after="0" w:line="276" w:lineRule="auto"/>
        <w:jc w:val="center"/>
        <w:rPr>
          <w:rFonts w:ascii="Lucida Sans Unicode" w:hAnsi="Lucida Sans Unicode" w:cs="Lucida Sans Unicode"/>
          <w:b/>
          <w:sz w:val="20"/>
          <w:szCs w:val="20"/>
          <w:lang w:val="it-IT"/>
        </w:rPr>
      </w:pPr>
      <w:r w:rsidRPr="000B022E">
        <w:rPr>
          <w:rFonts w:ascii="Lucida Sans Unicode" w:hAnsi="Lucida Sans Unicode" w:cs="Lucida Sans Unicode"/>
          <w:b/>
          <w:sz w:val="20"/>
          <w:szCs w:val="20"/>
          <w:lang w:val="it-IT"/>
        </w:rPr>
        <w:t>A N T E C E D E N T E S</w:t>
      </w:r>
    </w:p>
    <w:p w14:paraId="6DDA0964" w14:textId="77777777" w:rsidR="00A61B28" w:rsidRPr="000B022E" w:rsidRDefault="00A61B28" w:rsidP="00A61B28">
      <w:pPr>
        <w:spacing w:after="0" w:line="276" w:lineRule="auto"/>
        <w:jc w:val="both"/>
        <w:rPr>
          <w:rFonts w:ascii="Lucida Sans Unicode" w:hAnsi="Lucida Sans Unicode" w:cs="Lucida Sans Unicode"/>
          <w:b/>
          <w:bCs/>
          <w:sz w:val="20"/>
          <w:szCs w:val="20"/>
          <w:lang w:val="es-419"/>
        </w:rPr>
      </w:pPr>
    </w:p>
    <w:p w14:paraId="28660BA9" w14:textId="77777777" w:rsidR="00A61B28" w:rsidRPr="000B022E" w:rsidRDefault="00A61B28" w:rsidP="00A61B28">
      <w:pPr>
        <w:spacing w:after="0" w:line="276" w:lineRule="auto"/>
        <w:jc w:val="both"/>
        <w:rPr>
          <w:rFonts w:ascii="Lucida Sans Unicode" w:hAnsi="Lucida Sans Unicode" w:cs="Lucida Sans Unicode"/>
          <w:b/>
          <w:bCs/>
          <w:sz w:val="20"/>
          <w:szCs w:val="20"/>
          <w:lang w:val="es-419"/>
        </w:rPr>
      </w:pPr>
      <w:r w:rsidRPr="000B022E">
        <w:rPr>
          <w:rFonts w:ascii="Lucida Sans Unicode" w:hAnsi="Lucida Sans Unicode" w:cs="Lucida Sans Unicode"/>
          <w:b/>
          <w:bCs/>
          <w:sz w:val="20"/>
          <w:szCs w:val="20"/>
          <w:lang w:val="es-419"/>
        </w:rPr>
        <w:t>CORRESPONDIENTES AL AÑO DOS MIL VEINTICUATRO</w:t>
      </w:r>
    </w:p>
    <w:p w14:paraId="4BFC507E" w14:textId="77777777" w:rsidR="00FC3A62" w:rsidRPr="000B022E" w:rsidRDefault="00FC3A62" w:rsidP="007704D5">
      <w:pPr>
        <w:spacing w:after="0" w:line="276" w:lineRule="auto"/>
        <w:jc w:val="both"/>
        <w:rPr>
          <w:rFonts w:ascii="Lucida Sans Unicode" w:hAnsi="Lucida Sans Unicode" w:cs="Lucida Sans Unicode"/>
          <w:b/>
          <w:sz w:val="20"/>
          <w:szCs w:val="20"/>
        </w:rPr>
      </w:pPr>
    </w:p>
    <w:p w14:paraId="29A8D85A" w14:textId="3FA83753" w:rsidR="00FC3A62" w:rsidRPr="000B022E" w:rsidRDefault="00FC3A62" w:rsidP="007704D5">
      <w:pPr>
        <w:spacing w:after="0" w:line="276" w:lineRule="auto"/>
        <w:jc w:val="both"/>
        <w:rPr>
          <w:rFonts w:ascii="Lucida Sans Unicode" w:hAnsi="Lucida Sans Unicode" w:cs="Lucida Sans Unicode"/>
          <w:b/>
          <w:bCs/>
          <w:sz w:val="20"/>
          <w:szCs w:val="20"/>
        </w:rPr>
      </w:pPr>
      <w:r w:rsidRPr="000B022E">
        <w:rPr>
          <w:rFonts w:ascii="Lucida Sans Unicode" w:hAnsi="Lucida Sans Unicode" w:cs="Lucida Sans Unicode"/>
          <w:b/>
          <w:sz w:val="20"/>
          <w:szCs w:val="20"/>
        </w:rPr>
        <w:t xml:space="preserve">1. </w:t>
      </w:r>
      <w:r w:rsidRPr="000B022E">
        <w:rPr>
          <w:rFonts w:ascii="Lucida Sans Unicode" w:hAnsi="Lucida Sans Unicode" w:cs="Lucida Sans Unicode"/>
          <w:b/>
          <w:bCs/>
          <w:sz w:val="20"/>
          <w:szCs w:val="20"/>
        </w:rPr>
        <w:t xml:space="preserve">APROBACIÓN DE LA INTEGRACIÓN DE LA COMISIÓN DE PRERROGATIVAS A PARTIDOS POLÍTICOS. </w:t>
      </w:r>
      <w:r w:rsidRPr="000B022E">
        <w:rPr>
          <w:rFonts w:ascii="Lucida Sans Unicode" w:hAnsi="Lucida Sans Unicode" w:cs="Lucida Sans Unicode"/>
          <w:bCs/>
          <w:sz w:val="20"/>
          <w:szCs w:val="20"/>
        </w:rPr>
        <w:t>El diez de octubre, mediante acuerdo identificado con la clave alfanumérica IEPC-ACG-349/2024</w:t>
      </w:r>
      <w:r w:rsidRPr="000B022E">
        <w:rPr>
          <w:rFonts w:ascii="Lucida Sans Unicode" w:hAnsi="Lucida Sans Unicode" w:cs="Lucida Sans Unicode"/>
          <w:bCs/>
          <w:sz w:val="20"/>
          <w:szCs w:val="20"/>
          <w:vertAlign w:val="superscript"/>
        </w:rPr>
        <w:footnoteReference w:id="2"/>
      </w:r>
      <w:r w:rsidRPr="000B022E">
        <w:rPr>
          <w:rFonts w:ascii="Lucida Sans Unicode" w:hAnsi="Lucida Sans Unicode" w:cs="Lucida Sans Unicode"/>
          <w:bCs/>
          <w:sz w:val="20"/>
          <w:szCs w:val="20"/>
        </w:rPr>
        <w:t>, este Consejo General, aprobó la integración de las comisiones internas de este organismo electoral, así como la designación</w:t>
      </w:r>
      <w:r w:rsidRPr="000B022E">
        <w:rPr>
          <w:rFonts w:ascii="Lucida Sans Unicode" w:hAnsi="Lucida Sans Unicode" w:cs="Lucida Sans Unicode"/>
          <w:b/>
          <w:sz w:val="20"/>
          <w:szCs w:val="20"/>
        </w:rPr>
        <w:t xml:space="preserve"> </w:t>
      </w:r>
      <w:r w:rsidRPr="000B022E">
        <w:rPr>
          <w:rFonts w:ascii="Lucida Sans Unicode" w:hAnsi="Lucida Sans Unicode" w:cs="Lucida Sans Unicode"/>
          <w:bCs/>
          <w:sz w:val="20"/>
          <w:szCs w:val="20"/>
        </w:rPr>
        <w:t>de las personas titulares de las direcciones que fungirán como secretarías técnicas de dichas comisiones. Por lo que respecta a la Comisión de Prerrogativas a Partidos Políticos, se integra por las consejeras electorales Miriam Guadalupe Gutiérrez Mora, Claudia Alejandra Vargas Bautista y Silvia Guadalupe Bustos Vásquez, fungiendo la primera como su presidenta.</w:t>
      </w:r>
      <w:r w:rsidRPr="000B022E">
        <w:rPr>
          <w:rFonts w:ascii="Lucida Sans Unicode" w:hAnsi="Lucida Sans Unicode" w:cs="Lucida Sans Unicode"/>
          <w:b/>
          <w:bCs/>
          <w:sz w:val="20"/>
          <w:szCs w:val="20"/>
        </w:rPr>
        <w:t> </w:t>
      </w:r>
    </w:p>
    <w:p w14:paraId="4D80C1B9" w14:textId="77777777" w:rsidR="00FC3A62" w:rsidRPr="000B022E" w:rsidRDefault="00FC3A62" w:rsidP="007704D5">
      <w:pPr>
        <w:spacing w:after="0" w:line="276" w:lineRule="auto"/>
        <w:jc w:val="both"/>
        <w:rPr>
          <w:rFonts w:ascii="Lucida Sans Unicode" w:hAnsi="Lucida Sans Unicode" w:cs="Lucida Sans Unicode"/>
          <w:b/>
          <w:bCs/>
          <w:sz w:val="20"/>
          <w:szCs w:val="20"/>
        </w:rPr>
      </w:pPr>
    </w:p>
    <w:p w14:paraId="64A02023" w14:textId="1ACD0967" w:rsidR="00FC3A62" w:rsidRPr="000B022E" w:rsidRDefault="00FC3A62" w:rsidP="007704D5">
      <w:pPr>
        <w:spacing w:after="0" w:line="276" w:lineRule="auto"/>
        <w:jc w:val="both"/>
        <w:rPr>
          <w:rFonts w:ascii="Lucida Sans Unicode" w:eastAsiaTheme="minorEastAsia" w:hAnsi="Lucida Sans Unicode" w:cs="Lucida Sans Unicode"/>
          <w:b/>
          <w:bCs/>
          <w:sz w:val="20"/>
          <w:szCs w:val="20"/>
          <w:lang w:val="es-419" w:eastAsia="es-MX"/>
        </w:rPr>
      </w:pPr>
      <w:r w:rsidRPr="000B022E">
        <w:rPr>
          <w:rFonts w:ascii="Lucida Sans Unicode" w:hAnsi="Lucida Sans Unicode" w:cs="Lucida Sans Unicode"/>
          <w:b/>
          <w:sz w:val="20"/>
          <w:szCs w:val="20"/>
        </w:rPr>
        <w:t>2. APROBACIÓN DEL ACUERDO DEL CONSEJO GENERAL DEL INSTITUTO NACIONAL ELECTORAL, IDENTIFICADO CON LA CLAVE ALFANUMÉRICA INE/CG2300/2024 POR EL QUE SE APRUEBAN LOS LINEAMIENTOS PARA LA VERIFICACIÓN DEL NÚMERO MÍNIMO DE PERSONAS AFILIADAS A LAS ORGANIZACIONES DE LA CIUDADANÍA INTERESADAS EN CONSTITUÍRSE COMO PARTIDO POLÍTICO LOCAL A PARTIR DEL AÑO 2025.</w:t>
      </w:r>
      <w:r w:rsidRPr="000B022E">
        <w:rPr>
          <w:rFonts w:ascii="Lucida Sans Unicode" w:hAnsi="Lucida Sans Unicode" w:cs="Lucida Sans Unicode"/>
          <w:bCs/>
          <w:sz w:val="20"/>
          <w:szCs w:val="20"/>
        </w:rPr>
        <w:t xml:space="preserve"> </w:t>
      </w:r>
      <w:r w:rsidRPr="000B022E">
        <w:rPr>
          <w:rFonts w:ascii="Lucida Sans Unicode" w:hAnsi="Lucida Sans Unicode" w:cs="Lucida Sans Unicode"/>
          <w:bCs/>
          <w:sz w:val="20"/>
          <w:szCs w:val="20"/>
          <w:lang w:val="es-419"/>
        </w:rPr>
        <w:t>El treinta de octubre, en sesión extraordinaria, el Consejo General del Instituto Nacional Electoral, emitió el acuerdo identificado con la clave alfanumérica INE/CG2300/2024</w:t>
      </w:r>
      <w:r w:rsidRPr="000B022E">
        <w:rPr>
          <w:rStyle w:val="Refdenotaalpie"/>
          <w:rFonts w:ascii="Lucida Sans Unicode" w:hAnsi="Lucida Sans Unicode" w:cs="Lucida Sans Unicode"/>
          <w:bCs/>
          <w:lang w:val="es-419"/>
        </w:rPr>
        <w:footnoteReference w:id="3"/>
      </w:r>
      <w:r w:rsidRPr="000B022E">
        <w:rPr>
          <w:rFonts w:ascii="Lucida Sans Unicode" w:hAnsi="Lucida Sans Unicode" w:cs="Lucida Sans Unicode"/>
          <w:bCs/>
          <w:sz w:val="20"/>
          <w:szCs w:val="20"/>
          <w:lang w:val="es-419"/>
        </w:rPr>
        <w:t>, por el que se aprobaron los “Lineamientos para la Verificación del Número Mínimo de Personas Afiliadas a las Organizaciones de la Ciudadanía Interesadas en Constituirse como Partido Político Local a partir del año 2025”</w:t>
      </w:r>
      <w:r w:rsidRPr="000B022E">
        <w:rPr>
          <w:rFonts w:ascii="Lucida Sans Unicode" w:eastAsiaTheme="minorEastAsia" w:hAnsi="Lucida Sans Unicode" w:cs="Lucida Sans Unicode"/>
          <w:bCs/>
          <w:sz w:val="20"/>
          <w:szCs w:val="20"/>
          <w:lang w:val="es-419" w:eastAsia="es-MX"/>
        </w:rPr>
        <w:t xml:space="preserve">, así como su anexo dos relativo al listado de municipios con </w:t>
      </w:r>
      <w:r w:rsidRPr="000B022E">
        <w:rPr>
          <w:rFonts w:ascii="Lucida Sans Unicode" w:eastAsiaTheme="minorEastAsia" w:hAnsi="Lucida Sans Unicode" w:cs="Lucida Sans Unicode"/>
          <w:bCs/>
          <w:sz w:val="20"/>
          <w:szCs w:val="20"/>
          <w:lang w:val="es-419" w:eastAsia="es-MX"/>
        </w:rPr>
        <w:lastRenderedPageBreak/>
        <w:t xml:space="preserve">muy alto grado de marginación, que para el estado de Jalisco son los municipios de </w:t>
      </w:r>
      <w:r w:rsidRPr="000B022E">
        <w:rPr>
          <w:rFonts w:ascii="Lucida Sans Unicode" w:eastAsiaTheme="minorEastAsia" w:hAnsi="Lucida Sans Unicode" w:cs="Lucida Sans Unicode"/>
          <w:b/>
          <w:bCs/>
          <w:sz w:val="20"/>
          <w:szCs w:val="20"/>
          <w:lang w:val="es-419" w:eastAsia="es-MX"/>
        </w:rPr>
        <w:t xml:space="preserve">Bolaños y Mezquitic. </w:t>
      </w:r>
    </w:p>
    <w:p w14:paraId="46EE7C0D" w14:textId="77777777" w:rsidR="007704D5" w:rsidRPr="000B022E" w:rsidRDefault="007704D5" w:rsidP="007704D5">
      <w:pPr>
        <w:spacing w:after="0" w:line="276" w:lineRule="auto"/>
        <w:jc w:val="both"/>
        <w:rPr>
          <w:rFonts w:ascii="Lucida Sans Unicode" w:eastAsiaTheme="minorEastAsia" w:hAnsi="Lucida Sans Unicode" w:cs="Lucida Sans Unicode"/>
          <w:b/>
          <w:bCs/>
          <w:sz w:val="20"/>
          <w:szCs w:val="20"/>
          <w:lang w:val="es-419" w:eastAsia="es-MX"/>
        </w:rPr>
      </w:pPr>
    </w:p>
    <w:p w14:paraId="6DFDB99A" w14:textId="77777777" w:rsidR="00FC3A62" w:rsidRPr="000B022E" w:rsidRDefault="00FC3A62" w:rsidP="007704D5">
      <w:pPr>
        <w:spacing w:after="0" w:line="276" w:lineRule="auto"/>
        <w:jc w:val="both"/>
        <w:rPr>
          <w:rFonts w:ascii="Lucida Sans Unicode" w:hAnsi="Lucida Sans Unicode" w:cs="Lucida Sans Unicode"/>
          <w:b/>
          <w:sz w:val="20"/>
          <w:szCs w:val="20"/>
          <w:lang w:val="es-ES_tradnl"/>
        </w:rPr>
      </w:pPr>
      <w:r w:rsidRPr="000B022E">
        <w:rPr>
          <w:rFonts w:ascii="Lucida Sans Unicode" w:hAnsi="Lucida Sans Unicode" w:cs="Lucida Sans Unicode"/>
          <w:b/>
          <w:sz w:val="20"/>
          <w:szCs w:val="20"/>
        </w:rPr>
        <w:t xml:space="preserve">3. SEGUNDO PERIODO DE VACACIONES PARA EL PERSONAL DE ESTE ORGANISMO ELECTORAL, CORRESPONDIENTE AL AÑO DOS MIL VEINTICUATRO. </w:t>
      </w:r>
      <w:r w:rsidRPr="000B022E">
        <w:rPr>
          <w:rFonts w:ascii="Lucida Sans Unicode" w:hAnsi="Lucida Sans Unicode" w:cs="Lucida Sans Unicode"/>
          <w:bCs/>
          <w:sz w:val="20"/>
          <w:szCs w:val="20"/>
          <w:lang w:val="es-419"/>
        </w:rPr>
        <w:t xml:space="preserve">El treinta y uno de octubre, </w:t>
      </w:r>
      <w:r w:rsidRPr="000B022E">
        <w:rPr>
          <w:rFonts w:ascii="Lucida Sans Unicode" w:hAnsi="Lucida Sans Unicode" w:cs="Lucida Sans Unicode"/>
          <w:bCs/>
          <w:sz w:val="20"/>
          <w:szCs w:val="20"/>
        </w:rPr>
        <w:t>mediante el acuerdo identificado con la clave alfanumérica IEPC-ACG-356/2024</w:t>
      </w:r>
      <w:r w:rsidRPr="000B022E">
        <w:rPr>
          <w:rFonts w:ascii="Lucida Sans Unicode" w:hAnsi="Lucida Sans Unicode" w:cs="Lucida Sans Unicode"/>
          <w:bCs/>
          <w:sz w:val="20"/>
          <w:szCs w:val="20"/>
          <w:vertAlign w:val="superscript"/>
        </w:rPr>
        <w:footnoteReference w:id="4"/>
      </w:r>
      <w:r w:rsidRPr="000B022E">
        <w:rPr>
          <w:rFonts w:ascii="Lucida Sans Unicode" w:hAnsi="Lucida Sans Unicode" w:cs="Lucida Sans Unicode"/>
          <w:bCs/>
          <w:sz w:val="20"/>
          <w:szCs w:val="20"/>
        </w:rPr>
        <w:t>, este Consejo General, aprobó determinar el segundo periodo vacacional correspondiente al año 2024 para los servidores públicos de este Instituto, dicho periodo transcurrió del veintitrés de diciembre del año dos mil veinticuatro al siete de enero de dos mil veinticinco; por lo anterior</w:t>
      </w:r>
      <w:r w:rsidRPr="000B022E">
        <w:rPr>
          <w:rFonts w:ascii="Lucida Sans Unicode" w:hAnsi="Lucida Sans Unicode" w:cs="Lucida Sans Unicode"/>
          <w:sz w:val="20"/>
          <w:szCs w:val="20"/>
        </w:rPr>
        <w:t xml:space="preserve"> </w:t>
      </w:r>
      <w:r w:rsidRPr="000B022E">
        <w:rPr>
          <w:rFonts w:ascii="Lucida Sans Unicode" w:hAnsi="Lucida Sans Unicode" w:cs="Lucida Sans Unicode"/>
          <w:bCs/>
          <w:sz w:val="20"/>
          <w:szCs w:val="20"/>
        </w:rPr>
        <w:t>se determinaron como inhábiles los días 23, 24, 26, 27, 30 y 31 de diciembre de dos mil veinticuatro, así como los días 2, 3, 6 y 7 de enero de dos mil veinticinco; en consecuencia, se  suspendió el cómputo de los plazos y términos previstos por el Código Electoral del Estado de Jalisco, respecto a la tramitación de los asuntos que se ventilan ante este organismo electoral.</w:t>
      </w:r>
    </w:p>
    <w:p w14:paraId="39C62F73" w14:textId="77777777" w:rsidR="00FC3A62" w:rsidRPr="000B022E" w:rsidRDefault="00FC3A62" w:rsidP="007704D5">
      <w:pPr>
        <w:spacing w:after="0" w:line="276" w:lineRule="auto"/>
        <w:jc w:val="both"/>
        <w:rPr>
          <w:rFonts w:ascii="Lucida Sans Unicode" w:hAnsi="Lucida Sans Unicode" w:cs="Lucida Sans Unicode"/>
          <w:sz w:val="20"/>
          <w:szCs w:val="20"/>
          <w:lang w:val="es-ES_tradnl"/>
        </w:rPr>
      </w:pPr>
    </w:p>
    <w:p w14:paraId="477D5DF2" w14:textId="77777777" w:rsidR="00A24C1B" w:rsidRPr="000B022E" w:rsidRDefault="00A24C1B" w:rsidP="00A24C1B">
      <w:pPr>
        <w:pStyle w:val="Sinespaciado"/>
        <w:spacing w:line="276" w:lineRule="auto"/>
        <w:jc w:val="both"/>
        <w:rPr>
          <w:rFonts w:ascii="Lucida Sans Unicode" w:hAnsi="Lucida Sans Unicode" w:cs="Lucida Sans Unicode"/>
          <w:bCs/>
          <w:sz w:val="20"/>
          <w:szCs w:val="20"/>
        </w:rPr>
      </w:pPr>
      <w:r w:rsidRPr="000B022E">
        <w:rPr>
          <w:rFonts w:ascii="Lucida Sans Unicode" w:hAnsi="Lucida Sans Unicode" w:cs="Lucida Sans Unicode"/>
          <w:b/>
          <w:sz w:val="20"/>
          <w:szCs w:val="20"/>
          <w:lang w:val="es-419"/>
        </w:rPr>
        <w:t>4</w:t>
      </w:r>
      <w:r w:rsidRPr="000B022E">
        <w:rPr>
          <w:rFonts w:ascii="Lucida Sans Unicode" w:hAnsi="Lucida Sans Unicode" w:cs="Lucida Sans Unicode"/>
          <w:b/>
          <w:sz w:val="20"/>
          <w:szCs w:val="20"/>
        </w:rPr>
        <w:t xml:space="preserve">. SOLICITUD Y RECEPCIÓN DE LA INFORMACIÓN CON OBJETO DE POSIBILITAR EL CÁLCULO CORRESPONDIENTE AL 0.26% DEL PADRÓN ELECTORAL DEL ESTADO DE JALISCO Y DEFINIR LA CANTIDAD DE MILITANCIA MÍNIMA REQUERIDA PARA LA CELEBRACIÓN DE ASAMBLEAS. </w:t>
      </w:r>
      <w:r w:rsidRPr="000B022E">
        <w:rPr>
          <w:rFonts w:ascii="Lucida Sans Unicode" w:hAnsi="Lucida Sans Unicode" w:cs="Lucida Sans Unicode"/>
          <w:bCs/>
          <w:sz w:val="20"/>
          <w:szCs w:val="20"/>
        </w:rPr>
        <w:t xml:space="preserve">El veinticuatro de octubre y el seis de noviembre del dos mil veinticuatro, mediante oficios 13063/2024 y 13192/2024, respectivamente, de la Secretaría Ejecutiva, solicitó al Instituto Nacional Electoral su apoyo a fin de que se informara el Padrón Electoral del estado de Jalisco utilizado en la elección ordinaria correspondiente al Proceso Electoral Local Concurrente 2023-2024. </w:t>
      </w:r>
    </w:p>
    <w:p w14:paraId="2F89F6A4" w14:textId="77777777" w:rsidR="00A24C1B" w:rsidRPr="000B022E" w:rsidRDefault="00A24C1B" w:rsidP="00A24C1B"/>
    <w:p w14:paraId="5AC7B05E" w14:textId="77777777" w:rsidR="00A24C1B" w:rsidRPr="000B022E" w:rsidRDefault="00A24C1B" w:rsidP="00A24C1B">
      <w:pPr>
        <w:pStyle w:val="Sinespaciado"/>
        <w:spacing w:line="276" w:lineRule="auto"/>
        <w:jc w:val="both"/>
        <w:rPr>
          <w:rFonts w:ascii="Lucida Sans Unicode" w:hAnsi="Lucida Sans Unicode" w:cs="Lucida Sans Unicode"/>
          <w:bCs/>
          <w:sz w:val="20"/>
          <w:szCs w:val="20"/>
        </w:rPr>
      </w:pPr>
      <w:r w:rsidRPr="000B022E">
        <w:rPr>
          <w:rFonts w:ascii="Lucida Sans Unicode" w:hAnsi="Lucida Sans Unicode" w:cs="Lucida Sans Unicode"/>
          <w:bCs/>
          <w:sz w:val="20"/>
          <w:szCs w:val="20"/>
        </w:rPr>
        <w:t xml:space="preserve">En ese sentido, mediante oficios JAL/2024/587 y JAL/2024/596, recibidos a través de la Unidad Técnica de Vinculación con los Organismos Públicos Locales del Instituto Nacional Electoral, el treinta de octubre y el doce de noviembre del dos mil veinticuatro, los cuales se registraron en la Oficialía de Partes de este Organismo Electoral con números de folio 06897 y 06982, respectivamente, mediante los cuales, se remite la información del padrón </w:t>
      </w:r>
      <w:r w:rsidRPr="000B022E">
        <w:rPr>
          <w:rFonts w:ascii="Lucida Sans Unicode" w:hAnsi="Lucida Sans Unicode" w:cs="Lucida Sans Unicode"/>
          <w:bCs/>
          <w:sz w:val="20"/>
          <w:szCs w:val="20"/>
        </w:rPr>
        <w:lastRenderedPageBreak/>
        <w:t xml:space="preserve">electoral solicitada para realizar el cálculo correspondiente al 0.26% de este y definir la cantidad de militancia mínima requerida para la celebración de asambleas. </w:t>
      </w:r>
    </w:p>
    <w:p w14:paraId="4619CB13" w14:textId="77777777" w:rsidR="007704D5" w:rsidRPr="000B022E" w:rsidRDefault="007704D5" w:rsidP="007704D5">
      <w:pPr>
        <w:pStyle w:val="Sinespaciado"/>
        <w:spacing w:line="276" w:lineRule="auto"/>
        <w:jc w:val="both"/>
        <w:rPr>
          <w:rFonts w:ascii="Lucida Sans Unicode" w:hAnsi="Lucida Sans Unicode" w:cs="Lucida Sans Unicode"/>
          <w:b/>
          <w:bCs/>
          <w:kern w:val="18"/>
          <w:sz w:val="20"/>
          <w:szCs w:val="20"/>
          <w:lang w:val="es-ES_tradnl"/>
        </w:rPr>
      </w:pPr>
    </w:p>
    <w:p w14:paraId="57E86892" w14:textId="77777777" w:rsidR="00FC3A62" w:rsidRPr="000B022E" w:rsidRDefault="00FC3A62" w:rsidP="007704D5">
      <w:pPr>
        <w:pStyle w:val="Sinespaciado"/>
        <w:spacing w:line="276" w:lineRule="auto"/>
        <w:jc w:val="both"/>
        <w:rPr>
          <w:rFonts w:ascii="Lucida Sans Unicode" w:hAnsi="Lucida Sans Unicode" w:cs="Lucida Sans Unicode"/>
          <w:kern w:val="18"/>
          <w:sz w:val="20"/>
          <w:szCs w:val="20"/>
          <w:lang w:val="es-ES_tradnl"/>
        </w:rPr>
      </w:pPr>
      <w:r w:rsidRPr="000B022E">
        <w:rPr>
          <w:rFonts w:ascii="Lucida Sans Unicode" w:hAnsi="Lucida Sans Unicode" w:cs="Lucida Sans Unicode"/>
          <w:b/>
          <w:bCs/>
          <w:kern w:val="18"/>
          <w:sz w:val="20"/>
          <w:szCs w:val="20"/>
          <w:lang w:val="es-ES_tradnl"/>
        </w:rPr>
        <w:t>5. DE LA APROBACIÓN DEL REGLAMENTO DE PARTIDOS POLÍTICOS Y AGRUPACIONES POLÍTICAS ESTATALES</w:t>
      </w:r>
      <w:r w:rsidRPr="000B022E">
        <w:rPr>
          <w:rStyle w:val="Refdenotaalpie"/>
          <w:rFonts w:ascii="Lucida Sans Unicode" w:hAnsi="Lucida Sans Unicode" w:cs="Lucida Sans Unicode"/>
          <w:b/>
          <w:bCs/>
          <w:kern w:val="18"/>
          <w:lang w:val="es-ES_tradnl"/>
        </w:rPr>
        <w:footnoteReference w:id="5"/>
      </w:r>
      <w:r w:rsidRPr="000B022E">
        <w:rPr>
          <w:rFonts w:ascii="Lucida Sans Unicode" w:hAnsi="Lucida Sans Unicode" w:cs="Lucida Sans Unicode"/>
          <w:b/>
          <w:bCs/>
          <w:kern w:val="18"/>
          <w:sz w:val="20"/>
          <w:szCs w:val="20"/>
          <w:lang w:val="es-ES_tradnl"/>
        </w:rPr>
        <w:t xml:space="preserve">. </w:t>
      </w:r>
      <w:r w:rsidRPr="000B022E">
        <w:rPr>
          <w:rFonts w:ascii="Lucida Sans Unicode" w:hAnsi="Lucida Sans Unicode" w:cs="Lucida Sans Unicode"/>
          <w:kern w:val="18"/>
          <w:sz w:val="20"/>
          <w:szCs w:val="20"/>
          <w:lang w:val="es-ES_tradnl"/>
        </w:rPr>
        <w:t>El dieciocho de diciembre, en la décima segunda sesión ordinaria, el Consejo General del Instituto, aprobó el acuerdo identificado con clave alfanumérica IEPC-ACG-367/2024</w:t>
      </w:r>
      <w:r w:rsidRPr="000B022E">
        <w:rPr>
          <w:rStyle w:val="Refdenotaalpie"/>
          <w:rFonts w:ascii="Lucida Sans Unicode" w:hAnsi="Lucida Sans Unicode" w:cs="Lucida Sans Unicode"/>
          <w:kern w:val="18"/>
          <w:lang w:val="es-ES_tradnl"/>
        </w:rPr>
        <w:footnoteReference w:id="6"/>
      </w:r>
      <w:r w:rsidRPr="000B022E">
        <w:rPr>
          <w:rFonts w:ascii="Lucida Sans Unicode" w:hAnsi="Lucida Sans Unicode" w:cs="Lucida Sans Unicode"/>
          <w:kern w:val="18"/>
          <w:sz w:val="20"/>
          <w:szCs w:val="20"/>
          <w:lang w:val="es-ES_tradnl"/>
        </w:rPr>
        <w:t>, en el que se establece, entre otros aspectos, los requisitos para la constitución de partidos políticos locales en el estado de Jalisco.</w:t>
      </w:r>
    </w:p>
    <w:p w14:paraId="0A009491" w14:textId="77777777" w:rsidR="00FC3A62" w:rsidRPr="000B022E" w:rsidRDefault="00FC3A62" w:rsidP="007704D5">
      <w:pPr>
        <w:pStyle w:val="Sinespaciado"/>
        <w:spacing w:line="276" w:lineRule="auto"/>
        <w:jc w:val="both"/>
        <w:rPr>
          <w:rFonts w:ascii="Lucida Sans Unicode" w:hAnsi="Lucida Sans Unicode" w:cs="Lucida Sans Unicode"/>
          <w:kern w:val="18"/>
          <w:sz w:val="20"/>
          <w:szCs w:val="20"/>
          <w:lang w:val="es-ES_tradnl"/>
        </w:rPr>
      </w:pPr>
    </w:p>
    <w:p w14:paraId="535024E3" w14:textId="77777777" w:rsidR="00FC3A62" w:rsidRPr="000B022E" w:rsidRDefault="00FC3A62" w:rsidP="007704D5">
      <w:pPr>
        <w:spacing w:after="0" w:line="276" w:lineRule="auto"/>
        <w:jc w:val="both"/>
        <w:rPr>
          <w:rFonts w:ascii="Lucida Sans Unicode" w:hAnsi="Lucida Sans Unicode" w:cs="Lucida Sans Unicode"/>
          <w:bCs/>
          <w:sz w:val="20"/>
          <w:szCs w:val="20"/>
        </w:rPr>
      </w:pPr>
      <w:r w:rsidRPr="000B022E">
        <w:rPr>
          <w:rFonts w:ascii="Lucida Sans Unicode" w:hAnsi="Lucida Sans Unicode" w:cs="Lucida Sans Unicode"/>
          <w:b/>
          <w:sz w:val="20"/>
          <w:szCs w:val="20"/>
        </w:rPr>
        <w:t xml:space="preserve">6. DE LA APROBACIÓN DEL TEXTO DE LA CONVOCATORIA A LAS ORGANIZACIONES CIUDADANAS Y AGRUPACIONES POLÍTICAS ESTATALES INTERESADAS EN CONSTITUIRSE COMO PARTIDOS POLÍTICOS LOCALES EN EL ESTADO DE JALISCO, ASI COMO LOS FORMATOS CORRESPONDIENTES Y EL PORCENTAJE DE AFILIACIONES MÍNIMO REQUERIDO PARA SU CONSTITUCIÓN. </w:t>
      </w:r>
      <w:r w:rsidRPr="000B022E">
        <w:rPr>
          <w:rFonts w:ascii="Lucida Sans Unicode" w:hAnsi="Lucida Sans Unicode" w:cs="Lucida Sans Unicode"/>
          <w:bCs/>
          <w:sz w:val="20"/>
          <w:szCs w:val="20"/>
        </w:rPr>
        <w:t xml:space="preserve">El </w:t>
      </w:r>
      <w:r w:rsidRPr="000B022E">
        <w:rPr>
          <w:rFonts w:ascii="Lucida Sans Unicode" w:hAnsi="Lucida Sans Unicode" w:cs="Lucida Sans Unicode"/>
          <w:kern w:val="18"/>
          <w:sz w:val="20"/>
          <w:szCs w:val="20"/>
          <w:lang w:val="es-ES_tradnl"/>
        </w:rPr>
        <w:t xml:space="preserve">dieciocho </w:t>
      </w:r>
      <w:r w:rsidRPr="000B022E">
        <w:rPr>
          <w:rFonts w:ascii="Lucida Sans Unicode" w:hAnsi="Lucida Sans Unicode" w:cs="Lucida Sans Unicode"/>
          <w:bCs/>
          <w:sz w:val="20"/>
          <w:szCs w:val="20"/>
        </w:rPr>
        <w:t>de diciembre, mediante el acuerdo identificado con la clave alfanumérica IEPC-ACG-368/2024</w:t>
      </w:r>
      <w:r w:rsidRPr="000B022E">
        <w:rPr>
          <w:rFonts w:ascii="Lucida Sans Unicode" w:hAnsi="Lucida Sans Unicode" w:cs="Lucida Sans Unicode"/>
          <w:bCs/>
          <w:sz w:val="20"/>
          <w:szCs w:val="20"/>
          <w:vertAlign w:val="superscript"/>
        </w:rPr>
        <w:footnoteReference w:id="7"/>
      </w:r>
      <w:r w:rsidRPr="000B022E">
        <w:rPr>
          <w:rFonts w:ascii="Lucida Sans Unicode" w:hAnsi="Lucida Sans Unicode" w:cs="Lucida Sans Unicode"/>
          <w:bCs/>
          <w:sz w:val="20"/>
          <w:szCs w:val="20"/>
        </w:rPr>
        <w:t xml:space="preserve">, el Consejo General de este Instituto, aprobó el texto de la convocatoria a las organizaciones de la ciudadanía y agrupaciones políticas estatales para la constitución de partidos políticos locales. </w:t>
      </w:r>
    </w:p>
    <w:p w14:paraId="02EEBFC0" w14:textId="77777777" w:rsidR="00FC3A62" w:rsidRPr="000B022E" w:rsidRDefault="00FC3A62" w:rsidP="007704D5">
      <w:pPr>
        <w:spacing w:after="0" w:line="276" w:lineRule="auto"/>
        <w:jc w:val="both"/>
        <w:rPr>
          <w:rFonts w:ascii="Lucida Sans Unicode" w:hAnsi="Lucida Sans Unicode" w:cs="Lucida Sans Unicode"/>
          <w:b/>
          <w:bCs/>
          <w:sz w:val="20"/>
          <w:szCs w:val="20"/>
          <w:lang w:val="es-419"/>
        </w:rPr>
      </w:pPr>
    </w:p>
    <w:p w14:paraId="56654DBA" w14:textId="6AEA03BB" w:rsidR="009F1C5A" w:rsidRPr="000B022E" w:rsidRDefault="00791DD7" w:rsidP="007704D5">
      <w:pPr>
        <w:spacing w:after="0" w:line="276" w:lineRule="auto"/>
        <w:jc w:val="both"/>
        <w:rPr>
          <w:rFonts w:ascii="Lucida Sans Unicode" w:hAnsi="Lucida Sans Unicode" w:cs="Lucida Sans Unicode"/>
          <w:b/>
          <w:bCs/>
          <w:sz w:val="20"/>
          <w:szCs w:val="20"/>
          <w:lang w:val="es-419"/>
        </w:rPr>
      </w:pPr>
      <w:r w:rsidRPr="000B022E">
        <w:rPr>
          <w:rFonts w:ascii="Lucida Sans Unicode" w:hAnsi="Lucida Sans Unicode" w:cs="Lucida Sans Unicode"/>
          <w:b/>
          <w:bCs/>
          <w:sz w:val="20"/>
          <w:szCs w:val="20"/>
          <w:lang w:val="es-419"/>
        </w:rPr>
        <w:t>CORRESPONDIENTES AL AÑO DOS MIL VEINTICINCO</w:t>
      </w:r>
    </w:p>
    <w:p w14:paraId="0E56BD17" w14:textId="77777777" w:rsidR="00791DD7" w:rsidRPr="000B022E" w:rsidRDefault="00791DD7" w:rsidP="007704D5">
      <w:pPr>
        <w:spacing w:after="0" w:line="276" w:lineRule="auto"/>
        <w:jc w:val="both"/>
        <w:rPr>
          <w:rFonts w:ascii="Lucida Sans Unicode" w:hAnsi="Lucida Sans Unicode" w:cs="Lucida Sans Unicode"/>
          <w:bCs/>
          <w:sz w:val="20"/>
          <w:szCs w:val="20"/>
        </w:rPr>
      </w:pPr>
    </w:p>
    <w:p w14:paraId="19BCD56B" w14:textId="07B0D7E7" w:rsidR="009F1C5A" w:rsidRPr="000B022E" w:rsidRDefault="00791DD7" w:rsidP="007704D5">
      <w:pPr>
        <w:spacing w:after="0" w:line="276" w:lineRule="auto"/>
        <w:jc w:val="both"/>
        <w:rPr>
          <w:rFonts w:ascii="Lucida Sans Unicode" w:hAnsi="Lucida Sans Unicode" w:cs="Lucida Sans Unicode"/>
          <w:sz w:val="20"/>
          <w:szCs w:val="20"/>
          <w:lang w:val="es-ES"/>
        </w:rPr>
      </w:pPr>
      <w:r w:rsidRPr="000B022E">
        <w:rPr>
          <w:rFonts w:ascii="Lucida Sans Unicode" w:hAnsi="Lucida Sans Unicode" w:cs="Lucida Sans Unicode"/>
          <w:b/>
          <w:bCs/>
          <w:sz w:val="20"/>
          <w:szCs w:val="20"/>
        </w:rPr>
        <w:t>7</w:t>
      </w:r>
      <w:r w:rsidR="6F43CFBE" w:rsidRPr="000B022E">
        <w:rPr>
          <w:rFonts w:ascii="Lucida Sans Unicode" w:hAnsi="Lucida Sans Unicode" w:cs="Lucida Sans Unicode"/>
          <w:b/>
          <w:bCs/>
          <w:sz w:val="20"/>
          <w:szCs w:val="20"/>
        </w:rPr>
        <w:t>. PRESENTACIÓN DE</w:t>
      </w:r>
      <w:r w:rsidR="00837983" w:rsidRPr="000B022E">
        <w:rPr>
          <w:rFonts w:ascii="Lucida Sans Unicode" w:hAnsi="Lucida Sans Unicode" w:cs="Lucida Sans Unicode"/>
          <w:b/>
          <w:bCs/>
          <w:sz w:val="20"/>
          <w:szCs w:val="20"/>
        </w:rPr>
        <w:t xml:space="preserve"> LA MANIFESTACIÓN</w:t>
      </w:r>
      <w:r w:rsidR="6F43CFBE" w:rsidRPr="000B022E">
        <w:rPr>
          <w:rFonts w:ascii="Lucida Sans Unicode" w:hAnsi="Lucida Sans Unicode" w:cs="Lucida Sans Unicode"/>
          <w:b/>
          <w:bCs/>
          <w:sz w:val="20"/>
          <w:szCs w:val="20"/>
        </w:rPr>
        <w:t xml:space="preserve"> DE INTENCIÓN </w:t>
      </w:r>
      <w:r w:rsidR="075BB522" w:rsidRPr="000B022E">
        <w:rPr>
          <w:rFonts w:ascii="Lucida Sans Unicode" w:hAnsi="Lucida Sans Unicode" w:cs="Lucida Sans Unicode"/>
          <w:b/>
          <w:bCs/>
          <w:sz w:val="20"/>
          <w:szCs w:val="20"/>
        </w:rPr>
        <w:t xml:space="preserve">POR PARTE DE LA ORGANIZACIÓN CIUDADANA. </w:t>
      </w:r>
      <w:r w:rsidR="075BB522" w:rsidRPr="000B022E">
        <w:rPr>
          <w:rFonts w:ascii="Lucida Sans Unicode" w:hAnsi="Lucida Sans Unicode" w:cs="Lucida Sans Unicode"/>
          <w:sz w:val="20"/>
          <w:szCs w:val="20"/>
        </w:rPr>
        <w:t>El treinta y uno de enero</w:t>
      </w:r>
      <w:r w:rsidR="4D75D3CA" w:rsidRPr="000B022E">
        <w:rPr>
          <w:rFonts w:ascii="Lucida Sans Unicode" w:hAnsi="Lucida Sans Unicode" w:cs="Lucida Sans Unicode"/>
          <w:sz w:val="20"/>
          <w:szCs w:val="20"/>
        </w:rPr>
        <w:t>, la organización ciudadana “</w:t>
      </w:r>
      <w:r w:rsidR="00E93682" w:rsidRPr="000B022E">
        <w:rPr>
          <w:rFonts w:ascii="Lucida Sans Unicode" w:hAnsi="Lucida Sans Unicode" w:cs="Lucida Sans Unicode"/>
          <w:sz w:val="20"/>
          <w:szCs w:val="20"/>
        </w:rPr>
        <w:t>Efecto Joven</w:t>
      </w:r>
      <w:r w:rsidR="4D75D3CA" w:rsidRPr="000B022E">
        <w:rPr>
          <w:rFonts w:ascii="Lucida Sans Unicode" w:hAnsi="Lucida Sans Unicode" w:cs="Lucida Sans Unicode"/>
          <w:sz w:val="20"/>
          <w:szCs w:val="20"/>
        </w:rPr>
        <w:t xml:space="preserve"> A.C</w:t>
      </w:r>
      <w:r w:rsidR="00FC3A62" w:rsidRPr="000B022E">
        <w:rPr>
          <w:rFonts w:ascii="Lucida Sans Unicode" w:hAnsi="Lucida Sans Unicode" w:cs="Lucida Sans Unicode"/>
          <w:sz w:val="20"/>
          <w:szCs w:val="20"/>
        </w:rPr>
        <w:t>.</w:t>
      </w:r>
      <w:r w:rsidR="4D75D3CA" w:rsidRPr="000B022E">
        <w:rPr>
          <w:rFonts w:ascii="Lucida Sans Unicode" w:hAnsi="Lucida Sans Unicode" w:cs="Lucida Sans Unicode"/>
          <w:sz w:val="20"/>
          <w:szCs w:val="20"/>
        </w:rPr>
        <w:t>”, presentó</w:t>
      </w:r>
      <w:r w:rsidR="00FC3A62" w:rsidRPr="000B022E">
        <w:rPr>
          <w:rFonts w:ascii="Lucida Sans Unicode" w:hAnsi="Lucida Sans Unicode" w:cs="Lucida Sans Unicode"/>
          <w:sz w:val="20"/>
          <w:szCs w:val="20"/>
        </w:rPr>
        <w:t xml:space="preserve"> su</w:t>
      </w:r>
      <w:r w:rsidR="4D75D3CA" w:rsidRPr="000B022E">
        <w:rPr>
          <w:rFonts w:ascii="Lucida Sans Unicode" w:hAnsi="Lucida Sans Unicode" w:cs="Lucida Sans Unicode"/>
          <w:sz w:val="20"/>
          <w:szCs w:val="20"/>
        </w:rPr>
        <w:t xml:space="preserve"> Manifestación de Intención en la Oficialía de Partes del Instituto Electoral, registrada bajo el número de folio </w:t>
      </w:r>
      <w:r w:rsidR="00E93682" w:rsidRPr="000B022E">
        <w:rPr>
          <w:rFonts w:ascii="Lucida Sans Unicode" w:hAnsi="Lucida Sans Unicode" w:cs="Lucida Sans Unicode"/>
          <w:sz w:val="20"/>
          <w:szCs w:val="20"/>
        </w:rPr>
        <w:t>00173</w:t>
      </w:r>
      <w:r w:rsidR="4D75D3CA" w:rsidRPr="000B022E">
        <w:rPr>
          <w:rFonts w:ascii="Lucida Sans Unicode" w:hAnsi="Lucida Sans Unicode" w:cs="Lucida Sans Unicode"/>
          <w:sz w:val="20"/>
          <w:szCs w:val="20"/>
        </w:rPr>
        <w:t xml:space="preserve">. </w:t>
      </w:r>
    </w:p>
    <w:p w14:paraId="0763CA75" w14:textId="77777777" w:rsidR="00451D0F" w:rsidRPr="000B022E" w:rsidRDefault="00451D0F" w:rsidP="007704D5">
      <w:pPr>
        <w:spacing w:after="0" w:line="276" w:lineRule="auto"/>
        <w:jc w:val="both"/>
        <w:rPr>
          <w:rFonts w:ascii="Lucida Sans Unicode" w:hAnsi="Lucida Sans Unicode" w:cs="Lucida Sans Unicode"/>
          <w:bCs/>
          <w:sz w:val="20"/>
          <w:szCs w:val="20"/>
        </w:rPr>
      </w:pPr>
    </w:p>
    <w:p w14:paraId="5F633FB1" w14:textId="77E203C9" w:rsidR="00FC3A62" w:rsidRPr="000B022E" w:rsidRDefault="00FC3A62" w:rsidP="007704D5">
      <w:pPr>
        <w:pStyle w:val="Sinespaciado"/>
        <w:spacing w:line="276" w:lineRule="auto"/>
        <w:jc w:val="both"/>
        <w:rPr>
          <w:rFonts w:ascii="Lucida Sans Unicode" w:hAnsi="Lucida Sans Unicode" w:cs="Lucida Sans Unicode"/>
          <w:kern w:val="18"/>
          <w:sz w:val="20"/>
          <w:szCs w:val="20"/>
        </w:rPr>
      </w:pPr>
      <w:r w:rsidRPr="000B022E">
        <w:rPr>
          <w:rFonts w:ascii="Lucida Sans Unicode" w:hAnsi="Lucida Sans Unicode" w:cs="Lucida Sans Unicode"/>
          <w:b/>
          <w:bCs/>
          <w:kern w:val="18"/>
          <w:sz w:val="20"/>
          <w:szCs w:val="20"/>
        </w:rPr>
        <w:t xml:space="preserve">8. REQUERIMIENTO DERIVADO DEL ANÁLISIS DE LA MANIFESTACION DE INTENCIÓN. </w:t>
      </w:r>
      <w:r w:rsidRPr="000B022E">
        <w:rPr>
          <w:rFonts w:ascii="Lucida Sans Unicode" w:hAnsi="Lucida Sans Unicode" w:cs="Lucida Sans Unicode"/>
          <w:bCs/>
          <w:kern w:val="18"/>
          <w:sz w:val="20"/>
          <w:szCs w:val="20"/>
        </w:rPr>
        <w:t xml:space="preserve">El diez de febrero, una vez analizada la manifestación de intención y de conformidad con el artículo </w:t>
      </w:r>
      <w:r w:rsidRPr="000B022E">
        <w:rPr>
          <w:rFonts w:ascii="Lucida Sans Unicode" w:hAnsi="Lucida Sans Unicode" w:cs="Lucida Sans Unicode"/>
          <w:kern w:val="18"/>
          <w:sz w:val="20"/>
          <w:szCs w:val="20"/>
        </w:rPr>
        <w:t>12, párrafo 3 del Reglamento de Partidos Políticos y Agrupaciones Estatales, se procedió a requerir a la asoc</w:t>
      </w:r>
      <w:r w:rsidR="00E93682" w:rsidRPr="000B022E">
        <w:rPr>
          <w:rFonts w:ascii="Lucida Sans Unicode" w:hAnsi="Lucida Sans Unicode" w:cs="Lucida Sans Unicode"/>
          <w:kern w:val="18"/>
          <w:sz w:val="20"/>
          <w:szCs w:val="20"/>
        </w:rPr>
        <w:t>iación civil mediante oficio 326</w:t>
      </w:r>
      <w:r w:rsidRPr="000B022E">
        <w:rPr>
          <w:rFonts w:ascii="Lucida Sans Unicode" w:hAnsi="Lucida Sans Unicode" w:cs="Lucida Sans Unicode"/>
          <w:kern w:val="18"/>
          <w:sz w:val="20"/>
          <w:szCs w:val="20"/>
        </w:rPr>
        <w:t>/2025 de la Secretaría Ejecutiva.</w:t>
      </w:r>
    </w:p>
    <w:p w14:paraId="0095B824" w14:textId="77777777" w:rsidR="00FC3A62" w:rsidRPr="000B022E" w:rsidRDefault="00FC3A62" w:rsidP="007704D5">
      <w:pPr>
        <w:pStyle w:val="Sinespaciado"/>
        <w:spacing w:line="276" w:lineRule="auto"/>
        <w:jc w:val="both"/>
        <w:rPr>
          <w:rFonts w:ascii="Lucida Sans Unicode" w:hAnsi="Lucida Sans Unicode" w:cs="Lucida Sans Unicode"/>
          <w:kern w:val="18"/>
          <w:sz w:val="20"/>
          <w:szCs w:val="20"/>
        </w:rPr>
      </w:pPr>
    </w:p>
    <w:p w14:paraId="65A4B507" w14:textId="73444796" w:rsidR="00FC3A62" w:rsidRPr="000B022E" w:rsidRDefault="00FC3A62" w:rsidP="007704D5">
      <w:pPr>
        <w:pStyle w:val="Sinespaciado"/>
        <w:spacing w:line="276" w:lineRule="auto"/>
        <w:jc w:val="both"/>
        <w:rPr>
          <w:rFonts w:ascii="Lucida Sans Unicode" w:hAnsi="Lucida Sans Unicode" w:cs="Lucida Sans Unicode"/>
          <w:kern w:val="18"/>
          <w:sz w:val="20"/>
          <w:szCs w:val="20"/>
        </w:rPr>
      </w:pPr>
      <w:r w:rsidRPr="000B022E">
        <w:rPr>
          <w:rFonts w:ascii="Lucida Sans Unicode" w:hAnsi="Lucida Sans Unicode" w:cs="Lucida Sans Unicode"/>
          <w:kern w:val="18"/>
          <w:sz w:val="20"/>
          <w:szCs w:val="20"/>
        </w:rPr>
        <w:t xml:space="preserve">Es por ello que, el </w:t>
      </w:r>
      <w:r w:rsidR="00E93682" w:rsidRPr="000B022E">
        <w:rPr>
          <w:rFonts w:ascii="Lucida Sans Unicode" w:hAnsi="Lucida Sans Unicode" w:cs="Lucida Sans Unicode"/>
          <w:kern w:val="18"/>
          <w:sz w:val="20"/>
          <w:szCs w:val="20"/>
        </w:rPr>
        <w:t>trece</w:t>
      </w:r>
      <w:r w:rsidRPr="000B022E">
        <w:rPr>
          <w:rFonts w:ascii="Lucida Sans Unicode" w:hAnsi="Lucida Sans Unicode" w:cs="Lucida Sans Unicode"/>
          <w:kern w:val="18"/>
          <w:sz w:val="20"/>
          <w:szCs w:val="20"/>
        </w:rPr>
        <w:t xml:space="preserve"> de febrero, la asociación civil </w:t>
      </w:r>
      <w:r w:rsidR="00837983" w:rsidRPr="000B022E">
        <w:rPr>
          <w:rFonts w:ascii="Lucida Sans Unicode" w:hAnsi="Lucida Sans Unicode" w:cs="Lucida Sans Unicode"/>
          <w:kern w:val="18"/>
          <w:sz w:val="20"/>
          <w:szCs w:val="20"/>
        </w:rPr>
        <w:t>presentó</w:t>
      </w:r>
      <w:r w:rsidRPr="000B022E">
        <w:rPr>
          <w:rFonts w:ascii="Lucida Sans Unicode" w:hAnsi="Lucida Sans Unicode" w:cs="Lucida Sans Unicode"/>
          <w:kern w:val="18"/>
          <w:sz w:val="20"/>
          <w:szCs w:val="20"/>
        </w:rPr>
        <w:t xml:space="preserve"> ante la Oficialía de Partes de este Instituto</w:t>
      </w:r>
      <w:r w:rsidR="00BA79C6" w:rsidRPr="000B022E">
        <w:rPr>
          <w:rFonts w:ascii="Lucida Sans Unicode" w:hAnsi="Lucida Sans Unicode" w:cs="Lucida Sans Unicode"/>
          <w:kern w:val="18"/>
          <w:sz w:val="20"/>
          <w:szCs w:val="20"/>
        </w:rPr>
        <w:t>,</w:t>
      </w:r>
      <w:r w:rsidRPr="000B022E">
        <w:rPr>
          <w:rFonts w:ascii="Lucida Sans Unicode" w:hAnsi="Lucida Sans Unicode" w:cs="Lucida Sans Unicode"/>
          <w:kern w:val="18"/>
          <w:sz w:val="20"/>
          <w:szCs w:val="20"/>
        </w:rPr>
        <w:t xml:space="preserve"> </w:t>
      </w:r>
      <w:r w:rsidR="00BA79C6" w:rsidRPr="000B022E">
        <w:rPr>
          <w:rFonts w:ascii="Lucida Sans Unicode" w:hAnsi="Lucida Sans Unicode" w:cs="Lucida Sans Unicode"/>
          <w:kern w:val="18"/>
          <w:sz w:val="20"/>
          <w:szCs w:val="20"/>
        </w:rPr>
        <w:t>un esc</w:t>
      </w:r>
      <w:r w:rsidR="00E93682" w:rsidRPr="000B022E">
        <w:rPr>
          <w:rFonts w:ascii="Lucida Sans Unicode" w:hAnsi="Lucida Sans Unicode" w:cs="Lucida Sans Unicode"/>
          <w:kern w:val="18"/>
          <w:sz w:val="20"/>
          <w:szCs w:val="20"/>
        </w:rPr>
        <w:t>rito registrado con número de folio 00259.</w:t>
      </w:r>
    </w:p>
    <w:p w14:paraId="18421DA7" w14:textId="77777777" w:rsidR="00BC68B1" w:rsidRPr="000B022E" w:rsidRDefault="00BC68B1" w:rsidP="00BC68B1">
      <w:pPr>
        <w:pStyle w:val="Sinespaciado"/>
        <w:spacing w:line="276" w:lineRule="auto"/>
        <w:jc w:val="both"/>
        <w:rPr>
          <w:rFonts w:ascii="Lucida Sans Unicode" w:hAnsi="Lucida Sans Unicode" w:cs="Lucida Sans Unicode"/>
          <w:bCs/>
          <w:kern w:val="18"/>
          <w:sz w:val="20"/>
          <w:szCs w:val="20"/>
        </w:rPr>
      </w:pPr>
      <w:r w:rsidRPr="000B022E">
        <w:rPr>
          <w:rFonts w:ascii="Lucida Sans Unicode" w:hAnsi="Lucida Sans Unicode" w:cs="Lucida Sans Unicode"/>
          <w:b/>
          <w:bCs/>
          <w:kern w:val="18"/>
          <w:sz w:val="20"/>
          <w:szCs w:val="20"/>
        </w:rPr>
        <w:t xml:space="preserve">9. DEL INFORME DE LA DIRECCIÓN EJECUTIVA DE PRERROGATIVAS E INCLUSIÓN. </w:t>
      </w:r>
      <w:r w:rsidRPr="000B022E">
        <w:rPr>
          <w:rFonts w:ascii="Lucida Sans Unicode" w:hAnsi="Lucida Sans Unicode" w:cs="Lucida Sans Unicode"/>
          <w:bCs/>
          <w:kern w:val="18"/>
          <w:sz w:val="20"/>
          <w:szCs w:val="20"/>
        </w:rPr>
        <w:t>El dieciocho de febrero, la Dirección Ejecutiva de Prerrogativas e Inclusión, rindió el informe sobre el cumplimiento o incumplimiento de los requisitos, a las consejerías integrantes de la Comisión de Prerrogativas a Partidos Políticos, en cumplimiento a lo establecido en el artículo 12, párrafo 3 del reglamento en cita.</w:t>
      </w:r>
    </w:p>
    <w:p w14:paraId="77CB9370" w14:textId="77777777" w:rsidR="00E93682" w:rsidRPr="000B022E" w:rsidRDefault="00E93682" w:rsidP="007704D5">
      <w:pPr>
        <w:pStyle w:val="Sinespaciado"/>
        <w:spacing w:line="276" w:lineRule="auto"/>
        <w:jc w:val="both"/>
        <w:rPr>
          <w:rFonts w:ascii="Lucida Sans Unicode" w:hAnsi="Lucida Sans Unicode" w:cs="Lucida Sans Unicode"/>
          <w:kern w:val="18"/>
          <w:sz w:val="20"/>
          <w:szCs w:val="20"/>
        </w:rPr>
      </w:pPr>
    </w:p>
    <w:p w14:paraId="73DBCB29" w14:textId="2CA3FEE9" w:rsidR="00FC3A62" w:rsidRPr="000B022E" w:rsidRDefault="00BC68B1" w:rsidP="007704D5">
      <w:pPr>
        <w:pStyle w:val="Sinespaciado"/>
        <w:spacing w:line="276" w:lineRule="auto"/>
        <w:jc w:val="both"/>
        <w:rPr>
          <w:rFonts w:ascii="Lucida Sans Unicode" w:hAnsi="Lucida Sans Unicode" w:cs="Lucida Sans Unicode"/>
          <w:kern w:val="18"/>
          <w:sz w:val="20"/>
          <w:szCs w:val="20"/>
        </w:rPr>
      </w:pPr>
      <w:r w:rsidRPr="000B022E">
        <w:rPr>
          <w:rFonts w:ascii="Lucida Sans Unicode" w:hAnsi="Lucida Sans Unicode" w:cs="Lucida Sans Unicode"/>
          <w:b/>
          <w:bCs/>
          <w:kern w:val="18"/>
          <w:sz w:val="20"/>
          <w:szCs w:val="20"/>
        </w:rPr>
        <w:t>10</w:t>
      </w:r>
      <w:r w:rsidR="00FC3A62" w:rsidRPr="000B022E">
        <w:rPr>
          <w:rFonts w:ascii="Lucida Sans Unicode" w:hAnsi="Lucida Sans Unicode" w:cs="Lucida Sans Unicode"/>
          <w:b/>
          <w:bCs/>
          <w:kern w:val="18"/>
          <w:sz w:val="20"/>
          <w:szCs w:val="20"/>
        </w:rPr>
        <w:t xml:space="preserve">. DE LOS </w:t>
      </w:r>
      <w:r w:rsidR="00837983" w:rsidRPr="000B022E">
        <w:rPr>
          <w:rFonts w:ascii="Lucida Sans Unicode" w:hAnsi="Lucida Sans Unicode" w:cs="Lucida Sans Unicode"/>
          <w:b/>
          <w:bCs/>
          <w:kern w:val="18"/>
          <w:sz w:val="20"/>
          <w:szCs w:val="20"/>
        </w:rPr>
        <w:t>DICTÁMENES</w:t>
      </w:r>
      <w:r w:rsidR="00FC3A62" w:rsidRPr="000B022E">
        <w:rPr>
          <w:rFonts w:ascii="Lucida Sans Unicode" w:hAnsi="Lucida Sans Unicode" w:cs="Lucida Sans Unicode"/>
          <w:b/>
          <w:bCs/>
          <w:kern w:val="18"/>
          <w:sz w:val="20"/>
          <w:szCs w:val="20"/>
        </w:rPr>
        <w:t xml:space="preserve"> DE </w:t>
      </w:r>
      <w:r w:rsidR="00043758" w:rsidRPr="000B022E">
        <w:rPr>
          <w:rFonts w:ascii="Lucida Sans Unicode" w:hAnsi="Lucida Sans Unicode" w:cs="Lucida Sans Unicode"/>
          <w:b/>
          <w:bCs/>
          <w:kern w:val="18"/>
          <w:sz w:val="20"/>
          <w:szCs w:val="20"/>
        </w:rPr>
        <w:t xml:space="preserve">PROCEDENCIA O IMPROCEDENCIA </w:t>
      </w:r>
      <w:r w:rsidR="00FC3A62" w:rsidRPr="000B022E">
        <w:rPr>
          <w:rFonts w:ascii="Lucida Sans Unicode" w:hAnsi="Lucida Sans Unicode" w:cs="Lucida Sans Unicode"/>
          <w:b/>
          <w:bCs/>
          <w:kern w:val="18"/>
          <w:sz w:val="20"/>
          <w:szCs w:val="20"/>
        </w:rPr>
        <w:t xml:space="preserve">POR LA COMISIÓN DE PRERROGATIVAS A PARTIDOS POLÍTICOS. </w:t>
      </w:r>
      <w:r w:rsidR="00FC3A62" w:rsidRPr="000B022E">
        <w:rPr>
          <w:rFonts w:ascii="Lucida Sans Unicode" w:hAnsi="Lucida Sans Unicode" w:cs="Lucida Sans Unicode"/>
          <w:kern w:val="18"/>
          <w:sz w:val="20"/>
          <w:szCs w:val="20"/>
        </w:rPr>
        <w:t>El veinticuatro de febrero, la Comisión de Prerrogativas a Partidos</w:t>
      </w:r>
      <w:r w:rsidRPr="000B022E">
        <w:rPr>
          <w:rFonts w:ascii="Lucida Sans Unicode" w:hAnsi="Lucida Sans Unicode" w:cs="Lucida Sans Unicode"/>
          <w:kern w:val="18"/>
          <w:sz w:val="20"/>
          <w:szCs w:val="20"/>
        </w:rPr>
        <w:t xml:space="preserve"> Políticos, emitió </w:t>
      </w:r>
      <w:r w:rsidR="00BA40DE" w:rsidRPr="000B022E">
        <w:rPr>
          <w:rFonts w:ascii="Lucida Sans Unicode" w:hAnsi="Lucida Sans Unicode" w:cs="Lucida Sans Unicode"/>
          <w:kern w:val="18"/>
          <w:sz w:val="20"/>
          <w:szCs w:val="20"/>
        </w:rPr>
        <w:t xml:space="preserve">los dictámenes de los avisos de intención presentados por las </w:t>
      </w:r>
      <w:r w:rsidR="00FC3A62" w:rsidRPr="000B022E">
        <w:rPr>
          <w:rFonts w:ascii="Lucida Sans Unicode" w:hAnsi="Lucida Sans Unicode" w:cs="Lucida Sans Unicode"/>
          <w:kern w:val="18"/>
          <w:sz w:val="20"/>
          <w:szCs w:val="20"/>
        </w:rPr>
        <w:t>asociaciones civiles</w:t>
      </w:r>
      <w:r w:rsidR="00BF7A47" w:rsidRPr="000B022E">
        <w:rPr>
          <w:rFonts w:ascii="Lucida Sans Unicode" w:hAnsi="Lucida Sans Unicode" w:cs="Lucida Sans Unicode"/>
          <w:kern w:val="18"/>
          <w:sz w:val="20"/>
          <w:szCs w:val="20"/>
        </w:rPr>
        <w:t xml:space="preserve"> </w:t>
      </w:r>
      <w:r w:rsidR="00BF7A47" w:rsidRPr="000B022E">
        <w:rPr>
          <w:rStyle w:val="normaltextrun"/>
          <w:rFonts w:ascii="Lucida Sans Unicode" w:hAnsi="Lucida Sans Unicode" w:cs="Lucida Sans Unicode"/>
          <w:sz w:val="20"/>
          <w:szCs w:val="20"/>
          <w:bdr w:val="none" w:sz="0" w:space="0" w:color="auto" w:frame="1"/>
        </w:rPr>
        <w:t>interesadas en constituirse como partidos políticos locales</w:t>
      </w:r>
      <w:r w:rsidR="00FC3A62" w:rsidRPr="000B022E">
        <w:rPr>
          <w:rFonts w:ascii="Lucida Sans Unicode" w:hAnsi="Lucida Sans Unicode" w:cs="Lucida Sans Unicode"/>
          <w:kern w:val="18"/>
          <w:sz w:val="20"/>
          <w:szCs w:val="20"/>
        </w:rPr>
        <w:t xml:space="preserve">, así como </w:t>
      </w:r>
      <w:r w:rsidR="00BF7A47" w:rsidRPr="000B022E">
        <w:rPr>
          <w:rStyle w:val="normaltextrun"/>
          <w:rFonts w:ascii="Lucida Sans Unicode" w:hAnsi="Lucida Sans Unicode" w:cs="Lucida Sans Unicode"/>
          <w:sz w:val="20"/>
          <w:szCs w:val="20"/>
          <w:bdr w:val="none" w:sz="0" w:space="0" w:color="auto" w:frame="1"/>
        </w:rPr>
        <w:t>poner a consideración del</w:t>
      </w:r>
      <w:r w:rsidR="00043758" w:rsidRPr="000B022E">
        <w:rPr>
          <w:rStyle w:val="normaltextrun"/>
          <w:rFonts w:ascii="Lucida Sans Unicode" w:hAnsi="Lucida Sans Unicode" w:cs="Lucida Sans Unicode"/>
          <w:sz w:val="20"/>
          <w:szCs w:val="20"/>
          <w:bdr w:val="none" w:sz="0" w:space="0" w:color="auto" w:frame="1"/>
        </w:rPr>
        <w:t xml:space="preserve"> </w:t>
      </w:r>
      <w:r w:rsidR="00FC3A62" w:rsidRPr="000B022E">
        <w:rPr>
          <w:rFonts w:ascii="Lucida Sans Unicode" w:hAnsi="Lucida Sans Unicode" w:cs="Lucida Sans Unicode"/>
          <w:kern w:val="18"/>
          <w:sz w:val="20"/>
          <w:szCs w:val="20"/>
        </w:rPr>
        <w:t>Consejo General los dictámenes emitidos de conformidad con el artículo 12, párrafo 4 del Reglamento de Partidos Políticos y Agrupaciones Estatales.</w:t>
      </w:r>
    </w:p>
    <w:p w14:paraId="554E8287" w14:textId="77777777" w:rsidR="00BC68B1" w:rsidRPr="000B022E" w:rsidRDefault="00BC68B1" w:rsidP="00BC68B1">
      <w:pPr>
        <w:pStyle w:val="Sinespaciado"/>
        <w:spacing w:line="276" w:lineRule="auto"/>
        <w:jc w:val="both"/>
        <w:rPr>
          <w:rFonts w:ascii="Lucida Sans Unicode" w:hAnsi="Lucida Sans Unicode" w:cs="Lucida Sans Unicode"/>
          <w:b/>
          <w:kern w:val="18"/>
          <w:sz w:val="20"/>
          <w:szCs w:val="20"/>
        </w:rPr>
      </w:pPr>
    </w:p>
    <w:p w14:paraId="4C2C17C7" w14:textId="09538336" w:rsidR="00BC68B1" w:rsidRPr="000B022E" w:rsidRDefault="00BC68B1" w:rsidP="007704D5">
      <w:pPr>
        <w:pStyle w:val="Sinespaciado"/>
        <w:spacing w:line="276" w:lineRule="auto"/>
        <w:jc w:val="both"/>
        <w:rPr>
          <w:rFonts w:ascii="Lucida Sans Unicode" w:hAnsi="Lucida Sans Unicode" w:cs="Lucida Sans Unicode"/>
          <w:kern w:val="18"/>
          <w:sz w:val="20"/>
          <w:szCs w:val="20"/>
        </w:rPr>
      </w:pPr>
      <w:r w:rsidRPr="000B022E">
        <w:rPr>
          <w:rFonts w:ascii="Lucida Sans Unicode" w:hAnsi="Lucida Sans Unicode" w:cs="Lucida Sans Unicode"/>
          <w:b/>
          <w:kern w:val="18"/>
          <w:sz w:val="20"/>
          <w:szCs w:val="20"/>
        </w:rPr>
        <w:t>11. DE LA AUTORIZACIÓN DEL PROYECTO DE ACUERDO POR PARTE DE LA COMISIÓN DE PRERROGATIVAS A PARTIDOS POLÍTICOS</w:t>
      </w:r>
      <w:r w:rsidRPr="000B022E">
        <w:rPr>
          <w:rFonts w:ascii="Lucida Sans Unicode" w:hAnsi="Lucida Sans Unicode" w:cs="Lucida Sans Unicode"/>
          <w:kern w:val="18"/>
          <w:sz w:val="20"/>
          <w:szCs w:val="20"/>
        </w:rPr>
        <w:t>. En la sesión señalada en antecedente anterior, la Comisión de Prerrogativas a Partidos Políticos, autorizó poner a consideración del Consejo General el proyecto de acuerdo, que aprueba el dictamen de la improcedencia de la manifestación de intención presentada por la organización ciudadana “Efecto Joven A.C.”, interesada en constituirse como partido político local en el estado de Jalisco, bajo la denominación “Crece Jalisco”, para su estudio, análisis, discusión y, en su caso, aprobación.</w:t>
      </w:r>
    </w:p>
    <w:p w14:paraId="520DE239" w14:textId="77777777" w:rsidR="00FC3A62" w:rsidRDefault="00FC3A62" w:rsidP="007704D5">
      <w:pPr>
        <w:pStyle w:val="Sinespaciado"/>
        <w:spacing w:line="276" w:lineRule="auto"/>
        <w:jc w:val="both"/>
        <w:rPr>
          <w:rFonts w:ascii="Lucida Sans Unicode" w:hAnsi="Lucida Sans Unicode" w:cs="Lucida Sans Unicode"/>
          <w:kern w:val="18"/>
          <w:sz w:val="20"/>
          <w:szCs w:val="20"/>
        </w:rPr>
      </w:pPr>
    </w:p>
    <w:p w14:paraId="3761AD03" w14:textId="0D8B80F0" w:rsidR="00E30011" w:rsidRPr="00070FF6" w:rsidRDefault="00BC68B1" w:rsidP="00E30011">
      <w:pPr>
        <w:spacing w:after="0" w:line="276" w:lineRule="auto"/>
        <w:jc w:val="both"/>
        <w:rPr>
          <w:rFonts w:ascii="Lucida Sans Unicode" w:hAnsi="Lucida Sans Unicode" w:cs="Lucida Sans Unicode"/>
          <w:b/>
          <w:sz w:val="20"/>
          <w:szCs w:val="20"/>
        </w:rPr>
      </w:pPr>
      <w:r w:rsidRPr="000F3B07">
        <w:rPr>
          <w:rFonts w:ascii="Lucida Sans Unicode" w:hAnsi="Lucida Sans Unicode" w:cs="Lucida Sans Unicode"/>
          <w:b/>
          <w:sz w:val="20"/>
          <w:szCs w:val="20"/>
        </w:rPr>
        <w:t>12</w:t>
      </w:r>
      <w:r w:rsidR="00FC3A62" w:rsidRPr="000F3B07">
        <w:rPr>
          <w:rFonts w:ascii="Lucida Sans Unicode" w:hAnsi="Lucida Sans Unicode" w:cs="Lucida Sans Unicode"/>
          <w:b/>
          <w:sz w:val="20"/>
          <w:szCs w:val="20"/>
        </w:rPr>
        <w:t>.</w:t>
      </w:r>
      <w:r w:rsidR="00FC3A62" w:rsidRPr="000F3B07">
        <w:rPr>
          <w:rFonts w:ascii="Lucida Sans Unicode" w:hAnsi="Lucida Sans Unicode" w:cs="Lucida Sans Unicode"/>
          <w:sz w:val="20"/>
          <w:szCs w:val="20"/>
        </w:rPr>
        <w:t xml:space="preserve"> </w:t>
      </w:r>
      <w:r w:rsidR="00FC3A62" w:rsidRPr="000F3B07">
        <w:rPr>
          <w:rFonts w:ascii="Lucida Sans Unicode" w:hAnsi="Lucida Sans Unicode" w:cs="Lucida Sans Unicode"/>
          <w:b/>
          <w:sz w:val="20"/>
          <w:szCs w:val="20"/>
        </w:rPr>
        <w:t>REMISIÓN DE LOS DICTÁMENES.</w:t>
      </w:r>
      <w:r w:rsidR="00FC3A62" w:rsidRPr="000F3B07">
        <w:rPr>
          <w:rFonts w:ascii="Lucida Sans Unicode" w:hAnsi="Lucida Sans Unicode" w:cs="Lucida Sans Unicode"/>
          <w:sz w:val="20"/>
          <w:szCs w:val="20"/>
        </w:rPr>
        <w:t xml:space="preserve"> El </w:t>
      </w:r>
      <w:r w:rsidR="000B022E" w:rsidRPr="000F3B07">
        <w:rPr>
          <w:rFonts w:ascii="Lucida Sans Unicode" w:hAnsi="Lucida Sans Unicode" w:cs="Lucida Sans Unicode"/>
          <w:sz w:val="20"/>
          <w:szCs w:val="20"/>
        </w:rPr>
        <w:t>veinticinco</w:t>
      </w:r>
      <w:r w:rsidR="00FC3A62" w:rsidRPr="000F3B07">
        <w:rPr>
          <w:rFonts w:ascii="Lucida Sans Unicode" w:hAnsi="Lucida Sans Unicode" w:cs="Lucida Sans Unicode"/>
          <w:sz w:val="20"/>
          <w:szCs w:val="20"/>
        </w:rPr>
        <w:t xml:space="preserve"> de febrero, la </w:t>
      </w:r>
      <w:proofErr w:type="gramStart"/>
      <w:r w:rsidR="00FC3A62" w:rsidRPr="000F3B07">
        <w:rPr>
          <w:rFonts w:ascii="Lucida Sans Unicode" w:hAnsi="Lucida Sans Unicode" w:cs="Lucida Sans Unicode"/>
          <w:sz w:val="20"/>
          <w:szCs w:val="20"/>
        </w:rPr>
        <w:t>Directora</w:t>
      </w:r>
      <w:r w:rsidR="00FC3A62">
        <w:rPr>
          <w:rFonts w:ascii="Lucida Sans Unicode" w:hAnsi="Lucida Sans Unicode" w:cs="Lucida Sans Unicode"/>
          <w:sz w:val="20"/>
          <w:szCs w:val="20"/>
        </w:rPr>
        <w:t xml:space="preserve"> Ejecutiva</w:t>
      </w:r>
      <w:proofErr w:type="gramEnd"/>
      <w:r w:rsidR="00FC3A62">
        <w:rPr>
          <w:rFonts w:ascii="Lucida Sans Unicode" w:hAnsi="Lucida Sans Unicode" w:cs="Lucida Sans Unicode"/>
          <w:sz w:val="20"/>
          <w:szCs w:val="20"/>
        </w:rPr>
        <w:t xml:space="preserve"> de Prerrogativas</w:t>
      </w:r>
      <w:r w:rsidR="00FC3A62" w:rsidRPr="000A7D77">
        <w:rPr>
          <w:rFonts w:ascii="Lucida Sans Unicode" w:hAnsi="Lucida Sans Unicode" w:cs="Lucida Sans Unicode"/>
          <w:sz w:val="20"/>
          <w:szCs w:val="20"/>
        </w:rPr>
        <w:t xml:space="preserve"> </w:t>
      </w:r>
      <w:r w:rsidR="00BF7A47">
        <w:rPr>
          <w:rFonts w:ascii="Lucida Sans Unicode" w:hAnsi="Lucida Sans Unicode" w:cs="Lucida Sans Unicode"/>
          <w:sz w:val="20"/>
          <w:szCs w:val="20"/>
        </w:rPr>
        <w:t xml:space="preserve">e Inclusión </w:t>
      </w:r>
      <w:r w:rsidR="00FC3A62" w:rsidRPr="000A7D77">
        <w:rPr>
          <w:rFonts w:ascii="Lucida Sans Unicode" w:hAnsi="Lucida Sans Unicode" w:cs="Lucida Sans Unicode"/>
          <w:sz w:val="20"/>
          <w:szCs w:val="20"/>
        </w:rPr>
        <w:t>de este Instituto, remitió a la Secretaría Ejecutiva los dictámenes</w:t>
      </w:r>
      <w:r w:rsidR="00043758">
        <w:rPr>
          <w:rFonts w:ascii="Lucida Sans Unicode" w:hAnsi="Lucida Sans Unicode" w:cs="Lucida Sans Unicode"/>
          <w:sz w:val="20"/>
          <w:szCs w:val="20"/>
        </w:rPr>
        <w:t xml:space="preserve"> de procedencia o improcedencia</w:t>
      </w:r>
      <w:r>
        <w:rPr>
          <w:rFonts w:ascii="Lucida Sans Unicode" w:hAnsi="Lucida Sans Unicode" w:cs="Lucida Sans Unicode"/>
          <w:sz w:val="20"/>
          <w:szCs w:val="20"/>
        </w:rPr>
        <w:t xml:space="preserve"> </w:t>
      </w:r>
      <w:r w:rsidR="00043758">
        <w:rPr>
          <w:rFonts w:ascii="Lucida Sans Unicode" w:hAnsi="Lucida Sans Unicode" w:cs="Lucida Sans Unicode"/>
          <w:bCs/>
          <w:sz w:val="20"/>
          <w:szCs w:val="20"/>
        </w:rPr>
        <w:t>d</w:t>
      </w:r>
      <w:r w:rsidR="00BA40DE">
        <w:rPr>
          <w:rFonts w:ascii="Lucida Sans Unicode" w:hAnsi="Lucida Sans Unicode" w:cs="Lucida Sans Unicode"/>
          <w:bCs/>
          <w:sz w:val="20"/>
          <w:szCs w:val="20"/>
        </w:rPr>
        <w:t xml:space="preserve">e </w:t>
      </w:r>
      <w:r w:rsidR="00FC3A62" w:rsidRPr="00F33353">
        <w:rPr>
          <w:rFonts w:ascii="Lucida Sans Unicode" w:hAnsi="Lucida Sans Unicode" w:cs="Lucida Sans Unicode"/>
          <w:sz w:val="20"/>
          <w:szCs w:val="20"/>
        </w:rPr>
        <w:t>los avisos de intención presentados por la</w:t>
      </w:r>
      <w:r w:rsidR="00A24C1B">
        <w:rPr>
          <w:rFonts w:ascii="Lucida Sans Unicode" w:hAnsi="Lucida Sans Unicode" w:cs="Lucida Sans Unicode"/>
          <w:sz w:val="20"/>
          <w:szCs w:val="20"/>
        </w:rPr>
        <w:t>s</w:t>
      </w:r>
      <w:r w:rsidR="00FC3A62" w:rsidRPr="00F33353">
        <w:rPr>
          <w:rFonts w:ascii="Lucida Sans Unicode" w:hAnsi="Lucida Sans Unicode" w:cs="Lucida Sans Unicode"/>
          <w:sz w:val="20"/>
          <w:szCs w:val="20"/>
        </w:rPr>
        <w:t xml:space="preserve"> organizaciones ciudadanas, interesada</w:t>
      </w:r>
      <w:r w:rsidR="00E30011">
        <w:rPr>
          <w:rFonts w:ascii="Lucida Sans Unicode" w:hAnsi="Lucida Sans Unicode" w:cs="Lucida Sans Unicode"/>
          <w:sz w:val="20"/>
          <w:szCs w:val="20"/>
        </w:rPr>
        <w:t>s</w:t>
      </w:r>
      <w:r w:rsidR="00FC3A62" w:rsidRPr="00F33353">
        <w:rPr>
          <w:rFonts w:ascii="Lucida Sans Unicode" w:hAnsi="Lucida Sans Unicode" w:cs="Lucida Sans Unicode"/>
          <w:sz w:val="20"/>
          <w:szCs w:val="20"/>
        </w:rPr>
        <w:t xml:space="preserve"> en constituirse como partido</w:t>
      </w:r>
      <w:r w:rsidR="00E30011">
        <w:rPr>
          <w:rFonts w:ascii="Lucida Sans Unicode" w:hAnsi="Lucida Sans Unicode" w:cs="Lucida Sans Unicode"/>
          <w:sz w:val="20"/>
          <w:szCs w:val="20"/>
        </w:rPr>
        <w:t>s</w:t>
      </w:r>
      <w:r w:rsidR="00FC3A62" w:rsidRPr="00F33353">
        <w:rPr>
          <w:rFonts w:ascii="Lucida Sans Unicode" w:hAnsi="Lucida Sans Unicode" w:cs="Lucida Sans Unicode"/>
          <w:sz w:val="20"/>
          <w:szCs w:val="20"/>
        </w:rPr>
        <w:t xml:space="preserve"> político</w:t>
      </w:r>
      <w:r w:rsidR="00E30011">
        <w:rPr>
          <w:rFonts w:ascii="Lucida Sans Unicode" w:hAnsi="Lucida Sans Unicode" w:cs="Lucida Sans Unicode"/>
          <w:sz w:val="20"/>
          <w:szCs w:val="20"/>
        </w:rPr>
        <w:t>s</w:t>
      </w:r>
      <w:r w:rsidR="00FC3A62" w:rsidRPr="00F33353">
        <w:rPr>
          <w:rFonts w:ascii="Lucida Sans Unicode" w:hAnsi="Lucida Sans Unicode" w:cs="Lucida Sans Unicode"/>
          <w:sz w:val="20"/>
          <w:szCs w:val="20"/>
        </w:rPr>
        <w:t xml:space="preserve"> local</w:t>
      </w:r>
      <w:r w:rsidR="00E30011">
        <w:rPr>
          <w:rFonts w:ascii="Lucida Sans Unicode" w:hAnsi="Lucida Sans Unicode" w:cs="Lucida Sans Unicode"/>
          <w:sz w:val="20"/>
          <w:szCs w:val="20"/>
        </w:rPr>
        <w:t>es</w:t>
      </w:r>
      <w:r w:rsidR="00FC3A62" w:rsidRPr="00F33353">
        <w:rPr>
          <w:rFonts w:ascii="Lucida Sans Unicode" w:hAnsi="Lucida Sans Unicode" w:cs="Lucida Sans Unicode"/>
          <w:sz w:val="20"/>
          <w:szCs w:val="20"/>
        </w:rPr>
        <w:t xml:space="preserve"> en el estado de Jalisco</w:t>
      </w:r>
      <w:r w:rsidR="00E30011">
        <w:rPr>
          <w:rFonts w:ascii="Lucida Sans Unicode" w:hAnsi="Lucida Sans Unicode" w:cs="Lucida Sans Unicode"/>
          <w:sz w:val="20"/>
          <w:szCs w:val="20"/>
        </w:rPr>
        <w:t xml:space="preserve">, entre ellos el de la asociación civil, </w:t>
      </w:r>
      <w:r w:rsidR="00E30011" w:rsidRPr="00E30011">
        <w:rPr>
          <w:rFonts w:ascii="Lucida Sans Unicode" w:hAnsi="Lucida Sans Unicode" w:cs="Lucida Sans Unicode"/>
          <w:sz w:val="20"/>
          <w:szCs w:val="20"/>
        </w:rPr>
        <w:t>“</w:t>
      </w:r>
      <w:r w:rsidR="00E93682">
        <w:rPr>
          <w:rFonts w:ascii="Lucida Sans Unicode" w:hAnsi="Lucida Sans Unicode" w:cs="Lucida Sans Unicode"/>
          <w:sz w:val="20"/>
          <w:szCs w:val="20"/>
        </w:rPr>
        <w:t>Efecto Joven</w:t>
      </w:r>
      <w:r w:rsidR="00BF7A47">
        <w:rPr>
          <w:rFonts w:ascii="Lucida Sans Unicode" w:hAnsi="Lucida Sans Unicode" w:cs="Lucida Sans Unicode"/>
          <w:sz w:val="20"/>
          <w:szCs w:val="20"/>
        </w:rPr>
        <w:t xml:space="preserve"> A.C.</w:t>
      </w:r>
      <w:r w:rsidR="00E30011" w:rsidRPr="00E30011">
        <w:rPr>
          <w:rFonts w:ascii="Lucida Sans Unicode" w:hAnsi="Lucida Sans Unicode" w:cs="Lucida Sans Unicode"/>
          <w:sz w:val="20"/>
          <w:szCs w:val="20"/>
        </w:rPr>
        <w:t>”.</w:t>
      </w:r>
    </w:p>
    <w:p w14:paraId="7B4C40DF" w14:textId="77777777" w:rsidR="00E30011" w:rsidRDefault="00E30011" w:rsidP="007704D5">
      <w:pPr>
        <w:pStyle w:val="Sinespaciado"/>
        <w:spacing w:line="276" w:lineRule="auto"/>
        <w:jc w:val="both"/>
        <w:rPr>
          <w:rFonts w:ascii="Lucida Sans Unicode" w:hAnsi="Lucida Sans Unicode" w:cs="Lucida Sans Unicode"/>
          <w:kern w:val="18"/>
          <w:sz w:val="20"/>
          <w:szCs w:val="20"/>
        </w:rPr>
      </w:pPr>
    </w:p>
    <w:p w14:paraId="0BBB044A" w14:textId="77777777" w:rsidR="00791DD7" w:rsidRPr="00070FF6" w:rsidRDefault="00791DD7" w:rsidP="007704D5">
      <w:pPr>
        <w:spacing w:after="0" w:line="276" w:lineRule="auto"/>
        <w:jc w:val="center"/>
        <w:rPr>
          <w:rFonts w:ascii="Lucida Sans Unicode" w:hAnsi="Lucida Sans Unicode" w:cs="Lucida Sans Unicode"/>
          <w:b/>
          <w:sz w:val="20"/>
          <w:szCs w:val="20"/>
          <w:lang w:val="it-IT"/>
        </w:rPr>
      </w:pPr>
      <w:r w:rsidRPr="00070FF6">
        <w:rPr>
          <w:rFonts w:ascii="Lucida Sans Unicode" w:hAnsi="Lucida Sans Unicode" w:cs="Lucida Sans Unicode"/>
          <w:b/>
          <w:sz w:val="20"/>
          <w:szCs w:val="20"/>
          <w:lang w:val="it-IT"/>
        </w:rPr>
        <w:t>C O N S I D E R A N D O</w:t>
      </w:r>
    </w:p>
    <w:p w14:paraId="20A0530A" w14:textId="77777777" w:rsidR="00791DD7" w:rsidRPr="00070FF6" w:rsidRDefault="00791DD7" w:rsidP="007704D5">
      <w:pPr>
        <w:spacing w:after="0" w:line="276" w:lineRule="auto"/>
        <w:jc w:val="both"/>
        <w:rPr>
          <w:rFonts w:ascii="Lucida Sans Unicode" w:hAnsi="Lucida Sans Unicode" w:cs="Lucida Sans Unicode"/>
          <w:b/>
          <w:sz w:val="20"/>
          <w:szCs w:val="20"/>
          <w:lang w:val="it-IT"/>
        </w:rPr>
      </w:pPr>
    </w:p>
    <w:p w14:paraId="419E7D66" w14:textId="77777777" w:rsidR="00791DD7" w:rsidRDefault="00791DD7" w:rsidP="007704D5">
      <w:pPr>
        <w:spacing w:after="0" w:line="276" w:lineRule="auto"/>
        <w:jc w:val="both"/>
        <w:rPr>
          <w:rFonts w:ascii="Lucida Sans Unicode" w:eastAsia="Calibri" w:hAnsi="Lucida Sans Unicode" w:cs="Lucida Sans Unicode"/>
          <w:sz w:val="20"/>
          <w:szCs w:val="20"/>
          <w:lang w:eastAsia="ar-SA"/>
        </w:rPr>
      </w:pPr>
      <w:r w:rsidRPr="00070FF6">
        <w:rPr>
          <w:rFonts w:ascii="Lucida Sans Unicode" w:eastAsia="Calibri" w:hAnsi="Lucida Sans Unicode" w:cs="Lucida Sans Unicode"/>
          <w:b/>
          <w:sz w:val="20"/>
          <w:szCs w:val="20"/>
          <w:lang w:eastAsia="ar-SA"/>
        </w:rPr>
        <w:lastRenderedPageBreak/>
        <w:t xml:space="preserve">I. DEL INSTITUTO ELECTORAL Y DE PARTICIPACIÓN CIUDADANA DEL ESTADO DE JALISCO. </w:t>
      </w:r>
      <w:r w:rsidRPr="00070FF6">
        <w:rPr>
          <w:rFonts w:ascii="Lucida Sans Unicode" w:eastAsia="Calibri" w:hAnsi="Lucida Sans Unicode" w:cs="Lucida Sans Unicode"/>
          <w:sz w:val="20"/>
          <w:szCs w:val="20"/>
          <w:lang w:eastAsia="ar-SA"/>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 IV de la Constitución Política del Estado de Jalisco; 115 y 116, párrafo 1 del Código Electoral del Estado de Jalisco.</w:t>
      </w:r>
    </w:p>
    <w:p w14:paraId="051F7DCE" w14:textId="77777777" w:rsidR="00004A8B" w:rsidRPr="00070FF6" w:rsidRDefault="00004A8B" w:rsidP="007704D5">
      <w:pPr>
        <w:spacing w:after="0" w:line="276" w:lineRule="auto"/>
        <w:jc w:val="both"/>
        <w:rPr>
          <w:rFonts w:ascii="Lucida Sans Unicode" w:eastAsia="Calibri" w:hAnsi="Lucida Sans Unicode" w:cs="Lucida Sans Unicode"/>
          <w:sz w:val="20"/>
          <w:szCs w:val="20"/>
          <w:lang w:eastAsia="ar-SA"/>
        </w:rPr>
      </w:pPr>
    </w:p>
    <w:p w14:paraId="17A67D57" w14:textId="77777777" w:rsidR="00004A8B" w:rsidRPr="000A7D77" w:rsidRDefault="00004A8B" w:rsidP="007704D5">
      <w:pPr>
        <w:autoSpaceDE w:val="0"/>
        <w:autoSpaceDN w:val="0"/>
        <w:adjustRightInd w:val="0"/>
        <w:spacing w:after="0" w:line="276" w:lineRule="auto"/>
        <w:jc w:val="both"/>
        <w:rPr>
          <w:rFonts w:ascii="Lucida Sans Unicode" w:hAnsi="Lucida Sans Unicode" w:cs="Lucida Sans Unicode"/>
          <w:sz w:val="20"/>
          <w:szCs w:val="20"/>
        </w:rPr>
      </w:pPr>
      <w:r w:rsidRPr="000A7D77">
        <w:rPr>
          <w:rFonts w:ascii="Lucida Sans Unicode" w:hAnsi="Lucida Sans Unicode" w:cs="Lucida Sans Unicode"/>
          <w:b/>
          <w:bCs/>
          <w:sz w:val="20"/>
          <w:szCs w:val="20"/>
        </w:rPr>
        <w:t>II.</w:t>
      </w:r>
      <w:r w:rsidRPr="000A7D77">
        <w:rPr>
          <w:rFonts w:ascii="Lucida Sans Unicode" w:hAnsi="Lucida Sans Unicode" w:cs="Lucida Sans Unicode"/>
          <w:bCs/>
          <w:sz w:val="20"/>
          <w:szCs w:val="20"/>
        </w:rPr>
        <w:t xml:space="preserve"> </w:t>
      </w:r>
      <w:r w:rsidRPr="000A7D77">
        <w:rPr>
          <w:rFonts w:ascii="Lucida Sans Unicode" w:hAnsi="Lucida Sans Unicode" w:cs="Lucida Sans Unicode"/>
          <w:b/>
          <w:bCs/>
          <w:sz w:val="20"/>
          <w:szCs w:val="20"/>
        </w:rPr>
        <w:t xml:space="preserve">DEL CONSEJO GENERAL. </w:t>
      </w:r>
      <w:r w:rsidRPr="000A7D77">
        <w:rPr>
          <w:rFonts w:ascii="Lucida Sans Unicode" w:hAnsi="Lucida Sans Unicode" w:cs="Lucida Sans Unicode"/>
          <w:sz w:val="20"/>
          <w:szCs w:val="20"/>
        </w:rPr>
        <w:t>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0A7D77">
        <w:rPr>
          <w:rFonts w:ascii="Lucida Sans Unicode" w:hAnsi="Lucida Sans Unicode" w:cs="Lucida Sans Unicode"/>
          <w:bCs/>
          <w:sz w:val="20"/>
          <w:szCs w:val="20"/>
        </w:rPr>
        <w:t>tribuciones se encuentran: v</w:t>
      </w:r>
      <w:r w:rsidRPr="000A7D77">
        <w:rPr>
          <w:rFonts w:ascii="Lucida Sans Unicode" w:hAnsi="Lucida Sans Unicode" w:cs="Lucida Sans Unicode"/>
          <w:color w:val="000000"/>
          <w:sz w:val="20"/>
          <w:szCs w:val="20"/>
        </w:rPr>
        <w:t xml:space="preserve">igilar que las actividades de los partidos políticos y las agrupaciones políticas se desarrollen con apego a la Constitución Política de los Estados Unidos Mexicanos, la Constitución Estatal, las leyes aplicables y el código de la materia y cumplan con las obligaciones a que están sujetos; de igual manera, vigilar el cumplimiento del código electoral local y las disposiciones que con base en éste se dicten; asimismo, </w:t>
      </w:r>
      <w:r w:rsidRPr="000A7D77">
        <w:rPr>
          <w:rFonts w:ascii="Lucida Sans Unicode" w:hAnsi="Lucida Sans Unicode" w:cs="Lucida Sans Unicode"/>
          <w:bCs/>
          <w:sz w:val="20"/>
          <w:szCs w:val="20"/>
        </w:rPr>
        <w:t>dictar los acuerdos necesarios para hacer efectivas sus atribuciones, de conformidad con lo dispuesto por los artículos</w:t>
      </w:r>
      <w:r w:rsidRPr="000A7D77">
        <w:rPr>
          <w:rFonts w:ascii="Lucida Sans Unicode" w:hAnsi="Lucida Sans Unicode" w:cs="Lucida Sans Unicode"/>
          <w:sz w:val="20"/>
          <w:szCs w:val="20"/>
        </w:rPr>
        <w:t xml:space="preserve"> 12, Bases I y IV de la Constitución Política local; 120 y 134, párrafo 1, fracciones VIII, LI y LII del Código Electoral del Estado de Jalisco.</w:t>
      </w:r>
    </w:p>
    <w:p w14:paraId="7B266DA6" w14:textId="77777777" w:rsidR="00791DD7" w:rsidRPr="00070FF6" w:rsidRDefault="00791DD7" w:rsidP="007704D5">
      <w:pPr>
        <w:spacing w:after="0" w:line="276" w:lineRule="auto"/>
        <w:jc w:val="both"/>
        <w:rPr>
          <w:rFonts w:ascii="Lucida Sans Unicode" w:hAnsi="Lucida Sans Unicode" w:cs="Lucida Sans Unicode"/>
          <w:sz w:val="20"/>
          <w:szCs w:val="20"/>
        </w:rPr>
      </w:pPr>
    </w:p>
    <w:p w14:paraId="0C49626F" w14:textId="32D7CCFC" w:rsidR="00791DD7" w:rsidRPr="00070FF6" w:rsidRDefault="00791DD7" w:rsidP="007704D5">
      <w:pPr>
        <w:spacing w:after="0" w:line="276" w:lineRule="auto"/>
        <w:jc w:val="both"/>
        <w:rPr>
          <w:rFonts w:ascii="Lucida Sans Unicode" w:hAnsi="Lucida Sans Unicode" w:cs="Lucida Sans Unicode"/>
          <w:bCs/>
          <w:kern w:val="2"/>
          <w:sz w:val="20"/>
          <w:szCs w:val="20"/>
          <w:lang w:eastAsia="ar-SA"/>
        </w:rPr>
      </w:pPr>
      <w:r w:rsidRPr="00070FF6">
        <w:rPr>
          <w:rFonts w:ascii="Lucida Sans Unicode" w:hAnsi="Lucida Sans Unicode" w:cs="Lucida Sans Unicode"/>
          <w:b/>
          <w:bCs/>
          <w:kern w:val="2"/>
          <w:sz w:val="20"/>
          <w:szCs w:val="20"/>
          <w:lang w:eastAsia="ar-SA"/>
        </w:rPr>
        <w:t>I</w:t>
      </w:r>
      <w:r w:rsidR="00004A8B">
        <w:rPr>
          <w:rFonts w:ascii="Lucida Sans Unicode" w:hAnsi="Lucida Sans Unicode" w:cs="Lucida Sans Unicode"/>
          <w:b/>
          <w:bCs/>
          <w:kern w:val="2"/>
          <w:sz w:val="20"/>
          <w:szCs w:val="20"/>
          <w:lang w:eastAsia="ar-SA"/>
        </w:rPr>
        <w:t>I</w:t>
      </w:r>
      <w:r w:rsidRPr="00070FF6">
        <w:rPr>
          <w:rFonts w:ascii="Lucida Sans Unicode" w:hAnsi="Lucida Sans Unicode" w:cs="Lucida Sans Unicode"/>
          <w:b/>
          <w:bCs/>
          <w:kern w:val="2"/>
          <w:sz w:val="20"/>
          <w:szCs w:val="20"/>
          <w:lang w:eastAsia="ar-SA"/>
        </w:rPr>
        <w:t>I. DE LA DIRECCIÓN EJECUTIVA DE PRERROGATIVAS</w:t>
      </w:r>
      <w:r w:rsidR="00BA40DE">
        <w:rPr>
          <w:rFonts w:ascii="Lucida Sans Unicode" w:hAnsi="Lucida Sans Unicode" w:cs="Lucida Sans Unicode"/>
          <w:b/>
          <w:bCs/>
          <w:kern w:val="2"/>
          <w:sz w:val="20"/>
          <w:szCs w:val="20"/>
          <w:lang w:eastAsia="ar-SA"/>
        </w:rPr>
        <w:t xml:space="preserve"> E INCLUSIÓN</w:t>
      </w:r>
      <w:r w:rsidRPr="00070FF6">
        <w:rPr>
          <w:rFonts w:ascii="Lucida Sans Unicode" w:hAnsi="Lucida Sans Unicode" w:cs="Lucida Sans Unicode"/>
          <w:b/>
          <w:bCs/>
          <w:kern w:val="2"/>
          <w:sz w:val="20"/>
          <w:szCs w:val="20"/>
          <w:lang w:eastAsia="ar-SA"/>
        </w:rPr>
        <w:t xml:space="preserve">. </w:t>
      </w:r>
      <w:r w:rsidRPr="00070FF6">
        <w:rPr>
          <w:rFonts w:ascii="Lucida Sans Unicode" w:hAnsi="Lucida Sans Unicode" w:cs="Lucida Sans Unicode"/>
          <w:bCs/>
          <w:kern w:val="2"/>
          <w:sz w:val="20"/>
          <w:szCs w:val="20"/>
          <w:lang w:eastAsia="ar-SA"/>
        </w:rPr>
        <w:t>Conforme lo establece el  Reglamento Interior de este Instituto, en sus artículos 21, párrafo 1, inciso A, fracción I y 23 Bis, párrafo 1 , fracción I, la Dirección Ejecutiva de Prerrogativas</w:t>
      </w:r>
      <w:r w:rsidR="00BA40DE">
        <w:rPr>
          <w:rFonts w:ascii="Lucida Sans Unicode" w:hAnsi="Lucida Sans Unicode" w:cs="Lucida Sans Unicode"/>
          <w:bCs/>
          <w:kern w:val="2"/>
          <w:sz w:val="20"/>
          <w:szCs w:val="20"/>
          <w:lang w:eastAsia="ar-SA"/>
        </w:rPr>
        <w:t xml:space="preserve"> e </w:t>
      </w:r>
      <w:r w:rsidR="00004A8B">
        <w:rPr>
          <w:rFonts w:ascii="Lucida Sans Unicode" w:hAnsi="Lucida Sans Unicode" w:cs="Lucida Sans Unicode"/>
          <w:bCs/>
          <w:kern w:val="2"/>
          <w:sz w:val="20"/>
          <w:szCs w:val="20"/>
          <w:lang w:eastAsia="ar-SA"/>
        </w:rPr>
        <w:t>Inclusión</w:t>
      </w:r>
      <w:r w:rsidRPr="00070FF6">
        <w:rPr>
          <w:rFonts w:ascii="Lucida Sans Unicode" w:hAnsi="Lucida Sans Unicode" w:cs="Lucida Sans Unicode"/>
          <w:bCs/>
          <w:kern w:val="2"/>
          <w:sz w:val="20"/>
          <w:szCs w:val="20"/>
          <w:lang w:eastAsia="ar-SA"/>
        </w:rPr>
        <w:t xml:space="preserve"> y la Dirección de </w:t>
      </w:r>
      <w:r w:rsidR="00004A8B">
        <w:rPr>
          <w:rFonts w:ascii="Lucida Sans Unicode" w:hAnsi="Lucida Sans Unicode" w:cs="Lucida Sans Unicode"/>
          <w:bCs/>
          <w:kern w:val="2"/>
          <w:sz w:val="20"/>
          <w:szCs w:val="20"/>
          <w:lang w:eastAsia="ar-SA"/>
        </w:rPr>
        <w:t>Agrupaciones y Partidos Políticos</w:t>
      </w:r>
      <w:r w:rsidRPr="00070FF6">
        <w:rPr>
          <w:rFonts w:ascii="Lucida Sans Unicode" w:hAnsi="Lucida Sans Unicode" w:cs="Lucida Sans Unicode"/>
          <w:bCs/>
          <w:kern w:val="2"/>
          <w:sz w:val="20"/>
          <w:szCs w:val="20"/>
          <w:lang w:eastAsia="ar-SA"/>
        </w:rPr>
        <w:t xml:space="preserve"> será</w:t>
      </w:r>
      <w:r w:rsidR="00BF7A47">
        <w:rPr>
          <w:rFonts w:ascii="Lucida Sans Unicode" w:hAnsi="Lucida Sans Unicode" w:cs="Lucida Sans Unicode"/>
          <w:bCs/>
          <w:kern w:val="2"/>
          <w:sz w:val="20"/>
          <w:szCs w:val="20"/>
          <w:lang w:eastAsia="ar-SA"/>
        </w:rPr>
        <w:t>n</w:t>
      </w:r>
      <w:r w:rsidRPr="00070FF6">
        <w:rPr>
          <w:rFonts w:ascii="Lucida Sans Unicode" w:hAnsi="Lucida Sans Unicode" w:cs="Lucida Sans Unicode"/>
          <w:bCs/>
          <w:kern w:val="2"/>
          <w:sz w:val="20"/>
          <w:szCs w:val="20"/>
          <w:lang w:eastAsia="ar-SA"/>
        </w:rPr>
        <w:t xml:space="preserve"> responsable</w:t>
      </w:r>
      <w:r w:rsidR="00BF7A47">
        <w:rPr>
          <w:rFonts w:ascii="Lucida Sans Unicode" w:hAnsi="Lucida Sans Unicode" w:cs="Lucida Sans Unicode"/>
          <w:bCs/>
          <w:kern w:val="2"/>
          <w:sz w:val="20"/>
          <w:szCs w:val="20"/>
          <w:lang w:eastAsia="ar-SA"/>
        </w:rPr>
        <w:t>s</w:t>
      </w:r>
      <w:r w:rsidRPr="00070FF6">
        <w:rPr>
          <w:rFonts w:ascii="Lucida Sans Unicode" w:hAnsi="Lucida Sans Unicode" w:cs="Lucida Sans Unicode"/>
          <w:bCs/>
          <w:kern w:val="2"/>
          <w:sz w:val="20"/>
          <w:szCs w:val="20"/>
          <w:lang w:eastAsia="ar-SA"/>
        </w:rPr>
        <w:t xml:space="preserve"> de </w:t>
      </w:r>
      <w:r w:rsidRPr="00070FF6">
        <w:rPr>
          <w:rFonts w:ascii="Lucida Sans Unicode" w:hAnsi="Lucida Sans Unicode" w:cs="Lucida Sans Unicode"/>
          <w:bCs/>
          <w:kern w:val="2"/>
          <w:sz w:val="20"/>
          <w:szCs w:val="20"/>
          <w:lang w:val="es-ES_tradnl" w:eastAsia="ar-SA"/>
        </w:rPr>
        <w:t>coadyuvar con la Secretaría Ejecutiva en la recepción de solicitudes de registro de organizaciones de la ciudadanía que pretendan constituirse como partido político</w:t>
      </w:r>
      <w:r w:rsidR="00004A8B">
        <w:rPr>
          <w:rFonts w:ascii="Lucida Sans Unicode" w:hAnsi="Lucida Sans Unicode" w:cs="Lucida Sans Unicode"/>
          <w:bCs/>
          <w:kern w:val="2"/>
          <w:sz w:val="20"/>
          <w:szCs w:val="20"/>
          <w:lang w:val="es-ES_tradnl" w:eastAsia="ar-SA"/>
        </w:rPr>
        <w:t xml:space="preserve"> local</w:t>
      </w:r>
      <w:r w:rsidRPr="00070FF6">
        <w:rPr>
          <w:rFonts w:ascii="Lucida Sans Unicode" w:hAnsi="Lucida Sans Unicode" w:cs="Lucida Sans Unicode"/>
          <w:bCs/>
          <w:kern w:val="2"/>
          <w:sz w:val="20"/>
          <w:szCs w:val="20"/>
          <w:lang w:val="es-ES_tradnl" w:eastAsia="ar-SA"/>
        </w:rPr>
        <w:t>, en la integración del expediente respectivo, así como en el seguimiento y verificación de asambleas municipales, distritales y estatales que realicen con el propósito de obtener su registro.</w:t>
      </w:r>
    </w:p>
    <w:p w14:paraId="7651E9CD" w14:textId="77777777" w:rsidR="00791DD7" w:rsidRPr="00070FF6" w:rsidRDefault="00791DD7" w:rsidP="007704D5">
      <w:pPr>
        <w:spacing w:after="0" w:line="276" w:lineRule="auto"/>
        <w:jc w:val="both"/>
        <w:rPr>
          <w:rFonts w:ascii="Lucida Sans Unicode" w:hAnsi="Lucida Sans Unicode" w:cs="Lucida Sans Unicode"/>
          <w:bCs/>
          <w:kern w:val="2"/>
          <w:sz w:val="20"/>
          <w:szCs w:val="20"/>
          <w:lang w:eastAsia="ar-SA"/>
        </w:rPr>
      </w:pPr>
    </w:p>
    <w:p w14:paraId="3F83677E" w14:textId="1FEEAAF5" w:rsidR="00791DD7" w:rsidRPr="00070FF6" w:rsidRDefault="00004A8B" w:rsidP="007704D5">
      <w:pPr>
        <w:pStyle w:val="Sinespaciado"/>
        <w:spacing w:line="276" w:lineRule="auto"/>
        <w:jc w:val="both"/>
        <w:rPr>
          <w:rFonts w:ascii="Lucida Sans Unicode" w:hAnsi="Lucida Sans Unicode" w:cs="Lucida Sans Unicode"/>
          <w:bCs/>
          <w:color w:val="000000"/>
          <w:sz w:val="20"/>
          <w:szCs w:val="20"/>
          <w:lang w:val="es-ES_tradnl"/>
        </w:rPr>
      </w:pPr>
      <w:r>
        <w:rPr>
          <w:rFonts w:ascii="Lucida Sans Unicode" w:eastAsiaTheme="minorHAnsi" w:hAnsi="Lucida Sans Unicode" w:cs="Lucida Sans Unicode"/>
          <w:b/>
          <w:bCs/>
          <w:kern w:val="2"/>
          <w:sz w:val="20"/>
          <w:szCs w:val="20"/>
          <w:lang w:val="es-MX"/>
        </w:rPr>
        <w:t>IV</w:t>
      </w:r>
      <w:r w:rsidR="00791DD7" w:rsidRPr="00070FF6">
        <w:rPr>
          <w:rFonts w:ascii="Lucida Sans Unicode" w:eastAsiaTheme="minorHAnsi" w:hAnsi="Lucida Sans Unicode" w:cs="Lucida Sans Unicode"/>
          <w:b/>
          <w:bCs/>
          <w:kern w:val="2"/>
          <w:sz w:val="20"/>
          <w:szCs w:val="20"/>
          <w:lang w:val="es-MX"/>
        </w:rPr>
        <w:t>.</w:t>
      </w:r>
      <w:r w:rsidR="00791DD7" w:rsidRPr="00070FF6">
        <w:rPr>
          <w:rFonts w:ascii="Lucida Sans Unicode" w:hAnsi="Lucida Sans Unicode" w:cs="Lucida Sans Unicode"/>
          <w:b/>
          <w:sz w:val="20"/>
          <w:szCs w:val="20"/>
        </w:rPr>
        <w:t xml:space="preserve"> DE LAS COMISIONES INTERNAS DEL INSTITUTO ELECTORAL.</w:t>
      </w:r>
      <w:r w:rsidR="00791DD7" w:rsidRPr="00070FF6">
        <w:rPr>
          <w:rFonts w:ascii="Lucida Sans Unicode" w:hAnsi="Lucida Sans Unicode" w:cs="Lucida Sans Unicode"/>
          <w:sz w:val="20"/>
          <w:szCs w:val="20"/>
        </w:rPr>
        <w:t xml:space="preserve"> </w:t>
      </w:r>
      <w:r w:rsidR="00791DD7" w:rsidRPr="00070FF6">
        <w:rPr>
          <w:rFonts w:ascii="Lucida Sans Unicode" w:hAnsi="Lucida Sans Unicode" w:cs="Lucida Sans Unicode"/>
          <w:bCs/>
          <w:color w:val="000000"/>
          <w:sz w:val="20"/>
          <w:szCs w:val="20"/>
          <w:lang w:val="es-ES_tradnl"/>
        </w:rPr>
        <w:t xml:space="preserve">De conformidad con los artículos 118, párrafo 1, fracción III  inciso i) y 136, párrafos 1 y 2 del Código Electoral del Estado de Jalisco; y 4 párrafo 3, inciso d) fracción V, y 27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 </w:t>
      </w:r>
    </w:p>
    <w:p w14:paraId="2F2616BB" w14:textId="77777777" w:rsidR="00791DD7" w:rsidRPr="00070FF6" w:rsidRDefault="00791DD7" w:rsidP="007704D5">
      <w:pPr>
        <w:pStyle w:val="Sinespaciado"/>
        <w:spacing w:line="276" w:lineRule="auto"/>
        <w:jc w:val="both"/>
        <w:rPr>
          <w:rFonts w:ascii="Lucida Sans Unicode" w:hAnsi="Lucida Sans Unicode" w:cs="Lucida Sans Unicode"/>
          <w:bCs/>
          <w:color w:val="000000"/>
          <w:sz w:val="20"/>
          <w:szCs w:val="20"/>
          <w:lang w:val="es-ES_tradnl"/>
        </w:rPr>
      </w:pPr>
    </w:p>
    <w:p w14:paraId="6342C21F" w14:textId="77777777" w:rsidR="00791DD7" w:rsidRPr="00070FF6" w:rsidRDefault="00791DD7" w:rsidP="007704D5">
      <w:pPr>
        <w:pStyle w:val="Sinespaciado"/>
        <w:spacing w:line="276" w:lineRule="auto"/>
        <w:jc w:val="both"/>
        <w:rPr>
          <w:rFonts w:ascii="Lucida Sans Unicode" w:hAnsi="Lucida Sans Unicode" w:cs="Lucida Sans Unicode"/>
          <w:sz w:val="20"/>
          <w:szCs w:val="20"/>
        </w:rPr>
      </w:pPr>
      <w:r w:rsidRPr="00070FF6">
        <w:rPr>
          <w:rFonts w:ascii="Lucida Sans Unicode" w:hAnsi="Lucida Sans Unicode" w:cs="Lucida Sans Unicode"/>
          <w:sz w:val="20"/>
          <w:szCs w:val="20"/>
        </w:rPr>
        <w:t>La Comisión de Prerrogativas a Partidos Políticos, funciona de forma permanente y cuenta con las atribuciones señaladas en el artículo 37 del Reglamento Interior de este organismo electoral, el cual le otorga entre otras, la facultad de establecer las políticas generales, criterios técnicos y lineamientos a que se sujetará el programa de prerrogativas a partidos políticos, de conformidad con el establecido en el considerando III del presente acuerdo.</w:t>
      </w:r>
    </w:p>
    <w:p w14:paraId="131E1653" w14:textId="77777777" w:rsidR="00791DD7" w:rsidRPr="00070FF6" w:rsidRDefault="00791DD7" w:rsidP="007704D5">
      <w:pPr>
        <w:pStyle w:val="Sinespaciado"/>
        <w:spacing w:line="276" w:lineRule="auto"/>
        <w:jc w:val="both"/>
        <w:rPr>
          <w:rFonts w:ascii="Lucida Sans Unicode" w:hAnsi="Lucida Sans Unicode" w:cs="Lucida Sans Unicode"/>
          <w:b/>
          <w:bCs/>
          <w:sz w:val="20"/>
          <w:szCs w:val="20"/>
        </w:rPr>
      </w:pPr>
    </w:p>
    <w:p w14:paraId="044B39AF" w14:textId="2221498E" w:rsidR="00791DD7" w:rsidRPr="00070FF6" w:rsidRDefault="00791DD7" w:rsidP="007704D5">
      <w:pPr>
        <w:pStyle w:val="Sinespaciado"/>
        <w:spacing w:line="276" w:lineRule="auto"/>
        <w:jc w:val="both"/>
        <w:rPr>
          <w:rFonts w:ascii="Lucida Sans Unicode" w:hAnsi="Lucida Sans Unicode" w:cs="Lucida Sans Unicode"/>
          <w:bCs/>
          <w:sz w:val="20"/>
          <w:szCs w:val="20"/>
        </w:rPr>
      </w:pPr>
      <w:r w:rsidRPr="00070FF6">
        <w:rPr>
          <w:rFonts w:ascii="Lucida Sans Unicode" w:hAnsi="Lucida Sans Unicode" w:cs="Lucida Sans Unicode"/>
          <w:b/>
          <w:bCs/>
          <w:sz w:val="20"/>
          <w:szCs w:val="20"/>
        </w:rPr>
        <w:t xml:space="preserve">V. DE LOS DERECHOS DE LA CIUDADANÍA. </w:t>
      </w:r>
      <w:r w:rsidRPr="00070FF6">
        <w:rPr>
          <w:rFonts w:ascii="Lucida Sans Unicode" w:hAnsi="Lucida Sans Unicode" w:cs="Lucida Sans Unicode"/>
          <w:sz w:val="20"/>
          <w:szCs w:val="20"/>
        </w:rPr>
        <w:t>La Constitución Política de los Estados Unidos Mexicanos</w:t>
      </w:r>
      <w:r w:rsidRPr="00070FF6">
        <w:rPr>
          <w:rFonts w:ascii="Lucida Sans Unicode" w:hAnsi="Lucida Sans Unicode" w:cs="Lucida Sans Unicode"/>
          <w:bCs/>
          <w:sz w:val="20"/>
          <w:szCs w:val="20"/>
        </w:rPr>
        <w:t xml:space="preserve"> en su artículo 35 fracción III; y la Ley General de Partidos Políticos en el artículo 3, párrafo 2, otorga como un derecho exclusivo a la ciudadanía mexicana, </w:t>
      </w:r>
      <w:r w:rsidRPr="00070FF6">
        <w:rPr>
          <w:rFonts w:ascii="Lucida Sans Unicode" w:hAnsi="Lucida Sans Unicode" w:cs="Lucida Sans Unicode"/>
          <w:bCs/>
          <w:sz w:val="20"/>
          <w:szCs w:val="20"/>
          <w:lang w:val="es-MX"/>
        </w:rPr>
        <w:t>asociarse individual y libremente para tomar parte en forma pacífica en los asuntos políticos del país y formar parte de partidos políticos</w:t>
      </w:r>
      <w:r w:rsidRPr="00070FF6">
        <w:rPr>
          <w:rFonts w:ascii="Lucida Sans Unicode" w:hAnsi="Lucida Sans Unicode" w:cs="Lucida Sans Unicode"/>
          <w:bCs/>
          <w:sz w:val="20"/>
          <w:szCs w:val="20"/>
        </w:rPr>
        <w:t xml:space="preserve">; a su vez, los artículos 13, segundo párrafo de la Constitución Política Local y 6 párrafo 1, de manera particular dota </w:t>
      </w:r>
      <w:r w:rsidRPr="00070FF6">
        <w:rPr>
          <w:rFonts w:ascii="Lucida Sans Unicode" w:hAnsi="Lucida Sans Unicode" w:cs="Lucida Sans Unicode"/>
          <w:sz w:val="20"/>
          <w:szCs w:val="20"/>
        </w:rPr>
        <w:t>a</w:t>
      </w:r>
      <w:r w:rsidRPr="00070FF6">
        <w:rPr>
          <w:rFonts w:ascii="Lucida Sans Unicode" w:hAnsi="Lucida Sans Unicode" w:cs="Lucida Sans Unicode"/>
          <w:b/>
          <w:bCs/>
          <w:sz w:val="20"/>
          <w:szCs w:val="20"/>
        </w:rPr>
        <w:t xml:space="preserve"> </w:t>
      </w:r>
      <w:r w:rsidRPr="00070FF6">
        <w:rPr>
          <w:rFonts w:ascii="Lucida Sans Unicode" w:hAnsi="Lucida Sans Unicode" w:cs="Lucida Sans Unicode"/>
          <w:bCs/>
          <w:sz w:val="20"/>
          <w:szCs w:val="20"/>
        </w:rPr>
        <w:t>la ciudadanía jalisciense del derecho</w:t>
      </w:r>
      <w:r w:rsidRPr="00070FF6">
        <w:rPr>
          <w:rFonts w:ascii="Lucida Sans Unicode" w:hAnsi="Lucida Sans Unicode" w:cs="Lucida Sans Unicode"/>
          <w:b/>
          <w:bCs/>
          <w:sz w:val="20"/>
          <w:szCs w:val="20"/>
        </w:rPr>
        <w:t xml:space="preserve"> </w:t>
      </w:r>
      <w:r w:rsidRPr="00070FF6">
        <w:rPr>
          <w:rFonts w:ascii="Lucida Sans Unicode" w:hAnsi="Lucida Sans Unicode" w:cs="Lucida Sans Unicode"/>
          <w:bCs/>
          <w:sz w:val="20"/>
          <w:szCs w:val="20"/>
        </w:rPr>
        <w:t>de constituir partidos políticos estatales y afiliarse a ellos individual y libremente, prohibiendo la intervención de organizaciones gremiales o con objeto social diferente en la creación de partidos y cualquier forma de afiliación corporativa.</w:t>
      </w:r>
    </w:p>
    <w:p w14:paraId="54F0A5A5" w14:textId="77777777" w:rsidR="00791DD7" w:rsidRPr="00070FF6" w:rsidRDefault="00791DD7" w:rsidP="007704D5">
      <w:pPr>
        <w:pStyle w:val="Sinespaciado"/>
        <w:spacing w:line="276" w:lineRule="auto"/>
        <w:jc w:val="both"/>
        <w:rPr>
          <w:rFonts w:ascii="Lucida Sans Unicode" w:hAnsi="Lucida Sans Unicode" w:cs="Lucida Sans Unicode"/>
          <w:sz w:val="20"/>
          <w:szCs w:val="20"/>
        </w:rPr>
      </w:pPr>
    </w:p>
    <w:p w14:paraId="2F0F9830" w14:textId="7571E6F4" w:rsidR="00791DD7" w:rsidRPr="00070FF6" w:rsidRDefault="00791DD7" w:rsidP="007704D5">
      <w:pPr>
        <w:pStyle w:val="Texto"/>
        <w:spacing w:after="0" w:line="276" w:lineRule="auto"/>
        <w:ind w:firstLine="0"/>
        <w:rPr>
          <w:rFonts w:ascii="Lucida Sans Unicode" w:hAnsi="Lucida Sans Unicode" w:cs="Lucida Sans Unicode"/>
          <w:bCs/>
          <w:sz w:val="20"/>
          <w:szCs w:val="20"/>
        </w:rPr>
      </w:pPr>
      <w:r w:rsidRPr="00070FF6">
        <w:rPr>
          <w:rFonts w:ascii="Lucida Sans Unicode" w:eastAsia="Times New Roman" w:hAnsi="Lucida Sans Unicode" w:cs="Lucida Sans Unicode"/>
          <w:b/>
          <w:bCs/>
          <w:sz w:val="20"/>
          <w:szCs w:val="20"/>
          <w:lang w:eastAsia="ar-SA"/>
        </w:rPr>
        <w:t>V</w:t>
      </w:r>
      <w:r w:rsidR="00004A8B">
        <w:rPr>
          <w:rFonts w:ascii="Lucida Sans Unicode" w:eastAsia="Times New Roman" w:hAnsi="Lucida Sans Unicode" w:cs="Lucida Sans Unicode"/>
          <w:b/>
          <w:bCs/>
          <w:sz w:val="20"/>
          <w:szCs w:val="20"/>
          <w:lang w:eastAsia="ar-SA"/>
        </w:rPr>
        <w:t>I</w:t>
      </w:r>
      <w:r w:rsidRPr="00070FF6">
        <w:rPr>
          <w:rFonts w:ascii="Lucida Sans Unicode" w:eastAsia="Times New Roman" w:hAnsi="Lucida Sans Unicode" w:cs="Lucida Sans Unicode"/>
          <w:b/>
          <w:bCs/>
          <w:sz w:val="20"/>
          <w:szCs w:val="20"/>
          <w:lang w:eastAsia="ar-SA"/>
        </w:rPr>
        <w:t xml:space="preserve">. </w:t>
      </w:r>
      <w:r w:rsidRPr="00070FF6">
        <w:rPr>
          <w:rFonts w:ascii="Lucida Sans Unicode" w:hAnsi="Lucida Sans Unicode" w:cs="Lucida Sans Unicode"/>
          <w:b/>
          <w:bCs/>
          <w:sz w:val="20"/>
          <w:szCs w:val="20"/>
          <w:lang w:val="es-419"/>
        </w:rPr>
        <w:t>DEL PROCESO DE REGISTRO COMO PARTIDO POLÍTICO LOCAL.</w:t>
      </w:r>
      <w:r w:rsidRPr="00070FF6">
        <w:rPr>
          <w:rFonts w:ascii="Lucida Sans Unicode" w:eastAsia="Times New Roman" w:hAnsi="Lucida Sans Unicode" w:cs="Lucida Sans Unicode"/>
          <w:b/>
          <w:bCs/>
          <w:sz w:val="20"/>
          <w:szCs w:val="20"/>
          <w:lang w:eastAsia="ar-SA"/>
        </w:rPr>
        <w:t xml:space="preserve"> </w:t>
      </w:r>
      <w:r w:rsidRPr="00070FF6">
        <w:rPr>
          <w:rFonts w:ascii="Lucida Sans Unicode" w:hAnsi="Lucida Sans Unicode" w:cs="Lucida Sans Unicode"/>
          <w:b/>
          <w:bCs/>
          <w:sz w:val="20"/>
          <w:szCs w:val="20"/>
        </w:rPr>
        <w:t xml:space="preserve"> </w:t>
      </w:r>
      <w:r w:rsidRPr="00070FF6">
        <w:rPr>
          <w:rFonts w:ascii="Lucida Sans Unicode" w:hAnsi="Lucida Sans Unicode" w:cs="Lucida Sans Unicode"/>
          <w:bCs/>
          <w:sz w:val="20"/>
          <w:szCs w:val="20"/>
        </w:rPr>
        <w:t xml:space="preserve">De conformidad con la Ley General de Partidos Políticos y los Lineamientos para la Verificación del Número Mínimo de Personas Afiliadas a las Organizaciones de la Ciudadanía Interesadas en Constituirse Como Partido Político Local a Partir del Año 2025; las organizaciones ciudadanas interesadas en constituirse como partido político local </w:t>
      </w:r>
      <w:r w:rsidR="00BF7A47">
        <w:rPr>
          <w:rFonts w:ascii="Lucida Sans Unicode" w:hAnsi="Lucida Sans Unicode" w:cs="Lucida Sans Unicode"/>
          <w:bCs/>
          <w:sz w:val="20"/>
          <w:szCs w:val="20"/>
        </w:rPr>
        <w:t>para</w:t>
      </w:r>
      <w:r w:rsidR="00FC309E">
        <w:rPr>
          <w:rFonts w:ascii="Lucida Sans Unicode" w:hAnsi="Lucida Sans Unicode" w:cs="Lucida Sans Unicode"/>
          <w:bCs/>
          <w:sz w:val="20"/>
          <w:szCs w:val="20"/>
        </w:rPr>
        <w:t xml:space="preserve"> </w:t>
      </w:r>
      <w:r w:rsidRPr="00070FF6">
        <w:rPr>
          <w:rFonts w:ascii="Lucida Sans Unicode" w:hAnsi="Lucida Sans Unicode" w:cs="Lucida Sans Unicode"/>
          <w:bCs/>
          <w:sz w:val="20"/>
          <w:szCs w:val="20"/>
        </w:rPr>
        <w:t>obtener su registro ante el Instituto, deberán agotar el procedimiento previsto en la ley y cumplir con los requisitos previstos en las disposiciones siguientes:</w:t>
      </w:r>
    </w:p>
    <w:p w14:paraId="044E3CD6" w14:textId="77777777" w:rsidR="00791DD7" w:rsidRPr="00070FF6" w:rsidRDefault="00791DD7" w:rsidP="007704D5">
      <w:pPr>
        <w:pStyle w:val="Texto"/>
        <w:spacing w:after="0" w:line="276" w:lineRule="auto"/>
        <w:ind w:firstLine="0"/>
        <w:rPr>
          <w:rFonts w:ascii="Lucida Sans Unicode" w:hAnsi="Lucida Sans Unicode" w:cs="Lucida Sans Unicode"/>
          <w:bCs/>
          <w:sz w:val="20"/>
          <w:szCs w:val="20"/>
        </w:rPr>
      </w:pPr>
    </w:p>
    <w:p w14:paraId="48809796" w14:textId="37B003C9" w:rsidR="00791DD7" w:rsidRPr="00070FF6" w:rsidRDefault="00791DD7" w:rsidP="007704D5">
      <w:pPr>
        <w:pStyle w:val="Texto"/>
        <w:spacing w:after="0" w:line="276" w:lineRule="auto"/>
        <w:ind w:firstLine="0"/>
        <w:rPr>
          <w:rFonts w:ascii="Lucida Sans Unicode" w:hAnsi="Lucida Sans Unicode" w:cs="Lucida Sans Unicode"/>
          <w:bCs/>
          <w:sz w:val="20"/>
          <w:szCs w:val="20"/>
          <w:lang w:val="es-ES_tradnl"/>
        </w:rPr>
      </w:pPr>
      <w:r w:rsidRPr="00070FF6">
        <w:rPr>
          <w:rFonts w:ascii="Lucida Sans Unicode" w:eastAsia="Aptos" w:hAnsi="Lucida Sans Unicode" w:cs="Lucida Sans Unicode"/>
          <w:sz w:val="20"/>
          <w:szCs w:val="20"/>
        </w:rPr>
        <w:lastRenderedPageBreak/>
        <w:t>Conforme lo dispone</w:t>
      </w:r>
      <w:r w:rsidR="00FC309E">
        <w:rPr>
          <w:rFonts w:ascii="Lucida Sans Unicode" w:eastAsia="Aptos" w:hAnsi="Lucida Sans Unicode" w:cs="Lucida Sans Unicode"/>
          <w:sz w:val="20"/>
          <w:szCs w:val="20"/>
        </w:rPr>
        <w:t xml:space="preserve">n los artículos </w:t>
      </w:r>
      <w:r w:rsidRPr="00070FF6">
        <w:rPr>
          <w:rFonts w:ascii="Lucida Sans Unicode" w:eastAsia="Aptos" w:hAnsi="Lucida Sans Unicode" w:cs="Lucida Sans Unicode"/>
          <w:sz w:val="20"/>
          <w:szCs w:val="20"/>
        </w:rPr>
        <w:t xml:space="preserve">10 de la Ley General de Partidos </w:t>
      </w:r>
      <w:r w:rsidR="00FC309E" w:rsidRPr="00070FF6">
        <w:rPr>
          <w:rFonts w:ascii="Lucida Sans Unicode" w:eastAsia="Aptos" w:hAnsi="Lucida Sans Unicode" w:cs="Lucida Sans Unicode"/>
          <w:sz w:val="20"/>
          <w:szCs w:val="20"/>
        </w:rPr>
        <w:t>Político</w:t>
      </w:r>
      <w:r w:rsidR="00FC309E">
        <w:rPr>
          <w:rFonts w:ascii="Lucida Sans Unicode" w:eastAsia="Aptos" w:hAnsi="Lucida Sans Unicode" w:cs="Lucida Sans Unicode"/>
          <w:sz w:val="20"/>
          <w:szCs w:val="20"/>
        </w:rPr>
        <w:t>s, así como el artículo 8 del Reglamento de Partidos Políticos Locales y Agrupaciones Políticas Estatale</w:t>
      </w:r>
      <w:r w:rsidRPr="00070FF6">
        <w:rPr>
          <w:rFonts w:ascii="Lucida Sans Unicode" w:eastAsia="Aptos" w:hAnsi="Lucida Sans Unicode" w:cs="Lucida Sans Unicode"/>
          <w:sz w:val="20"/>
          <w:szCs w:val="20"/>
        </w:rPr>
        <w:t>s, a las organizaciones les corresponde el derecho de solicitar ante este Instituto el registro como partido político local, siempre que cumplan con los requisitos, condiciones y términos determinados en la legislación de la materia.</w:t>
      </w:r>
    </w:p>
    <w:p w14:paraId="08443807" w14:textId="77777777" w:rsidR="00791DD7" w:rsidRPr="00070FF6" w:rsidRDefault="00791DD7" w:rsidP="007704D5">
      <w:pPr>
        <w:pStyle w:val="Texto"/>
        <w:spacing w:after="0" w:line="276" w:lineRule="auto"/>
        <w:ind w:firstLine="0"/>
        <w:rPr>
          <w:rFonts w:ascii="Lucida Sans Unicode" w:hAnsi="Lucida Sans Unicode" w:cs="Lucida Sans Unicode"/>
          <w:bCs/>
          <w:sz w:val="20"/>
          <w:szCs w:val="20"/>
          <w:lang w:val="es-ES_tradnl"/>
        </w:rPr>
      </w:pPr>
    </w:p>
    <w:p w14:paraId="3C26128D" w14:textId="77777777" w:rsidR="00791DD7" w:rsidRPr="00070FF6" w:rsidRDefault="00791DD7" w:rsidP="007704D5">
      <w:pPr>
        <w:pStyle w:val="Texto"/>
        <w:spacing w:after="0" w:line="276" w:lineRule="auto"/>
        <w:ind w:firstLine="0"/>
        <w:rPr>
          <w:rFonts w:ascii="Lucida Sans Unicode" w:hAnsi="Lucida Sans Unicode" w:cs="Lucida Sans Unicode"/>
          <w:sz w:val="20"/>
          <w:szCs w:val="20"/>
        </w:rPr>
      </w:pPr>
      <w:r w:rsidRPr="00070FF6">
        <w:rPr>
          <w:rFonts w:ascii="Lucida Sans Unicode" w:hAnsi="Lucida Sans Unicode" w:cs="Lucida Sans Unicode"/>
          <w:sz w:val="20"/>
          <w:szCs w:val="20"/>
        </w:rPr>
        <w:t>Para que una organización de ciudadanos sea registrada como partido político estatal, deberá cumplir con los requisitos siguientes:</w:t>
      </w:r>
    </w:p>
    <w:p w14:paraId="1BA272EE" w14:textId="77777777" w:rsidR="00791DD7" w:rsidRPr="00070FF6" w:rsidRDefault="00791DD7" w:rsidP="007704D5">
      <w:pPr>
        <w:pStyle w:val="Texto"/>
        <w:spacing w:after="0" w:line="276" w:lineRule="auto"/>
        <w:rPr>
          <w:rFonts w:ascii="Lucida Sans Unicode" w:hAnsi="Lucida Sans Unicode" w:cs="Lucida Sans Unicode"/>
          <w:sz w:val="20"/>
          <w:szCs w:val="20"/>
        </w:rPr>
      </w:pPr>
    </w:p>
    <w:p w14:paraId="421FE7C8" w14:textId="77777777" w:rsidR="00791DD7" w:rsidRPr="00070FF6" w:rsidRDefault="00791DD7" w:rsidP="007704D5">
      <w:pPr>
        <w:pStyle w:val="Texto"/>
        <w:numPr>
          <w:ilvl w:val="0"/>
          <w:numId w:val="1"/>
        </w:numPr>
        <w:spacing w:after="0" w:line="276" w:lineRule="auto"/>
        <w:rPr>
          <w:rFonts w:ascii="Lucida Sans Unicode" w:hAnsi="Lucida Sans Unicode" w:cs="Lucida Sans Unicode"/>
          <w:sz w:val="20"/>
          <w:szCs w:val="20"/>
        </w:rPr>
      </w:pPr>
      <w:r w:rsidRPr="00070FF6">
        <w:rPr>
          <w:rFonts w:ascii="Lucida Sans Unicode" w:hAnsi="Lucida Sans Unicode" w:cs="Lucida Sans Unicode"/>
          <w:sz w:val="20"/>
          <w:szCs w:val="20"/>
        </w:rPr>
        <w:t xml:space="preserve">Presentar una declaración de principios y, en congruencia con éstos, su programa de acción y los estatutos que normarán sus actividades; los cuales deberán satisfacer los requisitos mínimos establecidos en la  </w:t>
      </w:r>
      <w:r w:rsidRPr="00070FF6">
        <w:rPr>
          <w:rFonts w:ascii="Lucida Sans Unicode" w:eastAsia="Aptos" w:hAnsi="Lucida Sans Unicode" w:cs="Lucida Sans Unicode"/>
          <w:sz w:val="20"/>
          <w:szCs w:val="20"/>
        </w:rPr>
        <w:t>Ley General de Partidos Políticos</w:t>
      </w:r>
      <w:r w:rsidRPr="00070FF6">
        <w:rPr>
          <w:rFonts w:ascii="Lucida Sans Unicode" w:hAnsi="Lucida Sans Unicode" w:cs="Lucida Sans Unicode"/>
          <w:sz w:val="20"/>
          <w:szCs w:val="20"/>
        </w:rPr>
        <w:t>;</w:t>
      </w:r>
    </w:p>
    <w:p w14:paraId="5D0BBCE5" w14:textId="77777777" w:rsidR="00791DD7" w:rsidRPr="00070FF6" w:rsidRDefault="00791DD7" w:rsidP="007704D5">
      <w:pPr>
        <w:pStyle w:val="Texto"/>
        <w:spacing w:after="0" w:line="276" w:lineRule="auto"/>
        <w:ind w:left="720" w:hanging="432"/>
        <w:rPr>
          <w:rFonts w:ascii="Lucida Sans Unicode" w:hAnsi="Lucida Sans Unicode" w:cs="Lucida Sans Unicode"/>
          <w:b/>
          <w:sz w:val="20"/>
          <w:szCs w:val="20"/>
        </w:rPr>
      </w:pPr>
    </w:p>
    <w:p w14:paraId="265A83D8" w14:textId="77777777" w:rsidR="00791DD7" w:rsidRPr="00070FF6" w:rsidRDefault="00791DD7" w:rsidP="007704D5">
      <w:pPr>
        <w:pStyle w:val="Texto"/>
        <w:numPr>
          <w:ilvl w:val="0"/>
          <w:numId w:val="1"/>
        </w:numPr>
        <w:spacing w:after="0" w:line="276" w:lineRule="auto"/>
        <w:rPr>
          <w:rFonts w:ascii="Lucida Sans Unicode" w:hAnsi="Lucida Sans Unicode" w:cs="Lucida Sans Unicode"/>
          <w:sz w:val="20"/>
          <w:szCs w:val="20"/>
        </w:rPr>
      </w:pPr>
      <w:r w:rsidRPr="00070FF6">
        <w:rPr>
          <w:rFonts w:ascii="Lucida Sans Unicode" w:hAnsi="Lucida Sans Unicode" w:cs="Lucida Sans Unicode"/>
          <w:sz w:val="20"/>
          <w:szCs w:val="20"/>
        </w:rPr>
        <w:t>Contar con militantes en cuando menos dos terceras partes de los municipios de la entidad; los cuales deberán contar con credencial para votar en dichos municipios; en ninguna circunstancia, el número total de sus militantes en la entidad podrá ser inferior al 0.26 por ciento del padrón electoral que haya sido utilizado en la elección local ordinaria inmediata anterior a la presentación de la solicitud de que se trate.</w:t>
      </w:r>
      <w:bookmarkStart w:id="0" w:name="Artículo_11"/>
    </w:p>
    <w:bookmarkEnd w:id="0"/>
    <w:p w14:paraId="7980C976" w14:textId="77777777" w:rsidR="00791DD7" w:rsidRPr="00070FF6" w:rsidRDefault="00791DD7" w:rsidP="007704D5">
      <w:pPr>
        <w:pStyle w:val="Texto"/>
        <w:spacing w:after="0" w:line="276" w:lineRule="auto"/>
        <w:ind w:firstLine="0"/>
        <w:rPr>
          <w:rFonts w:ascii="Lucida Sans Unicode" w:hAnsi="Lucida Sans Unicode" w:cs="Lucida Sans Unicode"/>
          <w:sz w:val="20"/>
          <w:szCs w:val="20"/>
        </w:rPr>
      </w:pPr>
    </w:p>
    <w:p w14:paraId="5CBDA575" w14:textId="77777777" w:rsidR="00791DD7" w:rsidRPr="00070FF6" w:rsidRDefault="00791DD7" w:rsidP="007704D5">
      <w:pPr>
        <w:pStyle w:val="Texto"/>
        <w:spacing w:after="0" w:line="276" w:lineRule="auto"/>
        <w:ind w:firstLine="0"/>
        <w:rPr>
          <w:rFonts w:ascii="Lucida Sans Unicode" w:eastAsia="MS Mincho" w:hAnsi="Lucida Sans Unicode" w:cs="Lucida Sans Unicode"/>
          <w:i/>
          <w:iCs/>
          <w:color w:val="2E74B5"/>
          <w:sz w:val="20"/>
          <w:szCs w:val="20"/>
        </w:rPr>
      </w:pPr>
      <w:r w:rsidRPr="00070FF6">
        <w:rPr>
          <w:rFonts w:ascii="Lucida Sans Unicode" w:hAnsi="Lucida Sans Unicode" w:cs="Lucida Sans Unicode"/>
          <w:sz w:val="20"/>
          <w:szCs w:val="20"/>
        </w:rPr>
        <w:t xml:space="preserve">Asimismo, de conformidad con lo establecido en el artículo 11 </w:t>
      </w:r>
      <w:r w:rsidRPr="00070FF6">
        <w:rPr>
          <w:rFonts w:ascii="Lucida Sans Unicode" w:hAnsi="Lucida Sans Unicode" w:cs="Lucida Sans Unicode"/>
          <w:bCs/>
          <w:sz w:val="20"/>
          <w:szCs w:val="20"/>
        </w:rPr>
        <w:t xml:space="preserve">de la Ley General de Partidos Políticos, </w:t>
      </w:r>
      <w:r w:rsidRPr="00070FF6">
        <w:rPr>
          <w:rFonts w:ascii="Lucida Sans Unicode" w:hAnsi="Lucida Sans Unicode" w:cs="Lucida Sans Unicode"/>
          <w:sz w:val="20"/>
          <w:szCs w:val="20"/>
        </w:rPr>
        <w:t xml:space="preserve">deberá informar a este Instituto en el mes de enero del año siguiente al de la elección de la Gubernatura en días y horas hábiles, de su manifestación de intención de constituirse como partido político local, </w:t>
      </w:r>
      <w:r w:rsidRPr="00070FF6">
        <w:rPr>
          <w:rFonts w:ascii="Lucida Sans Unicode" w:eastAsia="Aptos" w:hAnsi="Lucida Sans Unicode" w:cs="Lucida Sans Unicode"/>
          <w:sz w:val="20"/>
          <w:szCs w:val="20"/>
        </w:rPr>
        <w:t>mediante el formato denominado “MANIFESTACIÓN DE INTENCIÓN”</w:t>
      </w:r>
      <w:r w:rsidRPr="00070FF6">
        <w:rPr>
          <w:rFonts w:ascii="Lucida Sans Unicode" w:hAnsi="Lucida Sans Unicode" w:cs="Lucida Sans Unicode"/>
          <w:sz w:val="20"/>
          <w:szCs w:val="20"/>
        </w:rPr>
        <w:t>.</w:t>
      </w:r>
    </w:p>
    <w:p w14:paraId="7281616D" w14:textId="77777777" w:rsidR="00791DD7" w:rsidRPr="00070FF6" w:rsidRDefault="00791DD7" w:rsidP="007704D5">
      <w:pPr>
        <w:pStyle w:val="Texto"/>
        <w:spacing w:after="0" w:line="276" w:lineRule="auto"/>
        <w:rPr>
          <w:rFonts w:ascii="Lucida Sans Unicode" w:hAnsi="Lucida Sans Unicode" w:cs="Lucida Sans Unicode"/>
          <w:b/>
          <w:sz w:val="20"/>
          <w:szCs w:val="20"/>
        </w:rPr>
      </w:pPr>
    </w:p>
    <w:p w14:paraId="68839053" w14:textId="77777777" w:rsidR="00791DD7" w:rsidRPr="00070FF6" w:rsidRDefault="00791DD7" w:rsidP="007704D5">
      <w:pPr>
        <w:pStyle w:val="Texto"/>
        <w:spacing w:after="0" w:line="276" w:lineRule="auto"/>
        <w:ind w:firstLine="0"/>
        <w:rPr>
          <w:rFonts w:ascii="Lucida Sans Unicode" w:hAnsi="Lucida Sans Unicode" w:cs="Lucida Sans Unicode"/>
          <w:sz w:val="20"/>
          <w:szCs w:val="20"/>
        </w:rPr>
      </w:pPr>
      <w:r w:rsidRPr="00070FF6">
        <w:rPr>
          <w:rFonts w:ascii="Lucida Sans Unicode" w:hAnsi="Lucida Sans Unicode" w:cs="Lucida Sans Unicode"/>
          <w:sz w:val="20"/>
          <w:szCs w:val="20"/>
        </w:rPr>
        <w:t>A partir del momento del aviso a que se refiere el párrafo anterior, hasta la resolución sobre la procedencia del registro, la organización informará mensualmente a este Instituto sobre el origen y destino de sus recursos, dentro de los primeros diez días de cada mes.</w:t>
      </w:r>
    </w:p>
    <w:p w14:paraId="1A44B891" w14:textId="77777777" w:rsidR="00791DD7" w:rsidRPr="00070FF6" w:rsidRDefault="00791DD7" w:rsidP="007704D5">
      <w:pPr>
        <w:pStyle w:val="Texto"/>
        <w:spacing w:after="0" w:line="276" w:lineRule="auto"/>
        <w:rPr>
          <w:rFonts w:ascii="Lucida Sans Unicode" w:hAnsi="Lucida Sans Unicode" w:cs="Lucida Sans Unicode"/>
          <w:sz w:val="20"/>
          <w:szCs w:val="20"/>
        </w:rPr>
      </w:pPr>
    </w:p>
    <w:p w14:paraId="5969422E" w14:textId="77777777" w:rsidR="00791DD7" w:rsidRPr="00070FF6" w:rsidRDefault="00791DD7" w:rsidP="007704D5">
      <w:pPr>
        <w:pStyle w:val="Sinespaciado"/>
        <w:spacing w:line="276" w:lineRule="auto"/>
        <w:jc w:val="both"/>
        <w:rPr>
          <w:rFonts w:ascii="Lucida Sans Unicode" w:hAnsi="Lucida Sans Unicode" w:cs="Lucida Sans Unicode"/>
          <w:sz w:val="20"/>
          <w:szCs w:val="20"/>
        </w:rPr>
      </w:pPr>
      <w:r w:rsidRPr="00070FF6">
        <w:rPr>
          <w:rFonts w:ascii="Lucida Sans Unicode" w:hAnsi="Lucida Sans Unicode" w:cs="Lucida Sans Unicode"/>
          <w:sz w:val="20"/>
          <w:szCs w:val="20"/>
        </w:rPr>
        <w:t xml:space="preserve">De acuerdo con el artículo 13 párrafo 1, inciso a) de la Ley antes referida, deberá acreditar: </w:t>
      </w:r>
    </w:p>
    <w:p w14:paraId="361CBEB2" w14:textId="77777777" w:rsidR="00791DD7" w:rsidRPr="00070FF6" w:rsidRDefault="00791DD7" w:rsidP="007704D5">
      <w:pPr>
        <w:pStyle w:val="Sinespaciado"/>
        <w:spacing w:line="276" w:lineRule="auto"/>
        <w:jc w:val="both"/>
        <w:rPr>
          <w:rFonts w:ascii="Lucida Sans Unicode" w:hAnsi="Lucida Sans Unicode" w:cs="Lucida Sans Unicode"/>
          <w:sz w:val="20"/>
          <w:szCs w:val="20"/>
        </w:rPr>
      </w:pPr>
    </w:p>
    <w:p w14:paraId="07CC804B" w14:textId="77777777" w:rsidR="00791DD7" w:rsidRPr="00070FF6" w:rsidRDefault="00791DD7" w:rsidP="007704D5">
      <w:pPr>
        <w:pStyle w:val="Sinespaciado"/>
        <w:spacing w:line="276" w:lineRule="auto"/>
        <w:ind w:left="567" w:right="284"/>
        <w:jc w:val="both"/>
        <w:rPr>
          <w:rFonts w:ascii="Lucida Sans Unicode" w:hAnsi="Lucida Sans Unicode" w:cs="Lucida Sans Unicode"/>
          <w:i/>
          <w:iCs/>
          <w:sz w:val="20"/>
          <w:szCs w:val="20"/>
        </w:rPr>
      </w:pPr>
      <w:r w:rsidRPr="00070FF6">
        <w:rPr>
          <w:rFonts w:ascii="Lucida Sans Unicode" w:hAnsi="Lucida Sans Unicode" w:cs="Lucida Sans Unicode"/>
          <w:i/>
          <w:iCs/>
          <w:sz w:val="20"/>
          <w:szCs w:val="20"/>
        </w:rPr>
        <w:t xml:space="preserve">“…la celebración, por lo menos en dos terceras partes de los distritos electorales locales, o bien, de los municipios o demarcaciones territoriales del Distrito Federal, </w:t>
      </w:r>
      <w:r w:rsidRPr="00070FF6">
        <w:rPr>
          <w:rFonts w:ascii="Lucida Sans Unicode" w:hAnsi="Lucida Sans Unicode" w:cs="Lucida Sans Unicode"/>
          <w:i/>
          <w:iCs/>
          <w:sz w:val="20"/>
          <w:szCs w:val="20"/>
        </w:rPr>
        <w:lastRenderedPageBreak/>
        <w:t>según sea el caso, de una asamblea en presencia de un funcionario del Organismo Público Local competente…:”</w:t>
      </w:r>
    </w:p>
    <w:p w14:paraId="4B62779D" w14:textId="77777777" w:rsidR="00791DD7" w:rsidRPr="00070FF6" w:rsidRDefault="00791DD7" w:rsidP="007704D5">
      <w:pPr>
        <w:pStyle w:val="Sinespaciado"/>
        <w:spacing w:line="276" w:lineRule="auto"/>
        <w:ind w:left="567" w:right="284"/>
        <w:rPr>
          <w:rFonts w:ascii="Lucida Sans Unicode" w:hAnsi="Lucida Sans Unicode" w:cs="Lucida Sans Unicode"/>
          <w:i/>
          <w:iCs/>
          <w:sz w:val="20"/>
          <w:szCs w:val="20"/>
        </w:rPr>
      </w:pPr>
    </w:p>
    <w:p w14:paraId="1B93AEFC" w14:textId="77777777" w:rsidR="00791DD7" w:rsidRPr="00070FF6" w:rsidRDefault="00791DD7" w:rsidP="007704D5">
      <w:pPr>
        <w:pStyle w:val="Sinespaciado"/>
        <w:spacing w:line="276" w:lineRule="auto"/>
        <w:jc w:val="both"/>
        <w:rPr>
          <w:rFonts w:ascii="Lucida Sans Unicode" w:hAnsi="Lucida Sans Unicode" w:cs="Lucida Sans Unicode"/>
          <w:sz w:val="20"/>
          <w:szCs w:val="20"/>
          <w:lang w:val="es-ES_tradnl"/>
        </w:rPr>
      </w:pPr>
      <w:r w:rsidRPr="00070FF6">
        <w:rPr>
          <w:rFonts w:ascii="Lucida Sans Unicode" w:hAnsi="Lucida Sans Unicode" w:cs="Lucida Sans Unicode"/>
          <w:sz w:val="20"/>
          <w:szCs w:val="20"/>
          <w:lang w:val="es-MX"/>
        </w:rPr>
        <w:t>En ese sentido, considerando que el estado de Jalisco, se encuentra integrado por veinte distritos electorales y ciento veinticinco municipios, y el equivalente a las dos terceras partes de distritos representa numéricamente el trece punto treinta y tres, por lo que se deberá acreditar la celebración de asambleas</w:t>
      </w:r>
      <w:r w:rsidRPr="00070FF6">
        <w:rPr>
          <w:rFonts w:ascii="Lucida Sans Unicode" w:hAnsi="Lucida Sans Unicode" w:cs="Lucida Sans Unicode"/>
          <w:sz w:val="20"/>
          <w:szCs w:val="20"/>
        </w:rPr>
        <w:t xml:space="preserve"> por lo menos en </w:t>
      </w:r>
      <w:r w:rsidRPr="00070FF6">
        <w:rPr>
          <w:rFonts w:ascii="Lucida Sans Unicode" w:eastAsia="Calibri" w:hAnsi="Lucida Sans Unicode" w:cs="Lucida Sans Unicode"/>
          <w:sz w:val="20"/>
          <w:szCs w:val="20"/>
        </w:rPr>
        <w:t>catorce de los veinte distritos electorales locales; o bien, en el caso de los municipios, el equivalente es de ochenta y tres punto treinta y tres, por lo que en su caso deberán celebrar asambleas en al menos ochenta y cuatro de ellos</w:t>
      </w:r>
      <w:r w:rsidRPr="00070FF6">
        <w:rPr>
          <w:rFonts w:ascii="Lucida Sans Unicode" w:hAnsi="Lucida Sans Unicode" w:cs="Lucida Sans Unicode"/>
          <w:sz w:val="20"/>
          <w:szCs w:val="20"/>
        </w:rPr>
        <w:t xml:space="preserve">, </w:t>
      </w:r>
      <w:r w:rsidRPr="00070FF6">
        <w:rPr>
          <w:rFonts w:ascii="Lucida Sans Unicode" w:eastAsia="Calibri" w:hAnsi="Lucida Sans Unicode" w:cs="Lucida Sans Unicode"/>
          <w:sz w:val="20"/>
          <w:szCs w:val="20"/>
        </w:rPr>
        <w:t>conforme lo establecido en la Ley de Partidos.</w:t>
      </w:r>
    </w:p>
    <w:p w14:paraId="0BACB112" w14:textId="77777777" w:rsidR="00791DD7" w:rsidRPr="00070FF6" w:rsidRDefault="00791DD7" w:rsidP="007704D5">
      <w:pPr>
        <w:pStyle w:val="Sinespaciado"/>
        <w:spacing w:line="276" w:lineRule="auto"/>
        <w:jc w:val="both"/>
        <w:rPr>
          <w:rFonts w:ascii="Lucida Sans Unicode" w:hAnsi="Lucida Sans Unicode" w:cs="Lucida Sans Unicode"/>
          <w:sz w:val="20"/>
          <w:szCs w:val="20"/>
          <w:lang w:val="es-ES_tradnl"/>
        </w:rPr>
      </w:pPr>
    </w:p>
    <w:p w14:paraId="7B11C9DD" w14:textId="6EE054FF" w:rsidR="00791DD7" w:rsidRPr="00070FF6" w:rsidRDefault="00791DD7" w:rsidP="007704D5">
      <w:pPr>
        <w:pStyle w:val="Sinespaciado"/>
        <w:spacing w:line="276" w:lineRule="auto"/>
        <w:jc w:val="both"/>
        <w:rPr>
          <w:rFonts w:ascii="Lucida Sans Unicode" w:eastAsia="MS Mincho" w:hAnsi="Lucida Sans Unicode" w:cs="Lucida Sans Unicode"/>
          <w:i/>
          <w:iCs/>
          <w:color w:val="2E74B5"/>
          <w:sz w:val="20"/>
          <w:szCs w:val="20"/>
          <w:lang w:val="es-ES_tradnl"/>
        </w:rPr>
      </w:pPr>
      <w:r w:rsidRPr="00070FF6">
        <w:rPr>
          <w:rFonts w:ascii="Lucida Sans Unicode" w:hAnsi="Lucida Sans Unicode" w:cs="Lucida Sans Unicode"/>
          <w:sz w:val="20"/>
          <w:szCs w:val="20"/>
        </w:rPr>
        <w:t xml:space="preserve">El inciso b) del mismo artículo, establece que una vez concluida la totalidad de las asambleas distritales o municipales </w:t>
      </w:r>
      <w:bookmarkStart w:id="1" w:name="_Hlk184855273"/>
      <w:r w:rsidRPr="00070FF6">
        <w:rPr>
          <w:rFonts w:ascii="Lucida Sans Unicode" w:hAnsi="Lucida Sans Unicode" w:cs="Lucida Sans Unicode"/>
          <w:sz w:val="20"/>
          <w:szCs w:val="20"/>
        </w:rPr>
        <w:t xml:space="preserve">mínimas requeridas </w:t>
      </w:r>
      <w:bookmarkEnd w:id="1"/>
      <w:r w:rsidRPr="00070FF6">
        <w:rPr>
          <w:rFonts w:ascii="Lucida Sans Unicode" w:hAnsi="Lucida Sans Unicode" w:cs="Lucida Sans Unicode"/>
          <w:sz w:val="20"/>
          <w:szCs w:val="20"/>
        </w:rPr>
        <w:t xml:space="preserve">que la organización hubiera celebrado, </w:t>
      </w:r>
      <w:bookmarkStart w:id="2" w:name="_Hlk184855388"/>
      <w:r w:rsidRPr="00070FF6">
        <w:rPr>
          <w:rFonts w:ascii="Lucida Sans Unicode" w:hAnsi="Lucida Sans Unicode" w:cs="Lucida Sans Unicode"/>
          <w:sz w:val="20"/>
          <w:szCs w:val="20"/>
        </w:rPr>
        <w:t>deberá realizar la Asamblea Estatal Constitutiva para lo cual deberá dar aviso al Instituto con un mínimo de diez días hábiles previos a su realización, en el formato denominado “SOLICITUD DE ASAMBLEA CONSTITUTIVA</w:t>
      </w:r>
      <w:bookmarkEnd w:id="2"/>
      <w:r w:rsidRPr="00070FF6">
        <w:rPr>
          <w:rFonts w:ascii="Lucida Sans Unicode" w:hAnsi="Lucida Sans Unicode" w:cs="Lucida Sans Unicode"/>
          <w:sz w:val="20"/>
          <w:szCs w:val="20"/>
        </w:rPr>
        <w:t>”</w:t>
      </w:r>
      <w:r w:rsidR="00FC309E">
        <w:rPr>
          <w:rFonts w:ascii="Lucida Sans Unicode" w:hAnsi="Lucida Sans Unicode" w:cs="Lucida Sans Unicode"/>
          <w:sz w:val="20"/>
          <w:szCs w:val="20"/>
        </w:rPr>
        <w:t>, tal como se establece en el artículo 29 del Reglamento de Partidos Políticos y Agrupaciones Política Estatales.</w:t>
      </w:r>
    </w:p>
    <w:p w14:paraId="747A2AAD" w14:textId="77777777" w:rsidR="00791DD7" w:rsidRPr="00070FF6" w:rsidRDefault="00791DD7" w:rsidP="007704D5">
      <w:pPr>
        <w:pStyle w:val="Texto"/>
        <w:spacing w:after="0" w:line="276" w:lineRule="auto"/>
        <w:rPr>
          <w:rFonts w:ascii="Lucida Sans Unicode" w:hAnsi="Lucida Sans Unicode" w:cs="Lucida Sans Unicode"/>
          <w:sz w:val="20"/>
          <w:szCs w:val="20"/>
        </w:rPr>
      </w:pPr>
    </w:p>
    <w:p w14:paraId="3BDE29EA" w14:textId="77777777" w:rsidR="000B022E" w:rsidRPr="00070FF6" w:rsidRDefault="000B022E" w:rsidP="000B022E">
      <w:pPr>
        <w:pStyle w:val="Texto"/>
        <w:spacing w:after="0" w:line="276" w:lineRule="auto"/>
        <w:ind w:firstLine="0"/>
        <w:rPr>
          <w:rFonts w:ascii="Lucida Sans Unicode" w:hAnsi="Lucida Sans Unicode" w:cs="Lucida Sans Unicode"/>
          <w:sz w:val="20"/>
          <w:szCs w:val="20"/>
        </w:rPr>
      </w:pPr>
      <w:r w:rsidRPr="00070FF6">
        <w:rPr>
          <w:rFonts w:ascii="Lucida Sans Unicode" w:hAnsi="Lucida Sans Unicode" w:cs="Lucida Sans Unicode"/>
          <w:sz w:val="20"/>
          <w:szCs w:val="20"/>
        </w:rPr>
        <w:t xml:space="preserve">Una vez realizados los actos relativos al procedimiento de constitución de un partido político, </w:t>
      </w:r>
      <w:r>
        <w:rPr>
          <w:rFonts w:ascii="Lucida Sans Unicode" w:hAnsi="Lucida Sans Unicode" w:cs="Lucida Sans Unicode"/>
          <w:sz w:val="20"/>
          <w:szCs w:val="20"/>
        </w:rPr>
        <w:t xml:space="preserve">de conformidad con el artículo 10, párrafo 1, del Reglamento de la materia, en correlación con el </w:t>
      </w:r>
      <w:r w:rsidRPr="00070FF6">
        <w:rPr>
          <w:rFonts w:ascii="Lucida Sans Unicode" w:hAnsi="Lucida Sans Unicode" w:cs="Lucida Sans Unicode"/>
          <w:sz w:val="20"/>
          <w:szCs w:val="20"/>
        </w:rPr>
        <w:t xml:space="preserve">artículo 15 de la Ley General de Partidos Políticos, la organización ciudadana interesada, en el mes de enero del año anterior al de la siguiente elección, presentará ante el Instituto, </w:t>
      </w:r>
      <w:r w:rsidRPr="00070FF6">
        <w:rPr>
          <w:rFonts w:ascii="Lucida Sans Unicode" w:eastAsia="Aptos" w:hAnsi="Lucida Sans Unicode" w:cs="Lucida Sans Unicode"/>
          <w:sz w:val="20"/>
          <w:szCs w:val="20"/>
        </w:rPr>
        <w:t>la solicitud de registro como partido político local en el formato “SOLICITUD DE REGISTRO”</w:t>
      </w:r>
      <w:r w:rsidRPr="00070FF6">
        <w:rPr>
          <w:rFonts w:ascii="Lucida Sans Unicode" w:hAnsi="Lucida Sans Unicode" w:cs="Lucida Sans Unicode"/>
          <w:sz w:val="20"/>
          <w:szCs w:val="20"/>
        </w:rPr>
        <w:t>, acompañándola con los siguientes documentos:</w:t>
      </w:r>
    </w:p>
    <w:p w14:paraId="54FACEB9" w14:textId="77777777" w:rsidR="000B022E" w:rsidRPr="00070FF6" w:rsidRDefault="000B022E" w:rsidP="000B022E">
      <w:pPr>
        <w:pStyle w:val="Texto"/>
        <w:spacing w:after="0" w:line="276" w:lineRule="auto"/>
        <w:ind w:firstLine="0"/>
        <w:rPr>
          <w:rFonts w:ascii="Lucida Sans Unicode" w:hAnsi="Lucida Sans Unicode" w:cs="Lucida Sans Unicode"/>
          <w:bCs/>
          <w:sz w:val="20"/>
          <w:szCs w:val="20"/>
        </w:rPr>
      </w:pPr>
    </w:p>
    <w:p w14:paraId="34D96B72" w14:textId="77777777" w:rsidR="000B022E" w:rsidRPr="000C5A4A" w:rsidRDefault="000B022E" w:rsidP="000B022E">
      <w:pPr>
        <w:pStyle w:val="Texto"/>
        <w:spacing w:after="0" w:line="276" w:lineRule="auto"/>
        <w:ind w:left="720" w:hanging="432"/>
        <w:rPr>
          <w:rFonts w:ascii="Lucida Sans Unicode" w:hAnsi="Lucida Sans Unicode" w:cs="Lucida Sans Unicode"/>
          <w:bCs/>
          <w:sz w:val="20"/>
          <w:szCs w:val="20"/>
        </w:rPr>
      </w:pPr>
      <w:r w:rsidRPr="000C5A4A">
        <w:rPr>
          <w:rFonts w:ascii="Lucida Sans Unicode" w:hAnsi="Lucida Sans Unicode" w:cs="Lucida Sans Unicode"/>
          <w:bCs/>
          <w:sz w:val="20"/>
          <w:szCs w:val="20"/>
        </w:rPr>
        <w:t>a)</w:t>
      </w:r>
      <w:r w:rsidRPr="000C5A4A">
        <w:rPr>
          <w:rFonts w:ascii="Lucida Sans Unicode" w:hAnsi="Lucida Sans Unicode" w:cs="Lucida Sans Unicode"/>
          <w:bCs/>
          <w:sz w:val="20"/>
          <w:szCs w:val="20"/>
        </w:rPr>
        <w:tab/>
        <w:t>La declaración de principios, el programa de acción y los estatutos aprobados por las personas afiliadas;</w:t>
      </w:r>
    </w:p>
    <w:p w14:paraId="13FBBEE5" w14:textId="77777777" w:rsidR="000B022E" w:rsidRPr="00070FF6" w:rsidRDefault="000B022E" w:rsidP="000B022E">
      <w:pPr>
        <w:pStyle w:val="Texto"/>
        <w:spacing w:after="0" w:line="276" w:lineRule="auto"/>
        <w:ind w:left="720" w:hanging="432"/>
        <w:rPr>
          <w:rFonts w:ascii="Lucida Sans Unicode" w:hAnsi="Lucida Sans Unicode" w:cs="Lucida Sans Unicode"/>
          <w:bCs/>
          <w:sz w:val="20"/>
          <w:szCs w:val="20"/>
        </w:rPr>
      </w:pPr>
      <w:r w:rsidRPr="000C5A4A">
        <w:rPr>
          <w:rFonts w:ascii="Lucida Sans Unicode" w:hAnsi="Lucida Sans Unicode" w:cs="Lucida Sans Unicode"/>
          <w:bCs/>
          <w:sz w:val="20"/>
          <w:szCs w:val="20"/>
        </w:rPr>
        <w:t>b)</w:t>
      </w:r>
      <w:r w:rsidRPr="000C5A4A">
        <w:rPr>
          <w:rFonts w:ascii="Lucida Sans Unicode" w:hAnsi="Lucida Sans Unicode" w:cs="Lucida Sans Unicode"/>
          <w:bCs/>
          <w:sz w:val="20"/>
          <w:szCs w:val="20"/>
        </w:rPr>
        <w:tab/>
        <w:t>Las listas nominales de personas afiliadas por distritos electorales, municipios, según sea el caso, en archivos en medio</w:t>
      </w:r>
      <w:r w:rsidRPr="00070FF6">
        <w:rPr>
          <w:rFonts w:ascii="Lucida Sans Unicode" w:hAnsi="Lucida Sans Unicode" w:cs="Lucida Sans Unicode"/>
          <w:bCs/>
          <w:sz w:val="20"/>
          <w:szCs w:val="20"/>
        </w:rPr>
        <w:t xml:space="preserve"> digital, y</w:t>
      </w:r>
    </w:p>
    <w:p w14:paraId="3BD71FCC" w14:textId="77777777" w:rsidR="000B022E" w:rsidRPr="00070FF6" w:rsidRDefault="000B022E" w:rsidP="000B022E">
      <w:pPr>
        <w:pStyle w:val="Texto"/>
        <w:spacing w:after="0" w:line="276" w:lineRule="auto"/>
        <w:ind w:left="720" w:hanging="432"/>
        <w:rPr>
          <w:rFonts w:ascii="Lucida Sans Unicode" w:hAnsi="Lucida Sans Unicode" w:cs="Lucida Sans Unicode"/>
          <w:sz w:val="20"/>
          <w:szCs w:val="20"/>
        </w:rPr>
      </w:pPr>
      <w:r w:rsidRPr="00070FF6">
        <w:rPr>
          <w:rFonts w:ascii="Lucida Sans Unicode" w:hAnsi="Lucida Sans Unicode" w:cs="Lucida Sans Unicode"/>
          <w:bCs/>
          <w:sz w:val="20"/>
          <w:szCs w:val="20"/>
        </w:rPr>
        <w:t>c)</w:t>
      </w:r>
      <w:r w:rsidRPr="00070FF6">
        <w:rPr>
          <w:rFonts w:ascii="Lucida Sans Unicode" w:hAnsi="Lucida Sans Unicode" w:cs="Lucida Sans Unicode"/>
          <w:bCs/>
          <w:sz w:val="20"/>
          <w:szCs w:val="20"/>
        </w:rPr>
        <w:tab/>
        <w:t>Las actas de las asambleas celebradas en los distritos electorales o municipios,</w:t>
      </w:r>
      <w:r w:rsidRPr="00070FF6">
        <w:rPr>
          <w:rFonts w:ascii="Lucida Sans Unicode" w:hAnsi="Lucida Sans Unicode" w:cs="Lucida Sans Unicode"/>
          <w:sz w:val="20"/>
          <w:szCs w:val="20"/>
        </w:rPr>
        <w:t xml:space="preserve"> según sea el caso, y la de su asamblea estatal constitutiva, correspondiente.</w:t>
      </w:r>
    </w:p>
    <w:p w14:paraId="46EBAF53" w14:textId="77777777" w:rsidR="000B022E" w:rsidRPr="00070FF6" w:rsidRDefault="000B022E" w:rsidP="000B022E">
      <w:pPr>
        <w:pStyle w:val="Texto"/>
        <w:spacing w:after="0" w:line="276" w:lineRule="auto"/>
        <w:ind w:left="720" w:hanging="432"/>
        <w:rPr>
          <w:rFonts w:ascii="Lucida Sans Unicode" w:hAnsi="Lucida Sans Unicode" w:cs="Lucida Sans Unicode"/>
          <w:sz w:val="20"/>
          <w:szCs w:val="20"/>
        </w:rPr>
      </w:pPr>
    </w:p>
    <w:p w14:paraId="5AB1D14D" w14:textId="77777777" w:rsidR="000B022E" w:rsidRPr="00070FF6" w:rsidRDefault="000B022E" w:rsidP="000B022E">
      <w:pPr>
        <w:pStyle w:val="Texto"/>
        <w:spacing w:after="0" w:line="276" w:lineRule="auto"/>
        <w:ind w:firstLine="0"/>
        <w:rPr>
          <w:rFonts w:ascii="Lucida Sans Unicode" w:hAnsi="Lucida Sans Unicode" w:cs="Lucida Sans Unicode"/>
          <w:sz w:val="20"/>
          <w:szCs w:val="20"/>
        </w:rPr>
      </w:pPr>
      <w:r w:rsidRPr="00070FF6">
        <w:rPr>
          <w:rFonts w:ascii="Lucida Sans Unicode" w:hAnsi="Lucida Sans Unicode" w:cs="Lucida Sans Unicode"/>
          <w:sz w:val="20"/>
          <w:szCs w:val="20"/>
        </w:rPr>
        <w:t>De acuerdo con el artículo 1</w:t>
      </w:r>
      <w:r>
        <w:rPr>
          <w:rFonts w:ascii="Lucida Sans Unicode" w:hAnsi="Lucida Sans Unicode" w:cs="Lucida Sans Unicode"/>
          <w:sz w:val="20"/>
          <w:szCs w:val="20"/>
        </w:rPr>
        <w:t>2, del reglamento de la materia, así como el 17</w:t>
      </w:r>
      <w:r w:rsidRPr="00070FF6">
        <w:rPr>
          <w:rFonts w:ascii="Lucida Sans Unicode" w:hAnsi="Lucida Sans Unicode" w:cs="Lucida Sans Unicode"/>
          <w:sz w:val="20"/>
          <w:szCs w:val="20"/>
        </w:rPr>
        <w:t xml:space="preserve"> de la Ley General de Partidos Políticos, el Instituto, conocerá de la solicitud de los ciudadanos que pretendan </w:t>
      </w:r>
      <w:r w:rsidRPr="00070FF6">
        <w:rPr>
          <w:rFonts w:ascii="Lucida Sans Unicode" w:hAnsi="Lucida Sans Unicode" w:cs="Lucida Sans Unicode"/>
          <w:sz w:val="20"/>
          <w:szCs w:val="20"/>
        </w:rPr>
        <w:lastRenderedPageBreak/>
        <w:t>su registro como partido político local, examinará los documentos de la solicitud de registro a fin de verificar el cumplimiento de los requisitos y del procedimiento de constitución.</w:t>
      </w:r>
    </w:p>
    <w:p w14:paraId="72B7621E" w14:textId="77777777" w:rsidR="000B022E" w:rsidRPr="00070FF6" w:rsidRDefault="000B022E" w:rsidP="000B022E">
      <w:pPr>
        <w:pStyle w:val="Texto"/>
        <w:spacing w:after="0" w:line="276" w:lineRule="auto"/>
        <w:rPr>
          <w:rFonts w:ascii="Lucida Sans Unicode" w:hAnsi="Lucida Sans Unicode" w:cs="Lucida Sans Unicode"/>
          <w:b/>
          <w:sz w:val="20"/>
          <w:szCs w:val="20"/>
        </w:rPr>
      </w:pPr>
    </w:p>
    <w:p w14:paraId="003C0F5D" w14:textId="77777777" w:rsidR="000B022E" w:rsidRPr="00070FF6" w:rsidRDefault="000B022E" w:rsidP="000B022E">
      <w:pPr>
        <w:pStyle w:val="Texto"/>
        <w:spacing w:after="0" w:line="276" w:lineRule="auto"/>
        <w:ind w:firstLine="0"/>
        <w:rPr>
          <w:rFonts w:ascii="Lucida Sans Unicode" w:hAnsi="Lucida Sans Unicode" w:cs="Lucida Sans Unicode"/>
          <w:sz w:val="20"/>
          <w:szCs w:val="20"/>
        </w:rPr>
      </w:pPr>
      <w:r w:rsidRPr="00070FF6">
        <w:rPr>
          <w:rFonts w:ascii="Lucida Sans Unicode" w:hAnsi="Lucida Sans Unicode" w:cs="Lucida Sans Unicode"/>
          <w:sz w:val="20"/>
          <w:szCs w:val="20"/>
        </w:rPr>
        <w:t>Así mismo, conf</w:t>
      </w:r>
      <w:r>
        <w:rPr>
          <w:rFonts w:ascii="Lucida Sans Unicode" w:hAnsi="Lucida Sans Unicode" w:cs="Lucida Sans Unicode"/>
          <w:sz w:val="20"/>
          <w:szCs w:val="20"/>
        </w:rPr>
        <w:t>orme lo establece el artículo 17, párrafo 2</w:t>
      </w:r>
      <w:r w:rsidRPr="00070FF6">
        <w:rPr>
          <w:rFonts w:ascii="Lucida Sans Unicode" w:hAnsi="Lucida Sans Unicode" w:cs="Lucida Sans Unicode"/>
          <w:sz w:val="20"/>
          <w:szCs w:val="20"/>
        </w:rPr>
        <w:t xml:space="preserve"> de la Ley en cita, el Instituto notificará al Instituto Nacional Electoral para que realice la verificación del número de afiliados y de la autenticidad de las afiliaciones al nuevo partido, conforme al cual se constatará que se cuenta con el número mínimo de afiliados del partido político de nueva creación.</w:t>
      </w:r>
    </w:p>
    <w:p w14:paraId="1B261D02" w14:textId="77777777" w:rsidR="000B022E" w:rsidRPr="00070FF6" w:rsidRDefault="000B022E" w:rsidP="000B022E">
      <w:pPr>
        <w:pStyle w:val="Texto"/>
        <w:spacing w:after="0" w:line="276" w:lineRule="auto"/>
        <w:ind w:firstLine="0"/>
        <w:rPr>
          <w:rFonts w:ascii="Lucida Sans Unicode" w:hAnsi="Lucida Sans Unicode" w:cs="Lucida Sans Unicode"/>
          <w:sz w:val="20"/>
          <w:szCs w:val="20"/>
        </w:rPr>
      </w:pPr>
    </w:p>
    <w:p w14:paraId="20338E60" w14:textId="77777777" w:rsidR="000B022E" w:rsidRPr="00070FF6" w:rsidRDefault="000B022E" w:rsidP="000B022E">
      <w:pPr>
        <w:pStyle w:val="Texto"/>
        <w:spacing w:after="0" w:line="276" w:lineRule="auto"/>
        <w:ind w:firstLine="0"/>
        <w:rPr>
          <w:rFonts w:ascii="Lucida Sans Unicode" w:hAnsi="Lucida Sans Unicode" w:cs="Lucida Sans Unicode"/>
          <w:sz w:val="20"/>
          <w:szCs w:val="20"/>
        </w:rPr>
      </w:pPr>
      <w:r w:rsidRPr="00070FF6">
        <w:rPr>
          <w:rFonts w:ascii="Lucida Sans Unicode" w:hAnsi="Lucida Sans Unicode" w:cs="Lucida Sans Unicode"/>
          <w:sz w:val="20"/>
          <w:szCs w:val="20"/>
        </w:rPr>
        <w:t>Realizado lo anterior, conforme l</w:t>
      </w:r>
      <w:r>
        <w:rPr>
          <w:rFonts w:ascii="Lucida Sans Unicode" w:hAnsi="Lucida Sans Unicode" w:cs="Lucida Sans Unicode"/>
          <w:sz w:val="20"/>
          <w:szCs w:val="20"/>
        </w:rPr>
        <w:t xml:space="preserve">o establecido en los artículos 19, párrafo 1 </w:t>
      </w:r>
      <w:r w:rsidRPr="00070FF6">
        <w:rPr>
          <w:rFonts w:ascii="Lucida Sans Unicode" w:hAnsi="Lucida Sans Unicode" w:cs="Lucida Sans Unicode"/>
          <w:sz w:val="20"/>
          <w:szCs w:val="20"/>
        </w:rPr>
        <w:t xml:space="preserve">de la Ley General de Partidos Políticos, </w:t>
      </w:r>
      <w:r>
        <w:rPr>
          <w:rFonts w:ascii="Lucida Sans Unicode" w:hAnsi="Lucida Sans Unicode" w:cs="Lucida Sans Unicode"/>
          <w:sz w:val="20"/>
          <w:szCs w:val="20"/>
        </w:rPr>
        <w:t xml:space="preserve">así como, 59 y 60 del Reglamento de la materia, se </w:t>
      </w:r>
      <w:r w:rsidRPr="00070FF6">
        <w:rPr>
          <w:rFonts w:ascii="Lucida Sans Unicode" w:hAnsi="Lucida Sans Unicode" w:cs="Lucida Sans Unicode"/>
          <w:sz w:val="20"/>
          <w:szCs w:val="20"/>
        </w:rPr>
        <w:t xml:space="preserve">elaborará el proyecto de dictamen y dentro del plazo de sesenta días contados a partir de que tenga conocimiento de la presentación de la solicitud de registro, </w:t>
      </w:r>
      <w:r>
        <w:rPr>
          <w:rFonts w:ascii="Lucida Sans Unicode" w:hAnsi="Lucida Sans Unicode" w:cs="Lucida Sans Unicode"/>
          <w:sz w:val="20"/>
          <w:szCs w:val="20"/>
        </w:rPr>
        <w:t xml:space="preserve">el Consejo General </w:t>
      </w:r>
      <w:r w:rsidRPr="00070FF6">
        <w:rPr>
          <w:rFonts w:ascii="Lucida Sans Unicode" w:hAnsi="Lucida Sans Unicode" w:cs="Lucida Sans Unicode"/>
          <w:sz w:val="20"/>
          <w:szCs w:val="20"/>
        </w:rPr>
        <w:t>resolverá lo conducente.</w:t>
      </w:r>
    </w:p>
    <w:p w14:paraId="64069121" w14:textId="26C365A3" w:rsidR="00004A8B" w:rsidRDefault="00004A8B" w:rsidP="007704D5">
      <w:pPr>
        <w:spacing w:after="0" w:line="276" w:lineRule="auto"/>
        <w:jc w:val="both"/>
        <w:rPr>
          <w:rFonts w:ascii="Lucida Sans Unicode" w:hAnsi="Lucida Sans Unicode" w:cs="Lucida Sans Unicode"/>
          <w:sz w:val="20"/>
          <w:szCs w:val="20"/>
        </w:rPr>
      </w:pPr>
    </w:p>
    <w:p w14:paraId="66907543" w14:textId="515FC446" w:rsidR="007704D5" w:rsidRPr="000B022E" w:rsidRDefault="00004A8B" w:rsidP="007704D5">
      <w:pPr>
        <w:spacing w:after="0" w:line="276" w:lineRule="auto"/>
        <w:jc w:val="both"/>
        <w:rPr>
          <w:rFonts w:ascii="Lucida Sans Unicode" w:hAnsi="Lucida Sans Unicode" w:cs="Lucida Sans Unicode"/>
          <w:kern w:val="18"/>
          <w:sz w:val="20"/>
          <w:szCs w:val="20"/>
        </w:rPr>
      </w:pPr>
      <w:r w:rsidRPr="00AE1D09">
        <w:rPr>
          <w:rFonts w:ascii="Lucida Sans Unicode" w:hAnsi="Lucida Sans Unicode" w:cs="Lucida Sans Unicode"/>
          <w:b/>
          <w:bCs/>
          <w:sz w:val="20"/>
          <w:szCs w:val="20"/>
        </w:rPr>
        <w:t>V</w:t>
      </w:r>
      <w:r>
        <w:rPr>
          <w:rFonts w:ascii="Lucida Sans Unicode" w:hAnsi="Lucida Sans Unicode" w:cs="Lucida Sans Unicode"/>
          <w:b/>
          <w:bCs/>
          <w:sz w:val="20"/>
          <w:szCs w:val="20"/>
        </w:rPr>
        <w:t>I</w:t>
      </w:r>
      <w:r w:rsidRPr="00AE1D09">
        <w:rPr>
          <w:rFonts w:ascii="Lucida Sans Unicode" w:hAnsi="Lucida Sans Unicode" w:cs="Lucida Sans Unicode"/>
          <w:b/>
          <w:bCs/>
          <w:sz w:val="20"/>
          <w:szCs w:val="20"/>
        </w:rPr>
        <w:t>I</w:t>
      </w:r>
      <w:r w:rsidRPr="000B022E">
        <w:rPr>
          <w:rFonts w:ascii="Lucida Sans Unicode" w:hAnsi="Lucida Sans Unicode" w:cs="Lucida Sans Unicode"/>
          <w:b/>
          <w:bCs/>
          <w:sz w:val="20"/>
          <w:szCs w:val="20"/>
        </w:rPr>
        <w:t xml:space="preserve">. </w:t>
      </w:r>
      <w:r w:rsidR="00454468" w:rsidRPr="000B022E">
        <w:rPr>
          <w:rFonts w:ascii="Lucida Sans Unicode" w:hAnsi="Lucida Sans Unicode" w:cs="Lucida Sans Unicode"/>
          <w:b/>
          <w:sz w:val="20"/>
          <w:szCs w:val="20"/>
        </w:rPr>
        <w:t xml:space="preserve">DE LA PRESENTACIÓN DEL DICTÁMEN </w:t>
      </w:r>
      <w:r w:rsidRPr="000B022E">
        <w:rPr>
          <w:rFonts w:ascii="Lucida Sans Unicode" w:hAnsi="Lucida Sans Unicode" w:cs="Lucida Sans Unicode"/>
          <w:b/>
          <w:sz w:val="20"/>
          <w:szCs w:val="20"/>
        </w:rPr>
        <w:t xml:space="preserve">DE </w:t>
      </w:r>
      <w:r w:rsidR="00043758" w:rsidRPr="000B022E">
        <w:rPr>
          <w:rFonts w:ascii="Lucida Sans Unicode" w:hAnsi="Lucida Sans Unicode" w:cs="Lucida Sans Unicode"/>
          <w:b/>
          <w:sz w:val="20"/>
          <w:szCs w:val="20"/>
        </w:rPr>
        <w:t>PROCEDENCIA O IMPROCEDENCIA</w:t>
      </w:r>
      <w:r w:rsidRPr="000B022E">
        <w:rPr>
          <w:rFonts w:ascii="Lucida Sans Unicode" w:hAnsi="Lucida Sans Unicode" w:cs="Lucida Sans Unicode"/>
          <w:b/>
          <w:sz w:val="20"/>
          <w:szCs w:val="20"/>
        </w:rPr>
        <w:t>.</w:t>
      </w:r>
      <w:r w:rsidRPr="000B022E">
        <w:rPr>
          <w:rFonts w:ascii="Lucida Sans Unicode" w:hAnsi="Lucida Sans Unicode" w:cs="Lucida Sans Unicode"/>
          <w:sz w:val="20"/>
          <w:szCs w:val="20"/>
        </w:rPr>
        <w:t xml:space="preserve"> Como fue señalado en el antecedente </w:t>
      </w:r>
      <w:r w:rsidR="00BC68B1" w:rsidRPr="000B022E">
        <w:rPr>
          <w:rFonts w:ascii="Lucida Sans Unicode" w:hAnsi="Lucida Sans Unicode" w:cs="Lucida Sans Unicode"/>
          <w:sz w:val="20"/>
          <w:szCs w:val="20"/>
        </w:rPr>
        <w:t>12</w:t>
      </w:r>
      <w:r w:rsidRPr="000B022E">
        <w:rPr>
          <w:rFonts w:ascii="Lucida Sans Unicode" w:hAnsi="Lucida Sans Unicode" w:cs="Lucida Sans Unicode"/>
          <w:sz w:val="20"/>
          <w:szCs w:val="20"/>
        </w:rPr>
        <w:t xml:space="preserve"> del presente acuerdo, la Directora Ejecutiva de Prerrogativas e inclusión de este Instituto, remitió a la Secretaría Ejecutiva </w:t>
      </w:r>
      <w:r w:rsidR="00E30011" w:rsidRPr="000B022E">
        <w:rPr>
          <w:rFonts w:ascii="Lucida Sans Unicode" w:hAnsi="Lucida Sans Unicode" w:cs="Lucida Sans Unicode"/>
          <w:sz w:val="20"/>
          <w:szCs w:val="20"/>
        </w:rPr>
        <w:t>el dictamen de la asociación civil, “</w:t>
      </w:r>
      <w:r w:rsidR="00E93682" w:rsidRPr="000B022E">
        <w:rPr>
          <w:rFonts w:ascii="Lucida Sans Unicode" w:hAnsi="Lucida Sans Unicode" w:cs="Lucida Sans Unicode"/>
          <w:sz w:val="20"/>
          <w:szCs w:val="20"/>
        </w:rPr>
        <w:t>Efecto Joven</w:t>
      </w:r>
      <w:r w:rsidR="00BF7A47" w:rsidRPr="000B022E">
        <w:rPr>
          <w:rFonts w:ascii="Lucida Sans Unicode" w:hAnsi="Lucida Sans Unicode" w:cs="Lucida Sans Unicode"/>
          <w:sz w:val="20"/>
          <w:szCs w:val="20"/>
        </w:rPr>
        <w:t xml:space="preserve"> A.C.</w:t>
      </w:r>
      <w:r w:rsidR="00E30011" w:rsidRPr="000B022E">
        <w:rPr>
          <w:rFonts w:ascii="Lucida Sans Unicode" w:hAnsi="Lucida Sans Unicode" w:cs="Lucida Sans Unicode"/>
          <w:sz w:val="20"/>
          <w:szCs w:val="20"/>
        </w:rPr>
        <w:t>”,</w:t>
      </w:r>
      <w:r w:rsidR="00043758" w:rsidRPr="000B022E">
        <w:rPr>
          <w:rFonts w:ascii="Lucida Sans Unicode" w:hAnsi="Lucida Sans Unicode" w:cs="Lucida Sans Unicode"/>
          <w:sz w:val="20"/>
          <w:szCs w:val="20"/>
        </w:rPr>
        <w:t xml:space="preserve"> </w:t>
      </w:r>
      <w:r w:rsidR="00BF7A47" w:rsidRPr="000B022E">
        <w:rPr>
          <w:rFonts w:ascii="Lucida Sans Unicode" w:hAnsi="Lucida Sans Unicode" w:cs="Lucida Sans Unicode"/>
          <w:sz w:val="20"/>
          <w:szCs w:val="20"/>
        </w:rPr>
        <w:t>i</w:t>
      </w:r>
      <w:r w:rsidR="00E30011" w:rsidRPr="000B022E">
        <w:rPr>
          <w:rFonts w:ascii="Lucida Sans Unicode" w:hAnsi="Lucida Sans Unicode" w:cs="Lucida Sans Unicode"/>
          <w:sz w:val="20"/>
          <w:szCs w:val="20"/>
        </w:rPr>
        <w:t>nteresada en constituirse como partido político local en el estado de Jalisco</w:t>
      </w:r>
      <w:r w:rsidR="00E30011" w:rsidRPr="000B022E">
        <w:rPr>
          <w:rFonts w:ascii="Lucida Sans Unicode" w:hAnsi="Lucida Sans Unicode" w:cs="Lucida Sans Unicode"/>
          <w:kern w:val="18"/>
          <w:sz w:val="20"/>
          <w:szCs w:val="20"/>
        </w:rPr>
        <w:t xml:space="preserve">, </w:t>
      </w:r>
      <w:r w:rsidR="00E30011" w:rsidRPr="000B022E">
        <w:rPr>
          <w:rFonts w:ascii="Lucida Sans Unicode" w:hAnsi="Lucida Sans Unicode" w:cs="Lucida Sans Unicode"/>
          <w:sz w:val="20"/>
          <w:szCs w:val="20"/>
        </w:rPr>
        <w:t>bajo la denominación “</w:t>
      </w:r>
      <w:r w:rsidR="00E93682" w:rsidRPr="000B022E">
        <w:rPr>
          <w:rFonts w:ascii="Lucida Sans Unicode" w:hAnsi="Lucida Sans Unicode" w:cs="Lucida Sans Unicode"/>
          <w:sz w:val="20"/>
          <w:szCs w:val="20"/>
        </w:rPr>
        <w:t>Crece Jalisco”, entre otros</w:t>
      </w:r>
      <w:r w:rsidRPr="000B022E">
        <w:rPr>
          <w:rFonts w:ascii="Lucida Sans Unicode" w:hAnsi="Lucida Sans Unicode" w:cs="Lucida Sans Unicode"/>
          <w:sz w:val="20"/>
          <w:szCs w:val="20"/>
        </w:rPr>
        <w:t xml:space="preserve">, </w:t>
      </w:r>
      <w:r w:rsidR="00E30011" w:rsidRPr="000B022E">
        <w:rPr>
          <w:rFonts w:ascii="Lucida Sans Unicode" w:hAnsi="Lucida Sans Unicode" w:cs="Lucida Sans Unicode"/>
          <w:sz w:val="20"/>
          <w:szCs w:val="20"/>
        </w:rPr>
        <w:t>a efecto de que fuera presentado</w:t>
      </w:r>
      <w:r w:rsidRPr="000B022E">
        <w:rPr>
          <w:rFonts w:ascii="Lucida Sans Unicode" w:hAnsi="Lucida Sans Unicode" w:cs="Lucida Sans Unicode"/>
          <w:sz w:val="20"/>
          <w:szCs w:val="20"/>
        </w:rPr>
        <w:t xml:space="preserve"> ante este Consejo General para su análisis, discusión y, en su caso, aprobación, de conformidad con el artículo </w:t>
      </w:r>
      <w:r w:rsidRPr="000B022E">
        <w:rPr>
          <w:rFonts w:ascii="Lucida Sans Unicode" w:hAnsi="Lucida Sans Unicode" w:cs="Lucida Sans Unicode"/>
          <w:kern w:val="18"/>
          <w:sz w:val="20"/>
          <w:szCs w:val="20"/>
        </w:rPr>
        <w:t>12, párrafo 4 del Reglamento de Partidos Políticos y Agrupaciones Estatales</w:t>
      </w:r>
      <w:r w:rsidR="00BF7A47" w:rsidRPr="000B022E">
        <w:rPr>
          <w:rStyle w:val="normaltextrun"/>
          <w:rFonts w:ascii="Lucida Sans Unicode" w:hAnsi="Lucida Sans Unicode" w:cs="Lucida Sans Unicode"/>
          <w:sz w:val="20"/>
          <w:szCs w:val="20"/>
          <w:shd w:val="clear" w:color="auto" w:fill="FFFFFF"/>
        </w:rPr>
        <w:t>, en términos del anexo que se acompaña, el cual forman parte integral del presente acuerdo.</w:t>
      </w:r>
    </w:p>
    <w:p w14:paraId="6000467C" w14:textId="77777777" w:rsidR="00E30011" w:rsidRPr="000B022E" w:rsidRDefault="00E30011" w:rsidP="007704D5">
      <w:pPr>
        <w:spacing w:after="0" w:line="276" w:lineRule="auto"/>
        <w:jc w:val="both"/>
        <w:rPr>
          <w:rFonts w:ascii="Lucida Sans Unicode" w:hAnsi="Lucida Sans Unicode" w:cs="Lucida Sans Unicode"/>
          <w:b/>
          <w:sz w:val="20"/>
          <w:szCs w:val="20"/>
        </w:rPr>
      </w:pPr>
    </w:p>
    <w:p w14:paraId="56C2E502" w14:textId="3993B37E" w:rsidR="00454468" w:rsidRPr="000B022E" w:rsidRDefault="00004A8B" w:rsidP="007704D5">
      <w:pPr>
        <w:spacing w:after="0" w:line="276" w:lineRule="auto"/>
        <w:jc w:val="both"/>
        <w:rPr>
          <w:rFonts w:ascii="Lucida Sans Unicode" w:hAnsi="Lucida Sans Unicode" w:cs="Lucida Sans Unicode"/>
          <w:kern w:val="2"/>
          <w:sz w:val="20"/>
          <w:szCs w:val="20"/>
        </w:rPr>
      </w:pPr>
      <w:r w:rsidRPr="000B022E">
        <w:rPr>
          <w:rFonts w:ascii="Lucida Sans Unicode" w:hAnsi="Lucida Sans Unicode" w:cs="Lucida Sans Unicode"/>
          <w:b/>
          <w:sz w:val="20"/>
          <w:szCs w:val="20"/>
        </w:rPr>
        <w:t>VIII.</w:t>
      </w:r>
      <w:r w:rsidRPr="000B022E">
        <w:rPr>
          <w:rFonts w:ascii="Lucida Sans Unicode" w:hAnsi="Lucida Sans Unicode" w:cs="Lucida Sans Unicode"/>
          <w:sz w:val="20"/>
          <w:szCs w:val="20"/>
        </w:rPr>
        <w:t xml:space="preserve"> </w:t>
      </w:r>
      <w:r w:rsidR="00454468" w:rsidRPr="000B022E">
        <w:rPr>
          <w:rFonts w:ascii="Lucida Sans Unicode" w:hAnsi="Lucida Sans Unicode" w:cs="Lucida Sans Unicode"/>
          <w:b/>
          <w:sz w:val="20"/>
          <w:szCs w:val="20"/>
        </w:rPr>
        <w:t>DE LA PROPUESTA DEL DICTÁMEN</w:t>
      </w:r>
      <w:r w:rsidRPr="000B022E">
        <w:rPr>
          <w:rFonts w:ascii="Lucida Sans Unicode" w:hAnsi="Lucida Sans Unicode" w:cs="Lucida Sans Unicode"/>
          <w:b/>
          <w:sz w:val="20"/>
          <w:szCs w:val="20"/>
        </w:rPr>
        <w:t xml:space="preserve"> DE </w:t>
      </w:r>
      <w:r w:rsidR="00043758" w:rsidRPr="000B022E">
        <w:rPr>
          <w:rFonts w:ascii="Lucida Sans Unicode" w:hAnsi="Lucida Sans Unicode" w:cs="Lucida Sans Unicode"/>
          <w:b/>
          <w:sz w:val="20"/>
          <w:szCs w:val="20"/>
        </w:rPr>
        <w:t>PROCEDENCIA O IMPROCEDENCIA</w:t>
      </w:r>
      <w:r w:rsidRPr="000B022E">
        <w:rPr>
          <w:rFonts w:ascii="Lucida Sans Unicode" w:hAnsi="Lucida Sans Unicode" w:cs="Lucida Sans Unicode"/>
          <w:b/>
          <w:sz w:val="20"/>
          <w:szCs w:val="20"/>
        </w:rPr>
        <w:t xml:space="preserve">. </w:t>
      </w:r>
      <w:r w:rsidRPr="000B022E">
        <w:rPr>
          <w:rFonts w:ascii="Lucida Sans Unicode" w:hAnsi="Lucida Sans Unicode" w:cs="Lucida Sans Unicode"/>
          <w:sz w:val="20"/>
          <w:szCs w:val="20"/>
        </w:rPr>
        <w:t>U</w:t>
      </w:r>
      <w:r w:rsidR="00454468" w:rsidRPr="000B022E">
        <w:rPr>
          <w:rFonts w:ascii="Lucida Sans Unicode" w:hAnsi="Lucida Sans Unicode" w:cs="Lucida Sans Unicode"/>
          <w:kern w:val="2"/>
          <w:sz w:val="20"/>
          <w:szCs w:val="20"/>
        </w:rPr>
        <w:t xml:space="preserve">na vez analizado el dictamen </w:t>
      </w:r>
      <w:r w:rsidR="00CE15F8" w:rsidRPr="000B022E">
        <w:rPr>
          <w:rFonts w:ascii="Lucida Sans Unicode" w:hAnsi="Lucida Sans Unicode" w:cs="Lucida Sans Unicode"/>
          <w:kern w:val="2"/>
          <w:sz w:val="20"/>
          <w:szCs w:val="20"/>
        </w:rPr>
        <w:t>emitido</w:t>
      </w:r>
      <w:r w:rsidR="00454468" w:rsidRPr="000B022E">
        <w:rPr>
          <w:rFonts w:ascii="Lucida Sans Unicode" w:hAnsi="Lucida Sans Unicode" w:cs="Lucida Sans Unicode"/>
          <w:kern w:val="2"/>
          <w:sz w:val="20"/>
          <w:szCs w:val="20"/>
        </w:rPr>
        <w:t xml:space="preserve"> por la </w:t>
      </w:r>
      <w:r w:rsidR="00454468" w:rsidRPr="000B022E">
        <w:rPr>
          <w:rFonts w:ascii="Lucida Sans Unicode" w:hAnsi="Lucida Sans Unicode" w:cs="Lucida Sans Unicode"/>
          <w:sz w:val="20"/>
          <w:szCs w:val="20"/>
        </w:rPr>
        <w:t xml:space="preserve">Comisión de Prerrogativas, se tiene que la asociación civil denominada </w:t>
      </w:r>
      <w:r w:rsidR="00BF7A47" w:rsidRPr="000B022E">
        <w:rPr>
          <w:rFonts w:ascii="Lucida Sans Unicode" w:hAnsi="Lucida Sans Unicode" w:cs="Lucida Sans Unicode"/>
          <w:b/>
          <w:sz w:val="20"/>
          <w:szCs w:val="20"/>
        </w:rPr>
        <w:t>“</w:t>
      </w:r>
      <w:r w:rsidR="00E93682" w:rsidRPr="000B022E">
        <w:rPr>
          <w:rFonts w:ascii="Lucida Sans Unicode" w:hAnsi="Lucida Sans Unicode" w:cs="Lucida Sans Unicode"/>
          <w:b/>
          <w:sz w:val="20"/>
          <w:szCs w:val="20"/>
        </w:rPr>
        <w:t>Efecto Joven</w:t>
      </w:r>
      <w:r w:rsidR="00BF7A47" w:rsidRPr="000B022E">
        <w:rPr>
          <w:rFonts w:ascii="Lucida Sans Unicode" w:hAnsi="Lucida Sans Unicode" w:cs="Lucida Sans Unicode"/>
          <w:b/>
          <w:sz w:val="20"/>
          <w:szCs w:val="20"/>
        </w:rPr>
        <w:t xml:space="preserve"> A.C.”</w:t>
      </w:r>
      <w:r w:rsidR="00454468" w:rsidRPr="000B022E">
        <w:rPr>
          <w:rFonts w:ascii="Lucida Sans Unicode" w:hAnsi="Lucida Sans Unicode" w:cs="Lucida Sans Unicode"/>
          <w:sz w:val="20"/>
          <w:szCs w:val="20"/>
        </w:rPr>
        <w:t xml:space="preserve">, la cual se </w:t>
      </w:r>
      <w:r w:rsidR="00A24C1B" w:rsidRPr="000B022E">
        <w:rPr>
          <w:rFonts w:ascii="Lucida Sans Unicode" w:hAnsi="Lucida Sans Unicode" w:cs="Lucida Sans Unicode"/>
          <w:sz w:val="20"/>
          <w:szCs w:val="20"/>
        </w:rPr>
        <w:t>encuentra interesada</w:t>
      </w:r>
      <w:r w:rsidR="00454468" w:rsidRPr="000B022E">
        <w:rPr>
          <w:rFonts w:ascii="Lucida Sans Unicode" w:hAnsi="Lucida Sans Unicode" w:cs="Lucida Sans Unicode"/>
          <w:sz w:val="20"/>
          <w:szCs w:val="20"/>
        </w:rPr>
        <w:t xml:space="preserve"> en constituirse como partido político local en el estado de Jalisco</w:t>
      </w:r>
      <w:r w:rsidR="00E30011" w:rsidRPr="000B022E">
        <w:rPr>
          <w:rFonts w:ascii="Lucida Sans Unicode" w:hAnsi="Lucida Sans Unicode" w:cs="Lucida Sans Unicode"/>
          <w:sz w:val="20"/>
          <w:szCs w:val="20"/>
        </w:rPr>
        <w:t xml:space="preserve">, </w:t>
      </w:r>
      <w:r w:rsidR="00454468" w:rsidRPr="000B022E">
        <w:rPr>
          <w:rFonts w:ascii="Lucida Sans Unicode" w:hAnsi="Lucida Sans Unicode" w:cs="Lucida Sans Unicode"/>
          <w:sz w:val="20"/>
          <w:szCs w:val="20"/>
        </w:rPr>
        <w:t>bajo la denominación “</w:t>
      </w:r>
      <w:r w:rsidR="00E93682" w:rsidRPr="000B022E">
        <w:rPr>
          <w:rFonts w:ascii="Lucida Sans Unicode" w:hAnsi="Lucida Sans Unicode" w:cs="Lucida Sans Unicode"/>
          <w:sz w:val="20"/>
          <w:szCs w:val="20"/>
        </w:rPr>
        <w:t>Crece Jalisco</w:t>
      </w:r>
      <w:r w:rsidR="007704D5" w:rsidRPr="000B022E">
        <w:rPr>
          <w:rFonts w:ascii="Lucida Sans Unicode" w:hAnsi="Lucida Sans Unicode" w:cs="Lucida Sans Unicode"/>
          <w:sz w:val="20"/>
          <w:szCs w:val="20"/>
        </w:rPr>
        <w:t>”</w:t>
      </w:r>
      <w:r w:rsidR="00454468" w:rsidRPr="000B022E">
        <w:rPr>
          <w:rFonts w:ascii="Lucida Sans Unicode" w:hAnsi="Lucida Sans Unicode" w:cs="Lucida Sans Unicode"/>
          <w:sz w:val="20"/>
          <w:szCs w:val="20"/>
        </w:rPr>
        <w:t xml:space="preserve">, </w:t>
      </w:r>
      <w:r w:rsidR="00454468" w:rsidRPr="000B022E">
        <w:rPr>
          <w:rFonts w:ascii="Lucida Sans Unicode" w:hAnsi="Lucida Sans Unicode" w:cs="Lucida Sans Unicode"/>
          <w:b/>
          <w:sz w:val="20"/>
          <w:szCs w:val="20"/>
        </w:rPr>
        <w:t xml:space="preserve">no </w:t>
      </w:r>
      <w:r w:rsidR="00454468" w:rsidRPr="000B022E">
        <w:rPr>
          <w:rFonts w:ascii="Lucida Sans Unicode" w:hAnsi="Lucida Sans Unicode" w:cs="Lucida Sans Unicode"/>
          <w:b/>
          <w:kern w:val="2"/>
          <w:sz w:val="20"/>
          <w:szCs w:val="20"/>
        </w:rPr>
        <w:t>cumple</w:t>
      </w:r>
      <w:r w:rsidR="00454468" w:rsidRPr="000B022E">
        <w:rPr>
          <w:rFonts w:ascii="Lucida Sans Unicode" w:hAnsi="Lucida Sans Unicode" w:cs="Lucida Sans Unicode"/>
          <w:kern w:val="2"/>
          <w:sz w:val="20"/>
          <w:szCs w:val="20"/>
        </w:rPr>
        <w:t xml:space="preserve"> a cabalidad con lo señalado el artículo 10 del Reglamento de Partidos Políticos Locales y Agrupaciones Políticas Estatales.</w:t>
      </w:r>
    </w:p>
    <w:p w14:paraId="7FA503E5" w14:textId="77777777" w:rsidR="00454468" w:rsidRPr="000B022E" w:rsidRDefault="00454468" w:rsidP="007704D5">
      <w:pPr>
        <w:spacing w:after="0" w:line="276" w:lineRule="auto"/>
        <w:jc w:val="both"/>
        <w:rPr>
          <w:rFonts w:ascii="Lucida Sans Unicode" w:hAnsi="Lucida Sans Unicode" w:cs="Lucida Sans Unicode"/>
          <w:sz w:val="20"/>
          <w:szCs w:val="20"/>
        </w:rPr>
      </w:pPr>
    </w:p>
    <w:p w14:paraId="4649FB0A" w14:textId="7259B9EB" w:rsidR="00454468" w:rsidRPr="000B022E" w:rsidRDefault="00454468" w:rsidP="007704D5">
      <w:pPr>
        <w:spacing w:after="0" w:line="276" w:lineRule="auto"/>
        <w:jc w:val="both"/>
        <w:rPr>
          <w:rFonts w:ascii="Lucida Sans Unicode" w:hAnsi="Lucida Sans Unicode" w:cs="Lucida Sans Unicode"/>
          <w:sz w:val="20"/>
          <w:szCs w:val="20"/>
        </w:rPr>
      </w:pPr>
      <w:r w:rsidRPr="000B022E">
        <w:rPr>
          <w:rFonts w:ascii="Lucida Sans Unicode" w:hAnsi="Lucida Sans Unicode" w:cs="Lucida Sans Unicode"/>
          <w:sz w:val="20"/>
          <w:szCs w:val="20"/>
        </w:rPr>
        <w:t xml:space="preserve">Cabe precisar que la asociación civil, </w:t>
      </w:r>
      <w:r w:rsidR="00837983" w:rsidRPr="000B022E">
        <w:rPr>
          <w:rFonts w:ascii="Lucida Sans Unicode" w:hAnsi="Lucida Sans Unicode" w:cs="Lucida Sans Unicode"/>
          <w:sz w:val="20"/>
          <w:szCs w:val="20"/>
        </w:rPr>
        <w:t>presentó</w:t>
      </w:r>
      <w:r w:rsidRPr="000B022E">
        <w:rPr>
          <w:rFonts w:ascii="Lucida Sans Unicode" w:hAnsi="Lucida Sans Unicode" w:cs="Lucida Sans Unicode"/>
          <w:sz w:val="20"/>
          <w:szCs w:val="20"/>
        </w:rPr>
        <w:t xml:space="preserve"> la documentación que a continuación se enlista</w:t>
      </w:r>
      <w:r w:rsidR="00A24C1B" w:rsidRPr="000B022E">
        <w:rPr>
          <w:rFonts w:ascii="Lucida Sans Unicode" w:hAnsi="Lucida Sans Unicode" w:cs="Lucida Sans Unicode"/>
          <w:sz w:val="20"/>
          <w:szCs w:val="20"/>
        </w:rPr>
        <w:t>n</w:t>
      </w:r>
      <w:r w:rsidRPr="000B022E">
        <w:rPr>
          <w:rFonts w:ascii="Lucida Sans Unicode" w:hAnsi="Lucida Sans Unicode" w:cs="Lucida Sans Unicode"/>
          <w:sz w:val="20"/>
          <w:szCs w:val="20"/>
        </w:rPr>
        <w:t xml:space="preserve">: </w:t>
      </w:r>
    </w:p>
    <w:p w14:paraId="05C60F42" w14:textId="77777777" w:rsidR="00837983" w:rsidRPr="000B022E" w:rsidRDefault="00837983" w:rsidP="007704D5">
      <w:pPr>
        <w:spacing w:after="0" w:line="276" w:lineRule="auto"/>
        <w:jc w:val="both"/>
        <w:rPr>
          <w:rFonts w:ascii="Lucida Sans Unicode" w:hAnsi="Lucida Sans Unicode" w:cs="Lucida Sans Unicode"/>
          <w:sz w:val="20"/>
          <w:szCs w:val="20"/>
        </w:rPr>
      </w:pPr>
    </w:p>
    <w:tbl>
      <w:tblPr>
        <w:tblStyle w:val="Tablaconcuadrcula"/>
        <w:tblW w:w="5000" w:type="pct"/>
        <w:tblLook w:val="06A0" w:firstRow="1" w:lastRow="0" w:firstColumn="1" w:lastColumn="0" w:noHBand="1" w:noVBand="1"/>
      </w:tblPr>
      <w:tblGrid>
        <w:gridCol w:w="1556"/>
        <w:gridCol w:w="6236"/>
        <w:gridCol w:w="1036"/>
      </w:tblGrid>
      <w:tr w:rsidR="00454468" w:rsidRPr="000B022E" w14:paraId="5E261B58" w14:textId="77777777" w:rsidTr="007704D5">
        <w:trPr>
          <w:trHeight w:val="679"/>
        </w:trPr>
        <w:tc>
          <w:tcPr>
            <w:tcW w:w="881" w:type="pct"/>
            <w:shd w:val="clear" w:color="auto" w:fill="404040" w:themeFill="text1" w:themeFillTint="BF"/>
            <w:vAlign w:val="center"/>
          </w:tcPr>
          <w:p w14:paraId="1F308D6B" w14:textId="77777777" w:rsidR="00454468" w:rsidRPr="000B022E" w:rsidRDefault="00454468" w:rsidP="007704D5">
            <w:pPr>
              <w:spacing w:line="276" w:lineRule="auto"/>
              <w:jc w:val="center"/>
              <w:rPr>
                <w:rFonts w:ascii="Lucida Sans Unicode" w:hAnsi="Lucida Sans Unicode" w:cs="Lucida Sans Unicode"/>
                <w:b/>
                <w:bCs/>
                <w:color w:val="FFFFFF" w:themeColor="background1"/>
                <w:sz w:val="16"/>
                <w:szCs w:val="16"/>
              </w:rPr>
            </w:pPr>
            <w:r w:rsidRPr="000B022E">
              <w:rPr>
                <w:rFonts w:ascii="Lucida Sans Unicode" w:hAnsi="Lucida Sans Unicode" w:cs="Lucida Sans Unicode"/>
                <w:b/>
                <w:bCs/>
                <w:color w:val="FFFFFF" w:themeColor="background1"/>
                <w:sz w:val="16"/>
                <w:szCs w:val="16"/>
              </w:rPr>
              <w:t>Fracción del artículo 10, párrafo 3:</w:t>
            </w:r>
          </w:p>
        </w:tc>
        <w:tc>
          <w:tcPr>
            <w:tcW w:w="3532" w:type="pct"/>
            <w:shd w:val="clear" w:color="auto" w:fill="404040" w:themeFill="text1" w:themeFillTint="BF"/>
            <w:vAlign w:val="center"/>
          </w:tcPr>
          <w:p w14:paraId="24AE1318" w14:textId="03154A81" w:rsidR="00454468" w:rsidRPr="000B022E" w:rsidRDefault="00837983" w:rsidP="007704D5">
            <w:pPr>
              <w:spacing w:line="276" w:lineRule="auto"/>
              <w:jc w:val="center"/>
              <w:rPr>
                <w:rFonts w:ascii="Lucida Sans Unicode" w:hAnsi="Lucida Sans Unicode" w:cs="Lucida Sans Unicode"/>
                <w:b/>
                <w:bCs/>
                <w:color w:val="FFFFFF" w:themeColor="background1"/>
                <w:sz w:val="16"/>
                <w:szCs w:val="16"/>
              </w:rPr>
            </w:pPr>
            <w:r w:rsidRPr="000B022E">
              <w:rPr>
                <w:rFonts w:ascii="Lucida Sans Unicode" w:hAnsi="Lucida Sans Unicode" w:cs="Lucida Sans Unicode"/>
                <w:b/>
                <w:bCs/>
                <w:color w:val="FFFFFF" w:themeColor="background1"/>
                <w:sz w:val="16"/>
                <w:szCs w:val="16"/>
              </w:rPr>
              <w:t xml:space="preserve">Requisito señalado en la fracción </w:t>
            </w:r>
          </w:p>
        </w:tc>
        <w:tc>
          <w:tcPr>
            <w:tcW w:w="587" w:type="pct"/>
            <w:shd w:val="clear" w:color="auto" w:fill="404040" w:themeFill="text1" w:themeFillTint="BF"/>
            <w:vAlign w:val="center"/>
          </w:tcPr>
          <w:p w14:paraId="451F55A9" w14:textId="6E67C952" w:rsidR="00454468" w:rsidRPr="000B022E" w:rsidRDefault="007704D5" w:rsidP="007704D5">
            <w:pPr>
              <w:spacing w:line="276" w:lineRule="auto"/>
              <w:jc w:val="center"/>
              <w:rPr>
                <w:rFonts w:ascii="Lucida Sans Unicode" w:hAnsi="Lucida Sans Unicode" w:cs="Lucida Sans Unicode"/>
                <w:b/>
                <w:bCs/>
                <w:color w:val="FFFFFF" w:themeColor="background1"/>
                <w:sz w:val="16"/>
                <w:szCs w:val="16"/>
              </w:rPr>
            </w:pPr>
            <w:r w:rsidRPr="000B022E">
              <w:rPr>
                <w:rFonts w:ascii="Lucida Sans Unicode" w:hAnsi="Lucida Sans Unicode" w:cs="Lucida Sans Unicode"/>
                <w:b/>
                <w:bCs/>
                <w:color w:val="FFFFFF" w:themeColor="background1"/>
                <w:sz w:val="16"/>
                <w:szCs w:val="16"/>
              </w:rPr>
              <w:t>Cumplió</w:t>
            </w:r>
          </w:p>
        </w:tc>
      </w:tr>
      <w:tr w:rsidR="00E93682" w:rsidRPr="000B022E" w14:paraId="5A934B41" w14:textId="77777777" w:rsidTr="00E93682">
        <w:trPr>
          <w:trHeight w:val="300"/>
        </w:trPr>
        <w:tc>
          <w:tcPr>
            <w:tcW w:w="881" w:type="pct"/>
            <w:vAlign w:val="center"/>
          </w:tcPr>
          <w:p w14:paraId="76F3EED5" w14:textId="77777777" w:rsidR="00E93682" w:rsidRPr="000B022E" w:rsidRDefault="00E93682" w:rsidP="00E93682">
            <w:pPr>
              <w:spacing w:line="276" w:lineRule="auto"/>
              <w:jc w:val="center"/>
              <w:rPr>
                <w:rFonts w:ascii="Lucida Sans Unicode" w:hAnsi="Lucida Sans Unicode" w:cs="Lucida Sans Unicode"/>
                <w:sz w:val="16"/>
                <w:szCs w:val="16"/>
              </w:rPr>
            </w:pPr>
            <w:r w:rsidRPr="000B022E">
              <w:rPr>
                <w:rFonts w:ascii="Lucida Sans Unicode" w:hAnsi="Lucida Sans Unicode" w:cs="Lucida Sans Unicode"/>
                <w:sz w:val="16"/>
                <w:szCs w:val="16"/>
              </w:rPr>
              <w:t>Fracción I</w:t>
            </w:r>
          </w:p>
        </w:tc>
        <w:tc>
          <w:tcPr>
            <w:tcW w:w="3532" w:type="pct"/>
          </w:tcPr>
          <w:p w14:paraId="071E68DA" w14:textId="77777777" w:rsidR="00E93682" w:rsidRPr="000B022E" w:rsidRDefault="00E93682" w:rsidP="00E93682">
            <w:pPr>
              <w:spacing w:line="276" w:lineRule="auto"/>
              <w:jc w:val="both"/>
              <w:rPr>
                <w:rFonts w:ascii="Lucida Sans Unicode" w:hAnsi="Lucida Sans Unicode" w:cs="Lucida Sans Unicode"/>
                <w:sz w:val="16"/>
                <w:szCs w:val="16"/>
              </w:rPr>
            </w:pPr>
            <w:r w:rsidRPr="000B022E">
              <w:rPr>
                <w:rFonts w:ascii="Lucida Sans Unicode" w:hAnsi="Lucida Sans Unicode" w:cs="Lucida Sans Unicode"/>
                <w:i/>
                <w:iCs/>
                <w:sz w:val="16"/>
                <w:szCs w:val="16"/>
              </w:rPr>
              <w:t>La denominación con la cual la Organización desea constituirse como partido político local y, en su caso, las siglas que lo identifiquen.</w:t>
            </w:r>
          </w:p>
        </w:tc>
        <w:tc>
          <w:tcPr>
            <w:tcW w:w="587" w:type="pct"/>
            <w:vAlign w:val="center"/>
          </w:tcPr>
          <w:p w14:paraId="34A93642" w14:textId="7D5B307F" w:rsidR="00E93682" w:rsidRPr="000B022E" w:rsidRDefault="00E93682" w:rsidP="00E93682">
            <w:pPr>
              <w:spacing w:line="276" w:lineRule="auto"/>
              <w:jc w:val="center"/>
              <w:rPr>
                <w:rFonts w:ascii="Lucida Sans Unicode" w:hAnsi="Lucida Sans Unicode" w:cs="Lucida Sans Unicode"/>
                <w:sz w:val="16"/>
                <w:szCs w:val="16"/>
              </w:rPr>
            </w:pPr>
            <w:r w:rsidRPr="000B022E">
              <w:rPr>
                <w:rFonts w:ascii="Lucida Sans Unicode" w:hAnsi="Lucida Sans Unicode" w:cs="Lucida Sans Unicode"/>
                <w:sz w:val="16"/>
                <w:szCs w:val="20"/>
              </w:rPr>
              <w:t>SÍ</w:t>
            </w:r>
          </w:p>
        </w:tc>
      </w:tr>
      <w:tr w:rsidR="00E93682" w:rsidRPr="000B022E" w14:paraId="1E596EC8" w14:textId="77777777" w:rsidTr="00E93682">
        <w:trPr>
          <w:trHeight w:val="300"/>
        </w:trPr>
        <w:tc>
          <w:tcPr>
            <w:tcW w:w="881" w:type="pct"/>
            <w:vAlign w:val="center"/>
          </w:tcPr>
          <w:p w14:paraId="5FBAEF2D" w14:textId="77777777" w:rsidR="00E93682" w:rsidRPr="000B022E" w:rsidRDefault="00E93682" w:rsidP="00E93682">
            <w:pPr>
              <w:spacing w:line="276" w:lineRule="auto"/>
              <w:jc w:val="center"/>
              <w:rPr>
                <w:rFonts w:ascii="Lucida Sans Unicode" w:hAnsi="Lucida Sans Unicode" w:cs="Lucida Sans Unicode"/>
                <w:sz w:val="16"/>
                <w:szCs w:val="16"/>
              </w:rPr>
            </w:pPr>
            <w:r w:rsidRPr="000B022E">
              <w:rPr>
                <w:rFonts w:ascii="Lucida Sans Unicode" w:hAnsi="Lucida Sans Unicode" w:cs="Lucida Sans Unicode"/>
                <w:sz w:val="16"/>
                <w:szCs w:val="16"/>
              </w:rPr>
              <w:t>Fracción II</w:t>
            </w:r>
          </w:p>
        </w:tc>
        <w:tc>
          <w:tcPr>
            <w:tcW w:w="3532" w:type="pct"/>
          </w:tcPr>
          <w:p w14:paraId="21768723" w14:textId="77777777" w:rsidR="00E93682" w:rsidRPr="000B022E" w:rsidRDefault="00E93682" w:rsidP="00E93682">
            <w:pPr>
              <w:spacing w:line="276" w:lineRule="auto"/>
              <w:jc w:val="both"/>
              <w:rPr>
                <w:rFonts w:ascii="Lucida Sans Unicode" w:hAnsi="Lucida Sans Unicode" w:cs="Lucida Sans Unicode"/>
                <w:sz w:val="16"/>
                <w:szCs w:val="16"/>
              </w:rPr>
            </w:pPr>
            <w:r w:rsidRPr="000B022E">
              <w:rPr>
                <w:rFonts w:ascii="Lucida Sans Unicode" w:hAnsi="Lucida Sans Unicode" w:cs="Lucida Sans Unicode"/>
                <w:i/>
                <w:iCs/>
                <w:sz w:val="16"/>
                <w:szCs w:val="16"/>
              </w:rPr>
              <w:t>Nombre o nombres de la o las personas representantes.</w:t>
            </w:r>
          </w:p>
        </w:tc>
        <w:tc>
          <w:tcPr>
            <w:tcW w:w="587" w:type="pct"/>
            <w:vAlign w:val="center"/>
          </w:tcPr>
          <w:p w14:paraId="5B2B11DF" w14:textId="46B8EA8F" w:rsidR="00E93682" w:rsidRPr="000B022E" w:rsidRDefault="00E93682" w:rsidP="00E93682">
            <w:pPr>
              <w:spacing w:line="276" w:lineRule="auto"/>
              <w:jc w:val="center"/>
              <w:rPr>
                <w:rFonts w:ascii="Lucida Sans Unicode" w:hAnsi="Lucida Sans Unicode" w:cs="Lucida Sans Unicode"/>
                <w:sz w:val="16"/>
                <w:szCs w:val="16"/>
              </w:rPr>
            </w:pPr>
            <w:r w:rsidRPr="000B022E">
              <w:rPr>
                <w:rFonts w:ascii="Lucida Sans Unicode" w:hAnsi="Lucida Sans Unicode" w:cs="Lucida Sans Unicode"/>
                <w:sz w:val="16"/>
                <w:szCs w:val="20"/>
              </w:rPr>
              <w:t>SÍ</w:t>
            </w:r>
          </w:p>
        </w:tc>
      </w:tr>
      <w:tr w:rsidR="00E93682" w:rsidRPr="000B022E" w14:paraId="6CA6798B" w14:textId="77777777" w:rsidTr="00E93682">
        <w:trPr>
          <w:trHeight w:val="300"/>
        </w:trPr>
        <w:tc>
          <w:tcPr>
            <w:tcW w:w="881" w:type="pct"/>
            <w:vAlign w:val="center"/>
          </w:tcPr>
          <w:p w14:paraId="67FBAF2B" w14:textId="77777777" w:rsidR="00E93682" w:rsidRPr="000B022E" w:rsidRDefault="00E93682" w:rsidP="00E93682">
            <w:pPr>
              <w:spacing w:line="276" w:lineRule="auto"/>
              <w:jc w:val="center"/>
              <w:rPr>
                <w:rFonts w:ascii="Lucida Sans Unicode" w:hAnsi="Lucida Sans Unicode" w:cs="Lucida Sans Unicode"/>
                <w:sz w:val="16"/>
                <w:szCs w:val="16"/>
              </w:rPr>
            </w:pPr>
            <w:r w:rsidRPr="000B022E">
              <w:rPr>
                <w:rFonts w:ascii="Lucida Sans Unicode" w:hAnsi="Lucida Sans Unicode" w:cs="Lucida Sans Unicode"/>
                <w:sz w:val="16"/>
                <w:szCs w:val="16"/>
              </w:rPr>
              <w:t>Fracción III</w:t>
            </w:r>
          </w:p>
        </w:tc>
        <w:tc>
          <w:tcPr>
            <w:tcW w:w="3532" w:type="pct"/>
          </w:tcPr>
          <w:p w14:paraId="3D7BED85" w14:textId="77777777" w:rsidR="00E93682" w:rsidRPr="000B022E" w:rsidRDefault="00E93682" w:rsidP="00E93682">
            <w:pPr>
              <w:spacing w:line="276" w:lineRule="auto"/>
              <w:jc w:val="both"/>
              <w:rPr>
                <w:rFonts w:ascii="Lucida Sans Unicode" w:hAnsi="Lucida Sans Unicode" w:cs="Lucida Sans Unicode"/>
                <w:sz w:val="16"/>
                <w:szCs w:val="16"/>
              </w:rPr>
            </w:pPr>
            <w:r w:rsidRPr="000B022E">
              <w:rPr>
                <w:rFonts w:ascii="Lucida Sans Unicode" w:hAnsi="Lucida Sans Unicode" w:cs="Lucida Sans Unicode"/>
                <w:i/>
                <w:iCs/>
                <w:sz w:val="16"/>
                <w:szCs w:val="16"/>
              </w:rPr>
              <w:t>Domicilio para oír y recibir notificaciones, el cual deberá encontrarse dentro del Área Metropolitana de Guadalajara; así como cuenta de correo electrónico y números telefónicos en donde se les pueda localizar, los cuales servirán para avisos y notificaciones legales; de no señalarse así, las notificaciones que se realicen a la Organización se practicarán en los estrados del Instituto.</w:t>
            </w:r>
          </w:p>
        </w:tc>
        <w:tc>
          <w:tcPr>
            <w:tcW w:w="587" w:type="pct"/>
            <w:vAlign w:val="center"/>
          </w:tcPr>
          <w:p w14:paraId="5653EC8B" w14:textId="2E5444FB" w:rsidR="00E93682" w:rsidRPr="000B022E" w:rsidRDefault="00E93682" w:rsidP="00E93682">
            <w:pPr>
              <w:spacing w:line="276" w:lineRule="auto"/>
              <w:jc w:val="center"/>
              <w:rPr>
                <w:rFonts w:ascii="Lucida Sans Unicode" w:hAnsi="Lucida Sans Unicode" w:cs="Lucida Sans Unicode"/>
                <w:sz w:val="16"/>
                <w:szCs w:val="16"/>
              </w:rPr>
            </w:pPr>
            <w:r w:rsidRPr="000B022E">
              <w:rPr>
                <w:rFonts w:ascii="Lucida Sans Unicode" w:hAnsi="Lucida Sans Unicode" w:cs="Lucida Sans Unicode"/>
                <w:sz w:val="16"/>
                <w:szCs w:val="20"/>
              </w:rPr>
              <w:t>SÍ</w:t>
            </w:r>
          </w:p>
        </w:tc>
      </w:tr>
      <w:tr w:rsidR="00E93682" w:rsidRPr="000B022E" w14:paraId="7E8AEAB4" w14:textId="77777777" w:rsidTr="00E93682">
        <w:trPr>
          <w:trHeight w:val="300"/>
        </w:trPr>
        <w:tc>
          <w:tcPr>
            <w:tcW w:w="881" w:type="pct"/>
            <w:vAlign w:val="center"/>
          </w:tcPr>
          <w:p w14:paraId="4991BCA9" w14:textId="77777777" w:rsidR="00E93682" w:rsidRPr="000B022E" w:rsidRDefault="00E93682" w:rsidP="00E93682">
            <w:pPr>
              <w:spacing w:line="276" w:lineRule="auto"/>
              <w:jc w:val="center"/>
              <w:rPr>
                <w:rFonts w:ascii="Lucida Sans Unicode" w:hAnsi="Lucida Sans Unicode" w:cs="Lucida Sans Unicode"/>
                <w:sz w:val="16"/>
                <w:szCs w:val="16"/>
              </w:rPr>
            </w:pPr>
            <w:r w:rsidRPr="000B022E">
              <w:rPr>
                <w:rFonts w:ascii="Lucida Sans Unicode" w:hAnsi="Lucida Sans Unicode" w:cs="Lucida Sans Unicode"/>
                <w:sz w:val="16"/>
                <w:szCs w:val="16"/>
              </w:rPr>
              <w:t>Fracción IV</w:t>
            </w:r>
          </w:p>
        </w:tc>
        <w:tc>
          <w:tcPr>
            <w:tcW w:w="3532" w:type="pct"/>
          </w:tcPr>
          <w:p w14:paraId="76FF8046" w14:textId="77777777" w:rsidR="00E93682" w:rsidRPr="000B022E" w:rsidRDefault="00E93682" w:rsidP="00E93682">
            <w:pPr>
              <w:spacing w:line="276" w:lineRule="auto"/>
              <w:jc w:val="both"/>
              <w:rPr>
                <w:rFonts w:ascii="Lucida Sans Unicode" w:hAnsi="Lucida Sans Unicode" w:cs="Lucida Sans Unicode"/>
                <w:sz w:val="16"/>
                <w:szCs w:val="16"/>
              </w:rPr>
            </w:pPr>
            <w:r w:rsidRPr="000B022E">
              <w:rPr>
                <w:rFonts w:ascii="Lucida Sans Unicode" w:hAnsi="Lucida Sans Unicode" w:cs="Lucida Sans Unicode"/>
                <w:i/>
                <w:iCs/>
                <w:sz w:val="16"/>
                <w:szCs w:val="16"/>
              </w:rPr>
              <w:t>Correo electrónico de la Organización, así como el tipo de cuenta de usuario para autenticarse, ya sea a través de Google, Facebook o X, toda vez que dicho correo electrónico será fundamental para el acceso a la APP que deberá utilizarse para recabar las afiliaciones.</w:t>
            </w:r>
          </w:p>
        </w:tc>
        <w:tc>
          <w:tcPr>
            <w:tcW w:w="587" w:type="pct"/>
            <w:vAlign w:val="center"/>
          </w:tcPr>
          <w:p w14:paraId="42E8F850" w14:textId="48F7DE8E" w:rsidR="00E93682" w:rsidRPr="000B022E" w:rsidRDefault="00E93682" w:rsidP="00E93682">
            <w:pPr>
              <w:spacing w:line="276" w:lineRule="auto"/>
              <w:jc w:val="center"/>
              <w:rPr>
                <w:rFonts w:ascii="Lucida Sans Unicode" w:hAnsi="Lucida Sans Unicode" w:cs="Lucida Sans Unicode"/>
                <w:sz w:val="16"/>
                <w:szCs w:val="16"/>
              </w:rPr>
            </w:pPr>
            <w:r w:rsidRPr="000B022E">
              <w:rPr>
                <w:rFonts w:ascii="Lucida Sans Unicode" w:hAnsi="Lucida Sans Unicode" w:cs="Lucida Sans Unicode"/>
                <w:sz w:val="16"/>
                <w:szCs w:val="20"/>
              </w:rPr>
              <w:t>SÍ</w:t>
            </w:r>
          </w:p>
        </w:tc>
      </w:tr>
      <w:tr w:rsidR="00E93682" w:rsidRPr="000B022E" w14:paraId="379E0168" w14:textId="77777777" w:rsidTr="00E93682">
        <w:trPr>
          <w:trHeight w:val="300"/>
        </w:trPr>
        <w:tc>
          <w:tcPr>
            <w:tcW w:w="881" w:type="pct"/>
            <w:vAlign w:val="center"/>
          </w:tcPr>
          <w:p w14:paraId="325AECD5" w14:textId="77777777" w:rsidR="00E93682" w:rsidRPr="000B022E" w:rsidRDefault="00E93682" w:rsidP="00E93682">
            <w:pPr>
              <w:spacing w:line="276" w:lineRule="auto"/>
              <w:jc w:val="center"/>
              <w:rPr>
                <w:rFonts w:ascii="Lucida Sans Unicode" w:hAnsi="Lucida Sans Unicode" w:cs="Lucida Sans Unicode"/>
                <w:sz w:val="16"/>
                <w:szCs w:val="16"/>
              </w:rPr>
            </w:pPr>
            <w:r w:rsidRPr="000B022E">
              <w:rPr>
                <w:rFonts w:ascii="Lucida Sans Unicode" w:hAnsi="Lucida Sans Unicode" w:cs="Lucida Sans Unicode"/>
                <w:sz w:val="16"/>
                <w:szCs w:val="16"/>
              </w:rPr>
              <w:t>Fracción V</w:t>
            </w:r>
          </w:p>
        </w:tc>
        <w:tc>
          <w:tcPr>
            <w:tcW w:w="3532" w:type="pct"/>
          </w:tcPr>
          <w:p w14:paraId="653C8184" w14:textId="77777777" w:rsidR="00E93682" w:rsidRPr="000B022E" w:rsidRDefault="00E93682" w:rsidP="00E93682">
            <w:pPr>
              <w:spacing w:line="276" w:lineRule="auto"/>
              <w:jc w:val="both"/>
              <w:rPr>
                <w:rFonts w:ascii="Lucida Sans Unicode" w:hAnsi="Lucida Sans Unicode" w:cs="Lucida Sans Unicode"/>
                <w:sz w:val="16"/>
                <w:szCs w:val="16"/>
              </w:rPr>
            </w:pPr>
            <w:r w:rsidRPr="000B022E">
              <w:rPr>
                <w:rFonts w:ascii="Lucida Sans Unicode" w:hAnsi="Lucida Sans Unicode" w:cs="Lucida Sans Unicode"/>
                <w:i/>
                <w:iCs/>
                <w:sz w:val="16"/>
                <w:szCs w:val="16"/>
              </w:rPr>
              <w:t>La descripción del emblema y el color o colores (Pantone) que lo caractericen y diferencien de otros partidos o agrupaciones políticas, que no podrán ser iguales o similares a los colores empleados por el Instituto; mismo que deberá adjuntar en medio magnético en formato JPG a fin de que aparezca en las manifestaciones formales de afiliación.</w:t>
            </w:r>
          </w:p>
        </w:tc>
        <w:tc>
          <w:tcPr>
            <w:tcW w:w="587" w:type="pct"/>
            <w:vAlign w:val="center"/>
          </w:tcPr>
          <w:p w14:paraId="5D41927F" w14:textId="72BE7456" w:rsidR="00E93682" w:rsidRPr="000B022E" w:rsidRDefault="00E93682" w:rsidP="00E93682">
            <w:pPr>
              <w:spacing w:line="276" w:lineRule="auto"/>
              <w:jc w:val="center"/>
              <w:rPr>
                <w:rFonts w:ascii="Lucida Sans Unicode" w:hAnsi="Lucida Sans Unicode" w:cs="Lucida Sans Unicode"/>
                <w:sz w:val="16"/>
                <w:szCs w:val="16"/>
              </w:rPr>
            </w:pPr>
            <w:r w:rsidRPr="000B022E">
              <w:rPr>
                <w:rFonts w:ascii="Lucida Sans Unicode" w:hAnsi="Lucida Sans Unicode" w:cs="Lucida Sans Unicode"/>
                <w:sz w:val="16"/>
                <w:szCs w:val="20"/>
              </w:rPr>
              <w:t>SÍ</w:t>
            </w:r>
          </w:p>
        </w:tc>
      </w:tr>
      <w:tr w:rsidR="00E93682" w:rsidRPr="000B022E" w14:paraId="66242755" w14:textId="77777777" w:rsidTr="00E93682">
        <w:trPr>
          <w:trHeight w:val="300"/>
        </w:trPr>
        <w:tc>
          <w:tcPr>
            <w:tcW w:w="881" w:type="pct"/>
            <w:vAlign w:val="center"/>
          </w:tcPr>
          <w:p w14:paraId="43A8C281" w14:textId="77777777" w:rsidR="00E93682" w:rsidRPr="000B022E" w:rsidRDefault="00E93682" w:rsidP="00E93682">
            <w:pPr>
              <w:spacing w:line="276" w:lineRule="auto"/>
              <w:jc w:val="center"/>
              <w:rPr>
                <w:rFonts w:ascii="Lucida Sans Unicode" w:hAnsi="Lucida Sans Unicode" w:cs="Lucida Sans Unicode"/>
                <w:sz w:val="16"/>
                <w:szCs w:val="16"/>
              </w:rPr>
            </w:pPr>
            <w:r w:rsidRPr="000B022E">
              <w:rPr>
                <w:rFonts w:ascii="Lucida Sans Unicode" w:hAnsi="Lucida Sans Unicode" w:cs="Lucida Sans Unicode"/>
                <w:sz w:val="16"/>
                <w:szCs w:val="16"/>
              </w:rPr>
              <w:t>Fracción VI</w:t>
            </w:r>
          </w:p>
        </w:tc>
        <w:tc>
          <w:tcPr>
            <w:tcW w:w="3532" w:type="pct"/>
          </w:tcPr>
          <w:p w14:paraId="3C3AB2E5" w14:textId="77777777" w:rsidR="00E93682" w:rsidRPr="000B022E" w:rsidRDefault="00E93682" w:rsidP="00E93682">
            <w:pPr>
              <w:spacing w:line="276" w:lineRule="auto"/>
              <w:jc w:val="both"/>
              <w:rPr>
                <w:rFonts w:ascii="Lucida Sans Unicode" w:hAnsi="Lucida Sans Unicode" w:cs="Lucida Sans Unicode"/>
                <w:sz w:val="16"/>
                <w:szCs w:val="16"/>
              </w:rPr>
            </w:pPr>
            <w:r w:rsidRPr="000B022E">
              <w:rPr>
                <w:rFonts w:ascii="Lucida Sans Unicode" w:hAnsi="Lucida Sans Unicode" w:cs="Lucida Sans Unicode"/>
                <w:i/>
                <w:iCs/>
                <w:sz w:val="16"/>
                <w:szCs w:val="16"/>
              </w:rPr>
              <w:t>En el emblema no se podrán utilizar símbolos religiosos, ni expresiones, alusiones o fundamentaciones de carácter religioso.</w:t>
            </w:r>
          </w:p>
        </w:tc>
        <w:tc>
          <w:tcPr>
            <w:tcW w:w="587" w:type="pct"/>
            <w:vAlign w:val="center"/>
          </w:tcPr>
          <w:p w14:paraId="32EDC17A" w14:textId="08B54590" w:rsidR="00E93682" w:rsidRPr="000B022E" w:rsidRDefault="00E93682" w:rsidP="00E93682">
            <w:pPr>
              <w:spacing w:line="276" w:lineRule="auto"/>
              <w:jc w:val="center"/>
              <w:rPr>
                <w:rFonts w:ascii="Lucida Sans Unicode" w:hAnsi="Lucida Sans Unicode" w:cs="Lucida Sans Unicode"/>
                <w:sz w:val="16"/>
                <w:szCs w:val="16"/>
              </w:rPr>
            </w:pPr>
            <w:r w:rsidRPr="000B022E">
              <w:rPr>
                <w:rFonts w:ascii="Lucida Sans Unicode" w:hAnsi="Lucida Sans Unicode" w:cs="Lucida Sans Unicode"/>
                <w:sz w:val="16"/>
                <w:szCs w:val="20"/>
              </w:rPr>
              <w:t>SÍ</w:t>
            </w:r>
          </w:p>
        </w:tc>
      </w:tr>
      <w:tr w:rsidR="00E93682" w:rsidRPr="000B022E" w14:paraId="2F29D6D5" w14:textId="77777777" w:rsidTr="00E93682">
        <w:trPr>
          <w:trHeight w:val="300"/>
        </w:trPr>
        <w:tc>
          <w:tcPr>
            <w:tcW w:w="881" w:type="pct"/>
            <w:vAlign w:val="center"/>
          </w:tcPr>
          <w:p w14:paraId="1405C2B2" w14:textId="77777777" w:rsidR="00E93682" w:rsidRPr="000B022E" w:rsidRDefault="00E93682" w:rsidP="00E93682">
            <w:pPr>
              <w:spacing w:line="276" w:lineRule="auto"/>
              <w:jc w:val="center"/>
              <w:rPr>
                <w:rFonts w:ascii="Lucida Sans Unicode" w:hAnsi="Lucida Sans Unicode" w:cs="Lucida Sans Unicode"/>
                <w:sz w:val="16"/>
                <w:szCs w:val="16"/>
              </w:rPr>
            </w:pPr>
            <w:r w:rsidRPr="000B022E">
              <w:rPr>
                <w:rFonts w:ascii="Lucida Sans Unicode" w:hAnsi="Lucida Sans Unicode" w:cs="Lucida Sans Unicode"/>
                <w:sz w:val="16"/>
                <w:szCs w:val="16"/>
              </w:rPr>
              <w:t>Fracción VII</w:t>
            </w:r>
          </w:p>
        </w:tc>
        <w:tc>
          <w:tcPr>
            <w:tcW w:w="3532" w:type="pct"/>
          </w:tcPr>
          <w:p w14:paraId="3C0ADFD6" w14:textId="77777777" w:rsidR="00E93682" w:rsidRPr="000B022E" w:rsidRDefault="00E93682" w:rsidP="00E93682">
            <w:pPr>
              <w:spacing w:line="276" w:lineRule="auto"/>
              <w:jc w:val="both"/>
              <w:rPr>
                <w:rFonts w:ascii="Lucida Sans Unicode" w:hAnsi="Lucida Sans Unicode" w:cs="Lucida Sans Unicode"/>
                <w:sz w:val="16"/>
                <w:szCs w:val="16"/>
              </w:rPr>
            </w:pPr>
            <w:r w:rsidRPr="000B022E">
              <w:rPr>
                <w:rFonts w:ascii="Lucida Sans Unicode" w:hAnsi="Lucida Sans Unicode" w:cs="Lucida Sans Unicode"/>
                <w:i/>
                <w:iCs/>
                <w:sz w:val="16"/>
                <w:szCs w:val="16"/>
              </w:rPr>
              <w:t>La mención del tipo de asambleas (especificando si serán distritales o municipales) que llevará a cabo la Organización para satisfacer los requisitos señalados en la Ley de Partidos.</w:t>
            </w:r>
          </w:p>
        </w:tc>
        <w:tc>
          <w:tcPr>
            <w:tcW w:w="587" w:type="pct"/>
            <w:vAlign w:val="center"/>
          </w:tcPr>
          <w:p w14:paraId="0839DEED" w14:textId="340DDC4E" w:rsidR="00E93682" w:rsidRPr="000B022E" w:rsidRDefault="00E93682" w:rsidP="00E93682">
            <w:pPr>
              <w:spacing w:line="276" w:lineRule="auto"/>
              <w:jc w:val="center"/>
              <w:rPr>
                <w:rFonts w:ascii="Lucida Sans Unicode" w:hAnsi="Lucida Sans Unicode" w:cs="Lucida Sans Unicode"/>
                <w:sz w:val="16"/>
                <w:szCs w:val="16"/>
              </w:rPr>
            </w:pPr>
            <w:r w:rsidRPr="000B022E">
              <w:rPr>
                <w:rFonts w:ascii="Lucida Sans Unicode" w:hAnsi="Lucida Sans Unicode" w:cs="Lucida Sans Unicode"/>
                <w:sz w:val="16"/>
                <w:szCs w:val="20"/>
              </w:rPr>
              <w:t>SÍ</w:t>
            </w:r>
          </w:p>
        </w:tc>
      </w:tr>
      <w:tr w:rsidR="00E93682" w:rsidRPr="000B022E" w14:paraId="68FF815E" w14:textId="77777777" w:rsidTr="00E93682">
        <w:trPr>
          <w:trHeight w:val="300"/>
        </w:trPr>
        <w:tc>
          <w:tcPr>
            <w:tcW w:w="881" w:type="pct"/>
            <w:vAlign w:val="center"/>
          </w:tcPr>
          <w:p w14:paraId="73236DB6" w14:textId="77777777" w:rsidR="00E93682" w:rsidRPr="000B022E" w:rsidRDefault="00E93682" w:rsidP="00E93682">
            <w:pPr>
              <w:spacing w:line="276" w:lineRule="auto"/>
              <w:jc w:val="center"/>
              <w:rPr>
                <w:rFonts w:ascii="Lucida Sans Unicode" w:hAnsi="Lucida Sans Unicode" w:cs="Lucida Sans Unicode"/>
                <w:sz w:val="16"/>
                <w:szCs w:val="16"/>
              </w:rPr>
            </w:pPr>
            <w:r w:rsidRPr="000B022E">
              <w:rPr>
                <w:rFonts w:ascii="Lucida Sans Unicode" w:hAnsi="Lucida Sans Unicode" w:cs="Lucida Sans Unicode"/>
                <w:sz w:val="16"/>
                <w:szCs w:val="16"/>
              </w:rPr>
              <w:t>Fracción VIII</w:t>
            </w:r>
          </w:p>
        </w:tc>
        <w:tc>
          <w:tcPr>
            <w:tcW w:w="3532" w:type="pct"/>
          </w:tcPr>
          <w:p w14:paraId="3134D222" w14:textId="77777777" w:rsidR="00E93682" w:rsidRPr="000B022E" w:rsidRDefault="00E93682" w:rsidP="00E93682">
            <w:pPr>
              <w:spacing w:line="276" w:lineRule="auto"/>
              <w:jc w:val="both"/>
              <w:rPr>
                <w:rFonts w:ascii="Lucida Sans Unicode" w:hAnsi="Lucida Sans Unicode" w:cs="Lucida Sans Unicode"/>
                <w:sz w:val="16"/>
                <w:szCs w:val="16"/>
              </w:rPr>
            </w:pPr>
            <w:r w:rsidRPr="000B022E">
              <w:rPr>
                <w:rFonts w:ascii="Lucida Sans Unicode" w:hAnsi="Lucida Sans Unicode" w:cs="Lucida Sans Unicode"/>
                <w:i/>
                <w:iCs/>
                <w:sz w:val="16"/>
                <w:szCs w:val="16"/>
              </w:rPr>
              <w:t>Nombre completo de la persona responsable de finanzas, domicilio, número telefónico y cuenta de correo electrónico.</w:t>
            </w:r>
          </w:p>
        </w:tc>
        <w:tc>
          <w:tcPr>
            <w:tcW w:w="587" w:type="pct"/>
            <w:vAlign w:val="center"/>
          </w:tcPr>
          <w:p w14:paraId="526E354C" w14:textId="526634F2" w:rsidR="00E93682" w:rsidRPr="000B022E" w:rsidRDefault="00E93682" w:rsidP="00E93682">
            <w:pPr>
              <w:spacing w:line="276" w:lineRule="auto"/>
              <w:jc w:val="center"/>
              <w:rPr>
                <w:rFonts w:ascii="Lucida Sans Unicode" w:hAnsi="Lucida Sans Unicode" w:cs="Lucida Sans Unicode"/>
                <w:sz w:val="16"/>
                <w:szCs w:val="16"/>
              </w:rPr>
            </w:pPr>
            <w:r w:rsidRPr="000B022E">
              <w:rPr>
                <w:rFonts w:ascii="Lucida Sans Unicode" w:hAnsi="Lucida Sans Unicode" w:cs="Lucida Sans Unicode"/>
                <w:sz w:val="16"/>
                <w:szCs w:val="20"/>
              </w:rPr>
              <w:t>SÍ</w:t>
            </w:r>
          </w:p>
        </w:tc>
      </w:tr>
      <w:tr w:rsidR="00E93682" w:rsidRPr="000B022E" w14:paraId="772B9EF9" w14:textId="77777777" w:rsidTr="00E93682">
        <w:trPr>
          <w:trHeight w:val="300"/>
        </w:trPr>
        <w:tc>
          <w:tcPr>
            <w:tcW w:w="881" w:type="pct"/>
            <w:vAlign w:val="center"/>
          </w:tcPr>
          <w:p w14:paraId="2D12EE68" w14:textId="77777777" w:rsidR="00E93682" w:rsidRPr="000B022E" w:rsidRDefault="00E93682" w:rsidP="00E93682">
            <w:pPr>
              <w:spacing w:line="276" w:lineRule="auto"/>
              <w:jc w:val="center"/>
              <w:rPr>
                <w:rFonts w:ascii="Lucida Sans Unicode" w:hAnsi="Lucida Sans Unicode" w:cs="Lucida Sans Unicode"/>
                <w:sz w:val="16"/>
                <w:szCs w:val="16"/>
              </w:rPr>
            </w:pPr>
            <w:r w:rsidRPr="000B022E">
              <w:rPr>
                <w:rFonts w:ascii="Lucida Sans Unicode" w:hAnsi="Lucida Sans Unicode" w:cs="Lucida Sans Unicode"/>
                <w:sz w:val="16"/>
                <w:szCs w:val="16"/>
              </w:rPr>
              <w:t>Fracción IX</w:t>
            </w:r>
          </w:p>
        </w:tc>
        <w:tc>
          <w:tcPr>
            <w:tcW w:w="3532" w:type="pct"/>
          </w:tcPr>
          <w:p w14:paraId="4A50DDE7" w14:textId="77777777" w:rsidR="00E93682" w:rsidRPr="000B022E" w:rsidRDefault="00E93682" w:rsidP="00E93682">
            <w:pPr>
              <w:spacing w:line="276" w:lineRule="auto"/>
              <w:jc w:val="both"/>
              <w:rPr>
                <w:rFonts w:ascii="Lucida Sans Unicode" w:hAnsi="Lucida Sans Unicode" w:cs="Lucida Sans Unicode"/>
                <w:sz w:val="16"/>
                <w:szCs w:val="16"/>
              </w:rPr>
            </w:pPr>
            <w:r w:rsidRPr="000B022E">
              <w:rPr>
                <w:rFonts w:ascii="Lucida Sans Unicode" w:hAnsi="Lucida Sans Unicode" w:cs="Lucida Sans Unicode"/>
                <w:i/>
                <w:iCs/>
                <w:sz w:val="16"/>
                <w:szCs w:val="16"/>
              </w:rPr>
              <w:t>Constancia de institución financiera por la apertura de cuenta bancaria para el control de los recursos relacionados con su intención de constituirse como partido político local.</w:t>
            </w:r>
          </w:p>
        </w:tc>
        <w:tc>
          <w:tcPr>
            <w:tcW w:w="587" w:type="pct"/>
            <w:vAlign w:val="center"/>
          </w:tcPr>
          <w:p w14:paraId="1B5DC3C2" w14:textId="3ACC6572" w:rsidR="00E93682" w:rsidRPr="000B022E" w:rsidRDefault="00E93682" w:rsidP="00E93682">
            <w:pPr>
              <w:spacing w:line="276" w:lineRule="auto"/>
              <w:jc w:val="center"/>
              <w:rPr>
                <w:rFonts w:ascii="Lucida Sans Unicode" w:hAnsi="Lucida Sans Unicode" w:cs="Lucida Sans Unicode"/>
                <w:sz w:val="16"/>
                <w:szCs w:val="16"/>
              </w:rPr>
            </w:pPr>
            <w:r w:rsidRPr="000B022E">
              <w:rPr>
                <w:rFonts w:ascii="Lucida Sans Unicode" w:hAnsi="Lucida Sans Unicode" w:cs="Lucida Sans Unicode"/>
                <w:b/>
                <w:bCs/>
                <w:sz w:val="16"/>
                <w:szCs w:val="20"/>
              </w:rPr>
              <w:t>No</w:t>
            </w:r>
          </w:p>
        </w:tc>
      </w:tr>
      <w:tr w:rsidR="00E93682" w:rsidRPr="000B022E" w14:paraId="10D2BEC2" w14:textId="77777777" w:rsidTr="00E93682">
        <w:trPr>
          <w:trHeight w:val="300"/>
        </w:trPr>
        <w:tc>
          <w:tcPr>
            <w:tcW w:w="881" w:type="pct"/>
            <w:vAlign w:val="center"/>
          </w:tcPr>
          <w:p w14:paraId="5F7EAAD2" w14:textId="77777777" w:rsidR="00E93682" w:rsidRPr="000B022E" w:rsidRDefault="00E93682" w:rsidP="00E93682">
            <w:pPr>
              <w:spacing w:line="276" w:lineRule="auto"/>
              <w:jc w:val="center"/>
              <w:rPr>
                <w:rFonts w:ascii="Lucida Sans Unicode" w:hAnsi="Lucida Sans Unicode" w:cs="Lucida Sans Unicode"/>
                <w:sz w:val="16"/>
                <w:szCs w:val="16"/>
              </w:rPr>
            </w:pPr>
            <w:r w:rsidRPr="000B022E">
              <w:rPr>
                <w:rFonts w:ascii="Lucida Sans Unicode" w:hAnsi="Lucida Sans Unicode" w:cs="Lucida Sans Unicode"/>
                <w:sz w:val="16"/>
                <w:szCs w:val="16"/>
              </w:rPr>
              <w:t>Fracción X</w:t>
            </w:r>
          </w:p>
        </w:tc>
        <w:tc>
          <w:tcPr>
            <w:tcW w:w="3532" w:type="pct"/>
          </w:tcPr>
          <w:p w14:paraId="196C1794" w14:textId="77777777" w:rsidR="00E93682" w:rsidRPr="000B022E" w:rsidRDefault="00E93682" w:rsidP="00E93682">
            <w:pPr>
              <w:spacing w:line="276" w:lineRule="auto"/>
              <w:jc w:val="both"/>
              <w:rPr>
                <w:rFonts w:ascii="Lucida Sans Unicode" w:hAnsi="Lucida Sans Unicode" w:cs="Lucida Sans Unicode"/>
                <w:sz w:val="16"/>
                <w:szCs w:val="16"/>
              </w:rPr>
            </w:pPr>
            <w:r w:rsidRPr="000B022E">
              <w:rPr>
                <w:rFonts w:ascii="Lucida Sans Unicode" w:hAnsi="Lucida Sans Unicode" w:cs="Lucida Sans Unicode"/>
                <w:i/>
                <w:iCs/>
                <w:sz w:val="16"/>
                <w:szCs w:val="16"/>
              </w:rPr>
              <w:t>Comprobante de inscripción al Sistema de Administración Tributaria con actividad económica de asociaciones y organizaciones políticas y bajo el régimen de personas morales con fines no lucrativos.</w:t>
            </w:r>
          </w:p>
        </w:tc>
        <w:tc>
          <w:tcPr>
            <w:tcW w:w="587" w:type="pct"/>
            <w:vAlign w:val="center"/>
          </w:tcPr>
          <w:p w14:paraId="62D141B6" w14:textId="5400BDD3" w:rsidR="00E93682" w:rsidRPr="000B022E" w:rsidRDefault="00E93682" w:rsidP="00E93682">
            <w:pPr>
              <w:spacing w:line="276" w:lineRule="auto"/>
              <w:jc w:val="center"/>
              <w:rPr>
                <w:rFonts w:ascii="Lucida Sans Unicode" w:hAnsi="Lucida Sans Unicode" w:cs="Lucida Sans Unicode"/>
                <w:sz w:val="16"/>
                <w:szCs w:val="16"/>
              </w:rPr>
            </w:pPr>
            <w:r w:rsidRPr="000B022E">
              <w:rPr>
                <w:rFonts w:ascii="Lucida Sans Unicode" w:hAnsi="Lucida Sans Unicode" w:cs="Lucida Sans Unicode"/>
                <w:b/>
                <w:bCs/>
                <w:sz w:val="16"/>
                <w:szCs w:val="20"/>
              </w:rPr>
              <w:t>No</w:t>
            </w:r>
          </w:p>
        </w:tc>
      </w:tr>
      <w:tr w:rsidR="00E93682" w:rsidRPr="000B022E" w14:paraId="569E3671" w14:textId="77777777" w:rsidTr="00E93682">
        <w:trPr>
          <w:trHeight w:val="300"/>
        </w:trPr>
        <w:tc>
          <w:tcPr>
            <w:tcW w:w="881" w:type="pct"/>
            <w:vAlign w:val="center"/>
          </w:tcPr>
          <w:p w14:paraId="7FECD191" w14:textId="77777777" w:rsidR="00E93682" w:rsidRPr="000B022E" w:rsidRDefault="00E93682" w:rsidP="00E93682">
            <w:pPr>
              <w:spacing w:line="276" w:lineRule="auto"/>
              <w:jc w:val="center"/>
              <w:rPr>
                <w:rFonts w:ascii="Lucida Sans Unicode" w:hAnsi="Lucida Sans Unicode" w:cs="Lucida Sans Unicode"/>
                <w:sz w:val="16"/>
                <w:szCs w:val="16"/>
              </w:rPr>
            </w:pPr>
            <w:r w:rsidRPr="000B022E">
              <w:rPr>
                <w:rFonts w:ascii="Lucida Sans Unicode" w:hAnsi="Lucida Sans Unicode" w:cs="Lucida Sans Unicode"/>
                <w:sz w:val="16"/>
                <w:szCs w:val="16"/>
              </w:rPr>
              <w:t>Fracción XI</w:t>
            </w:r>
          </w:p>
        </w:tc>
        <w:tc>
          <w:tcPr>
            <w:tcW w:w="3532" w:type="pct"/>
          </w:tcPr>
          <w:p w14:paraId="3B30B79D" w14:textId="77777777" w:rsidR="00E93682" w:rsidRPr="000B022E" w:rsidRDefault="00E93682" w:rsidP="00E93682">
            <w:pPr>
              <w:spacing w:line="276" w:lineRule="auto"/>
              <w:jc w:val="both"/>
              <w:rPr>
                <w:rFonts w:ascii="Lucida Sans Unicode" w:hAnsi="Lucida Sans Unicode" w:cs="Lucida Sans Unicode"/>
                <w:sz w:val="16"/>
                <w:szCs w:val="16"/>
              </w:rPr>
            </w:pPr>
            <w:r w:rsidRPr="000B022E">
              <w:rPr>
                <w:rFonts w:ascii="Lucida Sans Unicode" w:hAnsi="Lucida Sans Unicode" w:cs="Lucida Sans Unicode"/>
                <w:i/>
                <w:iCs/>
                <w:sz w:val="16"/>
                <w:szCs w:val="16"/>
              </w:rPr>
              <w:t>Copia certificada de la escritura pública mediante la cual se acredite la constitución de la Organización o Asociación Civil, para los efectos de fiscalización de los recursos de la Organización. El acta deberá contener como mínimo la siguiente información: fecha de constitución y, en su caso, número de escritura pública, nombre de las personas integrantes e identificación oficial de las mismas, así como número de inscripción ante el Registro Público de la Propiedad;</w:t>
            </w:r>
          </w:p>
        </w:tc>
        <w:tc>
          <w:tcPr>
            <w:tcW w:w="587" w:type="pct"/>
            <w:vAlign w:val="center"/>
          </w:tcPr>
          <w:p w14:paraId="5700D953" w14:textId="1A00703F" w:rsidR="00E93682" w:rsidRPr="000B022E" w:rsidRDefault="00E93682" w:rsidP="00E93682">
            <w:pPr>
              <w:spacing w:line="276" w:lineRule="auto"/>
              <w:jc w:val="center"/>
              <w:rPr>
                <w:rFonts w:ascii="Lucida Sans Unicode" w:hAnsi="Lucida Sans Unicode" w:cs="Lucida Sans Unicode"/>
                <w:sz w:val="16"/>
                <w:szCs w:val="16"/>
              </w:rPr>
            </w:pPr>
            <w:r w:rsidRPr="000B022E">
              <w:rPr>
                <w:rFonts w:ascii="Lucida Sans Unicode" w:hAnsi="Lucida Sans Unicode" w:cs="Lucida Sans Unicode"/>
                <w:sz w:val="16"/>
                <w:szCs w:val="20"/>
              </w:rPr>
              <w:t>SÍ</w:t>
            </w:r>
          </w:p>
        </w:tc>
      </w:tr>
      <w:tr w:rsidR="00E93682" w:rsidRPr="000B022E" w14:paraId="3F4B20A3" w14:textId="77777777" w:rsidTr="00E93682">
        <w:trPr>
          <w:trHeight w:val="300"/>
        </w:trPr>
        <w:tc>
          <w:tcPr>
            <w:tcW w:w="881" w:type="pct"/>
            <w:vAlign w:val="center"/>
          </w:tcPr>
          <w:p w14:paraId="0E9B7F78" w14:textId="77777777" w:rsidR="00E93682" w:rsidRPr="000B022E" w:rsidRDefault="00E93682" w:rsidP="00E93682">
            <w:pPr>
              <w:spacing w:line="276" w:lineRule="auto"/>
              <w:jc w:val="center"/>
              <w:rPr>
                <w:rFonts w:ascii="Lucida Sans Unicode" w:hAnsi="Lucida Sans Unicode" w:cs="Lucida Sans Unicode"/>
                <w:sz w:val="16"/>
                <w:szCs w:val="16"/>
              </w:rPr>
            </w:pPr>
            <w:r w:rsidRPr="000B022E">
              <w:rPr>
                <w:rFonts w:ascii="Lucida Sans Unicode" w:hAnsi="Lucida Sans Unicode" w:cs="Lucida Sans Unicode"/>
                <w:sz w:val="16"/>
                <w:szCs w:val="16"/>
              </w:rPr>
              <w:lastRenderedPageBreak/>
              <w:t>Fracción XII.</w:t>
            </w:r>
          </w:p>
        </w:tc>
        <w:tc>
          <w:tcPr>
            <w:tcW w:w="3532" w:type="pct"/>
          </w:tcPr>
          <w:p w14:paraId="7E75E014" w14:textId="77777777" w:rsidR="00E93682" w:rsidRPr="000B022E" w:rsidRDefault="00E93682" w:rsidP="00E93682">
            <w:pPr>
              <w:spacing w:line="276" w:lineRule="auto"/>
              <w:jc w:val="both"/>
              <w:rPr>
                <w:rFonts w:ascii="Lucida Sans Unicode" w:hAnsi="Lucida Sans Unicode" w:cs="Lucida Sans Unicode"/>
                <w:i/>
                <w:iCs/>
                <w:sz w:val="16"/>
                <w:szCs w:val="16"/>
              </w:rPr>
            </w:pPr>
            <w:r w:rsidRPr="000B022E">
              <w:rPr>
                <w:rFonts w:ascii="Lucida Sans Unicode" w:hAnsi="Lucida Sans Unicode" w:cs="Lucida Sans Unicode"/>
                <w:i/>
                <w:iCs/>
                <w:sz w:val="16"/>
                <w:szCs w:val="16"/>
              </w:rPr>
              <w:t>Firma autógrafa de la o las personas representantes.</w:t>
            </w:r>
          </w:p>
        </w:tc>
        <w:tc>
          <w:tcPr>
            <w:tcW w:w="587" w:type="pct"/>
            <w:vAlign w:val="center"/>
          </w:tcPr>
          <w:p w14:paraId="0B225608" w14:textId="09E7558E" w:rsidR="00E93682" w:rsidRPr="000B022E" w:rsidRDefault="00E93682" w:rsidP="00E93682">
            <w:pPr>
              <w:spacing w:line="276" w:lineRule="auto"/>
              <w:jc w:val="center"/>
              <w:rPr>
                <w:rFonts w:ascii="Lucida Sans Unicode" w:hAnsi="Lucida Sans Unicode" w:cs="Lucida Sans Unicode"/>
                <w:sz w:val="16"/>
                <w:szCs w:val="16"/>
              </w:rPr>
            </w:pPr>
            <w:r w:rsidRPr="000B022E">
              <w:rPr>
                <w:rFonts w:ascii="Lucida Sans Unicode" w:hAnsi="Lucida Sans Unicode" w:cs="Lucida Sans Unicode"/>
                <w:sz w:val="16"/>
                <w:szCs w:val="20"/>
              </w:rPr>
              <w:t>SÍ</w:t>
            </w:r>
          </w:p>
        </w:tc>
      </w:tr>
    </w:tbl>
    <w:p w14:paraId="402FDBBD" w14:textId="77777777" w:rsidR="00454468" w:rsidRPr="000B022E" w:rsidRDefault="00454468" w:rsidP="007704D5">
      <w:pPr>
        <w:spacing w:after="0" w:line="276" w:lineRule="auto"/>
        <w:jc w:val="both"/>
        <w:rPr>
          <w:rFonts w:ascii="Lucida Sans Unicode" w:hAnsi="Lucida Sans Unicode" w:cs="Lucida Sans Unicode"/>
          <w:sz w:val="20"/>
          <w:szCs w:val="20"/>
        </w:rPr>
      </w:pPr>
    </w:p>
    <w:p w14:paraId="1FCD3718" w14:textId="34F2CF40" w:rsidR="00004A8B" w:rsidRPr="000B022E" w:rsidRDefault="00004A8B" w:rsidP="007704D5">
      <w:pPr>
        <w:spacing w:after="0" w:line="276" w:lineRule="auto"/>
        <w:jc w:val="both"/>
        <w:rPr>
          <w:rFonts w:ascii="Lucida Sans Unicode" w:hAnsi="Lucida Sans Unicode" w:cs="Lucida Sans Unicode"/>
          <w:kern w:val="2"/>
          <w:sz w:val="20"/>
          <w:szCs w:val="20"/>
        </w:rPr>
      </w:pPr>
      <w:r w:rsidRPr="000B022E">
        <w:rPr>
          <w:rFonts w:ascii="Lucida Sans Unicode" w:hAnsi="Lucida Sans Unicode" w:cs="Lucida Sans Unicode"/>
          <w:sz w:val="20"/>
          <w:szCs w:val="20"/>
        </w:rPr>
        <w:t>En ese sentido, se somete a la consideración</w:t>
      </w:r>
      <w:r w:rsidR="007704D5" w:rsidRPr="000B022E">
        <w:rPr>
          <w:rFonts w:ascii="Lucida Sans Unicode" w:hAnsi="Lucida Sans Unicode" w:cs="Lucida Sans Unicode"/>
          <w:sz w:val="20"/>
          <w:szCs w:val="20"/>
        </w:rPr>
        <w:t xml:space="preserve"> de este Consejo General para </w:t>
      </w:r>
      <w:r w:rsidR="00E04D16" w:rsidRPr="000B022E">
        <w:rPr>
          <w:rFonts w:ascii="Lucida Sans Unicode" w:hAnsi="Lucida Sans Unicode" w:cs="Lucida Sans Unicode"/>
          <w:sz w:val="20"/>
          <w:szCs w:val="20"/>
        </w:rPr>
        <w:t xml:space="preserve">su </w:t>
      </w:r>
      <w:r w:rsidR="007704D5" w:rsidRPr="000B022E">
        <w:rPr>
          <w:rFonts w:ascii="Lucida Sans Unicode" w:hAnsi="Lucida Sans Unicode" w:cs="Lucida Sans Unicode"/>
          <w:sz w:val="20"/>
          <w:szCs w:val="20"/>
        </w:rPr>
        <w:t>aprobación, el</w:t>
      </w:r>
      <w:r w:rsidRPr="000B022E">
        <w:rPr>
          <w:rFonts w:ascii="Lucida Sans Unicode" w:hAnsi="Lucida Sans Unicode" w:cs="Lucida Sans Unicode"/>
          <w:sz w:val="20"/>
          <w:szCs w:val="20"/>
        </w:rPr>
        <w:t xml:space="preserve"> </w:t>
      </w:r>
      <w:r w:rsidR="007704D5" w:rsidRPr="000B022E">
        <w:rPr>
          <w:rFonts w:ascii="Lucida Sans Unicode" w:hAnsi="Lucida Sans Unicode" w:cs="Lucida Sans Unicode"/>
          <w:kern w:val="2"/>
          <w:sz w:val="20"/>
          <w:szCs w:val="20"/>
        </w:rPr>
        <w:t xml:space="preserve">dictamen emitido por la Comisión de Prerrogativas, respecto a la </w:t>
      </w:r>
      <w:r w:rsidR="007704D5" w:rsidRPr="000B022E">
        <w:rPr>
          <w:rFonts w:ascii="Lucida Sans Unicode" w:hAnsi="Lucida Sans Unicode" w:cs="Lucida Sans Unicode"/>
          <w:sz w:val="20"/>
          <w:szCs w:val="20"/>
        </w:rPr>
        <w:t xml:space="preserve">asociación civil denominada </w:t>
      </w:r>
      <w:r w:rsidR="00E04D16" w:rsidRPr="000B022E">
        <w:rPr>
          <w:rFonts w:ascii="Lucida Sans Unicode" w:hAnsi="Lucida Sans Unicode" w:cs="Lucida Sans Unicode"/>
          <w:sz w:val="20"/>
          <w:szCs w:val="20"/>
        </w:rPr>
        <w:t>“</w:t>
      </w:r>
      <w:r w:rsidR="00E93682" w:rsidRPr="000B022E">
        <w:rPr>
          <w:rFonts w:ascii="Lucida Sans Unicode" w:hAnsi="Lucida Sans Unicode" w:cs="Lucida Sans Unicode"/>
          <w:sz w:val="20"/>
          <w:szCs w:val="20"/>
        </w:rPr>
        <w:t>Efecto Joven</w:t>
      </w:r>
      <w:r w:rsidR="00E04D16" w:rsidRPr="000B022E">
        <w:rPr>
          <w:rFonts w:ascii="Lucida Sans Unicode" w:hAnsi="Lucida Sans Unicode" w:cs="Lucida Sans Unicode"/>
          <w:sz w:val="20"/>
          <w:szCs w:val="20"/>
        </w:rPr>
        <w:t xml:space="preserve"> A.C.”</w:t>
      </w:r>
      <w:r w:rsidR="00E30011" w:rsidRPr="000B022E">
        <w:rPr>
          <w:rFonts w:ascii="Lucida Sans Unicode" w:hAnsi="Lucida Sans Unicode" w:cs="Lucida Sans Unicode"/>
          <w:sz w:val="20"/>
          <w:szCs w:val="20"/>
        </w:rPr>
        <w:t xml:space="preserve">, </w:t>
      </w:r>
      <w:r w:rsidRPr="000B022E">
        <w:rPr>
          <w:rFonts w:ascii="Lucida Sans Unicode" w:hAnsi="Lucida Sans Unicode" w:cs="Lucida Sans Unicode"/>
          <w:sz w:val="20"/>
          <w:szCs w:val="20"/>
        </w:rPr>
        <w:t xml:space="preserve">y que se acompañan como </w:t>
      </w:r>
      <w:r w:rsidRPr="000B022E">
        <w:rPr>
          <w:rFonts w:ascii="Lucida Sans Unicode" w:hAnsi="Lucida Sans Unicode" w:cs="Lucida Sans Unicode"/>
          <w:b/>
          <w:bCs/>
          <w:sz w:val="20"/>
          <w:szCs w:val="20"/>
        </w:rPr>
        <w:t>anexo</w:t>
      </w:r>
      <w:r w:rsidRPr="000B022E">
        <w:rPr>
          <w:rFonts w:ascii="Lucida Sans Unicode" w:hAnsi="Lucida Sans Unicode" w:cs="Lucida Sans Unicode"/>
          <w:sz w:val="20"/>
          <w:szCs w:val="20"/>
        </w:rPr>
        <w:t xml:space="preserve"> al presente acuerdo, formando parte integral del mismo, de conformidad con el artículo 12, párrafo 4</w:t>
      </w:r>
      <w:r w:rsidR="007704D5" w:rsidRPr="000B022E">
        <w:rPr>
          <w:rFonts w:ascii="Lucida Sans Unicode" w:hAnsi="Lucida Sans Unicode" w:cs="Lucida Sans Unicode"/>
          <w:sz w:val="20"/>
          <w:szCs w:val="20"/>
        </w:rPr>
        <w:t xml:space="preserve"> del</w:t>
      </w:r>
      <w:r w:rsidRPr="000B022E">
        <w:rPr>
          <w:rFonts w:ascii="Lucida Sans Unicode" w:hAnsi="Lucida Sans Unicode" w:cs="Lucida Sans Unicode"/>
          <w:kern w:val="2"/>
          <w:sz w:val="20"/>
          <w:szCs w:val="20"/>
        </w:rPr>
        <w:t xml:space="preserve"> Reglamento de Partidos Políticos Locales y Agrupaciones Políticas Estatales.</w:t>
      </w:r>
    </w:p>
    <w:p w14:paraId="0AC9D373" w14:textId="77777777" w:rsidR="00E93682" w:rsidRPr="000B022E" w:rsidRDefault="00E93682" w:rsidP="007704D5">
      <w:pPr>
        <w:spacing w:after="0" w:line="276" w:lineRule="auto"/>
        <w:jc w:val="both"/>
        <w:rPr>
          <w:rFonts w:ascii="Lucida Sans Unicode" w:hAnsi="Lucida Sans Unicode" w:cs="Lucida Sans Unicode"/>
          <w:kern w:val="2"/>
          <w:sz w:val="20"/>
          <w:szCs w:val="20"/>
        </w:rPr>
      </w:pPr>
    </w:p>
    <w:p w14:paraId="1C2ECECF" w14:textId="77777777" w:rsidR="00BC68B1" w:rsidRPr="000B022E" w:rsidRDefault="00BC68B1" w:rsidP="00BC68B1">
      <w:pPr>
        <w:spacing w:after="0" w:line="276" w:lineRule="auto"/>
        <w:jc w:val="both"/>
        <w:rPr>
          <w:rFonts w:ascii="Lucida Sans Unicode" w:eastAsia="Trebuchet MS" w:hAnsi="Lucida Sans Unicode" w:cs="Lucida Sans Unicode"/>
          <w:sz w:val="20"/>
          <w:szCs w:val="20"/>
          <w:lang w:val="es-419"/>
        </w:rPr>
      </w:pPr>
      <w:r w:rsidRPr="000B022E">
        <w:rPr>
          <w:rFonts w:ascii="Lucida Sans Unicode" w:hAnsi="Lucida Sans Unicode" w:cs="Lucida Sans Unicode"/>
          <w:b/>
          <w:sz w:val="20"/>
          <w:szCs w:val="20"/>
        </w:rPr>
        <w:t>IX. DE LA NOTIFICACIÓN DEL ACUERDO Y SU PUBLICACIÓN</w:t>
      </w:r>
      <w:r w:rsidRPr="000B022E">
        <w:rPr>
          <w:rFonts w:ascii="Lucida Sans Unicode" w:hAnsi="Lucida Sans Unicode" w:cs="Lucida Sans Unicode"/>
          <w:bCs/>
          <w:sz w:val="20"/>
          <w:szCs w:val="20"/>
        </w:rPr>
        <w:t xml:space="preserve">. </w:t>
      </w:r>
      <w:r w:rsidRPr="000B022E">
        <w:rPr>
          <w:rFonts w:ascii="Lucida Sans Unicode" w:eastAsia="Trebuchet MS" w:hAnsi="Lucida Sans Unicode" w:cs="Lucida Sans Unicode"/>
          <w:sz w:val="20"/>
          <w:szCs w:val="20"/>
          <w:lang w:val="es-419"/>
        </w:rPr>
        <w:t>De conformidad con lo dispuesto en los artículos 135, numeral 1 del Código Electoral del Estado de Jalisco; 51 del Reglamento de Sesiones de este órgano colegiado; y 8, numeral 1, fracción II, inciso e) de la Ley de Transparencia y Acceso a la Información Pública del Estado de Jalisco y sus Municipios, el presente acuerdo deberá notificarse a las personas integrantes del Consejo General, a la representación de la asociación civil y publicarse en el Periódico Oficial “El Estado de Jalisco”, así como en la página oficial de internet de este Instituto.</w:t>
      </w:r>
    </w:p>
    <w:p w14:paraId="4AC09B6A" w14:textId="77777777" w:rsidR="00BC68B1" w:rsidRPr="000B022E" w:rsidRDefault="00BC68B1" w:rsidP="00BC68B1">
      <w:pPr>
        <w:autoSpaceDE w:val="0"/>
        <w:autoSpaceDN w:val="0"/>
        <w:adjustRightInd w:val="0"/>
        <w:spacing w:after="0" w:line="276" w:lineRule="auto"/>
        <w:jc w:val="both"/>
        <w:rPr>
          <w:rFonts w:ascii="Lucida Sans Unicode" w:hAnsi="Lucida Sans Unicode" w:cs="Lucida Sans Unicode"/>
          <w:sz w:val="20"/>
          <w:szCs w:val="20"/>
          <w:lang w:val="es-419" w:eastAsia="es-ES"/>
        </w:rPr>
      </w:pPr>
    </w:p>
    <w:p w14:paraId="5A16FE88" w14:textId="77777777" w:rsidR="00BC68B1" w:rsidRPr="000B022E" w:rsidRDefault="00BC68B1" w:rsidP="00BC68B1">
      <w:pPr>
        <w:widowControl w:val="0"/>
        <w:suppressAutoHyphens/>
        <w:spacing w:after="0" w:line="276" w:lineRule="auto"/>
        <w:jc w:val="both"/>
        <w:rPr>
          <w:rFonts w:ascii="Lucida Sans Unicode" w:eastAsia="Arial Unicode MS" w:hAnsi="Lucida Sans Unicode" w:cs="Lucida Sans Unicode"/>
          <w:kern w:val="2"/>
          <w:sz w:val="20"/>
          <w:szCs w:val="20"/>
          <w:lang w:eastAsia="ar-SA"/>
        </w:rPr>
      </w:pPr>
      <w:r w:rsidRPr="000B022E">
        <w:rPr>
          <w:rFonts w:ascii="Lucida Sans Unicode" w:eastAsia="Arial Unicode MS" w:hAnsi="Lucida Sans Unicode" w:cs="Lucida Sans Unicode"/>
          <w:kern w:val="2"/>
          <w:sz w:val="20"/>
          <w:szCs w:val="20"/>
          <w:lang w:eastAsia="es-ES"/>
        </w:rPr>
        <w:t xml:space="preserve">Por lo anteriormente </w:t>
      </w:r>
      <w:r w:rsidRPr="000B022E">
        <w:rPr>
          <w:rFonts w:ascii="Lucida Sans Unicode" w:eastAsia="Arial Unicode MS" w:hAnsi="Lucida Sans Unicode" w:cs="Lucida Sans Unicode"/>
          <w:kern w:val="2"/>
          <w:sz w:val="20"/>
          <w:szCs w:val="20"/>
          <w:lang w:eastAsia="ar-SA"/>
        </w:rPr>
        <w:t>expuesto, con fundamento en el artículo 134, párrafo 1, fracción VIII y LII, del Código Electoral del Estado de Jalisco, se proponen los siguientes puntos de:</w:t>
      </w:r>
    </w:p>
    <w:p w14:paraId="7A458847" w14:textId="77777777" w:rsidR="00004A8B" w:rsidRPr="000B022E" w:rsidRDefault="00004A8B" w:rsidP="007704D5">
      <w:pPr>
        <w:spacing w:after="0" w:line="276" w:lineRule="auto"/>
        <w:jc w:val="center"/>
        <w:rPr>
          <w:rFonts w:ascii="Lucida Sans Unicode" w:hAnsi="Lucida Sans Unicode" w:cs="Lucida Sans Unicode"/>
          <w:b/>
          <w:sz w:val="20"/>
          <w:szCs w:val="20"/>
        </w:rPr>
      </w:pPr>
    </w:p>
    <w:p w14:paraId="588A1669" w14:textId="77777777" w:rsidR="00004A8B" w:rsidRPr="000B022E" w:rsidRDefault="00004A8B" w:rsidP="007704D5">
      <w:pPr>
        <w:spacing w:after="0" w:line="276" w:lineRule="auto"/>
        <w:jc w:val="center"/>
        <w:rPr>
          <w:rFonts w:ascii="Lucida Sans Unicode" w:hAnsi="Lucida Sans Unicode" w:cs="Lucida Sans Unicode"/>
          <w:b/>
          <w:sz w:val="20"/>
          <w:szCs w:val="20"/>
          <w:lang w:val="pt-BR"/>
        </w:rPr>
      </w:pPr>
      <w:r w:rsidRPr="000B022E">
        <w:rPr>
          <w:rFonts w:ascii="Lucida Sans Unicode" w:hAnsi="Lucida Sans Unicode" w:cs="Lucida Sans Unicode"/>
          <w:b/>
          <w:sz w:val="20"/>
          <w:szCs w:val="20"/>
          <w:lang w:val="pt-BR"/>
        </w:rPr>
        <w:t>A C U E R D O</w:t>
      </w:r>
    </w:p>
    <w:p w14:paraId="448A957B" w14:textId="77777777" w:rsidR="00004A8B" w:rsidRPr="000B022E" w:rsidRDefault="00004A8B" w:rsidP="007704D5">
      <w:pPr>
        <w:spacing w:after="0" w:line="276" w:lineRule="auto"/>
        <w:jc w:val="center"/>
        <w:rPr>
          <w:rFonts w:ascii="Lucida Sans Unicode" w:hAnsi="Lucida Sans Unicode" w:cs="Lucida Sans Unicode"/>
          <w:b/>
          <w:sz w:val="20"/>
          <w:szCs w:val="20"/>
          <w:lang w:val="pt-BR"/>
        </w:rPr>
      </w:pPr>
    </w:p>
    <w:p w14:paraId="139579A3" w14:textId="6BDF69AA" w:rsidR="00004A8B" w:rsidRPr="000B022E" w:rsidRDefault="00004A8B" w:rsidP="007704D5">
      <w:pPr>
        <w:spacing w:after="0" w:line="276" w:lineRule="auto"/>
        <w:jc w:val="both"/>
        <w:rPr>
          <w:rFonts w:ascii="Lucida Sans Unicode" w:hAnsi="Lucida Sans Unicode" w:cs="Lucida Sans Unicode"/>
          <w:sz w:val="20"/>
          <w:szCs w:val="20"/>
        </w:rPr>
      </w:pPr>
      <w:r w:rsidRPr="000B022E">
        <w:rPr>
          <w:rFonts w:ascii="Lucida Sans Unicode" w:hAnsi="Lucida Sans Unicode" w:cs="Lucida Sans Unicode"/>
          <w:b/>
          <w:iCs/>
          <w:sz w:val="20"/>
          <w:szCs w:val="20"/>
          <w:lang w:val="pt-BR"/>
        </w:rPr>
        <w:t>PRIMERO.</w:t>
      </w:r>
      <w:r w:rsidRPr="000B022E">
        <w:rPr>
          <w:rFonts w:ascii="Lucida Sans Unicode" w:hAnsi="Lucida Sans Unicode" w:cs="Lucida Sans Unicode"/>
          <w:b/>
          <w:bCs/>
          <w:iCs/>
          <w:sz w:val="20"/>
          <w:szCs w:val="20"/>
          <w:lang w:val="pt-BR"/>
        </w:rPr>
        <w:t xml:space="preserve"> </w:t>
      </w:r>
      <w:r w:rsidR="00BC68B1" w:rsidRPr="000B022E">
        <w:rPr>
          <w:rFonts w:ascii="Lucida Sans Unicode" w:hAnsi="Lucida Sans Unicode" w:cs="Lucida Sans Unicode"/>
          <w:iCs/>
          <w:sz w:val="20"/>
          <w:szCs w:val="20"/>
        </w:rPr>
        <w:t>Se</w:t>
      </w:r>
      <w:r w:rsidR="00BC68B1" w:rsidRPr="000B022E">
        <w:rPr>
          <w:rFonts w:ascii="Lucida Sans Unicode" w:hAnsi="Lucida Sans Unicode" w:cs="Lucida Sans Unicode"/>
          <w:sz w:val="20"/>
          <w:szCs w:val="20"/>
        </w:rPr>
        <w:t xml:space="preserve"> aprueba el dictamen que determina </w:t>
      </w:r>
      <w:r w:rsidRPr="000B022E">
        <w:rPr>
          <w:rFonts w:ascii="Lucida Sans Unicode" w:hAnsi="Lucida Sans Unicode" w:cs="Lucida Sans Unicode"/>
          <w:sz w:val="20"/>
          <w:szCs w:val="20"/>
        </w:rPr>
        <w:t xml:space="preserve">la </w:t>
      </w:r>
      <w:r w:rsidR="007704D5" w:rsidRPr="000B022E">
        <w:rPr>
          <w:rFonts w:ascii="Lucida Sans Unicode" w:hAnsi="Lucida Sans Unicode" w:cs="Lucida Sans Unicode"/>
          <w:b/>
          <w:bCs/>
          <w:sz w:val="20"/>
          <w:szCs w:val="20"/>
        </w:rPr>
        <w:t>improcedencia</w:t>
      </w:r>
      <w:r w:rsidRPr="000B022E">
        <w:rPr>
          <w:rFonts w:ascii="Lucida Sans Unicode" w:hAnsi="Lucida Sans Unicode" w:cs="Lucida Sans Unicode"/>
          <w:sz w:val="20"/>
          <w:szCs w:val="20"/>
        </w:rPr>
        <w:t xml:space="preserve"> de la Manifestación de Intención </w:t>
      </w:r>
      <w:r w:rsidR="007704D5" w:rsidRPr="000B022E">
        <w:rPr>
          <w:rFonts w:ascii="Lucida Sans Unicode" w:hAnsi="Lucida Sans Unicode" w:cs="Lucida Sans Unicode"/>
          <w:sz w:val="20"/>
          <w:szCs w:val="20"/>
        </w:rPr>
        <w:t xml:space="preserve">presentada </w:t>
      </w:r>
      <w:r w:rsidR="007704D5" w:rsidRPr="000B022E">
        <w:rPr>
          <w:rFonts w:ascii="Lucida Sans Unicode" w:hAnsi="Lucida Sans Unicode" w:cs="Lucida Sans Unicode"/>
          <w:kern w:val="2"/>
          <w:sz w:val="20"/>
          <w:szCs w:val="20"/>
        </w:rPr>
        <w:t xml:space="preserve">por la </w:t>
      </w:r>
      <w:r w:rsidR="007704D5" w:rsidRPr="000B022E">
        <w:rPr>
          <w:rFonts w:ascii="Lucida Sans Unicode" w:hAnsi="Lucida Sans Unicode" w:cs="Lucida Sans Unicode"/>
          <w:sz w:val="20"/>
          <w:szCs w:val="20"/>
        </w:rPr>
        <w:t xml:space="preserve">asociación civil denominada </w:t>
      </w:r>
      <w:r w:rsidR="007F2C0C" w:rsidRPr="000B022E">
        <w:rPr>
          <w:rFonts w:ascii="Lucida Sans Unicode" w:hAnsi="Lucida Sans Unicode" w:cs="Lucida Sans Unicode"/>
          <w:b/>
          <w:sz w:val="20"/>
          <w:szCs w:val="20"/>
        </w:rPr>
        <w:t>“</w:t>
      </w:r>
      <w:r w:rsidR="00E93682" w:rsidRPr="000B022E">
        <w:rPr>
          <w:rFonts w:ascii="Lucida Sans Unicode" w:hAnsi="Lucida Sans Unicode" w:cs="Lucida Sans Unicode"/>
          <w:b/>
          <w:sz w:val="20"/>
          <w:szCs w:val="20"/>
        </w:rPr>
        <w:t>Efecto Joven</w:t>
      </w:r>
      <w:r w:rsidR="00E04D16" w:rsidRPr="000B022E">
        <w:rPr>
          <w:rFonts w:ascii="Lucida Sans Unicode" w:hAnsi="Lucida Sans Unicode" w:cs="Lucida Sans Unicode"/>
          <w:b/>
          <w:sz w:val="20"/>
          <w:szCs w:val="20"/>
        </w:rPr>
        <w:t xml:space="preserve"> A.C.</w:t>
      </w:r>
      <w:r w:rsidR="007F2C0C" w:rsidRPr="000B022E">
        <w:rPr>
          <w:rFonts w:ascii="Lucida Sans Unicode" w:hAnsi="Lucida Sans Unicode" w:cs="Lucida Sans Unicode"/>
          <w:b/>
          <w:sz w:val="20"/>
          <w:szCs w:val="20"/>
        </w:rPr>
        <w:t>”</w:t>
      </w:r>
      <w:r w:rsidR="007F2C0C" w:rsidRPr="000B022E">
        <w:rPr>
          <w:rFonts w:ascii="Lucida Sans Unicode" w:hAnsi="Lucida Sans Unicode" w:cs="Lucida Sans Unicode"/>
          <w:sz w:val="20"/>
          <w:szCs w:val="20"/>
        </w:rPr>
        <w:t>,</w:t>
      </w:r>
      <w:r w:rsidR="00E30011" w:rsidRPr="000B022E">
        <w:rPr>
          <w:rFonts w:ascii="Lucida Sans Unicode" w:hAnsi="Lucida Sans Unicode" w:cs="Lucida Sans Unicode"/>
          <w:sz w:val="20"/>
          <w:szCs w:val="20"/>
        </w:rPr>
        <w:t xml:space="preserve"> </w:t>
      </w:r>
      <w:r w:rsidRPr="000B022E">
        <w:rPr>
          <w:rFonts w:ascii="Lucida Sans Unicode" w:hAnsi="Lucida Sans Unicode" w:cs="Lucida Sans Unicode"/>
          <w:kern w:val="2"/>
          <w:sz w:val="20"/>
          <w:szCs w:val="20"/>
        </w:rPr>
        <w:t xml:space="preserve">en términos del considerando </w:t>
      </w:r>
      <w:r w:rsidRPr="000B022E">
        <w:rPr>
          <w:rFonts w:ascii="Lucida Sans Unicode" w:hAnsi="Lucida Sans Unicode" w:cs="Lucida Sans Unicode"/>
          <w:b/>
          <w:kern w:val="2"/>
          <w:sz w:val="20"/>
          <w:szCs w:val="20"/>
        </w:rPr>
        <w:t>VIII.</w:t>
      </w:r>
    </w:p>
    <w:p w14:paraId="68680F8B" w14:textId="77777777" w:rsidR="00004A8B" w:rsidRPr="000B022E" w:rsidRDefault="00004A8B" w:rsidP="007704D5">
      <w:pPr>
        <w:spacing w:after="0" w:line="276" w:lineRule="auto"/>
        <w:jc w:val="both"/>
        <w:rPr>
          <w:rFonts w:ascii="Lucida Sans Unicode" w:hAnsi="Lucida Sans Unicode" w:cs="Lucida Sans Unicode"/>
          <w:b/>
          <w:sz w:val="20"/>
          <w:szCs w:val="20"/>
        </w:rPr>
      </w:pPr>
    </w:p>
    <w:p w14:paraId="45261EE4" w14:textId="429A3EAA" w:rsidR="00004A8B" w:rsidRPr="000B022E" w:rsidRDefault="00004A8B" w:rsidP="007704D5">
      <w:pPr>
        <w:spacing w:after="0" w:line="276" w:lineRule="auto"/>
        <w:ind w:right="-93"/>
        <w:jc w:val="both"/>
        <w:rPr>
          <w:rFonts w:ascii="Lucida Sans Unicode" w:hAnsi="Lucida Sans Unicode" w:cs="Lucida Sans Unicode"/>
          <w:b/>
          <w:sz w:val="20"/>
          <w:szCs w:val="20"/>
        </w:rPr>
      </w:pPr>
      <w:r w:rsidRPr="000B022E">
        <w:rPr>
          <w:rFonts w:ascii="Lucida Sans Unicode" w:hAnsi="Lucida Sans Unicode" w:cs="Lucida Sans Unicode"/>
          <w:b/>
          <w:bCs/>
          <w:sz w:val="20"/>
          <w:szCs w:val="20"/>
          <w:lang w:val="es-ES"/>
        </w:rPr>
        <w:t xml:space="preserve">SEGUNDO. </w:t>
      </w:r>
      <w:r w:rsidRPr="000B022E">
        <w:rPr>
          <w:rFonts w:ascii="Lucida Sans Unicode" w:hAnsi="Lucida Sans Unicode" w:cs="Lucida Sans Unicode"/>
          <w:sz w:val="20"/>
          <w:szCs w:val="20"/>
        </w:rPr>
        <w:t>Notifíquese a la persona representante legal</w:t>
      </w:r>
      <w:r w:rsidR="00E30011" w:rsidRPr="000B022E">
        <w:rPr>
          <w:rFonts w:ascii="Lucida Sans Unicode" w:hAnsi="Lucida Sans Unicode" w:cs="Lucida Sans Unicode"/>
          <w:sz w:val="20"/>
          <w:szCs w:val="20"/>
        </w:rPr>
        <w:t xml:space="preserve"> de </w:t>
      </w:r>
      <w:r w:rsidR="007F2C0C" w:rsidRPr="000B022E">
        <w:rPr>
          <w:rFonts w:ascii="Lucida Sans Unicode" w:hAnsi="Lucida Sans Unicode" w:cs="Lucida Sans Unicode"/>
          <w:sz w:val="20"/>
          <w:szCs w:val="20"/>
        </w:rPr>
        <w:t xml:space="preserve">asociación civil denominada </w:t>
      </w:r>
      <w:r w:rsidR="007F2C0C" w:rsidRPr="000B022E">
        <w:rPr>
          <w:rFonts w:ascii="Lucida Sans Unicode" w:hAnsi="Lucida Sans Unicode" w:cs="Lucida Sans Unicode"/>
          <w:b/>
          <w:sz w:val="20"/>
          <w:szCs w:val="20"/>
        </w:rPr>
        <w:t>“</w:t>
      </w:r>
      <w:r w:rsidR="00E93682" w:rsidRPr="000B022E">
        <w:rPr>
          <w:rFonts w:ascii="Lucida Sans Unicode" w:hAnsi="Lucida Sans Unicode" w:cs="Lucida Sans Unicode"/>
          <w:b/>
          <w:sz w:val="20"/>
          <w:szCs w:val="20"/>
        </w:rPr>
        <w:t>Efecto Joven</w:t>
      </w:r>
      <w:r w:rsidR="00E04D16" w:rsidRPr="000B022E">
        <w:rPr>
          <w:rFonts w:ascii="Lucida Sans Unicode" w:hAnsi="Lucida Sans Unicode" w:cs="Lucida Sans Unicode"/>
          <w:b/>
          <w:sz w:val="20"/>
          <w:szCs w:val="20"/>
        </w:rPr>
        <w:t xml:space="preserve"> A.C.</w:t>
      </w:r>
      <w:r w:rsidR="007F2C0C" w:rsidRPr="000B022E">
        <w:rPr>
          <w:rFonts w:ascii="Lucida Sans Unicode" w:hAnsi="Lucida Sans Unicode" w:cs="Lucida Sans Unicode"/>
          <w:b/>
          <w:sz w:val="20"/>
          <w:szCs w:val="20"/>
        </w:rPr>
        <w:t>”.</w:t>
      </w:r>
    </w:p>
    <w:p w14:paraId="0805AB2E" w14:textId="77777777" w:rsidR="007F2C0C" w:rsidRPr="000B022E" w:rsidRDefault="007F2C0C" w:rsidP="007704D5">
      <w:pPr>
        <w:spacing w:after="0" w:line="276" w:lineRule="auto"/>
        <w:ind w:right="-93"/>
        <w:jc w:val="both"/>
        <w:rPr>
          <w:rFonts w:ascii="Lucida Sans Unicode" w:hAnsi="Lucida Sans Unicode" w:cs="Lucida Sans Unicode"/>
          <w:sz w:val="20"/>
          <w:szCs w:val="20"/>
          <w:lang w:val="es-ES_tradnl"/>
        </w:rPr>
      </w:pPr>
    </w:p>
    <w:p w14:paraId="627BE14D" w14:textId="2351BBBA" w:rsidR="00004A8B" w:rsidRPr="000B022E" w:rsidRDefault="007F2C0C" w:rsidP="007704D5">
      <w:pPr>
        <w:autoSpaceDE w:val="0"/>
        <w:autoSpaceDN w:val="0"/>
        <w:adjustRightInd w:val="0"/>
        <w:spacing w:after="0" w:line="276" w:lineRule="auto"/>
        <w:jc w:val="both"/>
        <w:rPr>
          <w:rFonts w:ascii="Lucida Sans Unicode" w:hAnsi="Lucida Sans Unicode" w:cs="Lucida Sans Unicode"/>
          <w:sz w:val="20"/>
          <w:szCs w:val="20"/>
        </w:rPr>
      </w:pPr>
      <w:r w:rsidRPr="000B022E">
        <w:rPr>
          <w:rFonts w:ascii="Lucida Sans Unicode" w:hAnsi="Lucida Sans Unicode" w:cs="Lucida Sans Unicode"/>
          <w:b/>
          <w:bCs/>
          <w:sz w:val="20"/>
          <w:szCs w:val="20"/>
        </w:rPr>
        <w:t>TERCERO</w:t>
      </w:r>
      <w:r w:rsidR="00004A8B" w:rsidRPr="000B022E">
        <w:rPr>
          <w:rFonts w:ascii="Lucida Sans Unicode" w:hAnsi="Lucida Sans Unicode" w:cs="Lucida Sans Unicode"/>
          <w:b/>
          <w:bCs/>
          <w:sz w:val="20"/>
          <w:szCs w:val="20"/>
        </w:rPr>
        <w:t xml:space="preserve">. </w:t>
      </w:r>
      <w:r w:rsidR="00004A8B" w:rsidRPr="000B022E">
        <w:rPr>
          <w:rFonts w:ascii="Lucida Sans Unicode" w:hAnsi="Lucida Sans Unicode" w:cs="Lucida Sans Unicode"/>
          <w:sz w:val="20"/>
          <w:szCs w:val="20"/>
        </w:rPr>
        <w:t xml:space="preserve">Comuníquese el acuerdo al Instituto Nacional Electoral, a través </w:t>
      </w:r>
      <w:r w:rsidR="00004A8B" w:rsidRPr="000B022E">
        <w:rPr>
          <w:rFonts w:ascii="Lucida Sans Unicode" w:eastAsia="Trebuchet MS" w:hAnsi="Lucida Sans Unicode" w:cs="Lucida Sans Unicode"/>
          <w:sz w:val="20"/>
          <w:szCs w:val="20"/>
        </w:rPr>
        <w:t>del Sistema de Vinculación con los Organismos Públicos Locales Electorales</w:t>
      </w:r>
      <w:r w:rsidR="00004A8B" w:rsidRPr="000B022E">
        <w:rPr>
          <w:rFonts w:ascii="Lucida Sans Unicode" w:hAnsi="Lucida Sans Unicode" w:cs="Lucida Sans Unicode"/>
          <w:sz w:val="20"/>
          <w:szCs w:val="20"/>
        </w:rPr>
        <w:t>, para los efectos correspondientes.</w:t>
      </w:r>
    </w:p>
    <w:p w14:paraId="457F23F5" w14:textId="77777777" w:rsidR="00004A8B" w:rsidRPr="000B022E" w:rsidRDefault="00004A8B" w:rsidP="007704D5">
      <w:pPr>
        <w:autoSpaceDE w:val="0"/>
        <w:autoSpaceDN w:val="0"/>
        <w:adjustRightInd w:val="0"/>
        <w:spacing w:after="0" w:line="276" w:lineRule="auto"/>
        <w:jc w:val="both"/>
        <w:rPr>
          <w:rFonts w:ascii="Lucida Sans Unicode" w:hAnsi="Lucida Sans Unicode" w:cs="Lucida Sans Unicode"/>
          <w:sz w:val="20"/>
          <w:szCs w:val="20"/>
        </w:rPr>
      </w:pPr>
    </w:p>
    <w:p w14:paraId="399357CE" w14:textId="3A2F2067" w:rsidR="00004A8B" w:rsidRPr="000B022E" w:rsidRDefault="007F2C0C" w:rsidP="007704D5">
      <w:pPr>
        <w:pStyle w:val="Sinespaciado"/>
        <w:spacing w:line="276" w:lineRule="auto"/>
        <w:jc w:val="both"/>
        <w:rPr>
          <w:rFonts w:ascii="Lucida Sans Unicode" w:hAnsi="Lucida Sans Unicode" w:cs="Lucida Sans Unicode"/>
          <w:sz w:val="20"/>
          <w:szCs w:val="20"/>
        </w:rPr>
      </w:pPr>
      <w:r w:rsidRPr="000B022E">
        <w:rPr>
          <w:rFonts w:ascii="Lucida Sans Unicode" w:hAnsi="Lucida Sans Unicode" w:cs="Lucida Sans Unicode"/>
          <w:b/>
          <w:bCs/>
          <w:sz w:val="20"/>
          <w:szCs w:val="20"/>
        </w:rPr>
        <w:t>CUARTO</w:t>
      </w:r>
      <w:r w:rsidR="00004A8B" w:rsidRPr="000B022E">
        <w:rPr>
          <w:rFonts w:ascii="Lucida Sans Unicode" w:hAnsi="Lucida Sans Unicode" w:cs="Lucida Sans Unicode"/>
          <w:b/>
          <w:bCs/>
          <w:sz w:val="20"/>
          <w:szCs w:val="20"/>
        </w:rPr>
        <w:t>.</w:t>
      </w:r>
      <w:r w:rsidR="00004A8B" w:rsidRPr="000B022E">
        <w:rPr>
          <w:rFonts w:ascii="Lucida Sans Unicode" w:hAnsi="Lucida Sans Unicode" w:cs="Lucida Sans Unicode"/>
          <w:sz w:val="20"/>
          <w:szCs w:val="20"/>
        </w:rPr>
        <w:t xml:space="preserve"> Notifíquese a las personas integrantes del Consejo General, mediante el correo electrónico en términos del considerando </w:t>
      </w:r>
      <w:r w:rsidR="00004A8B" w:rsidRPr="000B022E">
        <w:rPr>
          <w:rFonts w:ascii="Lucida Sans Unicode" w:hAnsi="Lucida Sans Unicode" w:cs="Lucida Sans Unicode"/>
          <w:b/>
          <w:bCs/>
          <w:sz w:val="20"/>
          <w:szCs w:val="20"/>
        </w:rPr>
        <w:t>I</w:t>
      </w:r>
      <w:r w:rsidRPr="000B022E">
        <w:rPr>
          <w:rFonts w:ascii="Lucida Sans Unicode" w:hAnsi="Lucida Sans Unicode" w:cs="Lucida Sans Unicode"/>
          <w:b/>
          <w:bCs/>
          <w:sz w:val="20"/>
          <w:szCs w:val="20"/>
        </w:rPr>
        <w:t>X</w:t>
      </w:r>
      <w:r w:rsidR="00004A8B" w:rsidRPr="000B022E">
        <w:rPr>
          <w:rFonts w:ascii="Lucida Sans Unicode" w:hAnsi="Lucida Sans Unicode" w:cs="Lucida Sans Unicode"/>
          <w:b/>
          <w:bCs/>
          <w:sz w:val="20"/>
          <w:szCs w:val="20"/>
        </w:rPr>
        <w:t xml:space="preserve"> </w:t>
      </w:r>
      <w:r w:rsidR="00004A8B" w:rsidRPr="000B022E">
        <w:rPr>
          <w:rFonts w:ascii="Lucida Sans Unicode" w:hAnsi="Lucida Sans Unicode" w:cs="Lucida Sans Unicode"/>
          <w:sz w:val="20"/>
          <w:szCs w:val="20"/>
        </w:rPr>
        <w:t>del presente acuerdo.</w:t>
      </w:r>
    </w:p>
    <w:p w14:paraId="649C3F98" w14:textId="77777777" w:rsidR="00004A8B" w:rsidRPr="000B022E" w:rsidRDefault="00004A8B" w:rsidP="007704D5">
      <w:pPr>
        <w:pStyle w:val="Sinespaciado"/>
        <w:spacing w:line="276" w:lineRule="auto"/>
        <w:jc w:val="both"/>
        <w:rPr>
          <w:rFonts w:ascii="Lucida Sans Unicode" w:hAnsi="Lucida Sans Unicode" w:cs="Lucida Sans Unicode"/>
          <w:sz w:val="20"/>
          <w:szCs w:val="20"/>
        </w:rPr>
      </w:pPr>
    </w:p>
    <w:p w14:paraId="5940882D" w14:textId="4C671A0A" w:rsidR="00004A8B" w:rsidRPr="00A77185" w:rsidRDefault="007F2C0C" w:rsidP="007704D5">
      <w:pPr>
        <w:pStyle w:val="Sinespaciado"/>
        <w:spacing w:line="276" w:lineRule="auto"/>
        <w:jc w:val="both"/>
        <w:rPr>
          <w:rFonts w:ascii="Lucida Sans Unicode" w:hAnsi="Lucida Sans Unicode" w:cs="Lucida Sans Unicode"/>
          <w:sz w:val="20"/>
          <w:szCs w:val="20"/>
        </w:rPr>
      </w:pPr>
      <w:r w:rsidRPr="000B022E">
        <w:rPr>
          <w:rFonts w:ascii="Lucida Sans Unicode" w:hAnsi="Lucida Sans Unicode" w:cs="Lucida Sans Unicode"/>
          <w:b/>
          <w:bCs/>
          <w:sz w:val="20"/>
          <w:szCs w:val="20"/>
        </w:rPr>
        <w:t>QUINTO</w:t>
      </w:r>
      <w:r w:rsidR="00004A8B" w:rsidRPr="000B022E">
        <w:rPr>
          <w:rFonts w:ascii="Lucida Sans Unicode" w:hAnsi="Lucida Sans Unicode" w:cs="Lucida Sans Unicode"/>
          <w:b/>
          <w:bCs/>
          <w:sz w:val="20"/>
          <w:szCs w:val="20"/>
        </w:rPr>
        <w:t>.</w:t>
      </w:r>
      <w:r w:rsidR="00004A8B" w:rsidRPr="000B022E">
        <w:rPr>
          <w:rFonts w:ascii="Lucida Sans Unicode" w:hAnsi="Lucida Sans Unicode" w:cs="Lucida Sans Unicode"/>
          <w:sz w:val="20"/>
          <w:szCs w:val="20"/>
        </w:rPr>
        <w:t xml:space="preserve"> Publíquese en el Periódico Oficial “El Estado de Jalisco”, así como en la página oficial de internet de este Instituto, en datos abiertos, en términos del considerando </w:t>
      </w:r>
      <w:r w:rsidR="00004A8B" w:rsidRPr="000B022E">
        <w:rPr>
          <w:rFonts w:ascii="Lucida Sans Unicode" w:hAnsi="Lucida Sans Unicode" w:cs="Lucida Sans Unicode"/>
          <w:b/>
          <w:bCs/>
          <w:sz w:val="20"/>
          <w:szCs w:val="20"/>
        </w:rPr>
        <w:t>I</w:t>
      </w:r>
      <w:r w:rsidRPr="000B022E">
        <w:rPr>
          <w:rFonts w:ascii="Lucida Sans Unicode" w:hAnsi="Lucida Sans Unicode" w:cs="Lucida Sans Unicode"/>
          <w:b/>
          <w:bCs/>
          <w:sz w:val="20"/>
          <w:szCs w:val="20"/>
        </w:rPr>
        <w:t>X</w:t>
      </w:r>
      <w:r w:rsidR="00004A8B" w:rsidRPr="000B022E">
        <w:rPr>
          <w:rFonts w:ascii="Lucida Sans Unicode" w:hAnsi="Lucida Sans Unicode" w:cs="Lucida Sans Unicode"/>
          <w:sz w:val="20"/>
          <w:szCs w:val="20"/>
        </w:rPr>
        <w:t xml:space="preserve"> del presente acuerdo.</w:t>
      </w:r>
    </w:p>
    <w:p w14:paraId="1BB51E03" w14:textId="77777777" w:rsidR="00004A8B" w:rsidRPr="009846FD" w:rsidRDefault="00004A8B" w:rsidP="007704D5">
      <w:pPr>
        <w:autoSpaceDE w:val="0"/>
        <w:autoSpaceDN w:val="0"/>
        <w:adjustRightInd w:val="0"/>
        <w:spacing w:after="0" w:line="276" w:lineRule="auto"/>
        <w:jc w:val="both"/>
        <w:rPr>
          <w:rFonts w:ascii="Lucida Sans Unicode" w:hAnsi="Lucida Sans Unicode" w:cs="Lucida Sans Unicode"/>
          <w:sz w:val="20"/>
          <w:szCs w:val="20"/>
        </w:rPr>
      </w:pPr>
    </w:p>
    <w:p w14:paraId="0E4D0FA4" w14:textId="421EB5B6" w:rsidR="00004A8B" w:rsidRPr="009846FD" w:rsidRDefault="00004A8B" w:rsidP="007704D5">
      <w:pPr>
        <w:pStyle w:val="Sinespaciado"/>
        <w:spacing w:line="276" w:lineRule="auto"/>
        <w:jc w:val="center"/>
        <w:rPr>
          <w:rFonts w:ascii="Lucida Sans Unicode" w:hAnsi="Lucida Sans Unicode" w:cs="Lucida Sans Unicode"/>
          <w:b/>
          <w:bCs/>
          <w:kern w:val="18"/>
          <w:sz w:val="20"/>
          <w:szCs w:val="20"/>
          <w:lang w:val="es-MX"/>
        </w:rPr>
      </w:pPr>
      <w:r w:rsidRPr="009846FD">
        <w:rPr>
          <w:rFonts w:ascii="Lucida Sans Unicode" w:hAnsi="Lucida Sans Unicode" w:cs="Lucida Sans Unicode"/>
          <w:b/>
          <w:bCs/>
          <w:kern w:val="18"/>
          <w:sz w:val="20"/>
          <w:szCs w:val="20"/>
          <w:lang w:val="es-MX"/>
        </w:rPr>
        <w:t xml:space="preserve">Guadalajara, Jalisco; a </w:t>
      </w:r>
      <w:r w:rsidR="000F3B07">
        <w:rPr>
          <w:rFonts w:ascii="Lucida Sans Unicode" w:hAnsi="Lucida Sans Unicode" w:cs="Lucida Sans Unicode"/>
          <w:b/>
          <w:bCs/>
          <w:kern w:val="18"/>
          <w:sz w:val="20"/>
          <w:szCs w:val="20"/>
          <w:lang w:val="es-MX"/>
        </w:rPr>
        <w:t>26</w:t>
      </w:r>
      <w:r w:rsidRPr="009846FD">
        <w:rPr>
          <w:rFonts w:ascii="Lucida Sans Unicode" w:hAnsi="Lucida Sans Unicode" w:cs="Lucida Sans Unicode"/>
          <w:b/>
          <w:bCs/>
          <w:kern w:val="18"/>
          <w:sz w:val="20"/>
          <w:szCs w:val="20"/>
          <w:lang w:val="es-MX"/>
        </w:rPr>
        <w:t xml:space="preserve"> de febrero de 2025</w:t>
      </w:r>
    </w:p>
    <w:p w14:paraId="3D5DC30C" w14:textId="77777777" w:rsidR="00004A8B" w:rsidRPr="009846FD" w:rsidRDefault="00004A8B" w:rsidP="007704D5">
      <w:pPr>
        <w:pStyle w:val="Sinespaciado"/>
        <w:spacing w:line="276" w:lineRule="auto"/>
        <w:jc w:val="center"/>
        <w:rPr>
          <w:rFonts w:ascii="Lucida Sans Unicode" w:hAnsi="Lucida Sans Unicode" w:cs="Lucida Sans Unicode"/>
          <w:b/>
          <w:bCs/>
          <w:kern w:val="18"/>
          <w:sz w:val="20"/>
          <w:szCs w:val="20"/>
          <w:lang w:val="es-MX"/>
        </w:rPr>
      </w:pPr>
    </w:p>
    <w:p w14:paraId="51106D3D" w14:textId="77777777" w:rsidR="00004A8B" w:rsidRPr="009846FD" w:rsidRDefault="00004A8B" w:rsidP="007704D5">
      <w:pPr>
        <w:pStyle w:val="Sinespaciado"/>
        <w:spacing w:line="276" w:lineRule="auto"/>
        <w:jc w:val="center"/>
        <w:rPr>
          <w:rFonts w:ascii="Lucida Sans Unicode" w:hAnsi="Lucida Sans Unicode" w:cs="Lucida Sans Unicode"/>
          <w:b/>
          <w:bCs/>
          <w:kern w:val="18"/>
          <w:sz w:val="20"/>
          <w:szCs w:val="20"/>
          <w:lang w:val="es-MX"/>
        </w:rPr>
      </w:pPr>
    </w:p>
    <w:tbl>
      <w:tblPr>
        <w:tblW w:w="11551"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1329"/>
        <w:gridCol w:w="222"/>
      </w:tblGrid>
      <w:tr w:rsidR="00004A8B" w:rsidRPr="009846FD" w14:paraId="1D16EFD7" w14:textId="77777777" w:rsidTr="00E95DA3">
        <w:tc>
          <w:tcPr>
            <w:tcW w:w="11329"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881"/>
              <w:gridCol w:w="222"/>
            </w:tblGrid>
            <w:tr w:rsidR="00004A8B" w:rsidRPr="009846FD" w14:paraId="300EA567" w14:textId="77777777" w:rsidTr="00E95DA3">
              <w:tc>
                <w:tcPr>
                  <w:tcW w:w="5070" w:type="dxa"/>
                  <w:shd w:val="clear" w:color="auto" w:fill="auto"/>
                </w:tcPr>
                <w:tbl>
                  <w:tblPr>
                    <w:tblW w:w="106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004A8B" w:rsidRPr="009846FD" w14:paraId="776DD6D0" w14:textId="77777777" w:rsidTr="00E95DA3">
                    <w:tc>
                      <w:tcPr>
                        <w:tcW w:w="10433" w:type="dxa"/>
                        <w:shd w:val="clear" w:color="auto" w:fill="auto"/>
                      </w:tcPr>
                      <w:tbl>
                        <w:tblPr>
                          <w:tblW w:w="4431"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369"/>
                          <w:gridCol w:w="4676"/>
                        </w:tblGrid>
                        <w:tr w:rsidR="00004A8B" w:rsidRPr="009846FD" w14:paraId="67652ED6" w14:textId="77777777" w:rsidTr="007F2C0C">
                          <w:trPr>
                            <w:trHeight w:val="720"/>
                          </w:trPr>
                          <w:tc>
                            <w:tcPr>
                              <w:tcW w:w="2415" w:type="pct"/>
                              <w:shd w:val="clear" w:color="auto" w:fill="auto"/>
                            </w:tcPr>
                            <w:p w14:paraId="7E3B9ABE" w14:textId="77777777" w:rsidR="00004A8B" w:rsidRPr="009846FD" w:rsidRDefault="00004A8B" w:rsidP="007704D5">
                              <w:pPr>
                                <w:pStyle w:val="Sinespaciado"/>
                                <w:spacing w:line="276" w:lineRule="auto"/>
                                <w:jc w:val="center"/>
                                <w:rPr>
                                  <w:rFonts w:ascii="Lucida Sans Unicode" w:hAnsi="Lucida Sans Unicode" w:cs="Lucida Sans Unicode"/>
                                  <w:b/>
                                  <w:bCs/>
                                  <w:kern w:val="18"/>
                                  <w:sz w:val="20"/>
                                  <w:szCs w:val="20"/>
                                  <w:lang w:val="es-MX" w:eastAsia="es-ES"/>
                                </w:rPr>
                              </w:pPr>
                            </w:p>
                            <w:p w14:paraId="4FAC6634" w14:textId="77777777" w:rsidR="00004A8B" w:rsidRPr="009846FD" w:rsidRDefault="00004A8B" w:rsidP="007704D5">
                              <w:pPr>
                                <w:pStyle w:val="Sinespaciado"/>
                                <w:spacing w:line="276" w:lineRule="auto"/>
                                <w:jc w:val="center"/>
                                <w:rPr>
                                  <w:rFonts w:ascii="Lucida Sans Unicode" w:hAnsi="Lucida Sans Unicode" w:cs="Lucida Sans Unicode"/>
                                  <w:b/>
                                  <w:bCs/>
                                  <w:kern w:val="18"/>
                                  <w:sz w:val="20"/>
                                  <w:szCs w:val="20"/>
                                  <w:lang w:val="it-IT" w:eastAsia="es-ES"/>
                                </w:rPr>
                              </w:pPr>
                              <w:r w:rsidRPr="009846FD">
                                <w:rPr>
                                  <w:rFonts w:ascii="Lucida Sans Unicode" w:hAnsi="Lucida Sans Unicode" w:cs="Lucida Sans Unicode"/>
                                  <w:b/>
                                  <w:bCs/>
                                  <w:kern w:val="18"/>
                                  <w:sz w:val="20"/>
                                  <w:szCs w:val="20"/>
                                  <w:lang w:val="it-IT" w:eastAsia="es-ES"/>
                                </w:rPr>
                                <w:t>Paula Ramirez Höhne</w:t>
                              </w:r>
                            </w:p>
                            <w:p w14:paraId="23D9CA69" w14:textId="77777777" w:rsidR="00004A8B" w:rsidRPr="009846FD" w:rsidRDefault="00004A8B" w:rsidP="007704D5">
                              <w:pPr>
                                <w:pStyle w:val="Sinespaciado"/>
                                <w:spacing w:line="276" w:lineRule="auto"/>
                                <w:jc w:val="center"/>
                                <w:rPr>
                                  <w:rFonts w:ascii="Lucida Sans Unicode" w:hAnsi="Lucida Sans Unicode" w:cs="Lucida Sans Unicode"/>
                                  <w:b/>
                                  <w:bCs/>
                                  <w:kern w:val="18"/>
                                  <w:sz w:val="20"/>
                                  <w:szCs w:val="20"/>
                                  <w:lang w:val="it-IT" w:eastAsia="es-ES"/>
                                </w:rPr>
                              </w:pPr>
                              <w:r w:rsidRPr="009846FD">
                                <w:rPr>
                                  <w:rFonts w:ascii="Lucida Sans Unicode" w:hAnsi="Lucida Sans Unicode" w:cs="Lucida Sans Unicode"/>
                                  <w:b/>
                                  <w:bCs/>
                                  <w:kern w:val="18"/>
                                  <w:sz w:val="20"/>
                                  <w:szCs w:val="20"/>
                                  <w:lang w:val="it-IT" w:eastAsia="es-ES"/>
                                </w:rPr>
                                <w:t>La consejera presidenta</w:t>
                              </w:r>
                            </w:p>
                          </w:tc>
                          <w:tc>
                            <w:tcPr>
                              <w:tcW w:w="2585" w:type="pct"/>
                              <w:shd w:val="clear" w:color="auto" w:fill="auto"/>
                            </w:tcPr>
                            <w:p w14:paraId="7536D8BC" w14:textId="77777777" w:rsidR="00004A8B" w:rsidRPr="009846FD" w:rsidRDefault="00004A8B" w:rsidP="007704D5">
                              <w:pPr>
                                <w:pStyle w:val="Sinespaciado"/>
                                <w:spacing w:line="276" w:lineRule="auto"/>
                                <w:jc w:val="center"/>
                                <w:rPr>
                                  <w:rFonts w:ascii="Lucida Sans Unicode" w:hAnsi="Lucida Sans Unicode" w:cs="Lucida Sans Unicode"/>
                                  <w:b/>
                                  <w:bCs/>
                                  <w:kern w:val="18"/>
                                  <w:sz w:val="20"/>
                                  <w:szCs w:val="20"/>
                                  <w:lang w:val="es-MX" w:eastAsia="es-ES"/>
                                </w:rPr>
                              </w:pPr>
                            </w:p>
                            <w:p w14:paraId="5425A626" w14:textId="77777777" w:rsidR="00004A8B" w:rsidRPr="009846FD" w:rsidRDefault="00004A8B" w:rsidP="007704D5">
                              <w:pPr>
                                <w:pStyle w:val="Sinespaciado"/>
                                <w:spacing w:line="276" w:lineRule="auto"/>
                                <w:jc w:val="center"/>
                                <w:rPr>
                                  <w:rFonts w:ascii="Lucida Sans Unicode" w:hAnsi="Lucida Sans Unicode" w:cs="Lucida Sans Unicode"/>
                                  <w:b/>
                                  <w:bCs/>
                                  <w:kern w:val="18"/>
                                  <w:sz w:val="20"/>
                                  <w:szCs w:val="20"/>
                                  <w:lang w:eastAsia="es-ES"/>
                                </w:rPr>
                              </w:pPr>
                              <w:r w:rsidRPr="009846FD">
                                <w:rPr>
                                  <w:rFonts w:ascii="Lucida Sans Unicode" w:hAnsi="Lucida Sans Unicode" w:cs="Lucida Sans Unicode"/>
                                  <w:b/>
                                  <w:bCs/>
                                  <w:kern w:val="18"/>
                                  <w:sz w:val="20"/>
                                  <w:szCs w:val="20"/>
                                  <w:lang w:eastAsia="es-ES"/>
                                </w:rPr>
                                <w:t xml:space="preserve">Christian Flores Garza </w:t>
                              </w:r>
                            </w:p>
                            <w:p w14:paraId="4363D167" w14:textId="77777777" w:rsidR="00004A8B" w:rsidRPr="009846FD" w:rsidRDefault="00004A8B" w:rsidP="007704D5">
                              <w:pPr>
                                <w:pStyle w:val="Sinespaciado"/>
                                <w:spacing w:line="276" w:lineRule="auto"/>
                                <w:jc w:val="center"/>
                                <w:rPr>
                                  <w:rFonts w:ascii="Lucida Sans Unicode" w:hAnsi="Lucida Sans Unicode" w:cs="Lucida Sans Unicode"/>
                                  <w:b/>
                                  <w:bCs/>
                                  <w:kern w:val="18"/>
                                  <w:sz w:val="20"/>
                                  <w:szCs w:val="20"/>
                                  <w:lang w:eastAsia="es-ES"/>
                                </w:rPr>
                              </w:pPr>
                              <w:r w:rsidRPr="009846FD">
                                <w:rPr>
                                  <w:rFonts w:ascii="Lucida Sans Unicode" w:hAnsi="Lucida Sans Unicode" w:cs="Lucida Sans Unicode"/>
                                  <w:b/>
                                  <w:bCs/>
                                  <w:kern w:val="18"/>
                                  <w:sz w:val="20"/>
                                  <w:szCs w:val="20"/>
                                  <w:lang w:eastAsia="es-ES"/>
                                </w:rPr>
                                <w:t>El secretario ejecutivo</w:t>
                              </w:r>
                            </w:p>
                          </w:tc>
                        </w:tr>
                      </w:tbl>
                      <w:p w14:paraId="2FC2C074" w14:textId="77777777" w:rsidR="00004A8B" w:rsidRPr="009846FD" w:rsidRDefault="00004A8B" w:rsidP="007704D5">
                        <w:pPr>
                          <w:pStyle w:val="Sinespaciado"/>
                          <w:spacing w:line="276" w:lineRule="auto"/>
                          <w:jc w:val="center"/>
                          <w:rPr>
                            <w:rFonts w:ascii="Lucida Sans Unicode" w:hAnsi="Lucida Sans Unicode" w:cs="Lucida Sans Unicode"/>
                            <w:b/>
                            <w:bCs/>
                            <w:kern w:val="18"/>
                            <w:sz w:val="20"/>
                            <w:szCs w:val="20"/>
                            <w:lang w:eastAsia="es-ES"/>
                          </w:rPr>
                        </w:pPr>
                      </w:p>
                    </w:tc>
                    <w:tc>
                      <w:tcPr>
                        <w:tcW w:w="222" w:type="dxa"/>
                        <w:shd w:val="clear" w:color="auto" w:fill="auto"/>
                      </w:tcPr>
                      <w:p w14:paraId="5D5DED84" w14:textId="77777777" w:rsidR="00004A8B" w:rsidRPr="009846FD" w:rsidRDefault="00004A8B" w:rsidP="007704D5">
                        <w:pPr>
                          <w:pStyle w:val="Sinespaciado"/>
                          <w:spacing w:line="276" w:lineRule="auto"/>
                          <w:jc w:val="center"/>
                          <w:rPr>
                            <w:rFonts w:ascii="Lucida Sans Unicode" w:hAnsi="Lucida Sans Unicode" w:cs="Lucida Sans Unicode"/>
                            <w:b/>
                            <w:bCs/>
                            <w:kern w:val="18"/>
                            <w:sz w:val="20"/>
                            <w:szCs w:val="20"/>
                            <w:lang w:eastAsia="es-ES"/>
                          </w:rPr>
                        </w:pPr>
                      </w:p>
                    </w:tc>
                  </w:tr>
                </w:tbl>
                <w:p w14:paraId="4BD6DF0D" w14:textId="77777777" w:rsidR="00004A8B" w:rsidRPr="009846FD" w:rsidRDefault="00004A8B" w:rsidP="007704D5">
                  <w:pPr>
                    <w:pStyle w:val="Sinespaciado"/>
                    <w:spacing w:line="276" w:lineRule="auto"/>
                    <w:jc w:val="center"/>
                    <w:rPr>
                      <w:rFonts w:ascii="Lucida Sans Unicode" w:hAnsi="Lucida Sans Unicode" w:cs="Lucida Sans Unicode"/>
                      <w:b/>
                      <w:bCs/>
                      <w:kern w:val="18"/>
                      <w:sz w:val="20"/>
                      <w:szCs w:val="20"/>
                      <w:lang w:eastAsia="es-ES"/>
                    </w:rPr>
                  </w:pPr>
                </w:p>
              </w:tc>
              <w:tc>
                <w:tcPr>
                  <w:tcW w:w="5137" w:type="dxa"/>
                  <w:shd w:val="clear" w:color="auto" w:fill="auto"/>
                </w:tcPr>
                <w:p w14:paraId="0D37C85F" w14:textId="77777777" w:rsidR="00004A8B" w:rsidRPr="009846FD" w:rsidRDefault="00004A8B" w:rsidP="007704D5">
                  <w:pPr>
                    <w:pStyle w:val="Sinespaciado"/>
                    <w:spacing w:line="276" w:lineRule="auto"/>
                    <w:jc w:val="center"/>
                    <w:rPr>
                      <w:rFonts w:ascii="Lucida Sans Unicode" w:hAnsi="Lucida Sans Unicode" w:cs="Lucida Sans Unicode"/>
                      <w:b/>
                      <w:bCs/>
                      <w:kern w:val="18"/>
                      <w:sz w:val="20"/>
                      <w:szCs w:val="20"/>
                      <w:lang w:eastAsia="es-ES"/>
                    </w:rPr>
                  </w:pPr>
                </w:p>
              </w:tc>
            </w:tr>
          </w:tbl>
          <w:p w14:paraId="3CEC1F6F" w14:textId="77777777" w:rsidR="00004A8B" w:rsidRPr="009846FD" w:rsidRDefault="00004A8B" w:rsidP="007704D5">
            <w:pPr>
              <w:pStyle w:val="Sinespaciado"/>
              <w:spacing w:line="276" w:lineRule="auto"/>
              <w:jc w:val="center"/>
              <w:rPr>
                <w:rFonts w:ascii="Lucida Sans Unicode" w:hAnsi="Lucida Sans Unicode" w:cs="Lucida Sans Unicode"/>
                <w:b/>
                <w:bCs/>
                <w:kern w:val="18"/>
                <w:sz w:val="20"/>
                <w:szCs w:val="20"/>
                <w:lang w:eastAsia="es-ES"/>
              </w:rPr>
            </w:pPr>
          </w:p>
        </w:tc>
        <w:tc>
          <w:tcPr>
            <w:tcW w:w="222" w:type="dxa"/>
            <w:shd w:val="clear" w:color="auto" w:fill="auto"/>
          </w:tcPr>
          <w:p w14:paraId="497EB5F2" w14:textId="77777777" w:rsidR="00004A8B" w:rsidRPr="009846FD" w:rsidRDefault="00004A8B" w:rsidP="007704D5">
            <w:pPr>
              <w:pStyle w:val="Sinespaciado"/>
              <w:spacing w:line="276" w:lineRule="auto"/>
              <w:jc w:val="center"/>
              <w:rPr>
                <w:rFonts w:ascii="Lucida Sans Unicode" w:hAnsi="Lucida Sans Unicode" w:cs="Lucida Sans Unicode"/>
                <w:b/>
                <w:bCs/>
                <w:kern w:val="18"/>
                <w:sz w:val="20"/>
                <w:szCs w:val="20"/>
                <w:lang w:eastAsia="es-ES"/>
              </w:rPr>
            </w:pPr>
          </w:p>
        </w:tc>
      </w:tr>
    </w:tbl>
    <w:p w14:paraId="13FBC64D" w14:textId="77777777" w:rsidR="00004A8B" w:rsidRPr="009846FD" w:rsidRDefault="00004A8B" w:rsidP="007F2C0C">
      <w:pPr>
        <w:suppressAutoHyphens/>
        <w:spacing w:after="0" w:line="276" w:lineRule="auto"/>
        <w:jc w:val="both"/>
        <w:rPr>
          <w:rFonts w:ascii="Lucida Sans Unicode" w:eastAsia="Lucida Sans Unicode" w:hAnsi="Lucida Sans Unicode" w:cs="Lucida Sans Unicode"/>
          <w:sz w:val="20"/>
          <w:szCs w:val="20"/>
          <w:lang w:eastAsia="ar-SA"/>
        </w:rPr>
      </w:pPr>
    </w:p>
    <w:sectPr w:rsidR="00004A8B" w:rsidRPr="009846FD" w:rsidSect="000F3B07">
      <w:headerReference w:type="even" r:id="rId8"/>
      <w:headerReference w:type="default" r:id="rId9"/>
      <w:footerReference w:type="even" r:id="rId10"/>
      <w:footerReference w:type="default" r:id="rId11"/>
      <w:headerReference w:type="first" r:id="rId12"/>
      <w:footerReference w:type="first" r:id="rId13"/>
      <w:pgSz w:w="12240" w:h="15840" w:code="1"/>
      <w:pgMar w:top="2268" w:right="1701" w:bottom="1418" w:left="1701"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FC3EA" w14:textId="77777777" w:rsidR="00FC4B14" w:rsidRDefault="00FC4B14" w:rsidP="001149A1">
      <w:pPr>
        <w:spacing w:after="0" w:line="240" w:lineRule="auto"/>
      </w:pPr>
      <w:r>
        <w:separator/>
      </w:r>
    </w:p>
  </w:endnote>
  <w:endnote w:type="continuationSeparator" w:id="0">
    <w:p w14:paraId="03ADFD56" w14:textId="77777777" w:rsidR="00FC4B14" w:rsidRDefault="00FC4B14" w:rsidP="001149A1">
      <w:pPr>
        <w:spacing w:after="0" w:line="240" w:lineRule="auto"/>
      </w:pPr>
      <w:r>
        <w:continuationSeparator/>
      </w:r>
    </w:p>
  </w:endnote>
  <w:endnote w:type="continuationNotice" w:id="1">
    <w:p w14:paraId="5B027D2B" w14:textId="77777777" w:rsidR="00FC4B14" w:rsidRDefault="00FC4B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C9A3A" w14:textId="77777777" w:rsidR="00F4344F" w:rsidRDefault="00F4344F" w:rsidP="00F4344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F4344F" w:rsidRDefault="00F4344F" w:rsidP="00F4344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AE618" w14:textId="40A5DDD1" w:rsidR="00F4344F" w:rsidRPr="008640D7" w:rsidRDefault="00F4344F"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F4344F" w:rsidRPr="008640D7" w:rsidRDefault="00F4344F" w:rsidP="001149A1">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8640D7">
      <w:rPr>
        <w:rFonts w:ascii="Arial" w:eastAsia="Calibri" w:hAnsi="Arial" w:cs="Arial"/>
        <w:bCs/>
        <w:sz w:val="16"/>
        <w:szCs w:val="16"/>
      </w:rPr>
      <w:t xml:space="preserve">Página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PAGE </w:instrText>
    </w:r>
    <w:r w:rsidRPr="008640D7">
      <w:rPr>
        <w:rFonts w:ascii="Arial" w:eastAsia="Calibri" w:hAnsi="Arial" w:cs="Arial"/>
        <w:bCs/>
        <w:sz w:val="16"/>
        <w:szCs w:val="16"/>
      </w:rPr>
      <w:fldChar w:fldCharType="separate"/>
    </w:r>
    <w:r w:rsidR="00A24C1B">
      <w:rPr>
        <w:rFonts w:ascii="Arial" w:eastAsia="Calibri" w:hAnsi="Arial" w:cs="Arial"/>
        <w:bCs/>
        <w:noProof/>
        <w:sz w:val="16"/>
        <w:szCs w:val="16"/>
      </w:rPr>
      <w:t>10</w:t>
    </w:r>
    <w:r w:rsidRPr="008640D7">
      <w:rPr>
        <w:rFonts w:ascii="Arial" w:eastAsia="Calibri" w:hAnsi="Arial" w:cs="Arial"/>
        <w:bCs/>
        <w:sz w:val="16"/>
        <w:szCs w:val="16"/>
      </w:rPr>
      <w:fldChar w:fldCharType="end"/>
    </w:r>
    <w:r w:rsidRPr="008640D7">
      <w:rPr>
        <w:rFonts w:ascii="Arial" w:eastAsia="Calibri" w:hAnsi="Arial" w:cs="Arial"/>
        <w:bCs/>
        <w:sz w:val="16"/>
        <w:szCs w:val="16"/>
      </w:rPr>
      <w:t xml:space="preserve"> de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NUMPAGES </w:instrText>
    </w:r>
    <w:r w:rsidRPr="008640D7">
      <w:rPr>
        <w:rFonts w:ascii="Arial" w:eastAsia="Calibri" w:hAnsi="Arial" w:cs="Arial"/>
        <w:bCs/>
        <w:sz w:val="16"/>
        <w:szCs w:val="16"/>
      </w:rPr>
      <w:fldChar w:fldCharType="separate"/>
    </w:r>
    <w:r w:rsidR="00A24C1B">
      <w:rPr>
        <w:rFonts w:ascii="Arial" w:eastAsia="Calibri" w:hAnsi="Arial" w:cs="Arial"/>
        <w:bCs/>
        <w:noProof/>
        <w:sz w:val="16"/>
        <w:szCs w:val="16"/>
      </w:rPr>
      <w:t>12</w:t>
    </w:r>
    <w:r w:rsidRPr="008640D7">
      <w:rPr>
        <w:rFonts w:ascii="Arial" w:eastAsia="Calibri" w:hAnsi="Arial" w:cs="Arial"/>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5285D" w14:textId="77777777" w:rsidR="000F3B07" w:rsidRDefault="000F3B0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8955D" w14:textId="77777777" w:rsidR="00FC4B14" w:rsidRDefault="00FC4B14" w:rsidP="001149A1">
      <w:pPr>
        <w:spacing w:after="0" w:line="240" w:lineRule="auto"/>
      </w:pPr>
      <w:r>
        <w:separator/>
      </w:r>
    </w:p>
  </w:footnote>
  <w:footnote w:type="continuationSeparator" w:id="0">
    <w:p w14:paraId="0ED07DDA" w14:textId="77777777" w:rsidR="00FC4B14" w:rsidRDefault="00FC4B14" w:rsidP="001149A1">
      <w:pPr>
        <w:spacing w:after="0" w:line="240" w:lineRule="auto"/>
      </w:pPr>
      <w:r>
        <w:continuationSeparator/>
      </w:r>
    </w:p>
  </w:footnote>
  <w:footnote w:type="continuationNotice" w:id="1">
    <w:p w14:paraId="0A56E337" w14:textId="77777777" w:rsidR="00FC4B14" w:rsidRDefault="00FC4B14">
      <w:pPr>
        <w:spacing w:after="0" w:line="240" w:lineRule="auto"/>
      </w:pPr>
    </w:p>
  </w:footnote>
  <w:footnote w:id="2">
    <w:p w14:paraId="44A40ABB" w14:textId="77777777" w:rsidR="00FC3A62" w:rsidRPr="002C04B8" w:rsidRDefault="00FC3A62" w:rsidP="00FC3A62">
      <w:pPr>
        <w:pStyle w:val="Textonotapie"/>
        <w:jc w:val="both"/>
        <w:rPr>
          <w:rFonts w:ascii="Lucida Sans Unicode" w:hAnsi="Lucida Sans Unicode" w:cs="Lucida Sans Unicode"/>
          <w:sz w:val="14"/>
          <w:szCs w:val="14"/>
        </w:rPr>
      </w:pPr>
      <w:r w:rsidRPr="002C04B8">
        <w:rPr>
          <w:rStyle w:val="Refdenotaalpie"/>
          <w:sz w:val="14"/>
          <w:szCs w:val="14"/>
        </w:rPr>
        <w:footnoteRef/>
      </w:r>
      <w:r w:rsidRPr="002C04B8">
        <w:rPr>
          <w:sz w:val="14"/>
          <w:szCs w:val="14"/>
        </w:rPr>
        <w:t xml:space="preserve"> </w:t>
      </w:r>
      <w:r w:rsidRPr="004D325F">
        <w:rPr>
          <w:rFonts w:ascii="Lucida Sans Unicode" w:hAnsi="Lucida Sans Unicode" w:cs="Lucida Sans Unicode"/>
          <w:sz w:val="14"/>
          <w:szCs w:val="14"/>
        </w:rPr>
        <w:t xml:space="preserve">Consultable en el enlace: </w:t>
      </w:r>
      <w:hyperlink r:id="rId1" w:history="1">
        <w:r w:rsidRPr="002C04B8">
          <w:rPr>
            <w:rStyle w:val="Hipervnculo"/>
            <w:rFonts w:ascii="Lucida Sans Unicode" w:hAnsi="Lucida Sans Unicode" w:cs="Lucida Sans Unicode"/>
            <w:sz w:val="14"/>
            <w:szCs w:val="14"/>
          </w:rPr>
          <w:t>http://www.iepcjalisco.org.mx/sites/default/files/sesiones-de-consejo/consejo%20general/2024-10-10/3iepc-acg-349-2024.pdf</w:t>
        </w:r>
      </w:hyperlink>
    </w:p>
    <w:p w14:paraId="643C81D8" w14:textId="77777777" w:rsidR="00FC3A62" w:rsidRPr="002C04B8" w:rsidRDefault="00FC3A62" w:rsidP="00FC3A62">
      <w:pPr>
        <w:pStyle w:val="Textonotapie"/>
        <w:jc w:val="both"/>
        <w:rPr>
          <w:rFonts w:ascii="Lucida Sans Unicode" w:hAnsi="Lucida Sans Unicode" w:cs="Lucida Sans Unicode"/>
          <w:sz w:val="14"/>
          <w:szCs w:val="14"/>
        </w:rPr>
      </w:pPr>
    </w:p>
  </w:footnote>
  <w:footnote w:id="3">
    <w:p w14:paraId="004E3A7A" w14:textId="77777777" w:rsidR="00FC3A62" w:rsidRPr="002C04B8" w:rsidRDefault="00FC3A62" w:rsidP="00FC3A62">
      <w:pPr>
        <w:pStyle w:val="Textonotapie"/>
        <w:jc w:val="both"/>
        <w:rPr>
          <w:rFonts w:ascii="Lucida Sans Unicode" w:hAnsi="Lucida Sans Unicode" w:cs="Lucida Sans Unicode"/>
          <w:sz w:val="14"/>
          <w:szCs w:val="14"/>
          <w:lang w:val="es-MX"/>
        </w:rPr>
      </w:pPr>
      <w:r w:rsidRPr="002C04B8">
        <w:rPr>
          <w:rStyle w:val="Refdenotaalpie"/>
          <w:rFonts w:ascii="Lucida Sans Unicode" w:hAnsi="Lucida Sans Unicode" w:cs="Lucida Sans Unicode"/>
          <w:sz w:val="14"/>
          <w:szCs w:val="14"/>
        </w:rPr>
        <w:footnoteRef/>
      </w:r>
      <w:r w:rsidRPr="002C04B8">
        <w:rPr>
          <w:rFonts w:ascii="Lucida Sans Unicode" w:hAnsi="Lucida Sans Unicode" w:cs="Lucida Sans Unicode"/>
          <w:sz w:val="14"/>
          <w:szCs w:val="14"/>
        </w:rPr>
        <w:t xml:space="preserve"> </w:t>
      </w:r>
      <w:r w:rsidRPr="002C04B8">
        <w:rPr>
          <w:rFonts w:ascii="Lucida Sans Unicode" w:hAnsi="Lucida Sans Unicode" w:cs="Lucida Sans Unicode"/>
          <w:sz w:val="14"/>
          <w:szCs w:val="14"/>
          <w:lang w:val="es-MX"/>
        </w:rPr>
        <w:t xml:space="preserve">Consultable en el enlace: </w:t>
      </w:r>
      <w:r w:rsidRPr="004D325F">
        <w:rPr>
          <w:sz w:val="14"/>
          <w:szCs w:val="14"/>
        </w:rPr>
        <w:t>https://repositoriodocumental.ine.mx/xmlui/handle/123456789/177433</w:t>
      </w:r>
    </w:p>
  </w:footnote>
  <w:footnote w:id="4">
    <w:p w14:paraId="54260939" w14:textId="77777777" w:rsidR="00FC3A62" w:rsidRPr="00EF4A33" w:rsidRDefault="00FC3A62" w:rsidP="00FC3A62">
      <w:pPr>
        <w:pStyle w:val="Textonotapie"/>
        <w:rPr>
          <w:rFonts w:ascii="Lucida Sans Unicode" w:hAnsi="Lucida Sans Unicode" w:cs="Lucida Sans Unicode"/>
          <w:sz w:val="16"/>
          <w:szCs w:val="16"/>
        </w:rPr>
      </w:pPr>
      <w:r>
        <w:rPr>
          <w:rStyle w:val="Refdenotaalpie"/>
        </w:rPr>
        <w:footnoteRef/>
      </w:r>
      <w:r>
        <w:t xml:space="preserve"> </w:t>
      </w:r>
      <w:r>
        <w:rPr>
          <w:rFonts w:ascii="Lucida Sans Unicode" w:hAnsi="Lucida Sans Unicode" w:cs="Lucida Sans Unicode"/>
          <w:sz w:val="14"/>
          <w:szCs w:val="14"/>
        </w:rPr>
        <w:t>Podrá consultarse en el siguiente enlace</w:t>
      </w:r>
      <w:r w:rsidRPr="00EF4A33">
        <w:rPr>
          <w:rFonts w:ascii="Lucida Sans Unicode" w:hAnsi="Lucida Sans Unicode" w:cs="Lucida Sans Unicode"/>
          <w:sz w:val="16"/>
          <w:szCs w:val="16"/>
        </w:rPr>
        <w:t xml:space="preserve">: </w:t>
      </w:r>
      <w:hyperlink r:id="rId2" w:history="1">
        <w:r w:rsidRPr="00EF4A33">
          <w:rPr>
            <w:rStyle w:val="Hipervnculo"/>
            <w:rFonts w:ascii="Lucida Sans Unicode" w:hAnsi="Lucida Sans Unicode" w:cs="Lucida Sans Unicode"/>
          </w:rPr>
          <w:t>https://www.iepcjalisco.org.mx/sites/default/files/sesiones-de-consejo/consejo%20general/2024-10-31/2iepc-acg-356-2024pdf.pdf</w:t>
        </w:r>
      </w:hyperlink>
    </w:p>
  </w:footnote>
  <w:footnote w:id="5">
    <w:p w14:paraId="523CC4AC" w14:textId="77777777" w:rsidR="00FC3A62" w:rsidRPr="002C04B8" w:rsidRDefault="00FC3A62" w:rsidP="00FC3A62">
      <w:pPr>
        <w:pStyle w:val="Textonotapie"/>
        <w:jc w:val="both"/>
        <w:rPr>
          <w:rFonts w:ascii="Lucida Sans Unicode" w:hAnsi="Lucida Sans Unicode" w:cs="Lucida Sans Unicode"/>
          <w:sz w:val="14"/>
          <w:szCs w:val="14"/>
        </w:rPr>
      </w:pPr>
      <w:r w:rsidRPr="002C04B8">
        <w:rPr>
          <w:rStyle w:val="Refdenotaalpie"/>
          <w:rFonts w:ascii="Lucida Sans Unicode" w:hAnsi="Lucida Sans Unicode" w:cs="Lucida Sans Unicode"/>
          <w:sz w:val="14"/>
          <w:szCs w:val="14"/>
        </w:rPr>
        <w:footnoteRef/>
      </w:r>
      <w:r w:rsidRPr="002C04B8">
        <w:rPr>
          <w:rFonts w:ascii="Lucida Sans Unicode" w:hAnsi="Lucida Sans Unicode" w:cs="Lucida Sans Unicode"/>
          <w:sz w:val="14"/>
          <w:szCs w:val="14"/>
        </w:rPr>
        <w:t xml:space="preserve"> </w:t>
      </w:r>
      <w:r w:rsidRPr="00D5166F">
        <w:rPr>
          <w:rFonts w:ascii="Lucida Sans Unicode" w:hAnsi="Lucida Sans Unicode" w:cs="Lucida Sans Unicode"/>
          <w:sz w:val="14"/>
          <w:szCs w:val="14"/>
        </w:rPr>
        <w:t>En lo sucesivo “Reglamento de partidos políticos locales”</w:t>
      </w:r>
    </w:p>
  </w:footnote>
  <w:footnote w:id="6">
    <w:p w14:paraId="0051D11B" w14:textId="77777777" w:rsidR="00FC3A62" w:rsidRPr="00D5166F" w:rsidRDefault="00FC3A62" w:rsidP="00FC3A62">
      <w:pPr>
        <w:pStyle w:val="Textonotapie"/>
        <w:jc w:val="both"/>
        <w:rPr>
          <w:rFonts w:ascii="Lucida Sans Unicode" w:hAnsi="Lucida Sans Unicode" w:cs="Lucida Sans Unicode"/>
          <w:sz w:val="14"/>
          <w:szCs w:val="14"/>
          <w:lang w:val="es-MX"/>
        </w:rPr>
      </w:pPr>
      <w:r w:rsidRPr="00D5166F">
        <w:rPr>
          <w:rStyle w:val="Refdenotaalpie"/>
          <w:rFonts w:ascii="Lucida Sans Unicode" w:hAnsi="Lucida Sans Unicode" w:cs="Lucida Sans Unicode"/>
          <w:sz w:val="14"/>
          <w:szCs w:val="14"/>
        </w:rPr>
        <w:footnoteRef/>
      </w:r>
      <w:r w:rsidRPr="00D5166F">
        <w:rPr>
          <w:rFonts w:ascii="Lucida Sans Unicode" w:hAnsi="Lucida Sans Unicode" w:cs="Lucida Sans Unicode"/>
          <w:sz w:val="14"/>
          <w:szCs w:val="14"/>
        </w:rPr>
        <w:t xml:space="preserve"> Podrá consultarse en el siguiente enlace: </w:t>
      </w:r>
      <w:hyperlink r:id="rId3" w:history="1">
        <w:r w:rsidRPr="002C04B8">
          <w:rPr>
            <w:rStyle w:val="Hipervnculo"/>
            <w:rFonts w:ascii="Lucida Sans Unicode" w:hAnsi="Lucida Sans Unicode" w:cs="Lucida Sans Unicode"/>
            <w:sz w:val="14"/>
            <w:szCs w:val="14"/>
          </w:rPr>
          <w:t>https://www.iepcjalisco.org.mx/sites/default/files/sesiones-de-consejo/consejo%20general/2024-12-18/10iepc-acg-367-2024.pdf</w:t>
        </w:r>
      </w:hyperlink>
    </w:p>
  </w:footnote>
  <w:footnote w:id="7">
    <w:p w14:paraId="5DCFAB62" w14:textId="77777777" w:rsidR="00FC3A62" w:rsidRPr="00EF4A33" w:rsidRDefault="00FC3A62" w:rsidP="00FC3A62">
      <w:pPr>
        <w:pStyle w:val="Textonotapie"/>
        <w:jc w:val="both"/>
        <w:rPr>
          <w:rFonts w:ascii="Lucida Sans Unicode" w:hAnsi="Lucida Sans Unicode" w:cs="Lucida Sans Unicode"/>
          <w:sz w:val="16"/>
          <w:szCs w:val="16"/>
        </w:rPr>
      </w:pPr>
      <w:r w:rsidRPr="002C04B8">
        <w:rPr>
          <w:rStyle w:val="Refdenotaalpie"/>
          <w:rFonts w:ascii="Lucida Sans Unicode" w:hAnsi="Lucida Sans Unicode" w:cs="Lucida Sans Unicode"/>
          <w:sz w:val="14"/>
          <w:szCs w:val="14"/>
        </w:rPr>
        <w:footnoteRef/>
      </w:r>
      <w:r w:rsidRPr="002C04B8">
        <w:rPr>
          <w:rFonts w:ascii="Lucida Sans Unicode" w:hAnsi="Lucida Sans Unicode" w:cs="Lucida Sans Unicode"/>
          <w:sz w:val="14"/>
          <w:szCs w:val="14"/>
        </w:rPr>
        <w:t xml:space="preserve"> </w:t>
      </w:r>
      <w:r w:rsidRPr="00D5166F">
        <w:rPr>
          <w:rFonts w:ascii="Lucida Sans Unicode" w:hAnsi="Lucida Sans Unicode" w:cs="Lucida Sans Unicode"/>
          <w:sz w:val="14"/>
          <w:szCs w:val="14"/>
        </w:rPr>
        <w:t>Podrá consultarse en el siguiente enlace</w:t>
      </w:r>
      <w:r w:rsidRPr="002C04B8">
        <w:rPr>
          <w:rFonts w:ascii="Lucida Sans Unicode" w:hAnsi="Lucida Sans Unicode" w:cs="Lucida Sans Unicode"/>
          <w:sz w:val="14"/>
          <w:szCs w:val="14"/>
        </w:rPr>
        <w:t xml:space="preserve">: </w:t>
      </w:r>
      <w:hyperlink r:id="rId4" w:history="1">
        <w:r w:rsidRPr="002C04B8">
          <w:rPr>
            <w:rStyle w:val="Hipervnculo"/>
            <w:rFonts w:ascii="Lucida Sans Unicode" w:hAnsi="Lucida Sans Unicode" w:cs="Lucida Sans Unicode"/>
            <w:sz w:val="14"/>
            <w:szCs w:val="14"/>
          </w:rPr>
          <w:t>https://www.iepcjalisco.org.mx/sites/default/files/sesiones-de-consejo/consejo%20general/2024-12-18/11iepc-acg-368-2024.pdf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DB3B9" w14:textId="0B02B941" w:rsidR="000F3B07" w:rsidRDefault="000F3B07">
    <w:pPr>
      <w:pStyle w:val="Encabezado"/>
    </w:pPr>
    <w:r>
      <w:rPr>
        <w:noProof/>
      </w:rPr>
      <w:pict w14:anchorId="1767FA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53.1pt;height:169.9pt;rotation:315;z-index:-251654143;mso-position-horizontal:center;mso-position-horizontal-relative:margin;mso-position-vertical:center;mso-position-vertical-relative:margin" o:allowincell="f" fillcolor="silver" stroked="f">
          <v:fill opacity=".5"/>
          <v:textpath style="font-family:&quot;Calibri&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30B9D" w14:textId="1BAB590E" w:rsidR="00F4344F" w:rsidRPr="008B5414" w:rsidRDefault="000F3B07" w:rsidP="008640D7">
    <w:pPr>
      <w:ind w:right="-708"/>
      <w:rPr>
        <w:rFonts w:ascii="Arial" w:hAnsi="Arial" w:cs="Arial"/>
      </w:rPr>
    </w:pPr>
    <w:r>
      <w:rPr>
        <w:noProof/>
      </w:rPr>
      <w:pict w14:anchorId="6FDA10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53.1pt;height:169.9pt;rotation:315;z-index:-251652095;mso-position-horizontal:center;mso-position-horizontal-relative:margin;mso-position-vertical:center;mso-position-vertical-relative:margin" o:allowincell="f" fillcolor="silver" stroked="f">
          <v:fill opacity=".5"/>
          <v:textpath style="font-family:&quot;Calibri&quot;;font-size:1pt" string="PROYECTO"/>
        </v:shape>
      </w:pict>
    </w:r>
    <w:r w:rsidR="00451D0F">
      <w:rPr>
        <w:rFonts w:ascii="Arial" w:hAnsi="Arial" w:cs="Arial"/>
        <w:noProof/>
        <w:lang w:eastAsia="es-MX"/>
      </w:rPr>
      <mc:AlternateContent>
        <mc:Choice Requires="wps">
          <w:drawing>
            <wp:anchor distT="0" distB="0" distL="114300" distR="114300" simplePos="0" relativeHeight="251658241" behindDoc="0" locked="0" layoutInCell="1" allowOverlap="1" wp14:anchorId="103AC22D" wp14:editId="040E8A0F">
              <wp:simplePos x="0" y="0"/>
              <wp:positionH relativeFrom="margin">
                <wp:align>right</wp:align>
              </wp:positionH>
              <wp:positionV relativeFrom="paragraph">
                <wp:posOffset>84290</wp:posOffset>
              </wp:positionV>
              <wp:extent cx="2542540" cy="68580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67AF6E74" w14:textId="77777777" w:rsidR="00FC3A62" w:rsidRDefault="00FC3A62" w:rsidP="00FC3A62">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ACUERDO DE CONSEJO GENERAL</w:t>
                          </w:r>
                        </w:p>
                        <w:p w14:paraId="07E14776" w14:textId="502D3760" w:rsidR="00F4344F" w:rsidRPr="008640D7" w:rsidRDefault="00FC3A62" w:rsidP="00FC3A62">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IEPC-ACG-XXX/2025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Cuadro de texto 6" o:spid="_x0000_s1026" type="#_x0000_t202" style="position:absolute;margin-left:149pt;margin-top:6.65pt;width:200.2pt;height:54pt;z-index:251658241;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VlzNwIAAGAEAAAOAAAAZHJzL2Uyb0RvYy54bWysVN9v2jAQfp+0/8Hy+0jICKWIUDEqpklV&#10;W4lWfTaOTSLFPs82JOyv39kJFHV7miYhc/b9/r67LO461ZCjsK4GXdDxKKVEaA5lrfcFfX3ZfJlR&#10;4jzTJWtAi4KehKN3y8+fFq2ZiwwqaEphCQbRbt6aglbem3mSOF4JxdwIjNColGAV83i1+6S0rMXo&#10;qkmyNJ0mLdjSWODCOXy975V0GeNLKbh/ktIJT5qCYm0+njaeu3AmywWb7y0zVc2HMtg/VKFYrTHp&#10;JdQ984wcbP1HKFVzCw6kH3FQCUhZcxF7wG7G6YduthUzIvaC4Dhzgcn9v7D88fhsSV0WNJ9Osyy/&#10;zW4o0UwhVesDKy2QUhAvOg9kGsBqjZujz9agl+++QYekn98dPgYMOmlV+MfuCOoR9tMFaoxEOD5m&#10;+QR/qOKom87yWRq5SN69jXX+uwBFglBQi1RGhNnxwXmsBE3PJiGZhk3dNJHORpMWg37N0+hw0aBH&#10;o9Ex9NDXGiTf7bqhsR2UJ+zLQj8mzvBNjckfmPPPzOJcYL046/4JD9kAJoFBoqQC++tv78Ee6UIt&#10;JS3OWUHdzwOzgpLmh0Yib8eTAIOPl0l+k+HFXmt21xp9UGvAUR7jVhkexWDvm7MoLag3XIlVyIoq&#10;pjnmLqg/i2vfTz+uFBerVTTCUTTMP+it4SF0gDNA+9K9MWsG/MMMPMJ5Itn8Aw29bU/E6uBB1pGj&#10;AHCP6oA7jnGkbli5sCfX92j1/mFY/gYAAP//AwBQSwMEFAAGAAgAAAAhAEbeYoXeAAAABwEAAA8A&#10;AABkcnMvZG93bnJldi54bWxMj8FOwzAQRO9I/QdrK3GjdpOCqhCnqiJVSAgOLb1w28RuEhGvQ+y2&#10;ga9nOcFxZlYzb/PN5HpxsWPoPGlYLhQIS7U3HTUajm+7uzWIEJEM9p6shi8bYFPMbnLMjL/S3l4O&#10;sRFcQiFDDW2MQyZlqFvrMCz8YImzkx8dRpZjI82IVy53vUyUepAOO+KFFgdbtrb+OJydhudy94r7&#10;KnHr7758ejlth8/j+73Wt/Np+wgi2in+HcMvPqNDwUyVP5MJotfAj0R20xQEpyulViAqNpJlCrLI&#10;5X/+4gcAAP//AwBQSwECLQAUAAYACAAAACEAtoM4kv4AAADhAQAAEwAAAAAAAAAAAAAAAAAAAAAA&#10;W0NvbnRlbnRfVHlwZXNdLnhtbFBLAQItABQABgAIAAAAIQA4/SH/1gAAAJQBAAALAAAAAAAAAAAA&#10;AAAAAC8BAABfcmVscy8ucmVsc1BLAQItABQABgAIAAAAIQCqtVlzNwIAAGAEAAAOAAAAAAAAAAAA&#10;AAAAAC4CAABkcnMvZTJvRG9jLnhtbFBLAQItABQABgAIAAAAIQBG3mKF3gAAAAcBAAAPAAAAAAAA&#10;AAAAAAAAAJEEAABkcnMvZG93bnJldi54bWxQSwUGAAAAAAQABADzAAAAnAUAAAAA&#10;" filled="f" stroked="f" strokeweight=".5pt">
              <v:textbox>
                <w:txbxContent>
                  <w:p w14:paraId="67AF6E74" w14:textId="77777777" w:rsidR="00FC3A62" w:rsidRDefault="00FC3A62" w:rsidP="00FC3A62">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ACUERDO DE CONSEJO GENERAL</w:t>
                    </w:r>
                  </w:p>
                  <w:p w14:paraId="07E14776" w14:textId="502D3760" w:rsidR="00F4344F" w:rsidRPr="008640D7" w:rsidRDefault="00FC3A62" w:rsidP="00FC3A62">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IEPC-ACG-XXX/2025</w:t>
                    </w:r>
                  </w:p>
                </w:txbxContent>
              </v:textbox>
              <w10:wrap anchorx="margin"/>
            </v:shape>
          </w:pict>
        </mc:Fallback>
      </mc:AlternateContent>
    </w:r>
    <w:r w:rsidR="00451D0F">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6BDF5D27">
              <wp:simplePos x="0" y="0"/>
              <wp:positionH relativeFrom="margin">
                <wp:align>right</wp:align>
              </wp:positionH>
              <wp:positionV relativeFrom="paragraph">
                <wp:posOffset>35091</wp:posOffset>
              </wp:positionV>
              <wp:extent cx="2631610" cy="744855"/>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2633278">
            <v:shape id="Redondear rectángulo de esquina diagonal 5" style="position:absolute;margin-left:156pt;margin-top:2.75pt;width:207.2pt;height:58.65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ByMzz63QAAAAYBAAAPAAAA&#10;ZHJzL2Rvd25yZXYueG1sTI9BS8NAFITvgv9heYIXsZuEVEqaTVEhR8HWWnrcbl6TkOzbkN026b/3&#10;edLjMMPMN/lmtr244uhbRwriRQQCybiqpVrB/qt8XoHwQVOle0eo4IYeNsX9Xa6zyk20xesu1IJL&#10;yGdaQRPCkEnpTYNW+4UbkNg7u9HqwHKsZTXqicttL5MoepFWt8QLjR7wvUHT7S5WwfEwHcvy6a2+&#10;Hb63H91ntI+N6ZR6fJhf1yACzuEvDL/4jA4FM53chSovegV8JChYLkGwmcZpCuLEqSRZgSxy+R+/&#10;+AEAAP//AwBQSwECLQAUAAYACAAAACEAtoM4kv4AAADhAQAAEwAAAAAAAAAAAAAAAAAAAAAAW0Nv&#10;bnRlbnRfVHlwZXNdLnhtbFBLAQItABQABgAIAAAAIQA4/SH/1gAAAJQBAAALAAAAAAAAAAAAAAAA&#10;AC8BAABfcmVscy8ucmVsc1BLAQItABQABgAIAAAAIQB1mFyRpwIAALYFAAAOAAAAAAAAAAAAAAAA&#10;AC4CAABkcnMvZTJvRG9jLnhtbFBLAQItABQABgAIAAAAIQByMzz63QAAAAYBAAAPAAAAAAAAAAAA&#10;AAAAAAEFAABkcnMvZG93bnJldi54bWxQSwUGAAAAAAQABADzAAAACwYAAAAA&#10;" w14:anchorId="47413514">
              <v:stroke joinstyle="miter"/>
              <v:path arrowok="t" o:connecttype="custom" o:connectlocs="146357,0;2631610,0;2631610,0;2631610,598498;2485253,744855;0,744855;0,744855;0,146357;146357,0" o:connectangles="0,0,0,0,0,0,0,0,0"/>
              <w10:wrap anchorx="margin"/>
            </v:shape>
          </w:pict>
        </mc:Fallback>
      </mc:AlternateContent>
    </w:r>
    <w:r w:rsidR="00F4344F">
      <w:rPr>
        <w:rFonts w:ascii="Arial" w:hAnsi="Arial" w:cs="Arial"/>
        <w:noProof/>
        <w:lang w:eastAsia="es-MX"/>
      </w:rPr>
      <w:drawing>
        <wp:inline distT="0" distB="0" distL="0" distR="0" wp14:anchorId="4652AE30" wp14:editId="477B4FAC">
          <wp:extent cx="1797710" cy="964096"/>
          <wp:effectExtent l="0" t="0" r="5715"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8F385" w14:textId="5D90381E" w:rsidR="000F3B07" w:rsidRDefault="000F3B07">
    <w:pPr>
      <w:pStyle w:val="Encabezado"/>
    </w:pPr>
    <w:r>
      <w:rPr>
        <w:noProof/>
      </w:rPr>
      <w:pict w14:anchorId="470673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53.1pt;height:169.9pt;rotation:315;z-index:-251656191;mso-position-horizontal:center;mso-position-horizontal-relative:margin;mso-position-vertical:center;mso-position-vertical-relative:margin" o:allowincell="f" fillcolor="silver" stroked="f">
          <v:fill opacity=".5"/>
          <v:textpath style="font-family:&quot;Calibri&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34718"/>
    <w:multiLevelType w:val="hybridMultilevel"/>
    <w:tmpl w:val="5568D4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1D14FF8"/>
    <w:multiLevelType w:val="hybridMultilevel"/>
    <w:tmpl w:val="4A74929A"/>
    <w:lvl w:ilvl="0" w:tplc="0342348C">
      <w:start w:val="12"/>
      <w:numFmt w:val="bullet"/>
      <w:lvlText w:val="-"/>
      <w:lvlJc w:val="left"/>
      <w:pPr>
        <w:ind w:left="720" w:hanging="360"/>
      </w:pPr>
      <w:rPr>
        <w:rFonts w:ascii="Aptos" w:eastAsiaTheme="minorHAnsi" w:hAnsi="Aptos" w:cstheme="minorBidi"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EDA79EF"/>
    <w:multiLevelType w:val="hybridMultilevel"/>
    <w:tmpl w:val="88DAB0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8564A8D"/>
    <w:multiLevelType w:val="hybridMultilevel"/>
    <w:tmpl w:val="7B1684C8"/>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85542412">
    <w:abstractNumId w:val="3"/>
  </w:num>
  <w:num w:numId="2" w16cid:durableId="1141577279">
    <w:abstractNumId w:val="2"/>
  </w:num>
  <w:num w:numId="3" w16cid:durableId="1397783938">
    <w:abstractNumId w:val="1"/>
  </w:num>
  <w:num w:numId="4" w16cid:durableId="27467340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 w:vendorID="64" w:dllVersion="4096" w:nlCheck="1" w:checkStyle="0"/>
  <w:activeWritingStyle w:appName="MSWord" w:lang="es-MX" w:vendorID="64" w:dllVersion="0" w:nlCheck="1" w:checkStyle="0"/>
  <w:activeWritingStyle w:appName="MSWord" w:lang="es-419"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s-ES" w:vendorID="64" w:dllVersion="6" w:nlCheck="1" w:checkStyle="1"/>
  <w:activeWritingStyle w:appName="MSWord" w:lang="es-MX"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pt-BR" w:vendorID="64" w:dllVersion="6"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2164"/>
    <w:rsid w:val="0000250C"/>
    <w:rsid w:val="00002C9B"/>
    <w:rsid w:val="00004A8B"/>
    <w:rsid w:val="00006B86"/>
    <w:rsid w:val="000110CB"/>
    <w:rsid w:val="00012F38"/>
    <w:rsid w:val="00014E64"/>
    <w:rsid w:val="00014ECE"/>
    <w:rsid w:val="00015670"/>
    <w:rsid w:val="00016A30"/>
    <w:rsid w:val="00017E73"/>
    <w:rsid w:val="000240D6"/>
    <w:rsid w:val="000241B1"/>
    <w:rsid w:val="00030A4D"/>
    <w:rsid w:val="000342E7"/>
    <w:rsid w:val="000375DA"/>
    <w:rsid w:val="00043758"/>
    <w:rsid w:val="00045A31"/>
    <w:rsid w:val="00046600"/>
    <w:rsid w:val="0004691F"/>
    <w:rsid w:val="00052CA2"/>
    <w:rsid w:val="00063E3E"/>
    <w:rsid w:val="000648B0"/>
    <w:rsid w:val="00070FF6"/>
    <w:rsid w:val="000717DB"/>
    <w:rsid w:val="00072F21"/>
    <w:rsid w:val="000733E1"/>
    <w:rsid w:val="00074FF3"/>
    <w:rsid w:val="00075975"/>
    <w:rsid w:val="00077353"/>
    <w:rsid w:val="000806DF"/>
    <w:rsid w:val="00083484"/>
    <w:rsid w:val="0008649A"/>
    <w:rsid w:val="00095430"/>
    <w:rsid w:val="000A2D1C"/>
    <w:rsid w:val="000A7346"/>
    <w:rsid w:val="000A7FAA"/>
    <w:rsid w:val="000B022E"/>
    <w:rsid w:val="000B7859"/>
    <w:rsid w:val="000C5BF6"/>
    <w:rsid w:val="000D2C62"/>
    <w:rsid w:val="000D6CA5"/>
    <w:rsid w:val="000E31D4"/>
    <w:rsid w:val="000E31FC"/>
    <w:rsid w:val="000E3E8E"/>
    <w:rsid w:val="000E4837"/>
    <w:rsid w:val="000E5090"/>
    <w:rsid w:val="000F03EF"/>
    <w:rsid w:val="000F3AC1"/>
    <w:rsid w:val="000F3B07"/>
    <w:rsid w:val="000F3F66"/>
    <w:rsid w:val="000F5C5E"/>
    <w:rsid w:val="000F5F23"/>
    <w:rsid w:val="000F63E7"/>
    <w:rsid w:val="000F6D32"/>
    <w:rsid w:val="00100F99"/>
    <w:rsid w:val="001019F9"/>
    <w:rsid w:val="00101A1F"/>
    <w:rsid w:val="00102252"/>
    <w:rsid w:val="00103E26"/>
    <w:rsid w:val="001064A1"/>
    <w:rsid w:val="00106F8C"/>
    <w:rsid w:val="001109FC"/>
    <w:rsid w:val="00110BEC"/>
    <w:rsid w:val="00113C2C"/>
    <w:rsid w:val="001149A1"/>
    <w:rsid w:val="00117367"/>
    <w:rsid w:val="00117B9D"/>
    <w:rsid w:val="00120860"/>
    <w:rsid w:val="00121FED"/>
    <w:rsid w:val="00123B45"/>
    <w:rsid w:val="001243EB"/>
    <w:rsid w:val="00127606"/>
    <w:rsid w:val="00133D95"/>
    <w:rsid w:val="0013610D"/>
    <w:rsid w:val="00143AC8"/>
    <w:rsid w:val="00146135"/>
    <w:rsid w:val="00151345"/>
    <w:rsid w:val="00153455"/>
    <w:rsid w:val="00157CD4"/>
    <w:rsid w:val="00166F5C"/>
    <w:rsid w:val="00171750"/>
    <w:rsid w:val="00172FCE"/>
    <w:rsid w:val="001739C9"/>
    <w:rsid w:val="00174B44"/>
    <w:rsid w:val="00175503"/>
    <w:rsid w:val="00175FC9"/>
    <w:rsid w:val="0017646A"/>
    <w:rsid w:val="001858AA"/>
    <w:rsid w:val="001871C1"/>
    <w:rsid w:val="00193480"/>
    <w:rsid w:val="001944DA"/>
    <w:rsid w:val="001A0DF9"/>
    <w:rsid w:val="001A589D"/>
    <w:rsid w:val="001A67A4"/>
    <w:rsid w:val="001B6EB1"/>
    <w:rsid w:val="001B72B1"/>
    <w:rsid w:val="001C3339"/>
    <w:rsid w:val="001C561C"/>
    <w:rsid w:val="001D22D8"/>
    <w:rsid w:val="001D42B8"/>
    <w:rsid w:val="001D7390"/>
    <w:rsid w:val="001E44B8"/>
    <w:rsid w:val="001E5D1D"/>
    <w:rsid w:val="001F2282"/>
    <w:rsid w:val="001F2DC1"/>
    <w:rsid w:val="001F798F"/>
    <w:rsid w:val="002048C5"/>
    <w:rsid w:val="00214AC2"/>
    <w:rsid w:val="00215711"/>
    <w:rsid w:val="00216F2A"/>
    <w:rsid w:val="002213B9"/>
    <w:rsid w:val="002222DB"/>
    <w:rsid w:val="002241F4"/>
    <w:rsid w:val="002252DF"/>
    <w:rsid w:val="00232B6A"/>
    <w:rsid w:val="0023329D"/>
    <w:rsid w:val="00237B34"/>
    <w:rsid w:val="002407FB"/>
    <w:rsid w:val="0025097A"/>
    <w:rsid w:val="00251DC4"/>
    <w:rsid w:val="00254F03"/>
    <w:rsid w:val="00257C7F"/>
    <w:rsid w:val="0026379A"/>
    <w:rsid w:val="002710A9"/>
    <w:rsid w:val="0027429E"/>
    <w:rsid w:val="00274B75"/>
    <w:rsid w:val="002768C0"/>
    <w:rsid w:val="00276B2D"/>
    <w:rsid w:val="00280057"/>
    <w:rsid w:val="00285884"/>
    <w:rsid w:val="00286C7D"/>
    <w:rsid w:val="00290DEC"/>
    <w:rsid w:val="00290EFC"/>
    <w:rsid w:val="002926BA"/>
    <w:rsid w:val="002944C8"/>
    <w:rsid w:val="00295D59"/>
    <w:rsid w:val="00296FE4"/>
    <w:rsid w:val="002A18ED"/>
    <w:rsid w:val="002A4C29"/>
    <w:rsid w:val="002A5836"/>
    <w:rsid w:val="002A7235"/>
    <w:rsid w:val="002B34F5"/>
    <w:rsid w:val="002B5639"/>
    <w:rsid w:val="002C0478"/>
    <w:rsid w:val="002C15BB"/>
    <w:rsid w:val="002C3D7F"/>
    <w:rsid w:val="002C4F79"/>
    <w:rsid w:val="002C69C8"/>
    <w:rsid w:val="002C70B5"/>
    <w:rsid w:val="002D0B1C"/>
    <w:rsid w:val="002D263B"/>
    <w:rsid w:val="002D5468"/>
    <w:rsid w:val="002D6D9E"/>
    <w:rsid w:val="002E03CE"/>
    <w:rsid w:val="002E04F1"/>
    <w:rsid w:val="002E116B"/>
    <w:rsid w:val="002E2B0D"/>
    <w:rsid w:val="002E321F"/>
    <w:rsid w:val="002E73BD"/>
    <w:rsid w:val="002F005E"/>
    <w:rsid w:val="002F3F93"/>
    <w:rsid w:val="002F56B4"/>
    <w:rsid w:val="00305566"/>
    <w:rsid w:val="003056A1"/>
    <w:rsid w:val="0030585D"/>
    <w:rsid w:val="003113D8"/>
    <w:rsid w:val="0031394A"/>
    <w:rsid w:val="00324F83"/>
    <w:rsid w:val="00325B0C"/>
    <w:rsid w:val="003262D1"/>
    <w:rsid w:val="00326466"/>
    <w:rsid w:val="003269C4"/>
    <w:rsid w:val="00326E26"/>
    <w:rsid w:val="0032714B"/>
    <w:rsid w:val="003318E4"/>
    <w:rsid w:val="00332902"/>
    <w:rsid w:val="003340A9"/>
    <w:rsid w:val="00340C7C"/>
    <w:rsid w:val="00350CF8"/>
    <w:rsid w:val="00361611"/>
    <w:rsid w:val="003625C7"/>
    <w:rsid w:val="00376E33"/>
    <w:rsid w:val="0038420D"/>
    <w:rsid w:val="003842E3"/>
    <w:rsid w:val="00387AAB"/>
    <w:rsid w:val="00390618"/>
    <w:rsid w:val="00391004"/>
    <w:rsid w:val="003936EB"/>
    <w:rsid w:val="003A09BC"/>
    <w:rsid w:val="003A11DB"/>
    <w:rsid w:val="003A585C"/>
    <w:rsid w:val="003A78D0"/>
    <w:rsid w:val="003B0523"/>
    <w:rsid w:val="003B14F8"/>
    <w:rsid w:val="003B18C0"/>
    <w:rsid w:val="003B31C3"/>
    <w:rsid w:val="003C46BC"/>
    <w:rsid w:val="003C5DEE"/>
    <w:rsid w:val="003C7156"/>
    <w:rsid w:val="003D19D5"/>
    <w:rsid w:val="003D34BB"/>
    <w:rsid w:val="003D36E6"/>
    <w:rsid w:val="003D4E8D"/>
    <w:rsid w:val="003D7E84"/>
    <w:rsid w:val="003E2AC8"/>
    <w:rsid w:val="003E6084"/>
    <w:rsid w:val="003E6D00"/>
    <w:rsid w:val="003F1B37"/>
    <w:rsid w:val="003F1FAC"/>
    <w:rsid w:val="003F2A18"/>
    <w:rsid w:val="003F2B7E"/>
    <w:rsid w:val="003F709A"/>
    <w:rsid w:val="003F7F94"/>
    <w:rsid w:val="004002BB"/>
    <w:rsid w:val="00403CDE"/>
    <w:rsid w:val="0040564C"/>
    <w:rsid w:val="00411152"/>
    <w:rsid w:val="00421D08"/>
    <w:rsid w:val="004247E4"/>
    <w:rsid w:val="00431505"/>
    <w:rsid w:val="00432BC2"/>
    <w:rsid w:val="00435C5E"/>
    <w:rsid w:val="00436240"/>
    <w:rsid w:val="00437FF2"/>
    <w:rsid w:val="00444F2A"/>
    <w:rsid w:val="00451D0F"/>
    <w:rsid w:val="00454468"/>
    <w:rsid w:val="00457E6B"/>
    <w:rsid w:val="00461EB9"/>
    <w:rsid w:val="004629DA"/>
    <w:rsid w:val="00464396"/>
    <w:rsid w:val="004713ED"/>
    <w:rsid w:val="00472BEB"/>
    <w:rsid w:val="00473BDD"/>
    <w:rsid w:val="004753BB"/>
    <w:rsid w:val="00477C11"/>
    <w:rsid w:val="00481564"/>
    <w:rsid w:val="00481814"/>
    <w:rsid w:val="004822A8"/>
    <w:rsid w:val="00486213"/>
    <w:rsid w:val="00490E4C"/>
    <w:rsid w:val="004963AA"/>
    <w:rsid w:val="004977E4"/>
    <w:rsid w:val="004A1039"/>
    <w:rsid w:val="004A33BE"/>
    <w:rsid w:val="004A4762"/>
    <w:rsid w:val="004B2F78"/>
    <w:rsid w:val="004B3525"/>
    <w:rsid w:val="004B367D"/>
    <w:rsid w:val="004B3688"/>
    <w:rsid w:val="004D077C"/>
    <w:rsid w:val="004D18B3"/>
    <w:rsid w:val="004D1BF6"/>
    <w:rsid w:val="004D64E5"/>
    <w:rsid w:val="004D6B47"/>
    <w:rsid w:val="004D7500"/>
    <w:rsid w:val="004E4707"/>
    <w:rsid w:val="004E485A"/>
    <w:rsid w:val="004E6055"/>
    <w:rsid w:val="004F1FF1"/>
    <w:rsid w:val="004F36A2"/>
    <w:rsid w:val="004F3B10"/>
    <w:rsid w:val="004F3C5E"/>
    <w:rsid w:val="004F4161"/>
    <w:rsid w:val="004F5C16"/>
    <w:rsid w:val="004F6E5D"/>
    <w:rsid w:val="004F71CA"/>
    <w:rsid w:val="004F722A"/>
    <w:rsid w:val="00502E0B"/>
    <w:rsid w:val="005036D2"/>
    <w:rsid w:val="00503A72"/>
    <w:rsid w:val="00507263"/>
    <w:rsid w:val="00507B61"/>
    <w:rsid w:val="0051035F"/>
    <w:rsid w:val="00511D13"/>
    <w:rsid w:val="0051549B"/>
    <w:rsid w:val="00517495"/>
    <w:rsid w:val="00531343"/>
    <w:rsid w:val="00531D4D"/>
    <w:rsid w:val="00532E1B"/>
    <w:rsid w:val="0053643F"/>
    <w:rsid w:val="00544B6D"/>
    <w:rsid w:val="00545267"/>
    <w:rsid w:val="00550869"/>
    <w:rsid w:val="005508F5"/>
    <w:rsid w:val="00554173"/>
    <w:rsid w:val="00554A01"/>
    <w:rsid w:val="00554D7E"/>
    <w:rsid w:val="00561E99"/>
    <w:rsid w:val="00564DA3"/>
    <w:rsid w:val="00566B12"/>
    <w:rsid w:val="00567260"/>
    <w:rsid w:val="00567DC2"/>
    <w:rsid w:val="00571409"/>
    <w:rsid w:val="00576513"/>
    <w:rsid w:val="00576FC5"/>
    <w:rsid w:val="005818B9"/>
    <w:rsid w:val="00587287"/>
    <w:rsid w:val="00593891"/>
    <w:rsid w:val="00593F19"/>
    <w:rsid w:val="0059597C"/>
    <w:rsid w:val="005A0278"/>
    <w:rsid w:val="005A10ED"/>
    <w:rsid w:val="005A21C8"/>
    <w:rsid w:val="005A48AF"/>
    <w:rsid w:val="005A6ECD"/>
    <w:rsid w:val="005B1298"/>
    <w:rsid w:val="005B2484"/>
    <w:rsid w:val="005B2F46"/>
    <w:rsid w:val="005C1F09"/>
    <w:rsid w:val="005C2CD0"/>
    <w:rsid w:val="005C3A53"/>
    <w:rsid w:val="005C5DEC"/>
    <w:rsid w:val="005C6AF7"/>
    <w:rsid w:val="005D186C"/>
    <w:rsid w:val="005D3753"/>
    <w:rsid w:val="005D72FB"/>
    <w:rsid w:val="005E1C5F"/>
    <w:rsid w:val="005E396C"/>
    <w:rsid w:val="005E574E"/>
    <w:rsid w:val="005E70E2"/>
    <w:rsid w:val="005F0D83"/>
    <w:rsid w:val="005F1CDA"/>
    <w:rsid w:val="005F6CB9"/>
    <w:rsid w:val="005F71A6"/>
    <w:rsid w:val="00603E9B"/>
    <w:rsid w:val="00604F37"/>
    <w:rsid w:val="00613679"/>
    <w:rsid w:val="0061E6F9"/>
    <w:rsid w:val="00623949"/>
    <w:rsid w:val="00626039"/>
    <w:rsid w:val="00627A61"/>
    <w:rsid w:val="00633A0D"/>
    <w:rsid w:val="00642D45"/>
    <w:rsid w:val="00645301"/>
    <w:rsid w:val="00645481"/>
    <w:rsid w:val="00647EC7"/>
    <w:rsid w:val="006502D6"/>
    <w:rsid w:val="00654F5E"/>
    <w:rsid w:val="006561C3"/>
    <w:rsid w:val="00657066"/>
    <w:rsid w:val="006608C8"/>
    <w:rsid w:val="006637AF"/>
    <w:rsid w:val="00665870"/>
    <w:rsid w:val="00667CB9"/>
    <w:rsid w:val="0067356B"/>
    <w:rsid w:val="006736B3"/>
    <w:rsid w:val="0067378B"/>
    <w:rsid w:val="006850C8"/>
    <w:rsid w:val="00685E30"/>
    <w:rsid w:val="00687044"/>
    <w:rsid w:val="00692243"/>
    <w:rsid w:val="00692D6C"/>
    <w:rsid w:val="0069358E"/>
    <w:rsid w:val="006947D1"/>
    <w:rsid w:val="006A0DDE"/>
    <w:rsid w:val="006A254D"/>
    <w:rsid w:val="006A5074"/>
    <w:rsid w:val="006A74F4"/>
    <w:rsid w:val="006B03CD"/>
    <w:rsid w:val="006B4585"/>
    <w:rsid w:val="006B62BB"/>
    <w:rsid w:val="006B6A9C"/>
    <w:rsid w:val="006C2344"/>
    <w:rsid w:val="006C7C86"/>
    <w:rsid w:val="006D1F25"/>
    <w:rsid w:val="006D483A"/>
    <w:rsid w:val="006D4FEF"/>
    <w:rsid w:val="006D5A53"/>
    <w:rsid w:val="006D6774"/>
    <w:rsid w:val="006E0084"/>
    <w:rsid w:val="006E0746"/>
    <w:rsid w:val="006E218C"/>
    <w:rsid w:val="006E5388"/>
    <w:rsid w:val="006E6277"/>
    <w:rsid w:val="006E73EF"/>
    <w:rsid w:val="006E7788"/>
    <w:rsid w:val="006F1AF4"/>
    <w:rsid w:val="006F613C"/>
    <w:rsid w:val="006F7890"/>
    <w:rsid w:val="00707183"/>
    <w:rsid w:val="00715745"/>
    <w:rsid w:val="0071739D"/>
    <w:rsid w:val="007223EA"/>
    <w:rsid w:val="007223FB"/>
    <w:rsid w:val="00723381"/>
    <w:rsid w:val="0072639B"/>
    <w:rsid w:val="00733406"/>
    <w:rsid w:val="007379A7"/>
    <w:rsid w:val="00737A99"/>
    <w:rsid w:val="00740575"/>
    <w:rsid w:val="00744791"/>
    <w:rsid w:val="007530E0"/>
    <w:rsid w:val="00756CAE"/>
    <w:rsid w:val="00756E18"/>
    <w:rsid w:val="007601A4"/>
    <w:rsid w:val="0076260E"/>
    <w:rsid w:val="007677EF"/>
    <w:rsid w:val="007704D5"/>
    <w:rsid w:val="00771ED1"/>
    <w:rsid w:val="0077214A"/>
    <w:rsid w:val="00773902"/>
    <w:rsid w:val="007801BA"/>
    <w:rsid w:val="00782DE9"/>
    <w:rsid w:val="00783618"/>
    <w:rsid w:val="00783B09"/>
    <w:rsid w:val="00784794"/>
    <w:rsid w:val="00785062"/>
    <w:rsid w:val="007862D9"/>
    <w:rsid w:val="00791DD7"/>
    <w:rsid w:val="007A142A"/>
    <w:rsid w:val="007A3FD0"/>
    <w:rsid w:val="007A4029"/>
    <w:rsid w:val="007A4EA1"/>
    <w:rsid w:val="007A54A1"/>
    <w:rsid w:val="007A7222"/>
    <w:rsid w:val="007B0349"/>
    <w:rsid w:val="007B2044"/>
    <w:rsid w:val="007B464D"/>
    <w:rsid w:val="007C0127"/>
    <w:rsid w:val="007C22BC"/>
    <w:rsid w:val="007C5B83"/>
    <w:rsid w:val="007D417D"/>
    <w:rsid w:val="007D484E"/>
    <w:rsid w:val="007D70DF"/>
    <w:rsid w:val="007E103E"/>
    <w:rsid w:val="007F224B"/>
    <w:rsid w:val="007F2C0C"/>
    <w:rsid w:val="007F5566"/>
    <w:rsid w:val="007F5681"/>
    <w:rsid w:val="007F6730"/>
    <w:rsid w:val="007F7E2E"/>
    <w:rsid w:val="008022B0"/>
    <w:rsid w:val="008031FC"/>
    <w:rsid w:val="00803A3D"/>
    <w:rsid w:val="008049B6"/>
    <w:rsid w:val="008120E9"/>
    <w:rsid w:val="008131B9"/>
    <w:rsid w:val="00813AF5"/>
    <w:rsid w:val="00814F8B"/>
    <w:rsid w:val="0081562F"/>
    <w:rsid w:val="00816C39"/>
    <w:rsid w:val="00816EB1"/>
    <w:rsid w:val="00816FFE"/>
    <w:rsid w:val="008207C1"/>
    <w:rsid w:val="00825B7B"/>
    <w:rsid w:val="008264B4"/>
    <w:rsid w:val="008307AA"/>
    <w:rsid w:val="008320A2"/>
    <w:rsid w:val="00833871"/>
    <w:rsid w:val="00835BCD"/>
    <w:rsid w:val="0083626F"/>
    <w:rsid w:val="00837983"/>
    <w:rsid w:val="008379BC"/>
    <w:rsid w:val="00837C1C"/>
    <w:rsid w:val="0084358D"/>
    <w:rsid w:val="00844B8F"/>
    <w:rsid w:val="0085061D"/>
    <w:rsid w:val="00852EFB"/>
    <w:rsid w:val="00853533"/>
    <w:rsid w:val="008578FF"/>
    <w:rsid w:val="00857EF0"/>
    <w:rsid w:val="00862951"/>
    <w:rsid w:val="008640D7"/>
    <w:rsid w:val="00866173"/>
    <w:rsid w:val="0086723B"/>
    <w:rsid w:val="00870681"/>
    <w:rsid w:val="008729B2"/>
    <w:rsid w:val="00881E8D"/>
    <w:rsid w:val="00885F31"/>
    <w:rsid w:val="008860A4"/>
    <w:rsid w:val="0088766C"/>
    <w:rsid w:val="00891361"/>
    <w:rsid w:val="00892007"/>
    <w:rsid w:val="00892D26"/>
    <w:rsid w:val="008A5B4B"/>
    <w:rsid w:val="008B2721"/>
    <w:rsid w:val="008B5414"/>
    <w:rsid w:val="008B5C87"/>
    <w:rsid w:val="008C47D3"/>
    <w:rsid w:val="008C51F3"/>
    <w:rsid w:val="008C5FD5"/>
    <w:rsid w:val="008D0E30"/>
    <w:rsid w:val="008D5407"/>
    <w:rsid w:val="008D61BE"/>
    <w:rsid w:val="008D67D1"/>
    <w:rsid w:val="008D7D42"/>
    <w:rsid w:val="008D7F91"/>
    <w:rsid w:val="008E0DEB"/>
    <w:rsid w:val="008E5CA9"/>
    <w:rsid w:val="008E797B"/>
    <w:rsid w:val="008F664E"/>
    <w:rsid w:val="009051C9"/>
    <w:rsid w:val="00911E55"/>
    <w:rsid w:val="00912375"/>
    <w:rsid w:val="00912858"/>
    <w:rsid w:val="0091329A"/>
    <w:rsid w:val="00923378"/>
    <w:rsid w:val="00924C51"/>
    <w:rsid w:val="0092775F"/>
    <w:rsid w:val="00930992"/>
    <w:rsid w:val="00931648"/>
    <w:rsid w:val="00943FA9"/>
    <w:rsid w:val="0094764A"/>
    <w:rsid w:val="00951516"/>
    <w:rsid w:val="00952ABD"/>
    <w:rsid w:val="0096434C"/>
    <w:rsid w:val="00964988"/>
    <w:rsid w:val="00966382"/>
    <w:rsid w:val="009678D5"/>
    <w:rsid w:val="00974A39"/>
    <w:rsid w:val="00974B7A"/>
    <w:rsid w:val="009753E7"/>
    <w:rsid w:val="009757B5"/>
    <w:rsid w:val="009807AC"/>
    <w:rsid w:val="0098179E"/>
    <w:rsid w:val="00981B35"/>
    <w:rsid w:val="00982115"/>
    <w:rsid w:val="009824F4"/>
    <w:rsid w:val="009846FD"/>
    <w:rsid w:val="00984709"/>
    <w:rsid w:val="009855FB"/>
    <w:rsid w:val="009871AA"/>
    <w:rsid w:val="00992599"/>
    <w:rsid w:val="009959B7"/>
    <w:rsid w:val="009965A1"/>
    <w:rsid w:val="009967B0"/>
    <w:rsid w:val="0099766F"/>
    <w:rsid w:val="009A0F92"/>
    <w:rsid w:val="009A6A15"/>
    <w:rsid w:val="009B665C"/>
    <w:rsid w:val="009B7547"/>
    <w:rsid w:val="009C2D8E"/>
    <w:rsid w:val="009D0373"/>
    <w:rsid w:val="009D2464"/>
    <w:rsid w:val="009D3DA3"/>
    <w:rsid w:val="009D56EB"/>
    <w:rsid w:val="009D72BD"/>
    <w:rsid w:val="009E0233"/>
    <w:rsid w:val="009E409D"/>
    <w:rsid w:val="009E4BA8"/>
    <w:rsid w:val="009E628E"/>
    <w:rsid w:val="009E77CF"/>
    <w:rsid w:val="009F1C5A"/>
    <w:rsid w:val="009F497D"/>
    <w:rsid w:val="00A010F5"/>
    <w:rsid w:val="00A029C6"/>
    <w:rsid w:val="00A03D50"/>
    <w:rsid w:val="00A04B57"/>
    <w:rsid w:val="00A06E30"/>
    <w:rsid w:val="00A10611"/>
    <w:rsid w:val="00A10CB1"/>
    <w:rsid w:val="00A112F8"/>
    <w:rsid w:val="00A12CF7"/>
    <w:rsid w:val="00A176BD"/>
    <w:rsid w:val="00A23CD8"/>
    <w:rsid w:val="00A24C1B"/>
    <w:rsid w:val="00A25CAC"/>
    <w:rsid w:val="00A30D9A"/>
    <w:rsid w:val="00A31019"/>
    <w:rsid w:val="00A3140C"/>
    <w:rsid w:val="00A34534"/>
    <w:rsid w:val="00A35C13"/>
    <w:rsid w:val="00A37BBC"/>
    <w:rsid w:val="00A4308C"/>
    <w:rsid w:val="00A554DA"/>
    <w:rsid w:val="00A6075A"/>
    <w:rsid w:val="00A61B28"/>
    <w:rsid w:val="00A65004"/>
    <w:rsid w:val="00A659AE"/>
    <w:rsid w:val="00A65F7A"/>
    <w:rsid w:val="00A706E0"/>
    <w:rsid w:val="00A70E97"/>
    <w:rsid w:val="00A73E59"/>
    <w:rsid w:val="00A745EA"/>
    <w:rsid w:val="00A768A7"/>
    <w:rsid w:val="00A77AB9"/>
    <w:rsid w:val="00A8381C"/>
    <w:rsid w:val="00A83EF5"/>
    <w:rsid w:val="00A84736"/>
    <w:rsid w:val="00A91944"/>
    <w:rsid w:val="00A91FB3"/>
    <w:rsid w:val="00A941B1"/>
    <w:rsid w:val="00A9497D"/>
    <w:rsid w:val="00A95EE0"/>
    <w:rsid w:val="00AA1FA7"/>
    <w:rsid w:val="00AA3DA6"/>
    <w:rsid w:val="00AB5095"/>
    <w:rsid w:val="00AB73F5"/>
    <w:rsid w:val="00AC202E"/>
    <w:rsid w:val="00AD5892"/>
    <w:rsid w:val="00AD6210"/>
    <w:rsid w:val="00AD6341"/>
    <w:rsid w:val="00AD6442"/>
    <w:rsid w:val="00AE0D05"/>
    <w:rsid w:val="00AE2252"/>
    <w:rsid w:val="00AF054F"/>
    <w:rsid w:val="00AF05D0"/>
    <w:rsid w:val="00AF464E"/>
    <w:rsid w:val="00AF5E55"/>
    <w:rsid w:val="00B01F64"/>
    <w:rsid w:val="00B02485"/>
    <w:rsid w:val="00B11E7D"/>
    <w:rsid w:val="00B177AD"/>
    <w:rsid w:val="00B20BAC"/>
    <w:rsid w:val="00B21A53"/>
    <w:rsid w:val="00B2226F"/>
    <w:rsid w:val="00B24841"/>
    <w:rsid w:val="00B27A35"/>
    <w:rsid w:val="00B32B95"/>
    <w:rsid w:val="00B34F8F"/>
    <w:rsid w:val="00B41F9B"/>
    <w:rsid w:val="00B438DE"/>
    <w:rsid w:val="00B47717"/>
    <w:rsid w:val="00B50390"/>
    <w:rsid w:val="00B5098B"/>
    <w:rsid w:val="00B521B3"/>
    <w:rsid w:val="00B53C9B"/>
    <w:rsid w:val="00B53F58"/>
    <w:rsid w:val="00B55CBF"/>
    <w:rsid w:val="00B56158"/>
    <w:rsid w:val="00B624E0"/>
    <w:rsid w:val="00B65F28"/>
    <w:rsid w:val="00B66199"/>
    <w:rsid w:val="00B70592"/>
    <w:rsid w:val="00B706D7"/>
    <w:rsid w:val="00B73894"/>
    <w:rsid w:val="00B73E4F"/>
    <w:rsid w:val="00B7487A"/>
    <w:rsid w:val="00B75F36"/>
    <w:rsid w:val="00B81450"/>
    <w:rsid w:val="00B84281"/>
    <w:rsid w:val="00B87AB6"/>
    <w:rsid w:val="00B93A1A"/>
    <w:rsid w:val="00B949AF"/>
    <w:rsid w:val="00BA0982"/>
    <w:rsid w:val="00BA09A2"/>
    <w:rsid w:val="00BA40DE"/>
    <w:rsid w:val="00BA7696"/>
    <w:rsid w:val="00BA79C6"/>
    <w:rsid w:val="00BB325B"/>
    <w:rsid w:val="00BB7189"/>
    <w:rsid w:val="00BB71A9"/>
    <w:rsid w:val="00BC1A46"/>
    <w:rsid w:val="00BC381E"/>
    <w:rsid w:val="00BC619C"/>
    <w:rsid w:val="00BC68B1"/>
    <w:rsid w:val="00BC7097"/>
    <w:rsid w:val="00BD3742"/>
    <w:rsid w:val="00BD3833"/>
    <w:rsid w:val="00BD5798"/>
    <w:rsid w:val="00BD65BE"/>
    <w:rsid w:val="00BE014A"/>
    <w:rsid w:val="00BE31E9"/>
    <w:rsid w:val="00BF64BC"/>
    <w:rsid w:val="00BF7A47"/>
    <w:rsid w:val="00C024C0"/>
    <w:rsid w:val="00C02705"/>
    <w:rsid w:val="00C02B89"/>
    <w:rsid w:val="00C05F2F"/>
    <w:rsid w:val="00C07293"/>
    <w:rsid w:val="00C108C5"/>
    <w:rsid w:val="00C10D0A"/>
    <w:rsid w:val="00C10EA6"/>
    <w:rsid w:val="00C1610D"/>
    <w:rsid w:val="00C20FD7"/>
    <w:rsid w:val="00C23C59"/>
    <w:rsid w:val="00C24052"/>
    <w:rsid w:val="00C24983"/>
    <w:rsid w:val="00C25B7A"/>
    <w:rsid w:val="00C305E4"/>
    <w:rsid w:val="00C30BDB"/>
    <w:rsid w:val="00C3173A"/>
    <w:rsid w:val="00C3313D"/>
    <w:rsid w:val="00C33D42"/>
    <w:rsid w:val="00C34D6B"/>
    <w:rsid w:val="00C35FC0"/>
    <w:rsid w:val="00C42405"/>
    <w:rsid w:val="00C42903"/>
    <w:rsid w:val="00C45FBC"/>
    <w:rsid w:val="00C51C79"/>
    <w:rsid w:val="00C57212"/>
    <w:rsid w:val="00C57649"/>
    <w:rsid w:val="00C603EB"/>
    <w:rsid w:val="00C6260A"/>
    <w:rsid w:val="00C627A2"/>
    <w:rsid w:val="00C64142"/>
    <w:rsid w:val="00C658F0"/>
    <w:rsid w:val="00C707D4"/>
    <w:rsid w:val="00C7211D"/>
    <w:rsid w:val="00C76660"/>
    <w:rsid w:val="00C81870"/>
    <w:rsid w:val="00C8443A"/>
    <w:rsid w:val="00C852F0"/>
    <w:rsid w:val="00C86A26"/>
    <w:rsid w:val="00C86BD9"/>
    <w:rsid w:val="00C90356"/>
    <w:rsid w:val="00C929B3"/>
    <w:rsid w:val="00C9643A"/>
    <w:rsid w:val="00CA06DE"/>
    <w:rsid w:val="00CA2B33"/>
    <w:rsid w:val="00CA311F"/>
    <w:rsid w:val="00CA364C"/>
    <w:rsid w:val="00CA37DD"/>
    <w:rsid w:val="00CA420B"/>
    <w:rsid w:val="00CA4532"/>
    <w:rsid w:val="00CA5DE5"/>
    <w:rsid w:val="00CA73CE"/>
    <w:rsid w:val="00CA79E0"/>
    <w:rsid w:val="00CB4D60"/>
    <w:rsid w:val="00CB562A"/>
    <w:rsid w:val="00CB653B"/>
    <w:rsid w:val="00CB6C6F"/>
    <w:rsid w:val="00CBEC37"/>
    <w:rsid w:val="00CC0AF5"/>
    <w:rsid w:val="00CC0FC2"/>
    <w:rsid w:val="00CC2D4A"/>
    <w:rsid w:val="00CC3E23"/>
    <w:rsid w:val="00CD0A5F"/>
    <w:rsid w:val="00CD5415"/>
    <w:rsid w:val="00CD7C43"/>
    <w:rsid w:val="00CE15F8"/>
    <w:rsid w:val="00CE5AF3"/>
    <w:rsid w:val="00CE60B1"/>
    <w:rsid w:val="00CE70E4"/>
    <w:rsid w:val="00CF2B3B"/>
    <w:rsid w:val="00CF35A5"/>
    <w:rsid w:val="00CF678B"/>
    <w:rsid w:val="00D05B41"/>
    <w:rsid w:val="00D06B9A"/>
    <w:rsid w:val="00D0722B"/>
    <w:rsid w:val="00D1050C"/>
    <w:rsid w:val="00D13F1F"/>
    <w:rsid w:val="00D1764F"/>
    <w:rsid w:val="00D17B42"/>
    <w:rsid w:val="00D26221"/>
    <w:rsid w:val="00D27119"/>
    <w:rsid w:val="00D27492"/>
    <w:rsid w:val="00D30467"/>
    <w:rsid w:val="00D313B7"/>
    <w:rsid w:val="00D4326C"/>
    <w:rsid w:val="00D43580"/>
    <w:rsid w:val="00D44D06"/>
    <w:rsid w:val="00D54004"/>
    <w:rsid w:val="00D56320"/>
    <w:rsid w:val="00D57AE1"/>
    <w:rsid w:val="00D656CB"/>
    <w:rsid w:val="00D66ED4"/>
    <w:rsid w:val="00D679FA"/>
    <w:rsid w:val="00D70102"/>
    <w:rsid w:val="00D721BB"/>
    <w:rsid w:val="00D77990"/>
    <w:rsid w:val="00D81CC7"/>
    <w:rsid w:val="00D83218"/>
    <w:rsid w:val="00D872DA"/>
    <w:rsid w:val="00D909C2"/>
    <w:rsid w:val="00D92573"/>
    <w:rsid w:val="00D9616D"/>
    <w:rsid w:val="00D963EA"/>
    <w:rsid w:val="00D96E56"/>
    <w:rsid w:val="00DA70F2"/>
    <w:rsid w:val="00DB591A"/>
    <w:rsid w:val="00DB5FAD"/>
    <w:rsid w:val="00DB648A"/>
    <w:rsid w:val="00DD099B"/>
    <w:rsid w:val="00DD09F8"/>
    <w:rsid w:val="00DD0DA6"/>
    <w:rsid w:val="00DD44F7"/>
    <w:rsid w:val="00DD4D31"/>
    <w:rsid w:val="00DD789A"/>
    <w:rsid w:val="00DE4A0C"/>
    <w:rsid w:val="00DE4F86"/>
    <w:rsid w:val="00DF46F9"/>
    <w:rsid w:val="00DF607E"/>
    <w:rsid w:val="00DF7623"/>
    <w:rsid w:val="00E01E78"/>
    <w:rsid w:val="00E04D16"/>
    <w:rsid w:val="00E100FF"/>
    <w:rsid w:val="00E1318E"/>
    <w:rsid w:val="00E221BA"/>
    <w:rsid w:val="00E2227A"/>
    <w:rsid w:val="00E23E62"/>
    <w:rsid w:val="00E2524B"/>
    <w:rsid w:val="00E25EEE"/>
    <w:rsid w:val="00E27550"/>
    <w:rsid w:val="00E27B31"/>
    <w:rsid w:val="00E30011"/>
    <w:rsid w:val="00E347AA"/>
    <w:rsid w:val="00E355FD"/>
    <w:rsid w:val="00E41BBF"/>
    <w:rsid w:val="00E44085"/>
    <w:rsid w:val="00E44169"/>
    <w:rsid w:val="00E44454"/>
    <w:rsid w:val="00E466F5"/>
    <w:rsid w:val="00E467D2"/>
    <w:rsid w:val="00E47FCE"/>
    <w:rsid w:val="00E53979"/>
    <w:rsid w:val="00E5481A"/>
    <w:rsid w:val="00E61CBB"/>
    <w:rsid w:val="00E62AF7"/>
    <w:rsid w:val="00E667F2"/>
    <w:rsid w:val="00E67D55"/>
    <w:rsid w:val="00E705DC"/>
    <w:rsid w:val="00E72523"/>
    <w:rsid w:val="00E75F91"/>
    <w:rsid w:val="00E848A4"/>
    <w:rsid w:val="00E863BD"/>
    <w:rsid w:val="00E90600"/>
    <w:rsid w:val="00E9152F"/>
    <w:rsid w:val="00E93682"/>
    <w:rsid w:val="00E9780A"/>
    <w:rsid w:val="00EA4F7E"/>
    <w:rsid w:val="00EA518B"/>
    <w:rsid w:val="00EA6B19"/>
    <w:rsid w:val="00EA6B7B"/>
    <w:rsid w:val="00EA76A7"/>
    <w:rsid w:val="00EB6372"/>
    <w:rsid w:val="00EB7778"/>
    <w:rsid w:val="00ED4698"/>
    <w:rsid w:val="00ED66C8"/>
    <w:rsid w:val="00EE155D"/>
    <w:rsid w:val="00EE37DC"/>
    <w:rsid w:val="00EE79D6"/>
    <w:rsid w:val="00EF183D"/>
    <w:rsid w:val="00EF4A33"/>
    <w:rsid w:val="00EF6375"/>
    <w:rsid w:val="00EF7902"/>
    <w:rsid w:val="00F0249F"/>
    <w:rsid w:val="00F02DB4"/>
    <w:rsid w:val="00F03FFC"/>
    <w:rsid w:val="00F05C69"/>
    <w:rsid w:val="00F10F0A"/>
    <w:rsid w:val="00F165E9"/>
    <w:rsid w:val="00F16B74"/>
    <w:rsid w:val="00F20B9D"/>
    <w:rsid w:val="00F21DAA"/>
    <w:rsid w:val="00F22409"/>
    <w:rsid w:val="00F31EAB"/>
    <w:rsid w:val="00F31ECC"/>
    <w:rsid w:val="00F31F1F"/>
    <w:rsid w:val="00F334EC"/>
    <w:rsid w:val="00F34886"/>
    <w:rsid w:val="00F348D0"/>
    <w:rsid w:val="00F40DFD"/>
    <w:rsid w:val="00F41AF5"/>
    <w:rsid w:val="00F4344F"/>
    <w:rsid w:val="00F45C82"/>
    <w:rsid w:val="00F5422D"/>
    <w:rsid w:val="00F553AD"/>
    <w:rsid w:val="00F558F6"/>
    <w:rsid w:val="00F619E4"/>
    <w:rsid w:val="00F715B2"/>
    <w:rsid w:val="00F741E2"/>
    <w:rsid w:val="00F9126D"/>
    <w:rsid w:val="00F96A22"/>
    <w:rsid w:val="00F96C1B"/>
    <w:rsid w:val="00F97BBF"/>
    <w:rsid w:val="00FA3061"/>
    <w:rsid w:val="00FA6C97"/>
    <w:rsid w:val="00FA76AA"/>
    <w:rsid w:val="00FB0050"/>
    <w:rsid w:val="00FB24E9"/>
    <w:rsid w:val="00FB7F37"/>
    <w:rsid w:val="00FC1FC5"/>
    <w:rsid w:val="00FC2BC5"/>
    <w:rsid w:val="00FC309E"/>
    <w:rsid w:val="00FC3A62"/>
    <w:rsid w:val="00FC3BBB"/>
    <w:rsid w:val="00FC4B14"/>
    <w:rsid w:val="00FD0775"/>
    <w:rsid w:val="00FD0AED"/>
    <w:rsid w:val="00FD2856"/>
    <w:rsid w:val="00FD3FED"/>
    <w:rsid w:val="00FD4C33"/>
    <w:rsid w:val="00FE0A8B"/>
    <w:rsid w:val="00FE0E4D"/>
    <w:rsid w:val="00FE1965"/>
    <w:rsid w:val="00FE679C"/>
    <w:rsid w:val="00FE71C9"/>
    <w:rsid w:val="00FF01FA"/>
    <w:rsid w:val="00FF0C78"/>
    <w:rsid w:val="00FF2028"/>
    <w:rsid w:val="00FF3DE4"/>
    <w:rsid w:val="012C7AC0"/>
    <w:rsid w:val="01A9142B"/>
    <w:rsid w:val="0270537C"/>
    <w:rsid w:val="02FD2D3C"/>
    <w:rsid w:val="0375D3F6"/>
    <w:rsid w:val="03B045D6"/>
    <w:rsid w:val="0442A9F2"/>
    <w:rsid w:val="04DBD141"/>
    <w:rsid w:val="053D6CB9"/>
    <w:rsid w:val="05642A08"/>
    <w:rsid w:val="056E9FF0"/>
    <w:rsid w:val="05906AF8"/>
    <w:rsid w:val="060A9735"/>
    <w:rsid w:val="07182EC1"/>
    <w:rsid w:val="075BB522"/>
    <w:rsid w:val="07A516D8"/>
    <w:rsid w:val="08B57E2A"/>
    <w:rsid w:val="08FEF9EE"/>
    <w:rsid w:val="098E1779"/>
    <w:rsid w:val="09ED937B"/>
    <w:rsid w:val="0A33FC3D"/>
    <w:rsid w:val="0A665CE6"/>
    <w:rsid w:val="0A66DF70"/>
    <w:rsid w:val="0BB28DD5"/>
    <w:rsid w:val="0BB462EE"/>
    <w:rsid w:val="0BE2718C"/>
    <w:rsid w:val="0D7FA662"/>
    <w:rsid w:val="0DF27195"/>
    <w:rsid w:val="0EF97453"/>
    <w:rsid w:val="110B9744"/>
    <w:rsid w:val="119870C9"/>
    <w:rsid w:val="1210FBAE"/>
    <w:rsid w:val="12117486"/>
    <w:rsid w:val="1259BFD3"/>
    <w:rsid w:val="12A8AFD2"/>
    <w:rsid w:val="12AE630F"/>
    <w:rsid w:val="139A0A20"/>
    <w:rsid w:val="13C42927"/>
    <w:rsid w:val="13F41FAB"/>
    <w:rsid w:val="1427BDAB"/>
    <w:rsid w:val="144EEC15"/>
    <w:rsid w:val="16EDA897"/>
    <w:rsid w:val="173D8107"/>
    <w:rsid w:val="17BDD140"/>
    <w:rsid w:val="19A4D57A"/>
    <w:rsid w:val="1A27DB20"/>
    <w:rsid w:val="1B1D9480"/>
    <w:rsid w:val="1B3BAF25"/>
    <w:rsid w:val="1C04EB17"/>
    <w:rsid w:val="1DB063CB"/>
    <w:rsid w:val="1DBC4152"/>
    <w:rsid w:val="1EAE43B7"/>
    <w:rsid w:val="1EFA9E48"/>
    <w:rsid w:val="1F128FE2"/>
    <w:rsid w:val="1F395DD7"/>
    <w:rsid w:val="1F4227D7"/>
    <w:rsid w:val="1F627288"/>
    <w:rsid w:val="207C1B6E"/>
    <w:rsid w:val="20EC1557"/>
    <w:rsid w:val="210E3ACF"/>
    <w:rsid w:val="21B7A0D2"/>
    <w:rsid w:val="22CEDBAA"/>
    <w:rsid w:val="234B9581"/>
    <w:rsid w:val="246CBCE4"/>
    <w:rsid w:val="2527DEAB"/>
    <w:rsid w:val="255F3144"/>
    <w:rsid w:val="257B7A50"/>
    <w:rsid w:val="258A375F"/>
    <w:rsid w:val="25BAEC74"/>
    <w:rsid w:val="25CBB6D8"/>
    <w:rsid w:val="2629B642"/>
    <w:rsid w:val="26E35C22"/>
    <w:rsid w:val="277E3EDA"/>
    <w:rsid w:val="2851EF0F"/>
    <w:rsid w:val="2890CC24"/>
    <w:rsid w:val="291CE990"/>
    <w:rsid w:val="2931A34D"/>
    <w:rsid w:val="2A369205"/>
    <w:rsid w:val="2BF5EC80"/>
    <w:rsid w:val="2C7E0326"/>
    <w:rsid w:val="2C9ABF4D"/>
    <w:rsid w:val="2CD87272"/>
    <w:rsid w:val="2F67C465"/>
    <w:rsid w:val="2FB7046D"/>
    <w:rsid w:val="30CA84B9"/>
    <w:rsid w:val="3237B830"/>
    <w:rsid w:val="3311F856"/>
    <w:rsid w:val="335FDDBC"/>
    <w:rsid w:val="350881A2"/>
    <w:rsid w:val="357EA974"/>
    <w:rsid w:val="36580339"/>
    <w:rsid w:val="37F7EDED"/>
    <w:rsid w:val="393C0DF1"/>
    <w:rsid w:val="3A4847F8"/>
    <w:rsid w:val="3AF55FCE"/>
    <w:rsid w:val="3B556C29"/>
    <w:rsid w:val="3B63257A"/>
    <w:rsid w:val="3B8C601F"/>
    <w:rsid w:val="3C536AB1"/>
    <w:rsid w:val="3C5DDF41"/>
    <w:rsid w:val="3D113822"/>
    <w:rsid w:val="3D32F37A"/>
    <w:rsid w:val="3D3C2745"/>
    <w:rsid w:val="3D76CA2C"/>
    <w:rsid w:val="3E8B0061"/>
    <w:rsid w:val="4106A964"/>
    <w:rsid w:val="42CBE244"/>
    <w:rsid w:val="43FEAE54"/>
    <w:rsid w:val="4437EF7A"/>
    <w:rsid w:val="44C14DC7"/>
    <w:rsid w:val="463727BC"/>
    <w:rsid w:val="4694C9C5"/>
    <w:rsid w:val="469D5D51"/>
    <w:rsid w:val="475D9285"/>
    <w:rsid w:val="475FB0DF"/>
    <w:rsid w:val="479E0555"/>
    <w:rsid w:val="47CA4892"/>
    <w:rsid w:val="487FCABF"/>
    <w:rsid w:val="48A84EF1"/>
    <w:rsid w:val="48E3580C"/>
    <w:rsid w:val="4AA0DA3D"/>
    <w:rsid w:val="4B0813AF"/>
    <w:rsid w:val="4B75F8E7"/>
    <w:rsid w:val="4BC3416D"/>
    <w:rsid w:val="4D4307DE"/>
    <w:rsid w:val="4D6ACCDB"/>
    <w:rsid w:val="4D74EF41"/>
    <w:rsid w:val="4D75D3CA"/>
    <w:rsid w:val="4DEB179F"/>
    <w:rsid w:val="4F1108D3"/>
    <w:rsid w:val="4F74D125"/>
    <w:rsid w:val="4F9330A7"/>
    <w:rsid w:val="4FB57BFB"/>
    <w:rsid w:val="51295C7B"/>
    <w:rsid w:val="525EBBDA"/>
    <w:rsid w:val="5592969B"/>
    <w:rsid w:val="55B4A70C"/>
    <w:rsid w:val="56389584"/>
    <w:rsid w:val="57A432FE"/>
    <w:rsid w:val="584327E5"/>
    <w:rsid w:val="585B1B52"/>
    <w:rsid w:val="585DC595"/>
    <w:rsid w:val="5874F002"/>
    <w:rsid w:val="589C362B"/>
    <w:rsid w:val="58AED954"/>
    <w:rsid w:val="5937FC38"/>
    <w:rsid w:val="5A0106B0"/>
    <w:rsid w:val="5A23937C"/>
    <w:rsid w:val="5AA46EB9"/>
    <w:rsid w:val="5B3666DF"/>
    <w:rsid w:val="5CB1E421"/>
    <w:rsid w:val="5CE9121B"/>
    <w:rsid w:val="5F20C8E0"/>
    <w:rsid w:val="5F6842A0"/>
    <w:rsid w:val="5FF53A92"/>
    <w:rsid w:val="60126C1F"/>
    <w:rsid w:val="60EB55B2"/>
    <w:rsid w:val="61299F32"/>
    <w:rsid w:val="612DD97F"/>
    <w:rsid w:val="61A44E91"/>
    <w:rsid w:val="61E1D05F"/>
    <w:rsid w:val="62AC7C07"/>
    <w:rsid w:val="63E3F186"/>
    <w:rsid w:val="642B6AD8"/>
    <w:rsid w:val="64BF4BD0"/>
    <w:rsid w:val="653AAC34"/>
    <w:rsid w:val="659083CE"/>
    <w:rsid w:val="65D9D6DB"/>
    <w:rsid w:val="65E2A786"/>
    <w:rsid w:val="667B95D8"/>
    <w:rsid w:val="671F9FA9"/>
    <w:rsid w:val="67666268"/>
    <w:rsid w:val="676FADA7"/>
    <w:rsid w:val="680F28C7"/>
    <w:rsid w:val="687AF905"/>
    <w:rsid w:val="687CE1D6"/>
    <w:rsid w:val="68DCE2A1"/>
    <w:rsid w:val="69409B57"/>
    <w:rsid w:val="6966FFAA"/>
    <w:rsid w:val="69727AD1"/>
    <w:rsid w:val="699E6EFC"/>
    <w:rsid w:val="6A537C84"/>
    <w:rsid w:val="6B8A95A8"/>
    <w:rsid w:val="6CAC7F86"/>
    <w:rsid w:val="6CFB3EEF"/>
    <w:rsid w:val="6D3CD281"/>
    <w:rsid w:val="6D624D3F"/>
    <w:rsid w:val="6D72CE53"/>
    <w:rsid w:val="6D92DD1C"/>
    <w:rsid w:val="6E1BB03E"/>
    <w:rsid w:val="6E7167A4"/>
    <w:rsid w:val="6EEBDEED"/>
    <w:rsid w:val="6EF85EFB"/>
    <w:rsid w:val="6F43CFBE"/>
    <w:rsid w:val="7091459C"/>
    <w:rsid w:val="70C06D87"/>
    <w:rsid w:val="717A0D93"/>
    <w:rsid w:val="7360849A"/>
    <w:rsid w:val="73BB0A4A"/>
    <w:rsid w:val="740B2AF0"/>
    <w:rsid w:val="75692B69"/>
    <w:rsid w:val="762EE6F7"/>
    <w:rsid w:val="767021E1"/>
    <w:rsid w:val="777BA01E"/>
    <w:rsid w:val="77F2BCC6"/>
    <w:rsid w:val="78BD143C"/>
    <w:rsid w:val="7902049C"/>
    <w:rsid w:val="791782D2"/>
    <w:rsid w:val="7B06889A"/>
    <w:rsid w:val="7B44E4E0"/>
    <w:rsid w:val="7B905999"/>
    <w:rsid w:val="7D2C661D"/>
    <w:rsid w:val="7DD685DD"/>
    <w:rsid w:val="7ED2C4D0"/>
    <w:rsid w:val="7FCFCF58"/>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253C0B"/>
  <w15:chartTrackingRefBased/>
  <w15:docId w15:val="{4EF64991-07A0-46FB-BB7D-59BCD100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A62"/>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basedOn w:val="Normal"/>
    <w:link w:val="TextonotapieCar"/>
    <w:uiPriority w:val="99"/>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1149A1"/>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uiPriority w:val="34"/>
    <w:qFormat/>
    <w:rsid w:val="00D96E56"/>
    <w:pPr>
      <w:ind w:left="720"/>
      <w:contextualSpacing/>
    </w:pPr>
  </w:style>
  <w:style w:type="table" w:styleId="Tablaconcuadrcula">
    <w:name w:val="Table Grid"/>
    <w:basedOn w:val="Tablanormal"/>
    <w:uiPriority w:val="5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paragraph" w:styleId="Textoindependiente3">
    <w:name w:val="Body Text 3"/>
    <w:basedOn w:val="Normal"/>
    <w:link w:val="Textoindependiente3Car"/>
    <w:rsid w:val="00FD0AED"/>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FD0AED"/>
    <w:rPr>
      <w:rFonts w:ascii="Times New Roman" w:eastAsia="Times New Roman" w:hAnsi="Times New Roman" w:cs="Times New Roman"/>
      <w:sz w:val="16"/>
      <w:szCs w:val="16"/>
      <w:lang w:val="es-ES" w:eastAsia="es-ES"/>
    </w:rPr>
  </w:style>
  <w:style w:type="character" w:customStyle="1" w:styleId="TextoCar">
    <w:name w:val="Texto Car"/>
    <w:link w:val="Texto"/>
    <w:locked/>
    <w:rsid w:val="00FD0AED"/>
    <w:rPr>
      <w:rFonts w:ascii="Arial" w:hAnsi="Arial" w:cs="Arial"/>
      <w:sz w:val="18"/>
      <w:lang w:val="es-ES" w:eastAsia="es-ES"/>
    </w:rPr>
  </w:style>
  <w:style w:type="paragraph" w:customStyle="1" w:styleId="Texto">
    <w:name w:val="Texto"/>
    <w:aliases w:val="independiente,independiente Car Car Car"/>
    <w:basedOn w:val="Normal"/>
    <w:link w:val="TextoCar"/>
    <w:qFormat/>
    <w:rsid w:val="00FD0AED"/>
    <w:pPr>
      <w:spacing w:after="101" w:line="216" w:lineRule="exact"/>
      <w:ind w:firstLine="288"/>
      <w:jc w:val="both"/>
    </w:pPr>
    <w:rPr>
      <w:rFonts w:ascii="Arial" w:hAnsi="Arial" w:cs="Arial"/>
      <w:sz w:val="18"/>
      <w:lang w:val="es-ES" w:eastAsia="es-ES"/>
    </w:rPr>
  </w:style>
  <w:style w:type="paragraph" w:styleId="Textoindependiente2">
    <w:name w:val="Body Text 2"/>
    <w:basedOn w:val="Normal"/>
    <w:link w:val="Textoindependiente2Car"/>
    <w:uiPriority w:val="99"/>
    <w:semiHidden/>
    <w:unhideWhenUsed/>
    <w:rsid w:val="00FD0AED"/>
    <w:pPr>
      <w:spacing w:after="120" w:line="480" w:lineRule="auto"/>
    </w:pPr>
    <w:rPr>
      <w:rFonts w:eastAsiaTheme="minorEastAsia"/>
      <w:lang w:eastAsia="es-MX"/>
    </w:rPr>
  </w:style>
  <w:style w:type="character" w:customStyle="1" w:styleId="Textoindependiente2Car">
    <w:name w:val="Texto independiente 2 Car"/>
    <w:basedOn w:val="Fuentedeprrafopredeter"/>
    <w:link w:val="Textoindependiente2"/>
    <w:uiPriority w:val="99"/>
    <w:semiHidden/>
    <w:rsid w:val="00FD0AED"/>
    <w:rPr>
      <w:rFonts w:eastAsiaTheme="minorEastAsia"/>
      <w:lang w:eastAsia="es-MX"/>
    </w:rPr>
  </w:style>
  <w:style w:type="paragraph" w:customStyle="1" w:styleId="Estilo">
    <w:name w:val="Estilo"/>
    <w:link w:val="EstiloCar"/>
    <w:rsid w:val="00FD0AED"/>
    <w:pPr>
      <w:widowControl w:val="0"/>
      <w:autoSpaceDE w:val="0"/>
      <w:autoSpaceDN w:val="0"/>
      <w:adjustRightInd w:val="0"/>
      <w:spacing w:after="0" w:line="240" w:lineRule="auto"/>
    </w:pPr>
    <w:rPr>
      <w:rFonts w:ascii="Arial" w:eastAsia="Calibri" w:hAnsi="Arial" w:cs="Arial"/>
      <w:sz w:val="24"/>
      <w:szCs w:val="24"/>
      <w:lang w:val="es-ES" w:eastAsia="es-ES"/>
    </w:rPr>
  </w:style>
  <w:style w:type="character" w:customStyle="1" w:styleId="EstiloCar">
    <w:name w:val="Estilo Car"/>
    <w:link w:val="Estilo"/>
    <w:locked/>
    <w:rsid w:val="00FD0AED"/>
    <w:rPr>
      <w:rFonts w:ascii="Arial" w:eastAsia="Calibri" w:hAnsi="Arial" w:cs="Arial"/>
      <w:sz w:val="24"/>
      <w:szCs w:val="24"/>
      <w:lang w:val="es-ES" w:eastAsia="es-ES"/>
    </w:rPr>
  </w:style>
  <w:style w:type="character" w:styleId="Textoennegrita">
    <w:name w:val="Strong"/>
    <w:basedOn w:val="Fuentedeprrafopredeter"/>
    <w:uiPriority w:val="22"/>
    <w:qFormat/>
    <w:rsid w:val="00FD0AED"/>
    <w:rPr>
      <w:b/>
      <w:bCs/>
    </w:rPr>
  </w:style>
  <w:style w:type="paragraph" w:styleId="Revisin">
    <w:name w:val="Revision"/>
    <w:hidden/>
    <w:uiPriority w:val="99"/>
    <w:semiHidden/>
    <w:rsid w:val="00FD0AED"/>
    <w:pPr>
      <w:spacing w:after="0" w:line="240" w:lineRule="auto"/>
    </w:pPr>
    <w:rPr>
      <w:rFonts w:ascii="Times New Roman" w:eastAsia="Times New Roman" w:hAnsi="Times New Roman" w:cs="Times New Roman"/>
      <w:sz w:val="24"/>
      <w:szCs w:val="24"/>
      <w:lang w:val="es-ES" w:eastAsia="es-ES"/>
    </w:rPr>
  </w:style>
  <w:style w:type="table" w:styleId="Tablanormal1">
    <w:name w:val="Plain Table 1"/>
    <w:basedOn w:val="Tablanormal"/>
    <w:uiPriority w:val="41"/>
    <w:rsid w:val="00FD0A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9824F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9824F4"/>
  </w:style>
  <w:style w:type="character" w:customStyle="1" w:styleId="eop">
    <w:name w:val="eop"/>
    <w:basedOn w:val="Fuentedeprrafopredeter"/>
    <w:rsid w:val="009824F4"/>
  </w:style>
  <w:style w:type="paragraph" w:customStyle="1" w:styleId="pf0">
    <w:name w:val="pf0"/>
    <w:basedOn w:val="Normal"/>
    <w:rsid w:val="00C30BD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C30BDB"/>
    <w:rPr>
      <w:rFonts w:ascii="Segoe UI" w:hAnsi="Segoe UI" w:cs="Segoe UI" w:hint="default"/>
      <w:sz w:val="18"/>
      <w:szCs w:val="18"/>
    </w:rPr>
  </w:style>
  <w:style w:type="character" w:customStyle="1" w:styleId="cf11">
    <w:name w:val="cf11"/>
    <w:basedOn w:val="Fuentedeprrafopredeter"/>
    <w:rsid w:val="00C30BDB"/>
    <w:rPr>
      <w:rFonts w:ascii="Segoe UI" w:hAnsi="Segoe UI" w:cs="Segoe UI" w:hint="default"/>
      <w:i/>
      <w:iCs/>
      <w:sz w:val="18"/>
      <w:szCs w:val="18"/>
    </w:rPr>
  </w:style>
  <w:style w:type="character" w:styleId="Hipervnculo">
    <w:name w:val="Hyperlink"/>
    <w:basedOn w:val="Fuentedeprrafopredeter"/>
    <w:uiPriority w:val="99"/>
    <w:unhideWhenUsed/>
    <w:rsid w:val="00593891"/>
    <w:rPr>
      <w:color w:val="0563C1" w:themeColor="hyperlink"/>
      <w:u w:val="single"/>
    </w:rPr>
  </w:style>
  <w:style w:type="character" w:customStyle="1" w:styleId="Mencinsinresolver1">
    <w:name w:val="Mención sin resolver1"/>
    <w:basedOn w:val="Fuentedeprrafopredeter"/>
    <w:uiPriority w:val="99"/>
    <w:semiHidden/>
    <w:unhideWhenUsed/>
    <w:rsid w:val="00892007"/>
    <w:rPr>
      <w:color w:val="605E5C"/>
      <w:shd w:val="clear" w:color="auto" w:fill="E1DFDD"/>
    </w:rPr>
  </w:style>
  <w:style w:type="character" w:styleId="Hipervnculovisitado">
    <w:name w:val="FollowedHyperlink"/>
    <w:basedOn w:val="Fuentedeprrafopredeter"/>
    <w:uiPriority w:val="99"/>
    <w:semiHidden/>
    <w:unhideWhenUsed/>
    <w:rsid w:val="00350CF8"/>
    <w:rPr>
      <w:color w:val="954F72" w:themeColor="followedHyperlink"/>
      <w:u w:val="single"/>
    </w:rPr>
  </w:style>
  <w:style w:type="table" w:customStyle="1" w:styleId="Tablaconcuadrcula1">
    <w:name w:val="Tabla con cuadrícula1"/>
    <w:basedOn w:val="Tablanormal"/>
    <w:uiPriority w:val="59"/>
    <w:rsid w:val="0098211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04D16"/>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44626">
      <w:bodyDiv w:val="1"/>
      <w:marLeft w:val="0"/>
      <w:marRight w:val="0"/>
      <w:marTop w:val="0"/>
      <w:marBottom w:val="0"/>
      <w:divBdr>
        <w:top w:val="none" w:sz="0" w:space="0" w:color="auto"/>
        <w:left w:val="none" w:sz="0" w:space="0" w:color="auto"/>
        <w:bottom w:val="none" w:sz="0" w:space="0" w:color="auto"/>
        <w:right w:val="none" w:sz="0" w:space="0" w:color="auto"/>
      </w:divBdr>
    </w:div>
    <w:div w:id="162014452">
      <w:bodyDiv w:val="1"/>
      <w:marLeft w:val="0"/>
      <w:marRight w:val="0"/>
      <w:marTop w:val="0"/>
      <w:marBottom w:val="0"/>
      <w:divBdr>
        <w:top w:val="none" w:sz="0" w:space="0" w:color="auto"/>
        <w:left w:val="none" w:sz="0" w:space="0" w:color="auto"/>
        <w:bottom w:val="none" w:sz="0" w:space="0" w:color="auto"/>
        <w:right w:val="none" w:sz="0" w:space="0" w:color="auto"/>
      </w:divBdr>
    </w:div>
    <w:div w:id="174195080">
      <w:bodyDiv w:val="1"/>
      <w:marLeft w:val="0"/>
      <w:marRight w:val="0"/>
      <w:marTop w:val="0"/>
      <w:marBottom w:val="0"/>
      <w:divBdr>
        <w:top w:val="none" w:sz="0" w:space="0" w:color="auto"/>
        <w:left w:val="none" w:sz="0" w:space="0" w:color="auto"/>
        <w:bottom w:val="none" w:sz="0" w:space="0" w:color="auto"/>
        <w:right w:val="none" w:sz="0" w:space="0" w:color="auto"/>
      </w:divBdr>
    </w:div>
    <w:div w:id="202325092">
      <w:bodyDiv w:val="1"/>
      <w:marLeft w:val="0"/>
      <w:marRight w:val="0"/>
      <w:marTop w:val="0"/>
      <w:marBottom w:val="0"/>
      <w:divBdr>
        <w:top w:val="none" w:sz="0" w:space="0" w:color="auto"/>
        <w:left w:val="none" w:sz="0" w:space="0" w:color="auto"/>
        <w:bottom w:val="none" w:sz="0" w:space="0" w:color="auto"/>
        <w:right w:val="none" w:sz="0" w:space="0" w:color="auto"/>
      </w:divBdr>
    </w:div>
    <w:div w:id="379790821">
      <w:bodyDiv w:val="1"/>
      <w:marLeft w:val="0"/>
      <w:marRight w:val="0"/>
      <w:marTop w:val="0"/>
      <w:marBottom w:val="0"/>
      <w:divBdr>
        <w:top w:val="none" w:sz="0" w:space="0" w:color="auto"/>
        <w:left w:val="none" w:sz="0" w:space="0" w:color="auto"/>
        <w:bottom w:val="none" w:sz="0" w:space="0" w:color="auto"/>
        <w:right w:val="none" w:sz="0" w:space="0" w:color="auto"/>
      </w:divBdr>
    </w:div>
    <w:div w:id="773939716">
      <w:bodyDiv w:val="1"/>
      <w:marLeft w:val="0"/>
      <w:marRight w:val="0"/>
      <w:marTop w:val="0"/>
      <w:marBottom w:val="0"/>
      <w:divBdr>
        <w:top w:val="none" w:sz="0" w:space="0" w:color="auto"/>
        <w:left w:val="none" w:sz="0" w:space="0" w:color="auto"/>
        <w:bottom w:val="none" w:sz="0" w:space="0" w:color="auto"/>
        <w:right w:val="none" w:sz="0" w:space="0" w:color="auto"/>
      </w:divBdr>
    </w:div>
    <w:div w:id="1050225516">
      <w:bodyDiv w:val="1"/>
      <w:marLeft w:val="0"/>
      <w:marRight w:val="0"/>
      <w:marTop w:val="0"/>
      <w:marBottom w:val="0"/>
      <w:divBdr>
        <w:top w:val="none" w:sz="0" w:space="0" w:color="auto"/>
        <w:left w:val="none" w:sz="0" w:space="0" w:color="auto"/>
        <w:bottom w:val="none" w:sz="0" w:space="0" w:color="auto"/>
        <w:right w:val="none" w:sz="0" w:space="0" w:color="auto"/>
      </w:divBdr>
    </w:div>
    <w:div w:id="1251548132">
      <w:bodyDiv w:val="1"/>
      <w:marLeft w:val="0"/>
      <w:marRight w:val="0"/>
      <w:marTop w:val="0"/>
      <w:marBottom w:val="0"/>
      <w:divBdr>
        <w:top w:val="none" w:sz="0" w:space="0" w:color="auto"/>
        <w:left w:val="none" w:sz="0" w:space="0" w:color="auto"/>
        <w:bottom w:val="none" w:sz="0" w:space="0" w:color="auto"/>
        <w:right w:val="none" w:sz="0" w:space="0" w:color="auto"/>
      </w:divBdr>
    </w:div>
    <w:div w:id="1277903982">
      <w:bodyDiv w:val="1"/>
      <w:marLeft w:val="0"/>
      <w:marRight w:val="0"/>
      <w:marTop w:val="0"/>
      <w:marBottom w:val="0"/>
      <w:divBdr>
        <w:top w:val="none" w:sz="0" w:space="0" w:color="auto"/>
        <w:left w:val="none" w:sz="0" w:space="0" w:color="auto"/>
        <w:bottom w:val="none" w:sz="0" w:space="0" w:color="auto"/>
        <w:right w:val="none" w:sz="0" w:space="0" w:color="auto"/>
      </w:divBdr>
      <w:divsChild>
        <w:div w:id="408119024">
          <w:marLeft w:val="0"/>
          <w:marRight w:val="0"/>
          <w:marTop w:val="0"/>
          <w:marBottom w:val="0"/>
          <w:divBdr>
            <w:top w:val="none" w:sz="0" w:space="0" w:color="auto"/>
            <w:left w:val="none" w:sz="0" w:space="0" w:color="auto"/>
            <w:bottom w:val="none" w:sz="0" w:space="0" w:color="auto"/>
            <w:right w:val="none" w:sz="0" w:space="0" w:color="auto"/>
          </w:divBdr>
          <w:divsChild>
            <w:div w:id="1667125524">
              <w:marLeft w:val="30"/>
              <w:marRight w:val="30"/>
              <w:marTop w:val="0"/>
              <w:marBottom w:val="0"/>
              <w:divBdr>
                <w:top w:val="none" w:sz="0" w:space="0" w:color="auto"/>
                <w:left w:val="none" w:sz="0" w:space="0" w:color="auto"/>
                <w:bottom w:val="none" w:sz="0" w:space="0" w:color="auto"/>
                <w:right w:val="none" w:sz="0" w:space="0" w:color="auto"/>
              </w:divBdr>
              <w:divsChild>
                <w:div w:id="1415584629">
                  <w:marLeft w:val="0"/>
                  <w:marRight w:val="0"/>
                  <w:marTop w:val="30"/>
                  <w:marBottom w:val="30"/>
                  <w:divBdr>
                    <w:top w:val="none" w:sz="0" w:space="0" w:color="auto"/>
                    <w:left w:val="none" w:sz="0" w:space="0" w:color="auto"/>
                    <w:bottom w:val="none" w:sz="0" w:space="0" w:color="auto"/>
                    <w:right w:val="none" w:sz="0" w:space="0" w:color="auto"/>
                  </w:divBdr>
                  <w:divsChild>
                    <w:div w:id="942761460">
                      <w:marLeft w:val="0"/>
                      <w:marRight w:val="0"/>
                      <w:marTop w:val="0"/>
                      <w:marBottom w:val="0"/>
                      <w:divBdr>
                        <w:top w:val="none" w:sz="0" w:space="0" w:color="auto"/>
                        <w:left w:val="none" w:sz="0" w:space="0" w:color="auto"/>
                        <w:bottom w:val="none" w:sz="0" w:space="0" w:color="auto"/>
                        <w:right w:val="none" w:sz="0" w:space="0" w:color="auto"/>
                      </w:divBdr>
                      <w:divsChild>
                        <w:div w:id="1597060098">
                          <w:marLeft w:val="0"/>
                          <w:marRight w:val="0"/>
                          <w:marTop w:val="0"/>
                          <w:marBottom w:val="0"/>
                          <w:divBdr>
                            <w:top w:val="none" w:sz="0" w:space="0" w:color="auto"/>
                            <w:left w:val="none" w:sz="0" w:space="0" w:color="auto"/>
                            <w:bottom w:val="none" w:sz="0" w:space="0" w:color="auto"/>
                            <w:right w:val="none" w:sz="0" w:space="0" w:color="auto"/>
                          </w:divBdr>
                          <w:divsChild>
                            <w:div w:id="409233301">
                              <w:marLeft w:val="0"/>
                              <w:marRight w:val="0"/>
                              <w:marTop w:val="0"/>
                              <w:marBottom w:val="0"/>
                              <w:divBdr>
                                <w:top w:val="none" w:sz="0" w:space="0" w:color="auto"/>
                                <w:left w:val="none" w:sz="0" w:space="0" w:color="auto"/>
                                <w:bottom w:val="none" w:sz="0" w:space="0" w:color="auto"/>
                                <w:right w:val="none" w:sz="0" w:space="0" w:color="auto"/>
                              </w:divBdr>
                              <w:divsChild>
                                <w:div w:id="26943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9754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087388">
      <w:bodyDiv w:val="1"/>
      <w:marLeft w:val="0"/>
      <w:marRight w:val="0"/>
      <w:marTop w:val="0"/>
      <w:marBottom w:val="0"/>
      <w:divBdr>
        <w:top w:val="none" w:sz="0" w:space="0" w:color="auto"/>
        <w:left w:val="none" w:sz="0" w:space="0" w:color="auto"/>
        <w:bottom w:val="none" w:sz="0" w:space="0" w:color="auto"/>
        <w:right w:val="none" w:sz="0" w:space="0" w:color="auto"/>
      </w:divBdr>
    </w:div>
    <w:div w:id="1383561495">
      <w:bodyDiv w:val="1"/>
      <w:marLeft w:val="0"/>
      <w:marRight w:val="0"/>
      <w:marTop w:val="0"/>
      <w:marBottom w:val="0"/>
      <w:divBdr>
        <w:top w:val="none" w:sz="0" w:space="0" w:color="auto"/>
        <w:left w:val="none" w:sz="0" w:space="0" w:color="auto"/>
        <w:bottom w:val="none" w:sz="0" w:space="0" w:color="auto"/>
        <w:right w:val="none" w:sz="0" w:space="0" w:color="auto"/>
      </w:divBdr>
    </w:div>
    <w:div w:id="1402293982">
      <w:bodyDiv w:val="1"/>
      <w:marLeft w:val="0"/>
      <w:marRight w:val="0"/>
      <w:marTop w:val="0"/>
      <w:marBottom w:val="0"/>
      <w:divBdr>
        <w:top w:val="none" w:sz="0" w:space="0" w:color="auto"/>
        <w:left w:val="none" w:sz="0" w:space="0" w:color="auto"/>
        <w:bottom w:val="none" w:sz="0" w:space="0" w:color="auto"/>
        <w:right w:val="none" w:sz="0" w:space="0" w:color="auto"/>
      </w:divBdr>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635211555">
      <w:bodyDiv w:val="1"/>
      <w:marLeft w:val="0"/>
      <w:marRight w:val="0"/>
      <w:marTop w:val="0"/>
      <w:marBottom w:val="0"/>
      <w:divBdr>
        <w:top w:val="none" w:sz="0" w:space="0" w:color="auto"/>
        <w:left w:val="none" w:sz="0" w:space="0" w:color="auto"/>
        <w:bottom w:val="none" w:sz="0" w:space="0" w:color="auto"/>
        <w:right w:val="none" w:sz="0" w:space="0" w:color="auto"/>
      </w:divBdr>
    </w:div>
    <w:div w:id="1735202558">
      <w:bodyDiv w:val="1"/>
      <w:marLeft w:val="0"/>
      <w:marRight w:val="0"/>
      <w:marTop w:val="0"/>
      <w:marBottom w:val="0"/>
      <w:divBdr>
        <w:top w:val="none" w:sz="0" w:space="0" w:color="auto"/>
        <w:left w:val="none" w:sz="0" w:space="0" w:color="auto"/>
        <w:bottom w:val="none" w:sz="0" w:space="0" w:color="auto"/>
        <w:right w:val="none" w:sz="0" w:space="0" w:color="auto"/>
      </w:divBdr>
    </w:div>
    <w:div w:id="1808354488">
      <w:bodyDiv w:val="1"/>
      <w:marLeft w:val="0"/>
      <w:marRight w:val="0"/>
      <w:marTop w:val="0"/>
      <w:marBottom w:val="0"/>
      <w:divBdr>
        <w:top w:val="none" w:sz="0" w:space="0" w:color="auto"/>
        <w:left w:val="none" w:sz="0" w:space="0" w:color="auto"/>
        <w:bottom w:val="none" w:sz="0" w:space="0" w:color="auto"/>
        <w:right w:val="none" w:sz="0" w:space="0" w:color="auto"/>
      </w:divBdr>
      <w:divsChild>
        <w:div w:id="1415739480">
          <w:marLeft w:val="0"/>
          <w:marRight w:val="0"/>
          <w:marTop w:val="0"/>
          <w:marBottom w:val="0"/>
          <w:divBdr>
            <w:top w:val="none" w:sz="0" w:space="0" w:color="auto"/>
            <w:left w:val="none" w:sz="0" w:space="0" w:color="auto"/>
            <w:bottom w:val="none" w:sz="0" w:space="0" w:color="auto"/>
            <w:right w:val="none" w:sz="0" w:space="0" w:color="auto"/>
          </w:divBdr>
        </w:div>
        <w:div w:id="1790468973">
          <w:marLeft w:val="0"/>
          <w:marRight w:val="0"/>
          <w:marTop w:val="0"/>
          <w:marBottom w:val="0"/>
          <w:divBdr>
            <w:top w:val="none" w:sz="0" w:space="0" w:color="auto"/>
            <w:left w:val="none" w:sz="0" w:space="0" w:color="auto"/>
            <w:bottom w:val="none" w:sz="0" w:space="0" w:color="auto"/>
            <w:right w:val="none" w:sz="0" w:space="0" w:color="auto"/>
          </w:divBdr>
        </w:div>
      </w:divsChild>
    </w:div>
    <w:div w:id="185638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ites/default/files/sesiones-de-consejo/consejo%20general/2024-12-18/10iepc-acg-367-2024.pdf" TargetMode="External"/><Relationship Id="rId2" Type="http://schemas.openxmlformats.org/officeDocument/2006/relationships/hyperlink" Target="https://www.iepcjalisco.org.mx/sites/default/files/sesiones-de-consejo/consejo%20general/2024-10-31/2iepc-acg-356-2024pdf.pdf" TargetMode="External"/><Relationship Id="rId1" Type="http://schemas.openxmlformats.org/officeDocument/2006/relationships/hyperlink" Target="http://www.iepcjalisco.org.mx/sites/default/files/sesiones-de-consejo/consejo%20general/2024-10-10/3iepc-acg-349-2024.pdf" TargetMode="External"/><Relationship Id="rId4" Type="http://schemas.openxmlformats.org/officeDocument/2006/relationships/hyperlink" Target="https://www.iepcjalisco.org.mx/sites/default/files/sesiones-de-consejo/consejo%20general/2024-12-18/11iepc-acg-368-202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742C1-DB51-4DCE-A2EE-A290F7DA1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3837</Words>
  <Characters>21106</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Hector Alexis Ibarra Lopez</cp:lastModifiedBy>
  <cp:revision>3</cp:revision>
  <cp:lastPrinted>2025-02-25T17:49:00Z</cp:lastPrinted>
  <dcterms:created xsi:type="dcterms:W3CDTF">2025-02-25T00:06:00Z</dcterms:created>
  <dcterms:modified xsi:type="dcterms:W3CDTF">2025-02-25T17:49:00Z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958b7cd2f0f2909d0158555d412ed0245175060e0e49f41254c291722aa2c190</vt:lpwstr>
  </property>
</Properties>
</file>