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3C37B2" w14:textId="5CC60E5F" w:rsidR="00577B17" w:rsidRPr="00F62B70" w:rsidRDefault="00281464" w:rsidP="0028598B">
      <w:pPr>
        <w:pStyle w:val="NoSpacing"/>
        <w:spacing w:line="276" w:lineRule="auto"/>
        <w:jc w:val="center"/>
        <w:rPr>
          <w:rFonts w:ascii="Lucida Sans Unicode" w:eastAsia="Times New Roman" w:hAnsi="Lucida Sans Unicode" w:cs="Lucida Sans Unicode"/>
          <w:b/>
          <w:color w:val="31849B" w:themeColor="accent5" w:themeShade="BF"/>
          <w:sz w:val="24"/>
          <w:szCs w:val="24"/>
          <w:lang w:eastAsia="es-ES"/>
        </w:rPr>
      </w:pPr>
      <w:r>
        <w:rPr>
          <w:rFonts w:ascii="Lucida Sans Unicode" w:eastAsia="Times New Roman" w:hAnsi="Lucida Sans Unicode" w:cs="Lucida Sans Unicode"/>
          <w:b/>
          <w:color w:val="31849B" w:themeColor="accent5" w:themeShade="BF"/>
          <w:sz w:val="24"/>
          <w:szCs w:val="24"/>
          <w:lang w:eastAsia="es-ES"/>
        </w:rPr>
        <w:t>5</w:t>
      </w:r>
      <w:r w:rsidR="00C2677B">
        <w:rPr>
          <w:rFonts w:ascii="Lucida Sans Unicode" w:eastAsia="Times New Roman" w:hAnsi="Lucida Sans Unicode" w:cs="Lucida Sans Unicode"/>
          <w:b/>
          <w:color w:val="31849B" w:themeColor="accent5" w:themeShade="BF"/>
          <w:sz w:val="24"/>
          <w:szCs w:val="24"/>
          <w:lang w:eastAsia="es-ES"/>
        </w:rPr>
        <w:t>t</w:t>
      </w:r>
      <w:r w:rsidR="000578F5">
        <w:rPr>
          <w:rFonts w:ascii="Lucida Sans Unicode" w:eastAsia="Times New Roman" w:hAnsi="Lucida Sans Unicode" w:cs="Lucida Sans Unicode"/>
          <w:b/>
          <w:color w:val="31849B" w:themeColor="accent5" w:themeShade="BF"/>
          <w:sz w:val="24"/>
          <w:szCs w:val="24"/>
          <w:lang w:eastAsia="es-ES"/>
        </w:rPr>
        <w:t>a. Sesión Ordinaria de</w:t>
      </w:r>
      <w:r w:rsidR="00D060C7">
        <w:rPr>
          <w:rFonts w:ascii="Lucida Sans Unicode" w:eastAsia="Times New Roman" w:hAnsi="Lucida Sans Unicode" w:cs="Lucida Sans Unicode"/>
          <w:b/>
          <w:color w:val="31849B" w:themeColor="accent5" w:themeShade="BF"/>
          <w:sz w:val="24"/>
          <w:szCs w:val="24"/>
          <w:lang w:eastAsia="es-ES"/>
        </w:rPr>
        <w:t xml:space="preserve"> la Comisión de Informática y Uso de Tecnologías</w:t>
      </w:r>
    </w:p>
    <w:p w14:paraId="49A8D4CD" w14:textId="77777777" w:rsidR="001C1C95" w:rsidRPr="00F62B70" w:rsidRDefault="001C1C95" w:rsidP="0028598B">
      <w:pPr>
        <w:pStyle w:val="NoSpacing"/>
        <w:spacing w:line="276" w:lineRule="auto"/>
        <w:rPr>
          <w:rFonts w:ascii="Lucida Sans Unicode" w:eastAsia="Times New Roman" w:hAnsi="Lucida Sans Unicode" w:cs="Lucida Sans Unicode"/>
          <w:b/>
          <w:sz w:val="24"/>
          <w:szCs w:val="24"/>
          <w:lang w:val="es-ES" w:eastAsia="es-ES"/>
        </w:rPr>
      </w:pPr>
    </w:p>
    <w:p w14:paraId="1B3C37B4" w14:textId="161761B5" w:rsidR="00577B17" w:rsidRPr="00A838AE" w:rsidRDefault="00B51C3B" w:rsidP="0028598B">
      <w:pPr>
        <w:pStyle w:val="NoSpacing"/>
        <w:spacing w:line="276" w:lineRule="auto"/>
        <w:jc w:val="center"/>
        <w:rPr>
          <w:rFonts w:ascii="Lucida Sans Unicode" w:eastAsia="Calibri" w:hAnsi="Lucida Sans Unicode" w:cs="Lucida Sans Unicode"/>
          <w:bCs/>
          <w:color w:val="4DBBB8"/>
          <w:lang w:bidi="en-US"/>
        </w:rPr>
      </w:pPr>
      <w:r>
        <w:rPr>
          <w:rFonts w:ascii="Lucida Sans Unicode" w:eastAsia="Times New Roman" w:hAnsi="Lucida Sans Unicode" w:cs="Lucida Sans Unicode"/>
          <w:bCs/>
          <w:color w:val="4DBBB8"/>
          <w:lang w:val="es-ES" w:eastAsia="es-ES"/>
        </w:rPr>
        <w:t>2</w:t>
      </w:r>
      <w:r w:rsidR="00281464">
        <w:rPr>
          <w:rFonts w:ascii="Lucida Sans Unicode" w:eastAsia="Times New Roman" w:hAnsi="Lucida Sans Unicode" w:cs="Lucida Sans Unicode"/>
          <w:bCs/>
          <w:color w:val="4DBBB8"/>
          <w:lang w:val="es-ES" w:eastAsia="es-ES"/>
        </w:rPr>
        <w:t>1</w:t>
      </w:r>
      <w:r w:rsidR="00577B17" w:rsidRPr="00E1100C">
        <w:rPr>
          <w:rFonts w:ascii="Lucida Sans Unicode" w:eastAsia="Times New Roman" w:hAnsi="Lucida Sans Unicode" w:cs="Lucida Sans Unicode"/>
          <w:color w:val="4DBBB8"/>
          <w:lang w:val="es-ES" w:eastAsia="es-ES"/>
        </w:rPr>
        <w:t xml:space="preserve"> de </w:t>
      </w:r>
      <w:r w:rsidR="00281464">
        <w:rPr>
          <w:rFonts w:ascii="Lucida Sans Unicode" w:eastAsia="Times New Roman" w:hAnsi="Lucida Sans Unicode" w:cs="Lucida Sans Unicode"/>
          <w:color w:val="4DBBB8"/>
          <w:lang w:val="es-ES" w:eastAsia="es-ES"/>
        </w:rPr>
        <w:t>marzo</w:t>
      </w:r>
      <w:r w:rsidR="008B51C6" w:rsidRPr="00E1100C">
        <w:rPr>
          <w:rFonts w:ascii="Lucida Sans Unicode" w:eastAsia="Times New Roman" w:hAnsi="Lucida Sans Unicode" w:cs="Lucida Sans Unicode"/>
          <w:color w:val="4DBBB8"/>
          <w:lang w:val="es-ES" w:eastAsia="es-ES"/>
        </w:rPr>
        <w:t xml:space="preserve"> </w:t>
      </w:r>
      <w:r w:rsidR="00577B17" w:rsidRPr="00E1100C">
        <w:rPr>
          <w:rFonts w:ascii="Lucida Sans Unicode" w:eastAsia="Times New Roman" w:hAnsi="Lucida Sans Unicode" w:cs="Lucida Sans Unicode"/>
          <w:color w:val="4DBBB8"/>
          <w:lang w:val="es-ES" w:eastAsia="es-ES"/>
        </w:rPr>
        <w:t>de 20</w:t>
      </w:r>
      <w:r w:rsidR="00587E2D" w:rsidRPr="00E1100C">
        <w:rPr>
          <w:rFonts w:ascii="Lucida Sans Unicode" w:eastAsia="Times New Roman" w:hAnsi="Lucida Sans Unicode" w:cs="Lucida Sans Unicode"/>
          <w:color w:val="4DBBB8"/>
          <w:lang w:val="es-ES" w:eastAsia="es-ES"/>
        </w:rPr>
        <w:t>2</w:t>
      </w:r>
      <w:r w:rsidR="00D91BA1" w:rsidRPr="00E1100C">
        <w:rPr>
          <w:rFonts w:ascii="Lucida Sans Unicode" w:eastAsia="Times New Roman" w:hAnsi="Lucida Sans Unicode" w:cs="Lucida Sans Unicode"/>
          <w:color w:val="4DBBB8"/>
          <w:lang w:val="es-ES" w:eastAsia="es-ES"/>
        </w:rPr>
        <w:t>4</w:t>
      </w:r>
      <w:r w:rsidR="00A838AE">
        <w:rPr>
          <w:rFonts w:ascii="Lucida Sans Unicode" w:eastAsia="Times New Roman" w:hAnsi="Lucida Sans Unicode" w:cs="Lucida Sans Unicode"/>
          <w:b/>
          <w:color w:val="4DBBB8"/>
          <w:lang w:val="es-ES" w:eastAsia="es-ES"/>
        </w:rPr>
        <w:t xml:space="preserve"> </w:t>
      </w:r>
      <w:r w:rsidR="00A838AE" w:rsidRPr="008E07E9">
        <w:rPr>
          <w:rFonts w:ascii="Lucida Sans Unicode" w:eastAsia="Times New Roman" w:hAnsi="Lucida Sans Unicode" w:cs="Lucida Sans Unicode"/>
          <w:bCs/>
          <w:color w:val="4DBBB8"/>
          <w:lang w:val="es-ES" w:eastAsia="es-ES"/>
        </w:rPr>
        <w:t xml:space="preserve">| </w:t>
      </w:r>
      <w:r w:rsidR="00E272E8">
        <w:rPr>
          <w:rFonts w:ascii="Lucida Sans Unicode" w:eastAsia="Times New Roman" w:hAnsi="Lucida Sans Unicode" w:cs="Lucida Sans Unicode"/>
          <w:color w:val="4DBBB8"/>
          <w:lang w:val="es-ES" w:eastAsia="es-ES"/>
        </w:rPr>
        <w:t>09</w:t>
      </w:r>
      <w:r w:rsidR="002B1565" w:rsidRPr="3C8A8D33">
        <w:rPr>
          <w:rFonts w:ascii="Lucida Sans Unicode" w:eastAsia="Times New Roman" w:hAnsi="Lucida Sans Unicode" w:cs="Lucida Sans Unicode"/>
          <w:color w:val="4DBBB8"/>
          <w:lang w:val="es-ES" w:eastAsia="es-ES"/>
        </w:rPr>
        <w:t>:</w:t>
      </w:r>
      <w:r w:rsidR="00E272E8">
        <w:rPr>
          <w:rFonts w:ascii="Lucida Sans Unicode" w:eastAsia="Times New Roman" w:hAnsi="Lucida Sans Unicode" w:cs="Lucida Sans Unicode"/>
          <w:color w:val="4DBBB8"/>
          <w:lang w:val="es-ES" w:eastAsia="es-ES"/>
        </w:rPr>
        <w:t>00</w:t>
      </w:r>
      <w:r w:rsidR="00577B17" w:rsidRPr="3C8A8D33">
        <w:rPr>
          <w:rFonts w:ascii="Lucida Sans Unicode" w:eastAsia="Times New Roman" w:hAnsi="Lucida Sans Unicode" w:cs="Lucida Sans Unicode"/>
          <w:color w:val="4DBBB8"/>
          <w:lang w:val="es-ES" w:eastAsia="es-ES"/>
        </w:rPr>
        <w:t xml:space="preserve"> horas</w:t>
      </w:r>
      <w:r w:rsidR="00A838AE">
        <w:rPr>
          <w:rFonts w:ascii="Lucida Sans Unicode" w:eastAsia="Times New Roman" w:hAnsi="Lucida Sans Unicode" w:cs="Lucida Sans Unicode"/>
          <w:color w:val="4DBBB8"/>
          <w:lang w:val="es-ES" w:eastAsia="es-ES"/>
        </w:rPr>
        <w:t xml:space="preserve"> | </w:t>
      </w:r>
      <w:r w:rsidR="00A838AE" w:rsidRPr="0065068E">
        <w:rPr>
          <w:rFonts w:ascii="Lucida Sans Unicode" w:eastAsia="Calibri" w:hAnsi="Lucida Sans Unicode" w:cs="Lucida Sans Unicode"/>
          <w:bCs/>
          <w:color w:val="4DBBB8"/>
          <w:lang w:bidi="en-US"/>
        </w:rPr>
        <w:t>Videoconferencia</w:t>
      </w:r>
    </w:p>
    <w:p w14:paraId="1DB575ED" w14:textId="77777777" w:rsidR="00822F30" w:rsidRDefault="00822F30" w:rsidP="0028598B">
      <w:pPr>
        <w:pStyle w:val="NoSpacing"/>
        <w:spacing w:line="276" w:lineRule="auto"/>
        <w:jc w:val="center"/>
        <w:rPr>
          <w:rFonts w:ascii="Lucida Sans Unicode" w:eastAsia="Calibri" w:hAnsi="Lucida Sans Unicode" w:cs="Lucida Sans Unicode"/>
          <w:bCs/>
          <w:color w:val="4DBBB8"/>
          <w:lang w:bidi="en-US"/>
        </w:rPr>
      </w:pPr>
    </w:p>
    <w:p w14:paraId="3E289459" w14:textId="4CDFB6FE" w:rsidR="00822F30" w:rsidRPr="00DF7F6F" w:rsidRDefault="00B32BAE" w:rsidP="0028598B">
      <w:pPr>
        <w:pStyle w:val="NoSpacing"/>
        <w:spacing w:line="276" w:lineRule="auto"/>
        <w:ind w:left="360"/>
        <w:jc w:val="center"/>
        <w:rPr>
          <w:rFonts w:ascii="Lucida Sans Unicode" w:hAnsi="Lucida Sans Unicode" w:cs="Lucida Sans Unicode"/>
          <w:b/>
          <w:bCs/>
          <w:color w:val="00788E"/>
          <w:szCs w:val="28"/>
        </w:rPr>
      </w:pPr>
      <w:r>
        <w:rPr>
          <w:rFonts w:ascii="Lucida Sans Unicode" w:hAnsi="Lucida Sans Unicode" w:cs="Lucida Sans Unicode"/>
          <w:b/>
          <w:bCs/>
          <w:color w:val="00788E"/>
          <w:szCs w:val="28"/>
        </w:rPr>
        <w:t>O</w:t>
      </w:r>
      <w:r w:rsidR="00822F30" w:rsidRPr="00DF7F6F">
        <w:rPr>
          <w:rFonts w:ascii="Lucida Sans Unicode" w:hAnsi="Lucida Sans Unicode" w:cs="Lucida Sans Unicode"/>
          <w:b/>
          <w:bCs/>
          <w:color w:val="00788E"/>
          <w:szCs w:val="28"/>
        </w:rPr>
        <w:t>rden del día</w:t>
      </w:r>
      <w:r w:rsidR="00236931" w:rsidRPr="00DF7F6F">
        <w:rPr>
          <w:rFonts w:ascii="Lucida Sans Unicode" w:hAnsi="Lucida Sans Unicode" w:cs="Lucida Sans Unicode"/>
          <w:b/>
          <w:bCs/>
          <w:color w:val="00788E"/>
          <w:szCs w:val="28"/>
        </w:rPr>
        <w:t>:</w:t>
      </w:r>
    </w:p>
    <w:p w14:paraId="7DD76B45" w14:textId="77777777" w:rsidR="007D70BE" w:rsidRPr="003F700A" w:rsidRDefault="007D70BE" w:rsidP="0028598B">
      <w:pPr>
        <w:pStyle w:val="NoSpacing"/>
        <w:spacing w:line="276" w:lineRule="auto"/>
        <w:rPr>
          <w:rFonts w:ascii="Lucida Sans Unicode" w:eastAsia="Times New Roman" w:hAnsi="Lucida Sans Unicode" w:cs="Lucida Sans Unicode"/>
          <w:sz w:val="24"/>
          <w:szCs w:val="24"/>
          <w:lang w:eastAsia="es-ES"/>
        </w:rPr>
      </w:pPr>
    </w:p>
    <w:p w14:paraId="315CC2D5" w14:textId="77777777" w:rsidR="00B94EB3" w:rsidRDefault="00E01B46" w:rsidP="0028598B">
      <w:pPr>
        <w:pStyle w:val="NoSpacing"/>
        <w:numPr>
          <w:ilvl w:val="0"/>
          <w:numId w:val="7"/>
        </w:numPr>
        <w:spacing w:line="276" w:lineRule="auto"/>
        <w:jc w:val="both"/>
        <w:rPr>
          <w:rFonts w:ascii="Lucida Sans Unicode" w:hAnsi="Lucida Sans Unicode" w:cs="Lucida Sans Unicode"/>
          <w:sz w:val="20"/>
          <w:szCs w:val="24"/>
        </w:rPr>
      </w:pPr>
      <w:r w:rsidRPr="00ED1D2E">
        <w:rPr>
          <w:rFonts w:ascii="Lucida Sans Unicode" w:hAnsi="Lucida Sans Unicode" w:cs="Lucida Sans Unicode"/>
          <w:sz w:val="20"/>
          <w:szCs w:val="24"/>
        </w:rPr>
        <w:t>Informe sobre los avances en el cumplimiento del Plan de Trabajo Anual de la Comisión</w:t>
      </w:r>
      <w:r>
        <w:rPr>
          <w:rFonts w:ascii="Lucida Sans Unicode" w:hAnsi="Lucida Sans Unicode" w:cs="Lucida Sans Unicode"/>
          <w:sz w:val="20"/>
          <w:szCs w:val="24"/>
        </w:rPr>
        <w:t xml:space="preserve"> </w:t>
      </w:r>
    </w:p>
    <w:p w14:paraId="150D0B55" w14:textId="276F985B" w:rsidR="00A24FA0" w:rsidRDefault="00E01B46" w:rsidP="0028598B">
      <w:pPr>
        <w:pStyle w:val="NoSpacing"/>
        <w:spacing w:line="276" w:lineRule="auto"/>
        <w:ind w:left="360"/>
        <w:jc w:val="both"/>
        <w:rPr>
          <w:rFonts w:ascii="Lucida Sans Unicode" w:hAnsi="Lucida Sans Unicode" w:cs="Lucida Sans Unicode"/>
          <w:sz w:val="20"/>
          <w:szCs w:val="24"/>
        </w:rPr>
      </w:pPr>
      <w:r>
        <w:rPr>
          <w:rFonts w:ascii="Lucida Sans Unicode" w:hAnsi="Lucida Sans Unicode" w:cs="Lucida Sans Unicode"/>
          <w:sz w:val="20"/>
          <w:szCs w:val="24"/>
        </w:rPr>
        <w:t xml:space="preserve">de Informática y Uso de Tecnologías a </w:t>
      </w:r>
      <w:r w:rsidR="00A10102">
        <w:rPr>
          <w:rFonts w:ascii="Lucida Sans Unicode" w:hAnsi="Lucida Sans Unicode" w:cs="Lucida Sans Unicode"/>
          <w:sz w:val="20"/>
          <w:szCs w:val="24"/>
        </w:rPr>
        <w:t>marzo</w:t>
      </w:r>
      <w:r>
        <w:rPr>
          <w:rFonts w:ascii="Lucida Sans Unicode" w:hAnsi="Lucida Sans Unicode" w:cs="Lucida Sans Unicode"/>
          <w:sz w:val="20"/>
          <w:szCs w:val="24"/>
        </w:rPr>
        <w:t xml:space="preserve"> de 2024.</w:t>
      </w:r>
    </w:p>
    <w:p w14:paraId="185D5381" w14:textId="77777777" w:rsidR="00E01B46" w:rsidRPr="00E01B46" w:rsidRDefault="00E01B46" w:rsidP="0028598B">
      <w:pPr>
        <w:pStyle w:val="NoSpacing"/>
        <w:spacing w:line="276" w:lineRule="auto"/>
        <w:ind w:left="360"/>
        <w:jc w:val="both"/>
        <w:rPr>
          <w:rFonts w:ascii="Lucida Sans Unicode" w:hAnsi="Lucida Sans Unicode" w:cs="Lucida Sans Unicode"/>
          <w:sz w:val="20"/>
          <w:szCs w:val="24"/>
        </w:rPr>
      </w:pPr>
    </w:p>
    <w:p w14:paraId="674B1C0C" w14:textId="77777777" w:rsidR="0003594B" w:rsidRDefault="00664D97" w:rsidP="0028598B">
      <w:pPr>
        <w:pStyle w:val="NoSpacing"/>
        <w:numPr>
          <w:ilvl w:val="0"/>
          <w:numId w:val="7"/>
        </w:numPr>
        <w:spacing w:line="276" w:lineRule="auto"/>
        <w:jc w:val="both"/>
        <w:rPr>
          <w:rFonts w:ascii="Lucida Sans Unicode" w:hAnsi="Lucida Sans Unicode" w:cs="Lucida Sans Unicode"/>
          <w:sz w:val="20"/>
          <w:szCs w:val="24"/>
        </w:rPr>
      </w:pPr>
      <w:r>
        <w:rPr>
          <w:rFonts w:ascii="Lucida Sans Unicode" w:hAnsi="Lucida Sans Unicode" w:cs="Lucida Sans Unicode"/>
          <w:sz w:val="20"/>
          <w:szCs w:val="24"/>
        </w:rPr>
        <w:t>Informe</w:t>
      </w:r>
      <w:r w:rsidR="00EA100D" w:rsidRPr="0065068E">
        <w:rPr>
          <w:rFonts w:ascii="Lucida Sans Unicode" w:hAnsi="Lucida Sans Unicode" w:cs="Lucida Sans Unicode"/>
          <w:sz w:val="20"/>
          <w:szCs w:val="24"/>
        </w:rPr>
        <w:t xml:space="preserve"> del avance de las actividades correspondientes a</w:t>
      </w:r>
      <w:r w:rsidR="00EA100D">
        <w:rPr>
          <w:rFonts w:ascii="Lucida Sans Unicode" w:hAnsi="Lucida Sans Unicode" w:cs="Lucida Sans Unicode"/>
          <w:sz w:val="20"/>
          <w:szCs w:val="24"/>
        </w:rPr>
        <w:t xml:space="preserve"> </w:t>
      </w:r>
      <w:r w:rsidR="00FB7690">
        <w:rPr>
          <w:rFonts w:ascii="Lucida Sans Unicode" w:hAnsi="Lucida Sans Unicode" w:cs="Lucida Sans Unicode"/>
          <w:sz w:val="20"/>
          <w:szCs w:val="24"/>
        </w:rPr>
        <w:t>febrero</w:t>
      </w:r>
      <w:r w:rsidR="00EA100D">
        <w:rPr>
          <w:rFonts w:ascii="Lucida Sans Unicode" w:hAnsi="Lucida Sans Unicode" w:cs="Lucida Sans Unicode"/>
          <w:sz w:val="20"/>
          <w:szCs w:val="24"/>
        </w:rPr>
        <w:t xml:space="preserve"> de 2024</w:t>
      </w:r>
      <w:r w:rsidR="00EA100D" w:rsidRPr="0065068E">
        <w:rPr>
          <w:rFonts w:ascii="Lucida Sans Unicode" w:hAnsi="Lucida Sans Unicode" w:cs="Lucida Sans Unicode"/>
          <w:sz w:val="20"/>
          <w:szCs w:val="24"/>
        </w:rPr>
        <w:t>, relacionadas con la implementación y operación del Programa de Resultados Electorales Preliminares</w:t>
      </w:r>
      <w:r w:rsidR="00EA100D">
        <w:rPr>
          <w:rFonts w:ascii="Lucida Sans Unicode" w:hAnsi="Lucida Sans Unicode" w:cs="Lucida Sans Unicode"/>
          <w:sz w:val="20"/>
          <w:szCs w:val="24"/>
        </w:rPr>
        <w:t xml:space="preserve"> </w:t>
      </w:r>
    </w:p>
    <w:p w14:paraId="6D016A0F" w14:textId="6328C9C8" w:rsidR="00B6146E" w:rsidRDefault="00EA100D" w:rsidP="00B6146E">
      <w:pPr>
        <w:pStyle w:val="NoSpacing"/>
        <w:spacing w:line="276" w:lineRule="auto"/>
        <w:ind w:left="360"/>
        <w:jc w:val="both"/>
        <w:rPr>
          <w:rFonts w:ascii="Lucida Sans Unicode" w:hAnsi="Lucida Sans Unicode" w:cs="Lucida Sans Unicode"/>
          <w:sz w:val="20"/>
          <w:szCs w:val="24"/>
        </w:rPr>
      </w:pPr>
      <w:r>
        <w:rPr>
          <w:rFonts w:ascii="Lucida Sans Unicode" w:hAnsi="Lucida Sans Unicode" w:cs="Lucida Sans Unicode"/>
          <w:sz w:val="20"/>
          <w:szCs w:val="24"/>
        </w:rPr>
        <w:t>(PREP)</w:t>
      </w:r>
      <w:r w:rsidR="0003594B">
        <w:rPr>
          <w:rFonts w:ascii="Lucida Sans Unicode" w:hAnsi="Lucida Sans Unicode" w:cs="Lucida Sans Unicode"/>
          <w:sz w:val="20"/>
          <w:szCs w:val="24"/>
        </w:rPr>
        <w:t>.</w:t>
      </w:r>
    </w:p>
    <w:p w14:paraId="43D78E37" w14:textId="77777777" w:rsidR="002968A0" w:rsidRPr="00B6146E" w:rsidRDefault="002968A0" w:rsidP="00B6146E">
      <w:pPr>
        <w:pStyle w:val="NoSpacing"/>
        <w:spacing w:line="276" w:lineRule="auto"/>
        <w:ind w:left="360"/>
        <w:jc w:val="both"/>
        <w:rPr>
          <w:rFonts w:ascii="Lucida Sans Unicode" w:hAnsi="Lucida Sans Unicode" w:cs="Lucida Sans Unicode"/>
          <w:sz w:val="20"/>
          <w:szCs w:val="24"/>
        </w:rPr>
      </w:pPr>
    </w:p>
    <w:p w14:paraId="6A82A36B" w14:textId="29EE066A" w:rsidR="002968A0" w:rsidRPr="00A9079D" w:rsidRDefault="00426908" w:rsidP="00A9079D">
      <w:pPr>
        <w:pStyle w:val="NoSpacing"/>
        <w:numPr>
          <w:ilvl w:val="0"/>
          <w:numId w:val="7"/>
        </w:numPr>
        <w:spacing w:line="276" w:lineRule="auto"/>
        <w:ind w:left="357"/>
        <w:jc w:val="both"/>
        <w:rPr>
          <w:rFonts w:ascii="Lucida Sans Unicode" w:hAnsi="Lucida Sans Unicode" w:cs="Lucida Sans Unicode"/>
          <w:sz w:val="20"/>
          <w:szCs w:val="20"/>
        </w:rPr>
      </w:pPr>
      <w:r>
        <w:rPr>
          <w:rFonts w:ascii="Lucida Sans Unicode" w:hAnsi="Lucida Sans Unicode" w:cs="Lucida Sans Unicode"/>
          <w:sz w:val="20"/>
          <w:szCs w:val="20"/>
        </w:rPr>
        <w:t>Presentación</w:t>
      </w:r>
      <w:r w:rsidR="009F385D">
        <w:rPr>
          <w:rFonts w:ascii="Lucida Sans Unicode" w:hAnsi="Lucida Sans Unicode" w:cs="Lucida Sans Unicode"/>
          <w:sz w:val="20"/>
          <w:szCs w:val="20"/>
        </w:rPr>
        <w:t xml:space="preserve"> </w:t>
      </w:r>
      <w:r w:rsidR="00A9079D" w:rsidRPr="00956E9C">
        <w:rPr>
          <w:rFonts w:ascii="Lucida Sans Unicode" w:hAnsi="Lucida Sans Unicode" w:cs="Lucida Sans Unicode"/>
          <w:sz w:val="20"/>
          <w:szCs w:val="24"/>
        </w:rPr>
        <w:t>del dictamen por el que se determina</w:t>
      </w:r>
      <w:r w:rsidR="00A9079D" w:rsidRPr="13EF8234">
        <w:rPr>
          <w:rFonts w:ascii="Lucida Sans Unicode" w:hAnsi="Lucida Sans Unicode" w:cs="Lucida Sans Unicode"/>
          <w:sz w:val="20"/>
          <w:szCs w:val="20"/>
        </w:rPr>
        <w:t xml:space="preserve"> la fecha y hora de inicio </w:t>
      </w:r>
      <w:r w:rsidR="00A9079D" w:rsidRPr="00956E9C">
        <w:rPr>
          <w:rFonts w:ascii="Lucida Sans Unicode" w:hAnsi="Lucida Sans Unicode" w:cs="Lucida Sans Unicode"/>
          <w:sz w:val="20"/>
          <w:szCs w:val="24"/>
        </w:rPr>
        <w:t>y última actualización de la</w:t>
      </w:r>
      <w:r w:rsidR="00A9079D" w:rsidRPr="13EF8234">
        <w:rPr>
          <w:rFonts w:ascii="Lucida Sans Unicode" w:hAnsi="Lucida Sans Unicode" w:cs="Lucida Sans Unicode"/>
          <w:sz w:val="20"/>
          <w:szCs w:val="20"/>
        </w:rPr>
        <w:t xml:space="preserve"> publicación de los datos e imágenes de los resultados electorales preliminares</w:t>
      </w:r>
      <w:r w:rsidR="00A9079D">
        <w:rPr>
          <w:rFonts w:ascii="Lucida Sans Unicode" w:hAnsi="Lucida Sans Unicode" w:cs="Lucida Sans Unicode"/>
          <w:sz w:val="20"/>
          <w:szCs w:val="20"/>
        </w:rPr>
        <w:t xml:space="preserve">, </w:t>
      </w:r>
      <w:r w:rsidR="00A9079D" w:rsidRPr="00956E9C">
        <w:rPr>
          <w:rFonts w:ascii="Lucida Sans Unicode" w:hAnsi="Lucida Sans Unicode" w:cs="Lucida Sans Unicode"/>
          <w:sz w:val="20"/>
          <w:szCs w:val="24"/>
        </w:rPr>
        <w:t>así como el número de actualizaciones por hora de los datos y de las bases de datos</w:t>
      </w:r>
      <w:r w:rsidR="00DA3D6D" w:rsidRPr="00A9079D">
        <w:rPr>
          <w:rFonts w:ascii="Lucida Sans Unicode" w:hAnsi="Lucida Sans Unicode" w:cs="Lucida Sans Unicode"/>
          <w:sz w:val="20"/>
          <w:szCs w:val="20"/>
        </w:rPr>
        <w:t>, realizado por el Comité Técnico Asesor del PREP (COTAPREP)</w:t>
      </w:r>
      <w:r w:rsidR="003C6F3D" w:rsidRPr="00A9079D">
        <w:rPr>
          <w:rFonts w:ascii="Lucida Sans Unicode" w:hAnsi="Lucida Sans Unicode" w:cs="Lucida Sans Unicode"/>
          <w:sz w:val="20"/>
          <w:szCs w:val="20"/>
        </w:rPr>
        <w:t>.</w:t>
      </w:r>
    </w:p>
    <w:p w14:paraId="78D1B55A" w14:textId="77777777" w:rsidR="00A9079D" w:rsidRDefault="00A9079D" w:rsidP="00A9079D">
      <w:pPr>
        <w:pStyle w:val="NoSpacing"/>
        <w:spacing w:line="276" w:lineRule="auto"/>
        <w:ind w:left="360"/>
        <w:jc w:val="both"/>
        <w:rPr>
          <w:rFonts w:ascii="Lucida Sans Unicode" w:hAnsi="Lucida Sans Unicode" w:cs="Lucida Sans Unicode"/>
          <w:sz w:val="20"/>
          <w:szCs w:val="24"/>
        </w:rPr>
      </w:pPr>
    </w:p>
    <w:p w14:paraId="75EE3A78" w14:textId="3F779B03" w:rsidR="00B6146E" w:rsidRPr="00B6146E" w:rsidRDefault="00B6146E" w:rsidP="00B6146E">
      <w:pPr>
        <w:pStyle w:val="NoSpacing"/>
        <w:numPr>
          <w:ilvl w:val="0"/>
          <w:numId w:val="7"/>
        </w:numPr>
        <w:spacing w:line="276" w:lineRule="auto"/>
        <w:jc w:val="both"/>
        <w:rPr>
          <w:rFonts w:ascii="Lucida Sans Unicode" w:hAnsi="Lucida Sans Unicode" w:cs="Lucida Sans Unicode"/>
          <w:sz w:val="20"/>
          <w:szCs w:val="24"/>
        </w:rPr>
      </w:pPr>
      <w:r>
        <w:rPr>
          <w:rFonts w:ascii="Lucida Sans Unicode" w:hAnsi="Lucida Sans Unicode" w:cs="Lucida Sans Unicode"/>
          <w:sz w:val="20"/>
          <w:szCs w:val="24"/>
        </w:rPr>
        <w:t>Aprobación del P</w:t>
      </w:r>
      <w:r w:rsidRPr="00DD4A16">
        <w:rPr>
          <w:rFonts w:ascii="Lucida Sans Unicode" w:hAnsi="Lucida Sans Unicode" w:cs="Lucida Sans Unicode"/>
          <w:sz w:val="20"/>
          <w:szCs w:val="24"/>
        </w:rPr>
        <w:t xml:space="preserve">royecto de </w:t>
      </w:r>
      <w:r>
        <w:rPr>
          <w:rFonts w:ascii="Lucida Sans Unicode" w:hAnsi="Lucida Sans Unicode" w:cs="Lucida Sans Unicode"/>
          <w:sz w:val="20"/>
          <w:szCs w:val="24"/>
        </w:rPr>
        <w:t>a</w:t>
      </w:r>
      <w:r w:rsidRPr="00DD4A16">
        <w:rPr>
          <w:rFonts w:ascii="Lucida Sans Unicode" w:hAnsi="Lucida Sans Unicode" w:cs="Lucida Sans Unicode"/>
          <w:sz w:val="20"/>
          <w:szCs w:val="24"/>
        </w:rPr>
        <w:t xml:space="preserve">cuerdo del </w:t>
      </w:r>
      <w:r>
        <w:rPr>
          <w:rFonts w:ascii="Lucida Sans Unicode" w:hAnsi="Lucida Sans Unicode" w:cs="Lucida Sans Unicode"/>
          <w:sz w:val="20"/>
          <w:szCs w:val="24"/>
        </w:rPr>
        <w:t>C</w:t>
      </w:r>
      <w:r w:rsidRPr="00DD4A16">
        <w:rPr>
          <w:rFonts w:ascii="Lucida Sans Unicode" w:hAnsi="Lucida Sans Unicode" w:cs="Lucida Sans Unicode"/>
          <w:sz w:val="20"/>
          <w:szCs w:val="24"/>
        </w:rPr>
        <w:t xml:space="preserve">onsejo </w:t>
      </w:r>
      <w:r>
        <w:rPr>
          <w:rFonts w:ascii="Lucida Sans Unicode" w:hAnsi="Lucida Sans Unicode" w:cs="Lucida Sans Unicode"/>
          <w:sz w:val="20"/>
          <w:szCs w:val="24"/>
        </w:rPr>
        <w:t>G</w:t>
      </w:r>
      <w:r w:rsidRPr="00DD4A16">
        <w:rPr>
          <w:rFonts w:ascii="Lucida Sans Unicode" w:hAnsi="Lucida Sans Unicode" w:cs="Lucida Sans Unicode"/>
          <w:sz w:val="20"/>
          <w:szCs w:val="24"/>
        </w:rPr>
        <w:t xml:space="preserve">eneral del </w:t>
      </w:r>
      <w:r>
        <w:rPr>
          <w:rFonts w:ascii="Lucida Sans Unicode" w:hAnsi="Lucida Sans Unicode" w:cs="Lucida Sans Unicode"/>
          <w:sz w:val="20"/>
          <w:szCs w:val="24"/>
        </w:rPr>
        <w:t>I</w:t>
      </w:r>
      <w:r w:rsidRPr="00DD4A16">
        <w:rPr>
          <w:rFonts w:ascii="Lucida Sans Unicode" w:hAnsi="Lucida Sans Unicode" w:cs="Lucida Sans Unicode"/>
          <w:sz w:val="20"/>
          <w:szCs w:val="24"/>
        </w:rPr>
        <w:t xml:space="preserve">nstituto </w:t>
      </w:r>
      <w:r>
        <w:rPr>
          <w:rFonts w:ascii="Lucida Sans Unicode" w:hAnsi="Lucida Sans Unicode" w:cs="Lucida Sans Unicode"/>
          <w:sz w:val="20"/>
          <w:szCs w:val="24"/>
        </w:rPr>
        <w:t>E</w:t>
      </w:r>
      <w:r w:rsidRPr="00DD4A16">
        <w:rPr>
          <w:rFonts w:ascii="Lucida Sans Unicode" w:hAnsi="Lucida Sans Unicode" w:cs="Lucida Sans Unicode"/>
          <w:sz w:val="20"/>
          <w:szCs w:val="24"/>
        </w:rPr>
        <w:t xml:space="preserve">lectoral y de </w:t>
      </w:r>
      <w:r>
        <w:rPr>
          <w:rFonts w:ascii="Lucida Sans Unicode" w:hAnsi="Lucida Sans Unicode" w:cs="Lucida Sans Unicode"/>
          <w:sz w:val="20"/>
          <w:szCs w:val="24"/>
        </w:rPr>
        <w:t>P</w:t>
      </w:r>
      <w:r w:rsidRPr="00DD4A16">
        <w:rPr>
          <w:rFonts w:ascii="Lucida Sans Unicode" w:hAnsi="Lucida Sans Unicode" w:cs="Lucida Sans Unicode"/>
          <w:sz w:val="20"/>
          <w:szCs w:val="24"/>
        </w:rPr>
        <w:t xml:space="preserve">articipación </w:t>
      </w:r>
      <w:r>
        <w:rPr>
          <w:rFonts w:ascii="Lucida Sans Unicode" w:hAnsi="Lucida Sans Unicode" w:cs="Lucida Sans Unicode"/>
          <w:sz w:val="20"/>
          <w:szCs w:val="24"/>
        </w:rPr>
        <w:t>C</w:t>
      </w:r>
      <w:r w:rsidRPr="00DD4A16">
        <w:rPr>
          <w:rFonts w:ascii="Lucida Sans Unicode" w:hAnsi="Lucida Sans Unicode" w:cs="Lucida Sans Unicode"/>
          <w:sz w:val="20"/>
          <w:szCs w:val="24"/>
        </w:rPr>
        <w:t xml:space="preserve">iudadana del </w:t>
      </w:r>
      <w:r>
        <w:rPr>
          <w:rFonts w:ascii="Lucida Sans Unicode" w:hAnsi="Lucida Sans Unicode" w:cs="Lucida Sans Unicode"/>
          <w:sz w:val="20"/>
          <w:szCs w:val="24"/>
        </w:rPr>
        <w:t>E</w:t>
      </w:r>
      <w:r w:rsidRPr="00DD4A16">
        <w:rPr>
          <w:rFonts w:ascii="Lucida Sans Unicode" w:hAnsi="Lucida Sans Unicode" w:cs="Lucida Sans Unicode"/>
          <w:sz w:val="20"/>
          <w:szCs w:val="24"/>
        </w:rPr>
        <w:t xml:space="preserve">stado de </w:t>
      </w:r>
      <w:r>
        <w:rPr>
          <w:rFonts w:ascii="Lucida Sans Unicode" w:hAnsi="Lucida Sans Unicode" w:cs="Lucida Sans Unicode"/>
          <w:sz w:val="20"/>
          <w:szCs w:val="24"/>
        </w:rPr>
        <w:t>J</w:t>
      </w:r>
      <w:r w:rsidRPr="00DD4A16">
        <w:rPr>
          <w:rFonts w:ascii="Lucida Sans Unicode" w:hAnsi="Lucida Sans Unicode" w:cs="Lucida Sans Unicode"/>
          <w:sz w:val="20"/>
          <w:szCs w:val="24"/>
        </w:rPr>
        <w:t xml:space="preserve">alisco, por el que se aprueba la fecha y hora de inicio de la publicación de los datos e imágenes de los resultados electorales preliminares, el número de actualizaciones por hora de los datos, el número de actualizaciones por hora de las bases de datos que contengan los resultados preliminares y la fecha y hora de publicación de la última actualización de datos e imágenes de los resultados preliminares, propuestos por el </w:t>
      </w:r>
      <w:r>
        <w:rPr>
          <w:rFonts w:ascii="Lucida Sans Unicode" w:hAnsi="Lucida Sans Unicode" w:cs="Lucida Sans Unicode"/>
          <w:sz w:val="20"/>
          <w:szCs w:val="24"/>
        </w:rPr>
        <w:t>C</w:t>
      </w:r>
      <w:r w:rsidRPr="00DD4A16">
        <w:rPr>
          <w:rFonts w:ascii="Lucida Sans Unicode" w:hAnsi="Lucida Sans Unicode" w:cs="Lucida Sans Unicode"/>
          <w:sz w:val="20"/>
          <w:szCs w:val="24"/>
        </w:rPr>
        <w:t xml:space="preserve">omité </w:t>
      </w:r>
      <w:r>
        <w:rPr>
          <w:rFonts w:ascii="Lucida Sans Unicode" w:hAnsi="Lucida Sans Unicode" w:cs="Lucida Sans Unicode"/>
          <w:sz w:val="20"/>
          <w:szCs w:val="24"/>
        </w:rPr>
        <w:t>T</w:t>
      </w:r>
      <w:r w:rsidRPr="00DD4A16">
        <w:rPr>
          <w:rFonts w:ascii="Lucida Sans Unicode" w:hAnsi="Lucida Sans Unicode" w:cs="Lucida Sans Unicode"/>
          <w:sz w:val="20"/>
          <w:szCs w:val="24"/>
        </w:rPr>
        <w:t xml:space="preserve">écnico </w:t>
      </w:r>
      <w:r>
        <w:rPr>
          <w:rFonts w:ascii="Lucida Sans Unicode" w:hAnsi="Lucida Sans Unicode" w:cs="Lucida Sans Unicode"/>
          <w:sz w:val="20"/>
          <w:szCs w:val="24"/>
        </w:rPr>
        <w:t>A</w:t>
      </w:r>
      <w:r w:rsidRPr="00DD4A16">
        <w:rPr>
          <w:rFonts w:ascii="Lucida Sans Unicode" w:hAnsi="Lucida Sans Unicode" w:cs="Lucida Sans Unicode"/>
          <w:sz w:val="20"/>
          <w:szCs w:val="24"/>
        </w:rPr>
        <w:t xml:space="preserve">sesor del </w:t>
      </w:r>
      <w:r>
        <w:rPr>
          <w:rFonts w:ascii="Lucida Sans Unicode" w:hAnsi="Lucida Sans Unicode" w:cs="Lucida Sans Unicode"/>
          <w:sz w:val="20"/>
          <w:szCs w:val="24"/>
        </w:rPr>
        <w:t>P</w:t>
      </w:r>
      <w:r w:rsidRPr="00DD4A16">
        <w:rPr>
          <w:rFonts w:ascii="Lucida Sans Unicode" w:hAnsi="Lucida Sans Unicode" w:cs="Lucida Sans Unicode"/>
          <w:sz w:val="20"/>
          <w:szCs w:val="24"/>
        </w:rPr>
        <w:t xml:space="preserve">rograma de </w:t>
      </w:r>
      <w:r>
        <w:rPr>
          <w:rFonts w:ascii="Lucida Sans Unicode" w:hAnsi="Lucida Sans Unicode" w:cs="Lucida Sans Unicode"/>
          <w:sz w:val="20"/>
          <w:szCs w:val="24"/>
        </w:rPr>
        <w:t>R</w:t>
      </w:r>
      <w:r w:rsidRPr="00DD4A16">
        <w:rPr>
          <w:rFonts w:ascii="Lucida Sans Unicode" w:hAnsi="Lucida Sans Unicode" w:cs="Lucida Sans Unicode"/>
          <w:sz w:val="20"/>
          <w:szCs w:val="24"/>
        </w:rPr>
        <w:t xml:space="preserve">esultados </w:t>
      </w:r>
      <w:r>
        <w:rPr>
          <w:rFonts w:ascii="Lucida Sans Unicode" w:hAnsi="Lucida Sans Unicode" w:cs="Lucida Sans Unicode"/>
          <w:sz w:val="20"/>
          <w:szCs w:val="24"/>
        </w:rPr>
        <w:t>E</w:t>
      </w:r>
      <w:r w:rsidRPr="00DD4A16">
        <w:rPr>
          <w:rFonts w:ascii="Lucida Sans Unicode" w:hAnsi="Lucida Sans Unicode" w:cs="Lucida Sans Unicode"/>
          <w:sz w:val="20"/>
          <w:szCs w:val="24"/>
        </w:rPr>
        <w:t xml:space="preserve">lectorales </w:t>
      </w:r>
      <w:r>
        <w:rPr>
          <w:rFonts w:ascii="Lucida Sans Unicode" w:hAnsi="Lucida Sans Unicode" w:cs="Lucida Sans Unicode"/>
          <w:sz w:val="20"/>
          <w:szCs w:val="24"/>
        </w:rPr>
        <w:t>P</w:t>
      </w:r>
      <w:r w:rsidRPr="00DD4A16">
        <w:rPr>
          <w:rFonts w:ascii="Lucida Sans Unicode" w:hAnsi="Lucida Sans Unicode" w:cs="Lucida Sans Unicode"/>
          <w:sz w:val="20"/>
          <w:szCs w:val="24"/>
        </w:rPr>
        <w:t xml:space="preserve">reliminares de este órgano electoral, para el </w:t>
      </w:r>
      <w:r>
        <w:rPr>
          <w:rFonts w:ascii="Lucida Sans Unicode" w:hAnsi="Lucida Sans Unicode" w:cs="Lucida Sans Unicode"/>
          <w:sz w:val="20"/>
          <w:szCs w:val="24"/>
        </w:rPr>
        <w:t>P</w:t>
      </w:r>
      <w:r w:rsidRPr="00DD4A16">
        <w:rPr>
          <w:rFonts w:ascii="Lucida Sans Unicode" w:hAnsi="Lucida Sans Unicode" w:cs="Lucida Sans Unicode"/>
          <w:sz w:val="20"/>
          <w:szCs w:val="24"/>
        </w:rPr>
        <w:t xml:space="preserve">roceso </w:t>
      </w:r>
      <w:r>
        <w:rPr>
          <w:rFonts w:ascii="Lucida Sans Unicode" w:hAnsi="Lucida Sans Unicode" w:cs="Lucida Sans Unicode"/>
          <w:sz w:val="20"/>
          <w:szCs w:val="24"/>
        </w:rPr>
        <w:t>E</w:t>
      </w:r>
      <w:r w:rsidRPr="00DD4A16">
        <w:rPr>
          <w:rFonts w:ascii="Lucida Sans Unicode" w:hAnsi="Lucida Sans Unicode" w:cs="Lucida Sans Unicode"/>
          <w:sz w:val="20"/>
          <w:szCs w:val="24"/>
        </w:rPr>
        <w:t xml:space="preserve">lectoral </w:t>
      </w:r>
      <w:r>
        <w:rPr>
          <w:rFonts w:ascii="Lucida Sans Unicode" w:hAnsi="Lucida Sans Unicode" w:cs="Lucida Sans Unicode"/>
          <w:sz w:val="20"/>
          <w:szCs w:val="24"/>
        </w:rPr>
        <w:t>L</w:t>
      </w:r>
      <w:r w:rsidRPr="00DD4A16">
        <w:rPr>
          <w:rFonts w:ascii="Lucida Sans Unicode" w:hAnsi="Lucida Sans Unicode" w:cs="Lucida Sans Unicode"/>
          <w:sz w:val="20"/>
          <w:szCs w:val="24"/>
        </w:rPr>
        <w:t xml:space="preserve">ocal </w:t>
      </w:r>
      <w:r>
        <w:rPr>
          <w:rFonts w:ascii="Lucida Sans Unicode" w:hAnsi="Lucida Sans Unicode" w:cs="Lucida Sans Unicode"/>
          <w:sz w:val="20"/>
          <w:szCs w:val="24"/>
        </w:rPr>
        <w:t>C</w:t>
      </w:r>
      <w:r w:rsidRPr="00DD4A16">
        <w:rPr>
          <w:rFonts w:ascii="Lucida Sans Unicode" w:hAnsi="Lucida Sans Unicode" w:cs="Lucida Sans Unicode"/>
          <w:sz w:val="20"/>
          <w:szCs w:val="24"/>
        </w:rPr>
        <w:t>oncurrente 2023-2024</w:t>
      </w:r>
      <w:r>
        <w:rPr>
          <w:rFonts w:ascii="Lucida Sans Unicode" w:hAnsi="Lucida Sans Unicode" w:cs="Lucida Sans Unicode"/>
          <w:sz w:val="20"/>
          <w:szCs w:val="24"/>
        </w:rPr>
        <w:t>.</w:t>
      </w:r>
    </w:p>
    <w:p w14:paraId="2AA811ED" w14:textId="77777777" w:rsidR="00ED1D2E" w:rsidRDefault="00ED1D2E" w:rsidP="0028598B">
      <w:pPr>
        <w:pStyle w:val="ListParagraph"/>
        <w:spacing w:after="0"/>
        <w:ind w:left="357"/>
        <w:jc w:val="both"/>
        <w:rPr>
          <w:rFonts w:ascii="Lucida Sans Unicode" w:hAnsi="Lucida Sans Unicode" w:cs="Lucida Sans Unicode"/>
          <w:sz w:val="20"/>
          <w:szCs w:val="24"/>
        </w:rPr>
      </w:pPr>
    </w:p>
    <w:p w14:paraId="67D823A7" w14:textId="7315E967" w:rsidR="00A24FA0" w:rsidRPr="00A24FA0" w:rsidRDefault="003F700A" w:rsidP="0028598B">
      <w:pPr>
        <w:pStyle w:val="ListParagraph"/>
        <w:numPr>
          <w:ilvl w:val="0"/>
          <w:numId w:val="7"/>
        </w:numPr>
        <w:spacing w:after="0"/>
        <w:ind w:left="357" w:hanging="357"/>
        <w:jc w:val="both"/>
        <w:rPr>
          <w:rFonts w:ascii="Lucida Sans Unicode" w:hAnsi="Lucida Sans Unicode" w:cs="Lucida Sans Unicode"/>
          <w:sz w:val="20"/>
          <w:szCs w:val="24"/>
        </w:rPr>
      </w:pPr>
      <w:r w:rsidRPr="00327612">
        <w:rPr>
          <w:rFonts w:ascii="Lucida Sans Unicode" w:hAnsi="Lucida Sans Unicode" w:cs="Lucida Sans Unicode"/>
          <w:sz w:val="20"/>
          <w:szCs w:val="24"/>
        </w:rPr>
        <w:t>Asuntos generales.</w:t>
      </w:r>
    </w:p>
    <w:p w14:paraId="5CD4DFF7" w14:textId="239B590C" w:rsidR="00F8163F" w:rsidRPr="00D33C61" w:rsidRDefault="00F8163F" w:rsidP="0028598B">
      <w:pPr>
        <w:pStyle w:val="NoSpacing"/>
        <w:spacing w:line="276" w:lineRule="auto"/>
        <w:ind w:left="357"/>
        <w:jc w:val="both"/>
        <w:rPr>
          <w:rFonts w:ascii="Lucida Sans Unicode" w:hAnsi="Lucida Sans Unicode" w:cs="Lucida Sans Unicode"/>
          <w:b/>
          <w:bCs/>
          <w:sz w:val="20"/>
          <w:szCs w:val="24"/>
        </w:rPr>
      </w:pPr>
    </w:p>
    <w:sectPr w:rsidR="00F8163F" w:rsidRPr="00D33C61" w:rsidSect="004D08CB">
      <w:headerReference w:type="default" r:id="rId10"/>
      <w:footerReference w:type="default" r:id="rId11"/>
      <w:pgSz w:w="12240" w:h="15840"/>
      <w:pgMar w:top="1701" w:right="1701" w:bottom="1701" w:left="1701"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F37DEA" w14:textId="77777777" w:rsidR="004D08CB" w:rsidRDefault="004D08CB" w:rsidP="00EA657E">
      <w:pPr>
        <w:spacing w:after="0" w:line="240" w:lineRule="auto"/>
      </w:pPr>
      <w:r>
        <w:separator/>
      </w:r>
    </w:p>
  </w:endnote>
  <w:endnote w:type="continuationSeparator" w:id="0">
    <w:p w14:paraId="52E43C36" w14:textId="77777777" w:rsidR="004D08CB" w:rsidRDefault="004D08CB" w:rsidP="00EA657E">
      <w:pPr>
        <w:spacing w:after="0" w:line="240" w:lineRule="auto"/>
      </w:pPr>
      <w:r>
        <w:continuationSeparator/>
      </w:r>
    </w:p>
  </w:endnote>
  <w:endnote w:type="continuationNotice" w:id="1">
    <w:p w14:paraId="668088DD" w14:textId="77777777" w:rsidR="004D08CB" w:rsidRDefault="004D08C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roman"/>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3C37C9" w14:textId="7583DE41" w:rsidR="00EA657E" w:rsidRPr="00FD4A13" w:rsidRDefault="00EF5977">
    <w:pPr>
      <w:pStyle w:val="Footer"/>
      <w:rPr>
        <w:sz w:val="18"/>
        <w:szCs w:val="18"/>
      </w:rPr>
    </w:pPr>
    <w:r w:rsidRPr="005A0B00">
      <w:rPr>
        <w:noProof/>
        <w:sz w:val="18"/>
        <w:szCs w:val="18"/>
      </w:rPr>
      <w:drawing>
        <wp:inline distT="0" distB="0" distL="0" distR="0" wp14:anchorId="2161FF97" wp14:editId="264F8291">
          <wp:extent cx="3649980" cy="862965"/>
          <wp:effectExtent l="0" t="0" r="7620" b="0"/>
          <wp:docPr id="1089215582" name="Imagen 3" descr="Text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9215582" name="Imagen 3" descr="Texto&#10;&#10;Descripción generada automáticamente con confianza baja"/>
                  <pic:cNvPicPr/>
                </pic:nvPicPr>
                <pic:blipFill>
                  <a:blip r:embed="rId1">
                    <a:extLst>
                      <a:ext uri="{28A0092B-C50C-407E-A947-70E740481C1C}">
                        <a14:useLocalDpi xmlns:a14="http://schemas.microsoft.com/office/drawing/2010/main" val="0"/>
                      </a:ext>
                    </a:extLst>
                  </a:blip>
                  <a:stretch>
                    <a:fillRect/>
                  </a:stretch>
                </pic:blipFill>
                <pic:spPr>
                  <a:xfrm>
                    <a:off x="0" y="0"/>
                    <a:ext cx="3649980" cy="86296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2FC48F" w14:textId="77777777" w:rsidR="004D08CB" w:rsidRDefault="004D08CB" w:rsidP="00EA657E">
      <w:pPr>
        <w:spacing w:after="0" w:line="240" w:lineRule="auto"/>
      </w:pPr>
      <w:r>
        <w:separator/>
      </w:r>
    </w:p>
  </w:footnote>
  <w:footnote w:type="continuationSeparator" w:id="0">
    <w:p w14:paraId="03F033F4" w14:textId="77777777" w:rsidR="004D08CB" w:rsidRDefault="004D08CB" w:rsidP="00EA657E">
      <w:pPr>
        <w:spacing w:after="0" w:line="240" w:lineRule="auto"/>
      </w:pPr>
      <w:r>
        <w:continuationSeparator/>
      </w:r>
    </w:p>
  </w:footnote>
  <w:footnote w:type="continuationNotice" w:id="1">
    <w:p w14:paraId="460352EF" w14:textId="77777777" w:rsidR="004D08CB" w:rsidRDefault="004D08C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3DDE45" w14:textId="06117F08" w:rsidR="000B39F7" w:rsidRPr="00C36C67" w:rsidRDefault="000B39F7" w:rsidP="000B39F7">
    <w:pPr>
      <w:tabs>
        <w:tab w:val="center" w:pos="4252"/>
        <w:tab w:val="right" w:pos="8504"/>
      </w:tabs>
      <w:spacing w:after="0"/>
      <w:ind w:left="-108"/>
      <w:jc w:val="center"/>
      <w:rPr>
        <w:rFonts w:ascii="Lucida Sans Unicode" w:hAnsi="Lucida Sans Unicode" w:cs="Lucida Sans Unicode"/>
        <w:sz w:val="18"/>
        <w:szCs w:val="18"/>
      </w:rPr>
    </w:pPr>
    <w:r w:rsidRPr="00C36C67">
      <w:rPr>
        <w:rFonts w:ascii="Lucida Sans Unicode" w:hAnsi="Lucida Sans Unicode" w:cs="Lucida Sans Unicode"/>
        <w:noProof/>
        <w:sz w:val="16"/>
        <w:szCs w:val="20"/>
      </w:rPr>
      <w:drawing>
        <wp:anchor distT="0" distB="0" distL="114300" distR="114300" simplePos="0" relativeHeight="251658240" behindDoc="0" locked="0" layoutInCell="1" allowOverlap="1" wp14:anchorId="71C7D236" wp14:editId="68C571C8">
          <wp:simplePos x="0" y="0"/>
          <wp:positionH relativeFrom="margin">
            <wp:align>left</wp:align>
          </wp:positionH>
          <wp:positionV relativeFrom="paragraph">
            <wp:posOffset>8973</wp:posOffset>
          </wp:positionV>
          <wp:extent cx="1456690" cy="749935"/>
          <wp:effectExtent l="0" t="0" r="0" b="0"/>
          <wp:wrapSquare wrapText="bothSides"/>
          <wp:docPr id="1726577031" name="Imagen 1" descr="Texto, Logotipo&#10;&#10;Descripción generada automáticament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1065784" name="Imagen 1" descr="Texto, Logotipo&#10;&#10;Descripción generada automáticamente">
                    <a:extLst>
                      <a:ext uri="{C183D7F6-B498-43B3-948B-1728B52AA6E4}">
                        <adec:decorative xmlns:adec="http://schemas.microsoft.com/office/drawing/2017/decorative" val="0"/>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56690" cy="749935"/>
                  </a:xfrm>
                  <a:prstGeom prst="rect">
                    <a:avLst/>
                  </a:prstGeom>
                </pic:spPr>
              </pic:pic>
            </a:graphicData>
          </a:graphic>
          <wp14:sizeRelH relativeFrom="margin">
            <wp14:pctWidth>0</wp14:pctWidth>
          </wp14:sizeRelH>
          <wp14:sizeRelV relativeFrom="margin">
            <wp14:pctHeight>0</wp14:pctHeight>
          </wp14:sizeRelV>
        </wp:anchor>
      </w:drawing>
    </w:r>
    <w:r w:rsidRPr="00C36C67">
      <w:rPr>
        <w:rFonts w:ascii="Lucida Sans Unicode" w:eastAsia="MS Mincho" w:hAnsi="Lucida Sans Unicode" w:cs="Lucida Sans Unicode"/>
        <w:sz w:val="18"/>
        <w:szCs w:val="18"/>
      </w:rPr>
      <w:t>Co</w:t>
    </w:r>
    <w:r w:rsidR="00155DCE">
      <w:rPr>
        <w:rFonts w:ascii="Lucida Sans Unicode" w:eastAsia="MS Mincho" w:hAnsi="Lucida Sans Unicode" w:cs="Lucida Sans Unicode"/>
        <w:sz w:val="18"/>
        <w:szCs w:val="18"/>
      </w:rPr>
      <w:t xml:space="preserve">misión de Informática y Uso de Tecnologías </w:t>
    </w:r>
  </w:p>
  <w:p w14:paraId="6984D09C" w14:textId="577EB24E" w:rsidR="000B39F7" w:rsidRPr="00C36C67" w:rsidRDefault="00155DCE" w:rsidP="000B39F7">
    <w:pPr>
      <w:tabs>
        <w:tab w:val="center" w:pos="4252"/>
        <w:tab w:val="right" w:pos="8504"/>
      </w:tabs>
      <w:spacing w:after="0"/>
      <w:ind w:left="-108"/>
      <w:jc w:val="center"/>
      <w:rPr>
        <w:rFonts w:ascii="Lucida Sans Unicode" w:eastAsia="MS Mincho" w:hAnsi="Lucida Sans Unicode" w:cs="Lucida Sans Unicode"/>
        <w:i/>
        <w:iCs/>
        <w:sz w:val="18"/>
        <w:szCs w:val="18"/>
      </w:rPr>
    </w:pPr>
    <w:r>
      <w:rPr>
        <w:rFonts w:ascii="Lucida Sans Unicode" w:eastAsia="MS Mincho" w:hAnsi="Lucida Sans Unicode" w:cs="Lucida Sans Unicode"/>
        <w:sz w:val="18"/>
        <w:szCs w:val="18"/>
      </w:rPr>
      <w:t>Dirección de Informática</w:t>
    </w:r>
  </w:p>
  <w:p w14:paraId="4CF929FA" w14:textId="3851464D" w:rsidR="00F75BE6" w:rsidRDefault="000B39F7" w:rsidP="005F2057">
    <w:pPr>
      <w:pStyle w:val="SubtituloUTSI"/>
      <w:jc w:val="center"/>
      <w:rPr>
        <w:rFonts w:ascii="Lucida Sans Unicode" w:eastAsia="MS Mincho" w:hAnsi="Lucida Sans Unicode" w:cs="Lucida Sans Unicode"/>
        <w:b w:val="0"/>
        <w:bCs w:val="0"/>
        <w:color w:val="auto"/>
        <w:sz w:val="18"/>
        <w:szCs w:val="18"/>
      </w:rPr>
    </w:pPr>
    <w:r w:rsidRPr="00C36C67">
      <w:rPr>
        <w:rFonts w:ascii="Lucida Sans Unicode" w:eastAsia="MS Mincho" w:hAnsi="Lucida Sans Unicode" w:cs="Lucida Sans Unicode"/>
        <w:b w:val="0"/>
        <w:bCs w:val="0"/>
        <w:color w:val="auto"/>
        <w:sz w:val="18"/>
        <w:szCs w:val="18"/>
      </w:rPr>
      <w:t>Procesos Electoral Local 2023-2024</w:t>
    </w:r>
  </w:p>
  <w:p w14:paraId="0D4EBFE1" w14:textId="77777777" w:rsidR="00CE6436" w:rsidRPr="00664D97" w:rsidRDefault="00CE6436" w:rsidP="005F2057">
    <w:pPr>
      <w:pStyle w:val="SubtituloUTSI"/>
      <w:jc w:val="center"/>
      <w:rPr>
        <w:rFonts w:ascii="Lucida Sans Unicode" w:hAnsi="Lucida Sans Unicode" w:cs="Lucida Sans Unicode"/>
        <w:b w:val="0"/>
        <w:bCs w:val="0"/>
        <w:color w:val="auto"/>
        <w:sz w:val="18"/>
        <w:szCs w:val="18"/>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347E20"/>
    <w:multiLevelType w:val="hybridMultilevel"/>
    <w:tmpl w:val="10E8F04A"/>
    <w:lvl w:ilvl="0" w:tplc="FFFFFFFF">
      <w:start w:val="1"/>
      <w:numFmt w:val="decimal"/>
      <w:lvlText w:val="%1."/>
      <w:lvlJc w:val="left"/>
      <w:pPr>
        <w:ind w:left="348" w:hanging="360"/>
      </w:pPr>
      <w:rPr>
        <w:b w:val="0"/>
        <w:bCs w:val="0"/>
      </w:rPr>
    </w:lvl>
    <w:lvl w:ilvl="1" w:tplc="FFFFFFFF" w:tentative="1">
      <w:start w:val="1"/>
      <w:numFmt w:val="lowerLetter"/>
      <w:lvlText w:val="%2."/>
      <w:lvlJc w:val="left"/>
      <w:pPr>
        <w:ind w:left="1068" w:hanging="360"/>
      </w:pPr>
    </w:lvl>
    <w:lvl w:ilvl="2" w:tplc="FFFFFFFF" w:tentative="1">
      <w:start w:val="1"/>
      <w:numFmt w:val="lowerRoman"/>
      <w:lvlText w:val="%3."/>
      <w:lvlJc w:val="right"/>
      <w:pPr>
        <w:ind w:left="1788" w:hanging="180"/>
      </w:pPr>
    </w:lvl>
    <w:lvl w:ilvl="3" w:tplc="FFFFFFFF" w:tentative="1">
      <w:start w:val="1"/>
      <w:numFmt w:val="decimal"/>
      <w:lvlText w:val="%4."/>
      <w:lvlJc w:val="left"/>
      <w:pPr>
        <w:ind w:left="2508" w:hanging="360"/>
      </w:pPr>
    </w:lvl>
    <w:lvl w:ilvl="4" w:tplc="FFFFFFFF" w:tentative="1">
      <w:start w:val="1"/>
      <w:numFmt w:val="lowerLetter"/>
      <w:lvlText w:val="%5."/>
      <w:lvlJc w:val="left"/>
      <w:pPr>
        <w:ind w:left="3228" w:hanging="360"/>
      </w:pPr>
    </w:lvl>
    <w:lvl w:ilvl="5" w:tplc="FFFFFFFF" w:tentative="1">
      <w:start w:val="1"/>
      <w:numFmt w:val="lowerRoman"/>
      <w:lvlText w:val="%6."/>
      <w:lvlJc w:val="right"/>
      <w:pPr>
        <w:ind w:left="3948" w:hanging="180"/>
      </w:pPr>
    </w:lvl>
    <w:lvl w:ilvl="6" w:tplc="FFFFFFFF" w:tentative="1">
      <w:start w:val="1"/>
      <w:numFmt w:val="decimal"/>
      <w:lvlText w:val="%7."/>
      <w:lvlJc w:val="left"/>
      <w:pPr>
        <w:ind w:left="4668" w:hanging="360"/>
      </w:pPr>
    </w:lvl>
    <w:lvl w:ilvl="7" w:tplc="FFFFFFFF" w:tentative="1">
      <w:start w:val="1"/>
      <w:numFmt w:val="lowerLetter"/>
      <w:lvlText w:val="%8."/>
      <w:lvlJc w:val="left"/>
      <w:pPr>
        <w:ind w:left="5388" w:hanging="360"/>
      </w:pPr>
    </w:lvl>
    <w:lvl w:ilvl="8" w:tplc="FFFFFFFF" w:tentative="1">
      <w:start w:val="1"/>
      <w:numFmt w:val="lowerRoman"/>
      <w:lvlText w:val="%9."/>
      <w:lvlJc w:val="right"/>
      <w:pPr>
        <w:ind w:left="6108" w:hanging="180"/>
      </w:pPr>
    </w:lvl>
  </w:abstractNum>
  <w:abstractNum w:abstractNumId="1" w15:restartNumberingAfterBreak="0">
    <w:nsid w:val="334E6AF3"/>
    <w:multiLevelType w:val="hybridMultilevel"/>
    <w:tmpl w:val="E326D9C8"/>
    <w:lvl w:ilvl="0" w:tplc="6260520C">
      <w:start w:val="1"/>
      <w:numFmt w:val="decimal"/>
      <w:lvlText w:val="%1."/>
      <w:lvlJc w:val="left"/>
      <w:pPr>
        <w:ind w:left="501" w:hanging="360"/>
      </w:pPr>
      <w:rPr>
        <w:b/>
        <w:bCs/>
      </w:rPr>
    </w:lvl>
    <w:lvl w:ilvl="1" w:tplc="080A0019" w:tentative="1">
      <w:start w:val="1"/>
      <w:numFmt w:val="lowerLetter"/>
      <w:lvlText w:val="%2."/>
      <w:lvlJc w:val="left"/>
      <w:pPr>
        <w:ind w:left="1221" w:hanging="360"/>
      </w:pPr>
    </w:lvl>
    <w:lvl w:ilvl="2" w:tplc="080A001B" w:tentative="1">
      <w:start w:val="1"/>
      <w:numFmt w:val="lowerRoman"/>
      <w:lvlText w:val="%3."/>
      <w:lvlJc w:val="right"/>
      <w:pPr>
        <w:ind w:left="1941" w:hanging="180"/>
      </w:pPr>
    </w:lvl>
    <w:lvl w:ilvl="3" w:tplc="080A000F" w:tentative="1">
      <w:start w:val="1"/>
      <w:numFmt w:val="decimal"/>
      <w:lvlText w:val="%4."/>
      <w:lvlJc w:val="left"/>
      <w:pPr>
        <w:ind w:left="2661" w:hanging="360"/>
      </w:pPr>
    </w:lvl>
    <w:lvl w:ilvl="4" w:tplc="080A0019" w:tentative="1">
      <w:start w:val="1"/>
      <w:numFmt w:val="lowerLetter"/>
      <w:lvlText w:val="%5."/>
      <w:lvlJc w:val="left"/>
      <w:pPr>
        <w:ind w:left="3381" w:hanging="360"/>
      </w:pPr>
    </w:lvl>
    <w:lvl w:ilvl="5" w:tplc="080A001B" w:tentative="1">
      <w:start w:val="1"/>
      <w:numFmt w:val="lowerRoman"/>
      <w:lvlText w:val="%6."/>
      <w:lvlJc w:val="right"/>
      <w:pPr>
        <w:ind w:left="4101" w:hanging="180"/>
      </w:pPr>
    </w:lvl>
    <w:lvl w:ilvl="6" w:tplc="080A000F" w:tentative="1">
      <w:start w:val="1"/>
      <w:numFmt w:val="decimal"/>
      <w:lvlText w:val="%7."/>
      <w:lvlJc w:val="left"/>
      <w:pPr>
        <w:ind w:left="4821" w:hanging="360"/>
      </w:pPr>
    </w:lvl>
    <w:lvl w:ilvl="7" w:tplc="080A0019" w:tentative="1">
      <w:start w:val="1"/>
      <w:numFmt w:val="lowerLetter"/>
      <w:lvlText w:val="%8."/>
      <w:lvlJc w:val="left"/>
      <w:pPr>
        <w:ind w:left="5541" w:hanging="360"/>
      </w:pPr>
    </w:lvl>
    <w:lvl w:ilvl="8" w:tplc="080A001B" w:tentative="1">
      <w:start w:val="1"/>
      <w:numFmt w:val="lowerRoman"/>
      <w:lvlText w:val="%9."/>
      <w:lvlJc w:val="right"/>
      <w:pPr>
        <w:ind w:left="6261" w:hanging="180"/>
      </w:pPr>
    </w:lvl>
  </w:abstractNum>
  <w:abstractNum w:abstractNumId="2" w15:restartNumberingAfterBreak="0">
    <w:nsid w:val="3A4C45C3"/>
    <w:multiLevelType w:val="hybridMultilevel"/>
    <w:tmpl w:val="09964218"/>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15:restartNumberingAfterBreak="0">
    <w:nsid w:val="56391AD5"/>
    <w:multiLevelType w:val="hybridMultilevel"/>
    <w:tmpl w:val="2BAE05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61605851"/>
    <w:multiLevelType w:val="hybridMultilevel"/>
    <w:tmpl w:val="2706592C"/>
    <w:lvl w:ilvl="0" w:tplc="631470F2">
      <w:start w:val="1"/>
      <w:numFmt w:val="decimal"/>
      <w:lvlText w:val="%1."/>
      <w:lvlJc w:val="left"/>
      <w:pPr>
        <w:ind w:left="36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62F77304"/>
    <w:multiLevelType w:val="hybridMultilevel"/>
    <w:tmpl w:val="1D92EB0A"/>
    <w:lvl w:ilvl="0" w:tplc="B8425DFC">
      <w:start w:val="1"/>
      <w:numFmt w:val="decimal"/>
      <w:lvlText w:val="%1."/>
      <w:lvlJc w:val="left"/>
      <w:pPr>
        <w:ind w:left="501"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656C3741"/>
    <w:multiLevelType w:val="hybridMultilevel"/>
    <w:tmpl w:val="725EFF54"/>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 w15:restartNumberingAfterBreak="0">
    <w:nsid w:val="6EF57E91"/>
    <w:multiLevelType w:val="hybridMultilevel"/>
    <w:tmpl w:val="288CE230"/>
    <w:lvl w:ilvl="0" w:tplc="EE5282EC">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755D3344"/>
    <w:multiLevelType w:val="hybridMultilevel"/>
    <w:tmpl w:val="E898AE94"/>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9" w15:restartNumberingAfterBreak="0">
    <w:nsid w:val="756C7BD3"/>
    <w:multiLevelType w:val="hybridMultilevel"/>
    <w:tmpl w:val="3E84A5D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79114C69"/>
    <w:multiLevelType w:val="hybridMultilevel"/>
    <w:tmpl w:val="3FAE7EF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2013755573">
    <w:abstractNumId w:val="10"/>
  </w:num>
  <w:num w:numId="2" w16cid:durableId="1358458879">
    <w:abstractNumId w:val="9"/>
  </w:num>
  <w:num w:numId="3" w16cid:durableId="1299804527">
    <w:abstractNumId w:val="3"/>
  </w:num>
  <w:num w:numId="4" w16cid:durableId="378165623">
    <w:abstractNumId w:val="7"/>
  </w:num>
  <w:num w:numId="5" w16cid:durableId="525101463">
    <w:abstractNumId w:val="5"/>
  </w:num>
  <w:num w:numId="6" w16cid:durableId="1987276530">
    <w:abstractNumId w:val="0"/>
  </w:num>
  <w:num w:numId="7" w16cid:durableId="1922445026">
    <w:abstractNumId w:val="4"/>
  </w:num>
  <w:num w:numId="8" w16cid:durableId="1528328354">
    <w:abstractNumId w:val="2"/>
  </w:num>
  <w:num w:numId="9" w16cid:durableId="1990591317">
    <w:abstractNumId w:val="8"/>
  </w:num>
  <w:num w:numId="10" w16cid:durableId="360208250">
    <w:abstractNumId w:val="1"/>
  </w:num>
  <w:num w:numId="11" w16cid:durableId="37712333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DD1"/>
    <w:rsid w:val="00001603"/>
    <w:rsid w:val="00005C3A"/>
    <w:rsid w:val="00016A36"/>
    <w:rsid w:val="000204D0"/>
    <w:rsid w:val="00024AD3"/>
    <w:rsid w:val="0003594B"/>
    <w:rsid w:val="00037DB6"/>
    <w:rsid w:val="000578F5"/>
    <w:rsid w:val="00060B93"/>
    <w:rsid w:val="000648DB"/>
    <w:rsid w:val="00071A99"/>
    <w:rsid w:val="00073467"/>
    <w:rsid w:val="00075F57"/>
    <w:rsid w:val="0008440E"/>
    <w:rsid w:val="00090C92"/>
    <w:rsid w:val="000A0613"/>
    <w:rsid w:val="000B0BCA"/>
    <w:rsid w:val="000B153D"/>
    <w:rsid w:val="000B39F7"/>
    <w:rsid w:val="000D27E4"/>
    <w:rsid w:val="000D3C6D"/>
    <w:rsid w:val="000E62E6"/>
    <w:rsid w:val="000F6D34"/>
    <w:rsid w:val="00105131"/>
    <w:rsid w:val="001110AD"/>
    <w:rsid w:val="00120844"/>
    <w:rsid w:val="00125AE5"/>
    <w:rsid w:val="00131331"/>
    <w:rsid w:val="001321DC"/>
    <w:rsid w:val="00137190"/>
    <w:rsid w:val="0014177A"/>
    <w:rsid w:val="00150BE4"/>
    <w:rsid w:val="00155DCE"/>
    <w:rsid w:val="00160D49"/>
    <w:rsid w:val="00190079"/>
    <w:rsid w:val="001A63B9"/>
    <w:rsid w:val="001A64ED"/>
    <w:rsid w:val="001C1C95"/>
    <w:rsid w:val="001D0613"/>
    <w:rsid w:val="001F61E1"/>
    <w:rsid w:val="001F7F18"/>
    <w:rsid w:val="00220D49"/>
    <w:rsid w:val="00226431"/>
    <w:rsid w:val="00233664"/>
    <w:rsid w:val="00234421"/>
    <w:rsid w:val="0023665D"/>
    <w:rsid w:val="00236931"/>
    <w:rsid w:val="00271213"/>
    <w:rsid w:val="0027150B"/>
    <w:rsid w:val="00275EC7"/>
    <w:rsid w:val="00281464"/>
    <w:rsid w:val="0028598B"/>
    <w:rsid w:val="00290150"/>
    <w:rsid w:val="00290E5B"/>
    <w:rsid w:val="00294125"/>
    <w:rsid w:val="002968A0"/>
    <w:rsid w:val="002A78AF"/>
    <w:rsid w:val="002B1565"/>
    <w:rsid w:val="002C1A2D"/>
    <w:rsid w:val="002C2108"/>
    <w:rsid w:val="002C63E4"/>
    <w:rsid w:val="002D5F9D"/>
    <w:rsid w:val="002E2875"/>
    <w:rsid w:val="002F4889"/>
    <w:rsid w:val="002F67CE"/>
    <w:rsid w:val="00307A9B"/>
    <w:rsid w:val="00320FB1"/>
    <w:rsid w:val="00327612"/>
    <w:rsid w:val="00336828"/>
    <w:rsid w:val="00347554"/>
    <w:rsid w:val="003534C9"/>
    <w:rsid w:val="003544E2"/>
    <w:rsid w:val="0037107D"/>
    <w:rsid w:val="00371F33"/>
    <w:rsid w:val="00383E2B"/>
    <w:rsid w:val="00395AF1"/>
    <w:rsid w:val="003A03CE"/>
    <w:rsid w:val="003A2159"/>
    <w:rsid w:val="003C25CE"/>
    <w:rsid w:val="003C6F3D"/>
    <w:rsid w:val="003D2B57"/>
    <w:rsid w:val="003D5568"/>
    <w:rsid w:val="003F199C"/>
    <w:rsid w:val="003F44D9"/>
    <w:rsid w:val="003F6355"/>
    <w:rsid w:val="003F700A"/>
    <w:rsid w:val="00426908"/>
    <w:rsid w:val="00426FAC"/>
    <w:rsid w:val="004315EB"/>
    <w:rsid w:val="004420FB"/>
    <w:rsid w:val="00450BDB"/>
    <w:rsid w:val="004555C4"/>
    <w:rsid w:val="004766BC"/>
    <w:rsid w:val="0048686C"/>
    <w:rsid w:val="00497401"/>
    <w:rsid w:val="00497A41"/>
    <w:rsid w:val="004A2166"/>
    <w:rsid w:val="004D08CB"/>
    <w:rsid w:val="004E24D8"/>
    <w:rsid w:val="004E4FF6"/>
    <w:rsid w:val="005042E2"/>
    <w:rsid w:val="0057617F"/>
    <w:rsid w:val="00577B17"/>
    <w:rsid w:val="00584602"/>
    <w:rsid w:val="00587E2D"/>
    <w:rsid w:val="005B56CB"/>
    <w:rsid w:val="005C58E4"/>
    <w:rsid w:val="005C5A09"/>
    <w:rsid w:val="005E498D"/>
    <w:rsid w:val="005F2057"/>
    <w:rsid w:val="00605103"/>
    <w:rsid w:val="0060530F"/>
    <w:rsid w:val="00631B27"/>
    <w:rsid w:val="00635E73"/>
    <w:rsid w:val="00645BF1"/>
    <w:rsid w:val="006466D8"/>
    <w:rsid w:val="00646A47"/>
    <w:rsid w:val="0065068E"/>
    <w:rsid w:val="00653983"/>
    <w:rsid w:val="00656F21"/>
    <w:rsid w:val="00661B3B"/>
    <w:rsid w:val="006628E6"/>
    <w:rsid w:val="00664D97"/>
    <w:rsid w:val="006971FB"/>
    <w:rsid w:val="006A2894"/>
    <w:rsid w:val="006A6208"/>
    <w:rsid w:val="006B529D"/>
    <w:rsid w:val="006D0EE0"/>
    <w:rsid w:val="006D4AEF"/>
    <w:rsid w:val="006D654F"/>
    <w:rsid w:val="006E367B"/>
    <w:rsid w:val="006E748A"/>
    <w:rsid w:val="006E7B68"/>
    <w:rsid w:val="006F6D84"/>
    <w:rsid w:val="00705C1C"/>
    <w:rsid w:val="00710762"/>
    <w:rsid w:val="00727C6B"/>
    <w:rsid w:val="00731C6F"/>
    <w:rsid w:val="00734D18"/>
    <w:rsid w:val="00736A11"/>
    <w:rsid w:val="00740BAF"/>
    <w:rsid w:val="00760249"/>
    <w:rsid w:val="00760D9A"/>
    <w:rsid w:val="00780FD6"/>
    <w:rsid w:val="00792869"/>
    <w:rsid w:val="007A524C"/>
    <w:rsid w:val="007A668A"/>
    <w:rsid w:val="007C39FA"/>
    <w:rsid w:val="007C6D50"/>
    <w:rsid w:val="007D70BE"/>
    <w:rsid w:val="007E4715"/>
    <w:rsid w:val="007E4799"/>
    <w:rsid w:val="007F308F"/>
    <w:rsid w:val="007F6507"/>
    <w:rsid w:val="00801BD5"/>
    <w:rsid w:val="0080319F"/>
    <w:rsid w:val="00822F30"/>
    <w:rsid w:val="00893086"/>
    <w:rsid w:val="008A0DE5"/>
    <w:rsid w:val="008A60DE"/>
    <w:rsid w:val="008B51C6"/>
    <w:rsid w:val="008B5B48"/>
    <w:rsid w:val="008C6146"/>
    <w:rsid w:val="008C7CBB"/>
    <w:rsid w:val="008D04E0"/>
    <w:rsid w:val="008E07E9"/>
    <w:rsid w:val="008F11C4"/>
    <w:rsid w:val="008F283D"/>
    <w:rsid w:val="00934495"/>
    <w:rsid w:val="00935B8C"/>
    <w:rsid w:val="009377CD"/>
    <w:rsid w:val="009464E6"/>
    <w:rsid w:val="00951B95"/>
    <w:rsid w:val="009817E1"/>
    <w:rsid w:val="0098568B"/>
    <w:rsid w:val="009D16F6"/>
    <w:rsid w:val="009D3DD1"/>
    <w:rsid w:val="009E2BBF"/>
    <w:rsid w:val="009F34F7"/>
    <w:rsid w:val="009F385D"/>
    <w:rsid w:val="009F493C"/>
    <w:rsid w:val="00A00C6F"/>
    <w:rsid w:val="00A01794"/>
    <w:rsid w:val="00A027E5"/>
    <w:rsid w:val="00A10102"/>
    <w:rsid w:val="00A22AFD"/>
    <w:rsid w:val="00A24FA0"/>
    <w:rsid w:val="00A255CE"/>
    <w:rsid w:val="00A314BE"/>
    <w:rsid w:val="00A44AFB"/>
    <w:rsid w:val="00A61B43"/>
    <w:rsid w:val="00A66127"/>
    <w:rsid w:val="00A712AA"/>
    <w:rsid w:val="00A7559D"/>
    <w:rsid w:val="00A777D1"/>
    <w:rsid w:val="00A838AE"/>
    <w:rsid w:val="00A9079D"/>
    <w:rsid w:val="00AB5D7F"/>
    <w:rsid w:val="00AC052E"/>
    <w:rsid w:val="00AE2D92"/>
    <w:rsid w:val="00AE6545"/>
    <w:rsid w:val="00B00D69"/>
    <w:rsid w:val="00B110FB"/>
    <w:rsid w:val="00B222FE"/>
    <w:rsid w:val="00B32BAE"/>
    <w:rsid w:val="00B43E68"/>
    <w:rsid w:val="00B4798E"/>
    <w:rsid w:val="00B51C3B"/>
    <w:rsid w:val="00B52BF9"/>
    <w:rsid w:val="00B530DE"/>
    <w:rsid w:val="00B6146E"/>
    <w:rsid w:val="00B701AF"/>
    <w:rsid w:val="00B82DAE"/>
    <w:rsid w:val="00B9260A"/>
    <w:rsid w:val="00B94EB3"/>
    <w:rsid w:val="00BA4672"/>
    <w:rsid w:val="00BC2AB2"/>
    <w:rsid w:val="00BC4260"/>
    <w:rsid w:val="00BD2A3E"/>
    <w:rsid w:val="00BF062F"/>
    <w:rsid w:val="00BF1D03"/>
    <w:rsid w:val="00C016B9"/>
    <w:rsid w:val="00C025DC"/>
    <w:rsid w:val="00C10462"/>
    <w:rsid w:val="00C17E3A"/>
    <w:rsid w:val="00C2677B"/>
    <w:rsid w:val="00C328BE"/>
    <w:rsid w:val="00C33856"/>
    <w:rsid w:val="00C35653"/>
    <w:rsid w:val="00C36C67"/>
    <w:rsid w:val="00C6435D"/>
    <w:rsid w:val="00C64DA6"/>
    <w:rsid w:val="00C76029"/>
    <w:rsid w:val="00C83FBC"/>
    <w:rsid w:val="00CA21E3"/>
    <w:rsid w:val="00CB6B1A"/>
    <w:rsid w:val="00CC7060"/>
    <w:rsid w:val="00CC7988"/>
    <w:rsid w:val="00CE6436"/>
    <w:rsid w:val="00CF73BB"/>
    <w:rsid w:val="00D01B4B"/>
    <w:rsid w:val="00D0369B"/>
    <w:rsid w:val="00D0440D"/>
    <w:rsid w:val="00D04F31"/>
    <w:rsid w:val="00D060C7"/>
    <w:rsid w:val="00D16371"/>
    <w:rsid w:val="00D226A6"/>
    <w:rsid w:val="00D30BB7"/>
    <w:rsid w:val="00D33C61"/>
    <w:rsid w:val="00D34364"/>
    <w:rsid w:val="00D463D4"/>
    <w:rsid w:val="00D46F2C"/>
    <w:rsid w:val="00D61504"/>
    <w:rsid w:val="00D70F5E"/>
    <w:rsid w:val="00D82EB4"/>
    <w:rsid w:val="00D91BA1"/>
    <w:rsid w:val="00D94843"/>
    <w:rsid w:val="00DA3D6D"/>
    <w:rsid w:val="00DA7BB7"/>
    <w:rsid w:val="00DD37C5"/>
    <w:rsid w:val="00DD4A16"/>
    <w:rsid w:val="00DD7674"/>
    <w:rsid w:val="00DF2885"/>
    <w:rsid w:val="00DF3B66"/>
    <w:rsid w:val="00DF7174"/>
    <w:rsid w:val="00DF7F6F"/>
    <w:rsid w:val="00E01B46"/>
    <w:rsid w:val="00E05D62"/>
    <w:rsid w:val="00E1100C"/>
    <w:rsid w:val="00E272E8"/>
    <w:rsid w:val="00E35AFB"/>
    <w:rsid w:val="00E422EA"/>
    <w:rsid w:val="00E5017F"/>
    <w:rsid w:val="00E656F8"/>
    <w:rsid w:val="00E77AA8"/>
    <w:rsid w:val="00E91422"/>
    <w:rsid w:val="00EA100D"/>
    <w:rsid w:val="00EA52B3"/>
    <w:rsid w:val="00EA657E"/>
    <w:rsid w:val="00EB6F06"/>
    <w:rsid w:val="00EC067E"/>
    <w:rsid w:val="00EC4136"/>
    <w:rsid w:val="00EC470C"/>
    <w:rsid w:val="00ED1D2E"/>
    <w:rsid w:val="00ED4AF7"/>
    <w:rsid w:val="00EE43F0"/>
    <w:rsid w:val="00EE7022"/>
    <w:rsid w:val="00EF5977"/>
    <w:rsid w:val="00F0268E"/>
    <w:rsid w:val="00F0294C"/>
    <w:rsid w:val="00F029AF"/>
    <w:rsid w:val="00F1307F"/>
    <w:rsid w:val="00F17D69"/>
    <w:rsid w:val="00F5262B"/>
    <w:rsid w:val="00F62B70"/>
    <w:rsid w:val="00F66785"/>
    <w:rsid w:val="00F75BE6"/>
    <w:rsid w:val="00F76F20"/>
    <w:rsid w:val="00F8163F"/>
    <w:rsid w:val="00F84517"/>
    <w:rsid w:val="00F92BC8"/>
    <w:rsid w:val="00F93DD9"/>
    <w:rsid w:val="00FA2EB7"/>
    <w:rsid w:val="00FB7690"/>
    <w:rsid w:val="00FC67CE"/>
    <w:rsid w:val="00FD428A"/>
    <w:rsid w:val="00FD4A13"/>
    <w:rsid w:val="00FD53DF"/>
    <w:rsid w:val="00FE3BB7"/>
    <w:rsid w:val="00FE4E1B"/>
    <w:rsid w:val="00FF7CA0"/>
    <w:rsid w:val="276A0C94"/>
    <w:rsid w:val="3C8A8D33"/>
    <w:rsid w:val="4178466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3C37AD"/>
  <w15:docId w15:val="{91D0C392-4D01-4355-8B50-9A31CDA12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E4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4FF6"/>
    <w:rPr>
      <w:rFonts w:ascii="Tahoma" w:hAnsi="Tahoma" w:cs="Tahoma"/>
      <w:sz w:val="16"/>
      <w:szCs w:val="16"/>
    </w:rPr>
  </w:style>
  <w:style w:type="paragraph" w:styleId="NoSpacing">
    <w:name w:val="No Spacing"/>
    <w:uiPriority w:val="1"/>
    <w:qFormat/>
    <w:rsid w:val="00A66127"/>
    <w:pPr>
      <w:spacing w:after="0" w:line="240" w:lineRule="auto"/>
    </w:pPr>
  </w:style>
  <w:style w:type="paragraph" w:styleId="Header">
    <w:name w:val="header"/>
    <w:basedOn w:val="Normal"/>
    <w:link w:val="HeaderChar"/>
    <w:uiPriority w:val="99"/>
    <w:unhideWhenUsed/>
    <w:rsid w:val="00EA657E"/>
    <w:pPr>
      <w:tabs>
        <w:tab w:val="center" w:pos="4419"/>
        <w:tab w:val="right" w:pos="8838"/>
      </w:tabs>
      <w:spacing w:after="0" w:line="240" w:lineRule="auto"/>
    </w:pPr>
  </w:style>
  <w:style w:type="character" w:customStyle="1" w:styleId="HeaderChar">
    <w:name w:val="Header Char"/>
    <w:basedOn w:val="DefaultParagraphFont"/>
    <w:link w:val="Header"/>
    <w:uiPriority w:val="99"/>
    <w:rsid w:val="00EA657E"/>
  </w:style>
  <w:style w:type="paragraph" w:styleId="Footer">
    <w:name w:val="footer"/>
    <w:basedOn w:val="Normal"/>
    <w:link w:val="FooterChar"/>
    <w:uiPriority w:val="99"/>
    <w:unhideWhenUsed/>
    <w:rsid w:val="00EA657E"/>
    <w:pPr>
      <w:tabs>
        <w:tab w:val="center" w:pos="4419"/>
        <w:tab w:val="right" w:pos="8838"/>
      </w:tabs>
      <w:spacing w:after="0" w:line="240" w:lineRule="auto"/>
    </w:pPr>
  </w:style>
  <w:style w:type="character" w:customStyle="1" w:styleId="FooterChar">
    <w:name w:val="Footer Char"/>
    <w:basedOn w:val="DefaultParagraphFont"/>
    <w:link w:val="Footer"/>
    <w:uiPriority w:val="99"/>
    <w:rsid w:val="00EA657E"/>
  </w:style>
  <w:style w:type="paragraph" w:styleId="ListParagraph">
    <w:name w:val="List Paragraph"/>
    <w:basedOn w:val="Normal"/>
    <w:uiPriority w:val="34"/>
    <w:qFormat/>
    <w:rsid w:val="00587E2D"/>
    <w:pPr>
      <w:ind w:left="720"/>
      <w:contextualSpacing/>
    </w:pPr>
  </w:style>
  <w:style w:type="character" w:customStyle="1" w:styleId="contentpasted0">
    <w:name w:val="contentpasted0"/>
    <w:basedOn w:val="DefaultParagraphFont"/>
    <w:rsid w:val="00D04F31"/>
  </w:style>
  <w:style w:type="paragraph" w:customStyle="1" w:styleId="SubtituloUTSI">
    <w:name w:val="Subtitulo_UTSI"/>
    <w:basedOn w:val="Normal"/>
    <w:qFormat/>
    <w:rsid w:val="00220D49"/>
    <w:pPr>
      <w:spacing w:before="120" w:after="120" w:line="240" w:lineRule="auto"/>
      <w:jc w:val="both"/>
    </w:pPr>
    <w:rPr>
      <w:rFonts w:ascii="Arial" w:eastAsiaTheme="majorEastAsia" w:hAnsi="Arial" w:cstheme="majorBidi"/>
      <w:b/>
      <w:bCs/>
      <w:color w:val="9F5CA1"/>
      <w:spacing w:val="5"/>
      <w:kern w:val="28"/>
      <w:sz w:val="56"/>
      <w:szCs w:val="48"/>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921bfdad-79c0-4d22-8046-3544c75e2697">
      <UserInfo>
        <DisplayName>Zoad Jeanine Garcia Gonzalez</DisplayName>
        <AccountId>26</AccountId>
        <AccountType/>
      </UserInfo>
      <UserInfo>
        <DisplayName>Daniel Alberto Barbosa Casillas</DisplayName>
        <AccountId>25</AccountId>
        <AccountType/>
      </UserInfo>
      <UserInfo>
        <DisplayName>Valeria López Trujillo</DisplayName>
        <AccountId>36</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7FC04C77E5E56B46975BCF5728D9B8FA" ma:contentTypeVersion="10" ma:contentTypeDescription="Crear nuevo documento." ma:contentTypeScope="" ma:versionID="32bc2d179307b4b2371b2be5069a738d">
  <xsd:schema xmlns:xsd="http://www.w3.org/2001/XMLSchema" xmlns:xs="http://www.w3.org/2001/XMLSchema" xmlns:p="http://schemas.microsoft.com/office/2006/metadata/properties" xmlns:ns2="f074743d-d67d-4d65-8b45-e4b374ec68a9" xmlns:ns3="921bfdad-79c0-4d22-8046-3544c75e2697" targetNamespace="http://schemas.microsoft.com/office/2006/metadata/properties" ma:root="true" ma:fieldsID="1bdbffe6fff75432574e08a32e0cdd41" ns2:_="" ns3:_="">
    <xsd:import namespace="f074743d-d67d-4d65-8b45-e4b374ec68a9"/>
    <xsd:import namespace="921bfdad-79c0-4d22-8046-3544c75e269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74743d-d67d-4d65-8b45-e4b374ec68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1bfdad-79c0-4d22-8046-3544c75e2697"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0E1D07-0CE0-444A-9B56-F4C6228445B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5643D24-617D-4DF7-A727-AB94A9742D39}">
  <ds:schemaRefs>
    <ds:schemaRef ds:uri="http://schemas.microsoft.com/sharepoint/v3/contenttype/forms"/>
  </ds:schemaRefs>
</ds:datastoreItem>
</file>

<file path=customXml/itemProps3.xml><?xml version="1.0" encoding="utf-8"?>
<ds:datastoreItem xmlns:ds="http://schemas.openxmlformats.org/officeDocument/2006/customXml" ds:itemID="{0065169C-B02C-4218-9FFB-6F853D9983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74743d-d67d-4d65-8b45-e4b374ec68a9"/>
    <ds:schemaRef ds:uri="921bfdad-79c0-4d22-8046-3544c75e26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1</Pages>
  <Words>227</Words>
  <Characters>1297</Characters>
  <Application>Microsoft Office Word</Application>
  <DocSecurity>4</DocSecurity>
  <Lines>10</Lines>
  <Paragraphs>3</Paragraphs>
  <ScaleCrop>false</ScaleCrop>
  <Company/>
  <LinksUpToDate>false</LinksUpToDate>
  <CharactersWithSpaces>1521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Alfonso Campos</dc:creator>
  <cp:keywords/>
  <cp:lastModifiedBy>Victor Manuel López Tirado</cp:lastModifiedBy>
  <cp:revision>183</cp:revision>
  <cp:lastPrinted>2021-09-22T18:07:00Z</cp:lastPrinted>
  <dcterms:created xsi:type="dcterms:W3CDTF">2023-02-14T21:08:00Z</dcterms:created>
  <dcterms:modified xsi:type="dcterms:W3CDTF">2024-03-20T00:49:00Z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0x0101007FC04C77E5E56B46975BCF5728D9B8FA</vt:lpwstr>
  </property>
</Properties>
</file>