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D2A3E" w:rsidRDefault="00BD2A3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8B51C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</w:t>
      </w:r>
      <w:r w:rsidR="000D3C6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:rsidR="00577B17" w:rsidRPr="00577B17" w:rsidRDefault="000D3C6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Investigación y Estudios Electorales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71F3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abril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09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8B51C6" w:rsidRDefault="002C2108" w:rsidP="002C2108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2C2108">
        <w:rPr>
          <w:rFonts w:ascii="Trebuchet MS" w:eastAsia="Calibri" w:hAnsi="Trebuchet MS" w:cs="Times New Roman"/>
          <w:sz w:val="24"/>
          <w:szCs w:val="24"/>
        </w:rPr>
        <w:t xml:space="preserve">Presentación del Informe que rinde la titular de la Dirección de Editorial, sobre  las actividades realizadas durante el </w:t>
      </w:r>
      <w:r w:rsidR="00BD2A3E">
        <w:rPr>
          <w:rFonts w:ascii="Trebuchet MS" w:eastAsia="Calibri" w:hAnsi="Trebuchet MS" w:cs="Times New Roman"/>
          <w:sz w:val="24"/>
          <w:szCs w:val="24"/>
        </w:rPr>
        <w:t xml:space="preserve">periodo comprendido de enero a abril de </w:t>
      </w:r>
      <w:r w:rsidRPr="002C2108">
        <w:rPr>
          <w:rFonts w:ascii="Trebuchet MS" w:eastAsia="Calibri" w:hAnsi="Trebuchet MS" w:cs="Times New Roman"/>
          <w:sz w:val="24"/>
          <w:szCs w:val="24"/>
        </w:rPr>
        <w:t>202</w:t>
      </w:r>
      <w:r w:rsidR="00BD2A3E">
        <w:rPr>
          <w:rFonts w:ascii="Trebuchet MS" w:eastAsia="Calibri" w:hAnsi="Trebuchet MS" w:cs="Times New Roman"/>
          <w:sz w:val="24"/>
          <w:szCs w:val="24"/>
        </w:rPr>
        <w:t>1</w:t>
      </w:r>
      <w:r w:rsidRPr="002C2108">
        <w:rPr>
          <w:rFonts w:ascii="Trebuchet MS" w:eastAsia="Calibri" w:hAnsi="Trebuchet MS" w:cs="Times New Roman"/>
          <w:sz w:val="24"/>
          <w:szCs w:val="24"/>
        </w:rPr>
        <w:t>.</w:t>
      </w:r>
    </w:p>
    <w:p w:rsidR="00BD2A3E" w:rsidRPr="00BD2A3E" w:rsidRDefault="00BD2A3E" w:rsidP="00BD2A3E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BD2A3E" w:rsidRDefault="00BD2A3E" w:rsidP="00BD2A3E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Proyecto de 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acuerdo de la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>
        <w:rPr>
          <w:rFonts w:ascii="Trebuchet MS" w:eastAsia="Calibri" w:hAnsi="Trebuchet MS" w:cs="Times New Roman"/>
          <w:sz w:val="24"/>
          <w:szCs w:val="24"/>
        </w:rPr>
        <w:t>Investigación y Estudios Electorales, que propone al 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onsejo </w:t>
      </w:r>
      <w:r>
        <w:rPr>
          <w:rFonts w:ascii="Trebuchet MS" w:eastAsia="Calibri" w:hAnsi="Trebuchet MS" w:cs="Times New Roman"/>
          <w:sz w:val="24"/>
          <w:szCs w:val="24"/>
        </w:rPr>
        <w:t>G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eneral modificar los numerales 1.3, 2.1, 2.6, 2.7, 3.8 y 4.21 de los </w:t>
      </w:r>
      <w:r>
        <w:rPr>
          <w:rFonts w:ascii="Trebuchet MS" w:eastAsia="Calibri" w:hAnsi="Trebuchet MS" w:cs="Times New Roman"/>
          <w:sz w:val="24"/>
          <w:szCs w:val="24"/>
        </w:rPr>
        <w:t>L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ineamientos del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omité </w:t>
      </w:r>
      <w:r>
        <w:rPr>
          <w:rFonts w:ascii="Trebuchet MS" w:eastAsia="Calibri" w:hAnsi="Trebuchet MS" w:cs="Times New Roman"/>
          <w:sz w:val="24"/>
          <w:szCs w:val="24"/>
        </w:rPr>
        <w:t>Editorial del Instituto E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iudadana del </w:t>
      </w:r>
      <w:r>
        <w:rPr>
          <w:rFonts w:ascii="Trebuchet MS" w:eastAsia="Calibri" w:hAnsi="Trebuchet MS" w:cs="Times New Roman"/>
          <w:sz w:val="24"/>
          <w:szCs w:val="24"/>
        </w:rPr>
        <w:t>E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stado de </w:t>
      </w:r>
      <w:r>
        <w:rPr>
          <w:rFonts w:ascii="Trebuchet MS" w:eastAsia="Calibri" w:hAnsi="Trebuchet MS" w:cs="Times New Roman"/>
          <w:sz w:val="24"/>
          <w:szCs w:val="24"/>
        </w:rPr>
        <w:t>Ja</w:t>
      </w:r>
      <w:r w:rsidRPr="00BD2A3E">
        <w:rPr>
          <w:rFonts w:ascii="Trebuchet MS" w:eastAsia="Calibri" w:hAnsi="Trebuchet MS" w:cs="Times New Roman"/>
          <w:sz w:val="24"/>
          <w:szCs w:val="24"/>
        </w:rPr>
        <w:t>lisco.</w:t>
      </w:r>
    </w:p>
    <w:p w:rsidR="00BD2A3E" w:rsidRPr="00BD2A3E" w:rsidRDefault="00BD2A3E" w:rsidP="00BD2A3E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BD2A3E" w:rsidRDefault="00BD2A3E" w:rsidP="00BD2A3E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Proyecto de 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acuerdo de la Comisión de Investigación y Estudios Electorales, mediante el cual propone al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onsejo </w:t>
      </w:r>
      <w:r>
        <w:rPr>
          <w:rFonts w:ascii="Trebuchet MS" w:eastAsia="Calibri" w:hAnsi="Trebuchet MS" w:cs="Times New Roman"/>
          <w:sz w:val="24"/>
          <w:szCs w:val="24"/>
        </w:rPr>
        <w:t>G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eneral a los miembros del </w:t>
      </w:r>
      <w:r>
        <w:rPr>
          <w:rFonts w:ascii="Trebuchet MS" w:eastAsia="Calibri" w:hAnsi="Trebuchet MS" w:cs="Times New Roman"/>
          <w:sz w:val="24"/>
          <w:szCs w:val="24"/>
        </w:rPr>
        <w:t>Comité Ed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itorial del </w:t>
      </w:r>
      <w:r>
        <w:rPr>
          <w:rFonts w:ascii="Trebuchet MS" w:eastAsia="Calibri" w:hAnsi="Trebuchet MS" w:cs="Times New Roman"/>
          <w:sz w:val="24"/>
          <w:szCs w:val="24"/>
        </w:rPr>
        <w:t>Instituto E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>
        <w:rPr>
          <w:rFonts w:ascii="Trebuchet MS" w:eastAsia="Calibri" w:hAnsi="Trebuchet MS" w:cs="Times New Roman"/>
          <w:sz w:val="24"/>
          <w:szCs w:val="24"/>
        </w:rPr>
        <w:t>Participación 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iudadana del </w:t>
      </w:r>
      <w:r>
        <w:rPr>
          <w:rFonts w:ascii="Trebuchet MS" w:eastAsia="Calibri" w:hAnsi="Trebuchet MS" w:cs="Times New Roman"/>
          <w:sz w:val="24"/>
          <w:szCs w:val="24"/>
        </w:rPr>
        <w:t>Es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tado de </w:t>
      </w:r>
      <w:r>
        <w:rPr>
          <w:rFonts w:ascii="Trebuchet MS" w:eastAsia="Calibri" w:hAnsi="Trebuchet MS" w:cs="Times New Roman"/>
          <w:sz w:val="24"/>
          <w:szCs w:val="24"/>
        </w:rPr>
        <w:t>J</w:t>
      </w:r>
      <w:r w:rsidRPr="00BD2A3E">
        <w:rPr>
          <w:rFonts w:ascii="Trebuchet MS" w:eastAsia="Calibri" w:hAnsi="Trebuchet MS" w:cs="Times New Roman"/>
          <w:sz w:val="24"/>
          <w:szCs w:val="24"/>
        </w:rPr>
        <w:t>alisco, para su designación.</w:t>
      </w:r>
    </w:p>
    <w:p w:rsidR="00BD2A3E" w:rsidRPr="00BD2A3E" w:rsidRDefault="00BD2A3E" w:rsidP="00BD2A3E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BD2A3E" w:rsidRPr="00497A41" w:rsidRDefault="00BD2A3E" w:rsidP="00BD2A3E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 de acuerdo de la Comisión de I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nvestigación y </w:t>
      </w:r>
      <w:r>
        <w:rPr>
          <w:rFonts w:ascii="Trebuchet MS" w:eastAsia="Calibri" w:hAnsi="Trebuchet MS" w:cs="Times New Roman"/>
          <w:sz w:val="24"/>
          <w:szCs w:val="24"/>
        </w:rPr>
        <w:t>Estudios Electorales, que propone al 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onsejo </w:t>
      </w:r>
      <w:r>
        <w:rPr>
          <w:rFonts w:ascii="Trebuchet MS" w:eastAsia="Calibri" w:hAnsi="Trebuchet MS" w:cs="Times New Roman"/>
          <w:sz w:val="24"/>
          <w:szCs w:val="24"/>
        </w:rPr>
        <w:t>G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eneral adicionar la fracción III, del numeral 1, artículo 4, del </w:t>
      </w:r>
      <w:r>
        <w:rPr>
          <w:rFonts w:ascii="Trebuchet MS" w:eastAsia="Calibri" w:hAnsi="Trebuchet MS" w:cs="Times New Roman"/>
          <w:sz w:val="24"/>
          <w:szCs w:val="24"/>
        </w:rPr>
        <w:t>R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eglamento </w:t>
      </w:r>
      <w:r>
        <w:rPr>
          <w:rFonts w:ascii="Trebuchet MS" w:eastAsia="Calibri" w:hAnsi="Trebuchet MS" w:cs="Times New Roman"/>
          <w:sz w:val="24"/>
          <w:szCs w:val="24"/>
        </w:rPr>
        <w:t>Interior del I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>
        <w:rPr>
          <w:rFonts w:ascii="Trebuchet MS" w:eastAsia="Calibri" w:hAnsi="Trebuchet MS" w:cs="Times New Roman"/>
          <w:sz w:val="24"/>
          <w:szCs w:val="24"/>
        </w:rPr>
        <w:t>E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>
        <w:rPr>
          <w:rFonts w:ascii="Trebuchet MS" w:eastAsia="Calibri" w:hAnsi="Trebuchet MS" w:cs="Times New Roman"/>
          <w:sz w:val="24"/>
          <w:szCs w:val="24"/>
        </w:rPr>
        <w:t>P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>
        <w:rPr>
          <w:rFonts w:ascii="Trebuchet MS" w:eastAsia="Calibri" w:hAnsi="Trebuchet MS" w:cs="Times New Roman"/>
          <w:sz w:val="24"/>
          <w:szCs w:val="24"/>
        </w:rPr>
        <w:t>C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iudadana del </w:t>
      </w:r>
      <w:r>
        <w:rPr>
          <w:rFonts w:ascii="Trebuchet MS" w:eastAsia="Calibri" w:hAnsi="Trebuchet MS" w:cs="Times New Roman"/>
          <w:sz w:val="24"/>
          <w:szCs w:val="24"/>
        </w:rPr>
        <w:t>E</w:t>
      </w:r>
      <w:r w:rsidRPr="00BD2A3E">
        <w:rPr>
          <w:rFonts w:ascii="Trebuchet MS" w:eastAsia="Calibri" w:hAnsi="Trebuchet MS" w:cs="Times New Roman"/>
          <w:sz w:val="24"/>
          <w:szCs w:val="24"/>
        </w:rPr>
        <w:t xml:space="preserve">stado de </w:t>
      </w:r>
      <w:r>
        <w:rPr>
          <w:rFonts w:ascii="Trebuchet MS" w:eastAsia="Calibri" w:hAnsi="Trebuchet MS" w:cs="Times New Roman"/>
          <w:sz w:val="24"/>
          <w:szCs w:val="24"/>
        </w:rPr>
        <w:t>J</w:t>
      </w:r>
      <w:r w:rsidRPr="00BD2A3E">
        <w:rPr>
          <w:rFonts w:ascii="Trebuchet MS" w:eastAsia="Calibri" w:hAnsi="Trebuchet MS" w:cs="Times New Roman"/>
          <w:sz w:val="24"/>
          <w:szCs w:val="24"/>
        </w:rPr>
        <w:t>alisco.</w:t>
      </w:r>
    </w:p>
    <w:p w:rsidR="00BA4672" w:rsidRPr="00BA4672" w:rsidRDefault="008B51C6" w:rsidP="008B51C6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 </w:t>
      </w:r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889" w:rsidRDefault="002F4889" w:rsidP="00EA657E">
      <w:pPr>
        <w:spacing w:after="0" w:line="240" w:lineRule="auto"/>
      </w:pPr>
      <w:r>
        <w:separator/>
      </w:r>
    </w:p>
  </w:endnote>
  <w:endnote w:type="continuationSeparator" w:id="0">
    <w:p w:rsidR="002F4889" w:rsidRDefault="002F488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3F44D9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2F488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889" w:rsidRDefault="002F4889" w:rsidP="00EA657E">
      <w:pPr>
        <w:spacing w:after="0" w:line="240" w:lineRule="auto"/>
      </w:pPr>
      <w:r>
        <w:separator/>
      </w:r>
    </w:p>
  </w:footnote>
  <w:footnote w:type="continuationSeparator" w:id="0">
    <w:p w:rsidR="002F4889" w:rsidRDefault="002F488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20844"/>
    <w:rsid w:val="00125AE5"/>
    <w:rsid w:val="00137190"/>
    <w:rsid w:val="00290150"/>
    <w:rsid w:val="002C1A2D"/>
    <w:rsid w:val="002C2108"/>
    <w:rsid w:val="002F4889"/>
    <w:rsid w:val="00347554"/>
    <w:rsid w:val="00371F33"/>
    <w:rsid w:val="003C25CE"/>
    <w:rsid w:val="003F44D9"/>
    <w:rsid w:val="004766BC"/>
    <w:rsid w:val="00497A41"/>
    <w:rsid w:val="004E4FF6"/>
    <w:rsid w:val="00577B17"/>
    <w:rsid w:val="00587E2D"/>
    <w:rsid w:val="00646A47"/>
    <w:rsid w:val="006A6208"/>
    <w:rsid w:val="006D4AEF"/>
    <w:rsid w:val="00780FD6"/>
    <w:rsid w:val="007E4715"/>
    <w:rsid w:val="007E4799"/>
    <w:rsid w:val="0080319F"/>
    <w:rsid w:val="008A60DE"/>
    <w:rsid w:val="008B51C6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38</cp:revision>
  <cp:lastPrinted>2020-10-31T20:00:00Z</cp:lastPrinted>
  <dcterms:created xsi:type="dcterms:W3CDTF">2018-12-06T21:51:00Z</dcterms:created>
  <dcterms:modified xsi:type="dcterms:W3CDTF">2021-08-19T01:03:00Z</dcterms:modified>
</cp:coreProperties>
</file>