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424F2" w14:textId="24D38718" w:rsidR="006A6208" w:rsidRDefault="006A6208" w:rsidP="00031953"/>
    <w:p w14:paraId="584A2949" w14:textId="521A85C9" w:rsidR="004E4FF6" w:rsidRPr="00577B17" w:rsidRDefault="002C5AB2" w:rsidP="002C5AB2">
      <w:pPr>
        <w:pStyle w:val="Sinespaciado"/>
        <w:spacing w:line="276" w:lineRule="auto"/>
        <w:jc w:val="center"/>
        <w:rPr>
          <w:rFonts w:ascii="Trebuchet MS" w:hAnsi="Trebuchet MS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5E8B5E2A" wp14:editId="23A84B8C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B673D9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301EB966" w14:textId="0733DD23" w:rsidR="00577B17" w:rsidRPr="00577B17" w:rsidRDefault="004F7B4C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Segunda</w:t>
      </w:r>
      <w:r w:rsidR="00232036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</w:t>
      </w:r>
      <w:r w:rsidR="00C8731D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de Implementación y Seguimiento del Voto de Jaliscienses en el Extranjero</w:t>
      </w:r>
      <w:r w:rsidR="00474DD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04128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2F406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</w:p>
    <w:p w14:paraId="25BB5CC4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1FE29576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528C8391" w14:textId="5A121F53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proofErr w:type="gramStart"/>
      <w:r w:rsidR="004F7B4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Martes</w:t>
      </w:r>
      <w:proofErr w:type="gramEnd"/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CC39D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4A1BE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7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de </w:t>
      </w:r>
      <w:r w:rsidR="00A15C2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junio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</w:t>
      </w:r>
      <w:r w:rsidR="00CC39D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l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20</w:t>
      </w:r>
      <w:r w:rsidR="0023203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F61D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</w:p>
    <w:p w14:paraId="73A03840" w14:textId="7D5D8A0F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23203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5D3C6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13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253DF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F4044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horas</w:t>
      </w:r>
    </w:p>
    <w:p w14:paraId="649AE2A3" w14:textId="2DDA569A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0B2021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24F57CEE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8C677A5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21310257" w14:textId="116E082C" w:rsidR="006D4AEF" w:rsidRPr="0075074F" w:rsidRDefault="00577B17" w:rsidP="0075074F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1B31E1D6" w14:textId="77777777" w:rsidR="00232036" w:rsidRPr="00232036" w:rsidRDefault="00232036" w:rsidP="00232036">
      <w:pPr>
        <w:pStyle w:val="Sinespaciado"/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</w:p>
    <w:p w14:paraId="789F7FC3" w14:textId="4EF49B18" w:rsidR="001D3D07" w:rsidRDefault="001D3D07" w:rsidP="000A29EA">
      <w:pPr>
        <w:pStyle w:val="Prrafodelista"/>
        <w:numPr>
          <w:ilvl w:val="0"/>
          <w:numId w:val="4"/>
        </w:numPr>
        <w:spacing w:before="240" w:line="360" w:lineRule="auto"/>
        <w:jc w:val="both"/>
        <w:rPr>
          <w:rFonts w:ascii="Trebuchet MS" w:hAnsi="Trebuchet MS"/>
          <w:sz w:val="24"/>
          <w:szCs w:val="24"/>
        </w:rPr>
      </w:pPr>
      <w:r w:rsidRPr="001D3D07">
        <w:rPr>
          <w:rFonts w:ascii="Trebuchet MS" w:hAnsi="Trebuchet MS"/>
          <w:sz w:val="24"/>
          <w:szCs w:val="24"/>
        </w:rPr>
        <w:t>Informe sobre el corte de Padrón Electoral y Lista Nominal de Electores Residentes en el Extranjero.</w:t>
      </w:r>
    </w:p>
    <w:p w14:paraId="04EF21F9" w14:textId="5843A374" w:rsidR="009517E3" w:rsidRPr="008C4CE6" w:rsidRDefault="008C4CE6" w:rsidP="000A29EA">
      <w:pPr>
        <w:pStyle w:val="Prrafodelista"/>
        <w:numPr>
          <w:ilvl w:val="0"/>
          <w:numId w:val="4"/>
        </w:numPr>
        <w:spacing w:before="240" w:line="360" w:lineRule="auto"/>
        <w:jc w:val="both"/>
        <w:rPr>
          <w:rFonts w:ascii="Trebuchet MS" w:hAnsi="Trebuchet MS"/>
          <w:sz w:val="24"/>
          <w:szCs w:val="24"/>
        </w:rPr>
      </w:pPr>
      <w:r w:rsidRPr="008C4CE6">
        <w:rPr>
          <w:color w:val="000000"/>
          <w:sz w:val="27"/>
          <w:szCs w:val="27"/>
        </w:rPr>
        <w:t>Informe relativo al curso del Centro Irene Robledo.</w:t>
      </w:r>
    </w:p>
    <w:p w14:paraId="4C3C4F07" w14:textId="3F1F451A" w:rsidR="008C4CE6" w:rsidRPr="00BC4F21" w:rsidRDefault="008C4CE6" w:rsidP="000A29EA">
      <w:pPr>
        <w:pStyle w:val="Prrafodelista"/>
        <w:numPr>
          <w:ilvl w:val="0"/>
          <w:numId w:val="4"/>
        </w:numPr>
        <w:spacing w:before="240" w:line="360" w:lineRule="auto"/>
        <w:jc w:val="both"/>
        <w:rPr>
          <w:rFonts w:ascii="Trebuchet MS" w:hAnsi="Trebuchet MS"/>
          <w:sz w:val="24"/>
          <w:szCs w:val="24"/>
        </w:rPr>
      </w:pPr>
      <w:r w:rsidRPr="008C4CE6">
        <w:rPr>
          <w:rFonts w:ascii="Trebuchet MS" w:hAnsi="Trebuchet MS"/>
          <w:sz w:val="24"/>
          <w:szCs w:val="24"/>
        </w:rPr>
        <w:t>Informe sobre avance de lineamientos en acciones afirmativas</w:t>
      </w:r>
      <w:r w:rsidR="006D5A05">
        <w:rPr>
          <w:rFonts w:ascii="Trebuchet MS" w:hAnsi="Trebuchet MS"/>
          <w:sz w:val="24"/>
          <w:szCs w:val="24"/>
        </w:rPr>
        <w:t>.</w:t>
      </w:r>
    </w:p>
    <w:p w14:paraId="4CCF9677" w14:textId="5D640315" w:rsidR="004E4FF6" w:rsidRPr="00A62787" w:rsidRDefault="004E4FF6" w:rsidP="000A29EA">
      <w:pPr>
        <w:pStyle w:val="Prrafodelista"/>
        <w:numPr>
          <w:ilvl w:val="0"/>
          <w:numId w:val="4"/>
        </w:numPr>
        <w:spacing w:before="240" w:line="360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A62787">
        <w:rPr>
          <w:rFonts w:ascii="Trebuchet MS" w:hAnsi="Trebuchet MS"/>
          <w:sz w:val="24"/>
          <w:szCs w:val="24"/>
          <w:lang w:val="es-ES" w:eastAsia="ar-SA"/>
        </w:rPr>
        <w:t>Asuntos generales.</w:t>
      </w:r>
    </w:p>
    <w:p w14:paraId="35F53955" w14:textId="77777777" w:rsidR="00232036" w:rsidRPr="00232036" w:rsidRDefault="00232036" w:rsidP="00232036">
      <w:pPr>
        <w:jc w:val="center"/>
      </w:pPr>
    </w:p>
    <w:p w14:paraId="2E1EC196" w14:textId="319F3F03" w:rsidR="00232036" w:rsidRDefault="00232036" w:rsidP="00232036"/>
    <w:p w14:paraId="7F626C44" w14:textId="0ADB836F" w:rsidR="004E4FF6" w:rsidRDefault="004E4FF6" w:rsidP="00232036">
      <w:pPr>
        <w:jc w:val="center"/>
      </w:pPr>
    </w:p>
    <w:p w14:paraId="65D5A365" w14:textId="77777777" w:rsidR="00227848" w:rsidRDefault="00227848" w:rsidP="00232036">
      <w:pPr>
        <w:jc w:val="center"/>
      </w:pPr>
    </w:p>
    <w:sectPr w:rsidR="00227848" w:rsidSect="00F00525"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BEDD0" w14:textId="77777777" w:rsidR="008857DE" w:rsidRDefault="008857DE" w:rsidP="00F00525">
      <w:pPr>
        <w:spacing w:after="0" w:line="240" w:lineRule="auto"/>
      </w:pPr>
      <w:r>
        <w:separator/>
      </w:r>
    </w:p>
  </w:endnote>
  <w:endnote w:type="continuationSeparator" w:id="0">
    <w:p w14:paraId="76D090BB" w14:textId="77777777" w:rsidR="008857DE" w:rsidRDefault="008857DE" w:rsidP="00F0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93D4F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 w:rsidRPr="00F00525">
      <w:rPr>
        <w:rFonts w:ascii="Trebuchet MS" w:eastAsia="Calibri" w:hAnsi="Trebuchet MS" w:cs="Tahoma"/>
        <w:bCs/>
        <w:color w:val="A6A6A6"/>
        <w:sz w:val="18"/>
        <w:szCs w:val="18"/>
        <w:lang w:val="es-ES_tradnl" w:eastAsia="es-ES_tradnl"/>
      </w:rPr>
      <w:t>Parque de las Estrellas 2764, colonia Jardines del Bosque Centro, Guadalajara, Jalisco, México. C.P.44520</w:t>
    </w:r>
  </w:p>
  <w:p w14:paraId="6DF1CCE0" w14:textId="77777777" w:rsidR="00F00525" w:rsidRPr="00F00525" w:rsidRDefault="005D3C6A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  <w:pict w14:anchorId="02FD51D6">
        <v:rect id="_x0000_i1025" style="width:437.05pt;height:.25pt" o:hrpct="989" o:hralign="center" o:hrstd="t" o:hr="t" fillcolor="#a0a0a0" stroked="f"/>
      </w:pict>
    </w:r>
  </w:p>
  <w:p w14:paraId="704DA1A9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color w:val="7030A0"/>
        <w:sz w:val="16"/>
        <w:szCs w:val="16"/>
        <w:lang w:eastAsia="ar-SA"/>
      </w:rPr>
    </w:pPr>
    <w:r w:rsidRPr="00F00525">
      <w:rPr>
        <w:rFonts w:ascii="Trebuchet MS" w:eastAsia="Times New Roman" w:hAnsi="Trebuchet MS" w:cs="Tahoma"/>
        <w:b/>
        <w:bCs/>
        <w:color w:val="7030A0"/>
        <w:sz w:val="16"/>
        <w:szCs w:val="16"/>
        <w:lang w:eastAsia="ar-SA"/>
      </w:rPr>
      <w:t>www.iepcjalisco.org.mx</w:t>
    </w:r>
  </w:p>
  <w:p w14:paraId="6D3FCCFF" w14:textId="77777777" w:rsidR="00F00525" w:rsidRPr="00F00525" w:rsidRDefault="00F00525" w:rsidP="00F00525">
    <w:pPr>
      <w:tabs>
        <w:tab w:val="center" w:pos="4252"/>
        <w:tab w:val="right" w:pos="8504"/>
      </w:tabs>
      <w:suppressAutoHyphens/>
      <w:spacing w:after="0" w:line="240" w:lineRule="auto"/>
      <w:ind w:right="360"/>
      <w:jc w:val="right"/>
      <w:rPr>
        <w:rFonts w:ascii="Trebuchet MS" w:eastAsia="Calibri" w:hAnsi="Trebuchet MS" w:cs="Arial"/>
        <w:sz w:val="20"/>
        <w:szCs w:val="20"/>
        <w:lang w:val="es-ES"/>
      </w:rPr>
    </w:pPr>
  </w:p>
  <w:p w14:paraId="6865D67C" w14:textId="77777777" w:rsidR="00F00525" w:rsidRDefault="00F005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F3E53" w14:textId="77777777" w:rsidR="008857DE" w:rsidRDefault="008857DE" w:rsidP="00F00525">
      <w:pPr>
        <w:spacing w:after="0" w:line="240" w:lineRule="auto"/>
      </w:pPr>
      <w:r>
        <w:separator/>
      </w:r>
    </w:p>
  </w:footnote>
  <w:footnote w:type="continuationSeparator" w:id="0">
    <w:p w14:paraId="0A38C94F" w14:textId="77777777" w:rsidR="008857DE" w:rsidRDefault="008857DE" w:rsidP="00F00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00CBC"/>
    <w:multiLevelType w:val="hybridMultilevel"/>
    <w:tmpl w:val="6CA679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507170">
    <w:abstractNumId w:val="3"/>
  </w:num>
  <w:num w:numId="2" w16cid:durableId="473570442">
    <w:abstractNumId w:val="2"/>
  </w:num>
  <w:num w:numId="3" w16cid:durableId="2143228007">
    <w:abstractNumId w:val="1"/>
  </w:num>
  <w:num w:numId="4" w16cid:durableId="926379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033E2"/>
    <w:rsid w:val="0001515A"/>
    <w:rsid w:val="00016402"/>
    <w:rsid w:val="00031953"/>
    <w:rsid w:val="00041284"/>
    <w:rsid w:val="00055279"/>
    <w:rsid w:val="000648DB"/>
    <w:rsid w:val="00075F57"/>
    <w:rsid w:val="000A29EA"/>
    <w:rsid w:val="000B0BCA"/>
    <w:rsid w:val="000B2021"/>
    <w:rsid w:val="000D5D57"/>
    <w:rsid w:val="000F31D4"/>
    <w:rsid w:val="00113B9B"/>
    <w:rsid w:val="00120844"/>
    <w:rsid w:val="00135A0B"/>
    <w:rsid w:val="00147857"/>
    <w:rsid w:val="0019361B"/>
    <w:rsid w:val="001B41C5"/>
    <w:rsid w:val="001D3D07"/>
    <w:rsid w:val="001E073E"/>
    <w:rsid w:val="00227848"/>
    <w:rsid w:val="00232036"/>
    <w:rsid w:val="00253DF4"/>
    <w:rsid w:val="00272192"/>
    <w:rsid w:val="002856AE"/>
    <w:rsid w:val="00290150"/>
    <w:rsid w:val="002B0359"/>
    <w:rsid w:val="002C1A2D"/>
    <w:rsid w:val="002C2D97"/>
    <w:rsid w:val="002C3FDF"/>
    <w:rsid w:val="002C5AB2"/>
    <w:rsid w:val="002F406F"/>
    <w:rsid w:val="00347554"/>
    <w:rsid w:val="00412319"/>
    <w:rsid w:val="00474DD1"/>
    <w:rsid w:val="004766BC"/>
    <w:rsid w:val="00483C23"/>
    <w:rsid w:val="004A1BE2"/>
    <w:rsid w:val="004C7667"/>
    <w:rsid w:val="004E2DF0"/>
    <w:rsid w:val="004E4FF6"/>
    <w:rsid w:val="004F7B4C"/>
    <w:rsid w:val="00517EAB"/>
    <w:rsid w:val="00556A6A"/>
    <w:rsid w:val="0056008D"/>
    <w:rsid w:val="00564156"/>
    <w:rsid w:val="00577B17"/>
    <w:rsid w:val="005D0318"/>
    <w:rsid w:val="005D3C6A"/>
    <w:rsid w:val="00606451"/>
    <w:rsid w:val="00616CE2"/>
    <w:rsid w:val="00623BFD"/>
    <w:rsid w:val="00646A47"/>
    <w:rsid w:val="00671960"/>
    <w:rsid w:val="00692D55"/>
    <w:rsid w:val="006A6208"/>
    <w:rsid w:val="006A7EFA"/>
    <w:rsid w:val="006D4AEF"/>
    <w:rsid w:val="006D5A05"/>
    <w:rsid w:val="006E206A"/>
    <w:rsid w:val="006F7212"/>
    <w:rsid w:val="007375E9"/>
    <w:rsid w:val="0075074F"/>
    <w:rsid w:val="00773552"/>
    <w:rsid w:val="00783B76"/>
    <w:rsid w:val="00795CFD"/>
    <w:rsid w:val="00810BB7"/>
    <w:rsid w:val="008857DE"/>
    <w:rsid w:val="008C4CE6"/>
    <w:rsid w:val="008C5380"/>
    <w:rsid w:val="008C7CBB"/>
    <w:rsid w:val="008F0829"/>
    <w:rsid w:val="008F11C4"/>
    <w:rsid w:val="008F787F"/>
    <w:rsid w:val="00904058"/>
    <w:rsid w:val="00925A1B"/>
    <w:rsid w:val="009341C4"/>
    <w:rsid w:val="009464E6"/>
    <w:rsid w:val="009517E3"/>
    <w:rsid w:val="00965AFF"/>
    <w:rsid w:val="009D3DD1"/>
    <w:rsid w:val="009E2BBF"/>
    <w:rsid w:val="009F34F7"/>
    <w:rsid w:val="00A15399"/>
    <w:rsid w:val="00A15C26"/>
    <w:rsid w:val="00A22AFD"/>
    <w:rsid w:val="00A52781"/>
    <w:rsid w:val="00A57784"/>
    <w:rsid w:val="00A62787"/>
    <w:rsid w:val="00A66127"/>
    <w:rsid w:val="00A7410F"/>
    <w:rsid w:val="00AA04B9"/>
    <w:rsid w:val="00AC052E"/>
    <w:rsid w:val="00AE5882"/>
    <w:rsid w:val="00AF2925"/>
    <w:rsid w:val="00B13B8D"/>
    <w:rsid w:val="00B165DC"/>
    <w:rsid w:val="00B22DEC"/>
    <w:rsid w:val="00B345E0"/>
    <w:rsid w:val="00B566BB"/>
    <w:rsid w:val="00B701AF"/>
    <w:rsid w:val="00BC4F21"/>
    <w:rsid w:val="00BD3E3F"/>
    <w:rsid w:val="00BD6C56"/>
    <w:rsid w:val="00BF7809"/>
    <w:rsid w:val="00C1508D"/>
    <w:rsid w:val="00C17E3A"/>
    <w:rsid w:val="00C769F5"/>
    <w:rsid w:val="00C8731D"/>
    <w:rsid w:val="00CA21E3"/>
    <w:rsid w:val="00CB6B1A"/>
    <w:rsid w:val="00CC39D8"/>
    <w:rsid w:val="00CC3BAA"/>
    <w:rsid w:val="00CC7988"/>
    <w:rsid w:val="00CD199C"/>
    <w:rsid w:val="00D70F5E"/>
    <w:rsid w:val="00D724CA"/>
    <w:rsid w:val="00D8465F"/>
    <w:rsid w:val="00DB378E"/>
    <w:rsid w:val="00DB78CB"/>
    <w:rsid w:val="00E10BE3"/>
    <w:rsid w:val="00E23070"/>
    <w:rsid w:val="00E70C6E"/>
    <w:rsid w:val="00E86D6E"/>
    <w:rsid w:val="00EB3C99"/>
    <w:rsid w:val="00ED6F19"/>
    <w:rsid w:val="00F00525"/>
    <w:rsid w:val="00F40445"/>
    <w:rsid w:val="00F43DEE"/>
    <w:rsid w:val="00F61D25"/>
    <w:rsid w:val="00FB0CB3"/>
    <w:rsid w:val="00FC3403"/>
    <w:rsid w:val="00FD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525"/>
  </w:style>
  <w:style w:type="paragraph" w:styleId="Piedepgina">
    <w:name w:val="footer"/>
    <w:basedOn w:val="Normal"/>
    <w:link w:val="Piedepgina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Penelope Roa Montoya</cp:lastModifiedBy>
  <cp:revision>20</cp:revision>
  <cp:lastPrinted>2022-08-24T14:54:00Z</cp:lastPrinted>
  <dcterms:created xsi:type="dcterms:W3CDTF">2023-04-19T18:18:00Z</dcterms:created>
  <dcterms:modified xsi:type="dcterms:W3CDTF">2023-06-26T17:12:00Z</dcterms:modified>
</cp:coreProperties>
</file>