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24D38718" w:rsidR="006A6208" w:rsidRDefault="006A6208" w:rsidP="00031953"/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21A0F67F" w:rsidR="00577B17" w:rsidRPr="00577B17" w:rsidRDefault="00BD3E3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Décim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D8465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tercera</w:t>
      </w:r>
      <w:r w:rsidR="0077355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04128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Participación Ciudadana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708C9E8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4E2DF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EB3C9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E2DF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D8465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D8465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</w:t>
      </w:r>
      <w:r w:rsidR="004E2DF0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em</w:t>
      </w:r>
      <w:r w:rsidR="0077355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bre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0A3DE830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D8465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17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D8465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BD3E3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04011E75" w14:textId="72BB3722" w:rsidR="00D8465F" w:rsidRPr="00D8465F" w:rsidRDefault="00D8465F" w:rsidP="00D8465F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 w:eastAsia="ar-SA"/>
        </w:rPr>
        <w:t>Proyecto de acuerdo de la C</w:t>
      </w:r>
      <w:r w:rsidRPr="00D8465F">
        <w:rPr>
          <w:rFonts w:ascii="Trebuchet MS" w:hAnsi="Trebuchet MS"/>
          <w:sz w:val="24"/>
          <w:szCs w:val="24"/>
          <w:lang w:val="es-ES" w:eastAsia="ar-SA"/>
        </w:rPr>
        <w:t xml:space="preserve">omisión de </w:t>
      </w:r>
      <w:r>
        <w:rPr>
          <w:rFonts w:ascii="Trebuchet MS" w:hAnsi="Trebuchet MS"/>
          <w:sz w:val="24"/>
          <w:szCs w:val="24"/>
          <w:lang w:val="es-ES" w:eastAsia="ar-SA"/>
        </w:rPr>
        <w:t>Participación C</w:t>
      </w:r>
      <w:r w:rsidRPr="00D8465F">
        <w:rPr>
          <w:rFonts w:ascii="Trebuchet MS" w:hAnsi="Trebuchet MS"/>
          <w:sz w:val="24"/>
          <w:szCs w:val="24"/>
          <w:lang w:val="es-ES" w:eastAsia="ar-SA"/>
        </w:rPr>
        <w:t xml:space="preserve">iudadana del </w:t>
      </w:r>
      <w:r>
        <w:rPr>
          <w:rFonts w:ascii="Trebuchet MS" w:hAnsi="Trebuchet MS"/>
          <w:sz w:val="24"/>
          <w:szCs w:val="24"/>
          <w:lang w:val="es-ES" w:eastAsia="ar-SA"/>
        </w:rPr>
        <w:t>I</w:t>
      </w:r>
      <w:r w:rsidRPr="00D8465F">
        <w:rPr>
          <w:rFonts w:ascii="Trebuchet MS" w:hAnsi="Trebuchet MS"/>
          <w:sz w:val="24"/>
          <w:szCs w:val="24"/>
          <w:lang w:val="es-ES" w:eastAsia="ar-SA"/>
        </w:rPr>
        <w:t xml:space="preserve">nstituto </w:t>
      </w:r>
      <w:r>
        <w:rPr>
          <w:rFonts w:ascii="Trebuchet MS" w:hAnsi="Trebuchet MS"/>
          <w:sz w:val="24"/>
          <w:szCs w:val="24"/>
          <w:lang w:val="es-ES" w:eastAsia="ar-SA"/>
        </w:rPr>
        <w:t>Electoral y de Participación Ciudadana del Estado de J</w:t>
      </w:r>
      <w:r w:rsidRPr="00D8465F">
        <w:rPr>
          <w:rFonts w:ascii="Trebuchet MS" w:hAnsi="Trebuchet MS"/>
          <w:sz w:val="24"/>
          <w:szCs w:val="24"/>
          <w:lang w:val="es-ES" w:eastAsia="ar-SA"/>
        </w:rPr>
        <w:t xml:space="preserve">alisco, mediante el cual 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se </w:t>
      </w:r>
      <w:r w:rsidRPr="00D8465F">
        <w:rPr>
          <w:rFonts w:ascii="Trebuchet MS" w:hAnsi="Trebuchet MS"/>
          <w:sz w:val="24"/>
          <w:szCs w:val="24"/>
          <w:lang w:val="es-ES" w:eastAsia="ar-SA"/>
        </w:rPr>
        <w:t>designa a l</w:t>
      </w:r>
      <w:r>
        <w:rPr>
          <w:rFonts w:ascii="Trebuchet MS" w:hAnsi="Trebuchet MS"/>
          <w:sz w:val="24"/>
          <w:szCs w:val="24"/>
          <w:lang w:val="es-ES" w:eastAsia="ar-SA"/>
        </w:rPr>
        <w:t>a</w:t>
      </w:r>
      <w:r w:rsidRPr="00D8465F">
        <w:rPr>
          <w:rFonts w:ascii="Trebuchet MS" w:hAnsi="Trebuchet MS"/>
          <w:sz w:val="24"/>
          <w:szCs w:val="24"/>
          <w:lang w:val="es-ES" w:eastAsia="ar-SA"/>
        </w:rPr>
        <w:t>s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personas</w:t>
      </w:r>
      <w:r w:rsidRPr="00D8465F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>
        <w:rPr>
          <w:rFonts w:ascii="Trebuchet MS" w:hAnsi="Trebuchet MS"/>
          <w:sz w:val="24"/>
          <w:szCs w:val="24"/>
          <w:lang w:val="es-ES" w:eastAsia="ar-SA"/>
        </w:rPr>
        <w:t>que i</w:t>
      </w:r>
      <w:bookmarkStart w:id="0" w:name="_GoBack"/>
      <w:bookmarkEnd w:id="0"/>
      <w:r>
        <w:rPr>
          <w:rFonts w:ascii="Trebuchet MS" w:hAnsi="Trebuchet MS"/>
          <w:sz w:val="24"/>
          <w:szCs w:val="24"/>
          <w:lang w:val="es-ES" w:eastAsia="ar-SA"/>
        </w:rPr>
        <w:t xml:space="preserve">ntegrarán </w:t>
      </w:r>
      <w:r w:rsidRPr="00D8465F">
        <w:rPr>
          <w:rFonts w:ascii="Trebuchet MS" w:hAnsi="Trebuchet MS"/>
          <w:sz w:val="24"/>
          <w:szCs w:val="24"/>
          <w:lang w:val="es-ES" w:eastAsia="ar-SA"/>
        </w:rPr>
        <w:t>el jurado eva</w:t>
      </w:r>
      <w:r>
        <w:rPr>
          <w:rFonts w:ascii="Trebuchet MS" w:hAnsi="Trebuchet MS"/>
          <w:sz w:val="24"/>
          <w:szCs w:val="24"/>
          <w:lang w:val="es-ES" w:eastAsia="ar-SA"/>
        </w:rPr>
        <w:t>luador del concurso de cartel “C</w:t>
      </w:r>
      <w:r w:rsidRPr="00D8465F">
        <w:rPr>
          <w:rFonts w:ascii="Trebuchet MS" w:hAnsi="Trebuchet MS"/>
          <w:sz w:val="24"/>
          <w:szCs w:val="24"/>
          <w:lang w:val="es-ES" w:eastAsia="ar-SA"/>
        </w:rPr>
        <w:t xml:space="preserve">onsulta </w:t>
      </w:r>
      <w:r>
        <w:rPr>
          <w:rFonts w:ascii="Trebuchet MS" w:hAnsi="Trebuchet MS"/>
          <w:sz w:val="24"/>
          <w:szCs w:val="24"/>
          <w:lang w:val="es-ES" w:eastAsia="ar-SA"/>
        </w:rPr>
        <w:t>Popular J</w:t>
      </w:r>
      <w:r w:rsidRPr="00D8465F">
        <w:rPr>
          <w:rFonts w:ascii="Trebuchet MS" w:hAnsi="Trebuchet MS"/>
          <w:sz w:val="24"/>
          <w:szCs w:val="24"/>
          <w:lang w:val="es-ES" w:eastAsia="ar-SA"/>
        </w:rPr>
        <w:t>alisco 2021”.</w:t>
      </w:r>
    </w:p>
    <w:p w14:paraId="39FA17A4" w14:textId="77777777" w:rsidR="00D8465F" w:rsidRPr="00D8465F" w:rsidRDefault="00D8465F" w:rsidP="00D8465F">
      <w:pPr>
        <w:pStyle w:val="Prrafodelista"/>
        <w:rPr>
          <w:rFonts w:ascii="Trebuchet MS" w:hAnsi="Trebuchet MS"/>
          <w:sz w:val="24"/>
          <w:szCs w:val="24"/>
        </w:rPr>
      </w:pPr>
    </w:p>
    <w:p w14:paraId="0E1882F1" w14:textId="1B23BCDE" w:rsidR="00A62787" w:rsidRPr="00D8465F" w:rsidRDefault="00A62787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</w:rPr>
        <w:t xml:space="preserve">Informe </w:t>
      </w:r>
      <w:r w:rsidR="00D8465F">
        <w:rPr>
          <w:rFonts w:ascii="Trebuchet MS" w:hAnsi="Trebuchet MS"/>
          <w:sz w:val="24"/>
          <w:szCs w:val="24"/>
        </w:rPr>
        <w:t xml:space="preserve">que presenta </w:t>
      </w:r>
      <w:r w:rsidR="00692D55" w:rsidRPr="00A62787">
        <w:rPr>
          <w:rFonts w:ascii="Trebuchet MS" w:hAnsi="Trebuchet MS"/>
          <w:sz w:val="24"/>
          <w:szCs w:val="24"/>
        </w:rPr>
        <w:t xml:space="preserve">la Dirección de </w:t>
      </w:r>
      <w:r w:rsidR="00671960" w:rsidRPr="00A62787">
        <w:rPr>
          <w:rFonts w:ascii="Trebuchet MS" w:hAnsi="Trebuchet MS"/>
          <w:sz w:val="24"/>
          <w:szCs w:val="24"/>
        </w:rPr>
        <w:t>Participación Ciudadana</w:t>
      </w:r>
      <w:r>
        <w:rPr>
          <w:rFonts w:ascii="Trebuchet MS" w:hAnsi="Trebuchet MS"/>
          <w:sz w:val="24"/>
          <w:szCs w:val="24"/>
        </w:rPr>
        <w:t>,</w:t>
      </w:r>
      <w:r w:rsidR="00671960" w:rsidRPr="00A62787">
        <w:rPr>
          <w:rFonts w:ascii="Trebuchet MS" w:hAnsi="Trebuchet MS"/>
          <w:sz w:val="24"/>
          <w:szCs w:val="24"/>
        </w:rPr>
        <w:t xml:space="preserve"> </w:t>
      </w:r>
      <w:r w:rsidR="00D8465F">
        <w:rPr>
          <w:rFonts w:ascii="Trebuchet MS" w:hAnsi="Trebuchet MS"/>
          <w:sz w:val="24"/>
          <w:szCs w:val="24"/>
        </w:rPr>
        <w:t xml:space="preserve">sobre </w:t>
      </w:r>
      <w:r w:rsidR="00692D55" w:rsidRPr="00A62787">
        <w:rPr>
          <w:rFonts w:ascii="Trebuchet MS" w:hAnsi="Trebuchet MS"/>
          <w:sz w:val="24"/>
          <w:szCs w:val="24"/>
        </w:rPr>
        <w:t>l</w:t>
      </w:r>
      <w:r w:rsidRPr="00A62787">
        <w:rPr>
          <w:rFonts w:ascii="Trebuchet MS" w:hAnsi="Trebuchet MS"/>
          <w:sz w:val="24"/>
          <w:szCs w:val="24"/>
        </w:rPr>
        <w:t>o</w:t>
      </w:r>
      <w:r w:rsidR="00671960" w:rsidRPr="00A62787">
        <w:rPr>
          <w:rFonts w:ascii="Trebuchet MS" w:hAnsi="Trebuchet MS"/>
          <w:sz w:val="24"/>
          <w:szCs w:val="24"/>
        </w:rPr>
        <w:t>s</w:t>
      </w:r>
      <w:r w:rsidR="00692D55" w:rsidRPr="00A62787">
        <w:rPr>
          <w:rFonts w:ascii="Trebuchet MS" w:hAnsi="Trebuchet MS"/>
          <w:sz w:val="24"/>
          <w:szCs w:val="24"/>
        </w:rPr>
        <w:t xml:space="preserve"> </w:t>
      </w:r>
      <w:r w:rsidRPr="00A62787">
        <w:rPr>
          <w:rFonts w:ascii="Trebuchet MS" w:hAnsi="Trebuchet MS"/>
          <w:sz w:val="24"/>
          <w:szCs w:val="24"/>
        </w:rPr>
        <w:t>avance</w:t>
      </w:r>
      <w:r>
        <w:rPr>
          <w:rFonts w:ascii="Trebuchet MS" w:hAnsi="Trebuchet MS"/>
          <w:sz w:val="24"/>
          <w:szCs w:val="24"/>
        </w:rPr>
        <w:t>s</w:t>
      </w:r>
      <w:r w:rsidRPr="00A62787">
        <w:rPr>
          <w:rFonts w:ascii="Trebuchet MS" w:hAnsi="Trebuchet MS"/>
          <w:sz w:val="24"/>
          <w:szCs w:val="24"/>
        </w:rPr>
        <w:t xml:space="preserve"> de las </w:t>
      </w:r>
      <w:r w:rsidR="00671960" w:rsidRPr="00A62787">
        <w:rPr>
          <w:rFonts w:ascii="Trebuchet MS" w:hAnsi="Trebuchet MS"/>
          <w:sz w:val="24"/>
          <w:szCs w:val="24"/>
        </w:rPr>
        <w:t>actividades</w:t>
      </w:r>
      <w:r>
        <w:rPr>
          <w:rFonts w:ascii="Trebuchet MS" w:hAnsi="Trebuchet MS"/>
          <w:sz w:val="24"/>
          <w:szCs w:val="24"/>
        </w:rPr>
        <w:t xml:space="preserve"> a su cargo</w:t>
      </w:r>
      <w:r w:rsidRPr="00A62787">
        <w:rPr>
          <w:rFonts w:ascii="Trebuchet MS" w:hAnsi="Trebuchet MS"/>
          <w:sz w:val="24"/>
          <w:szCs w:val="24"/>
        </w:rPr>
        <w:t>.</w:t>
      </w:r>
    </w:p>
    <w:p w14:paraId="4260F1F2" w14:textId="77777777" w:rsidR="00D8465F" w:rsidRPr="00D8465F" w:rsidRDefault="00D8465F" w:rsidP="00D8465F">
      <w:pPr>
        <w:pStyle w:val="Prrafodelista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5D640315" w:rsidR="004E4FF6" w:rsidRPr="00A62787" w:rsidRDefault="004E4FF6" w:rsidP="00E77CF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62787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FAC6E" w14:textId="77777777" w:rsidR="00B22DEC" w:rsidRDefault="00B22DEC" w:rsidP="00F00525">
      <w:pPr>
        <w:spacing w:after="0" w:line="240" w:lineRule="auto"/>
      </w:pPr>
      <w:r>
        <w:separator/>
      </w:r>
    </w:p>
  </w:endnote>
  <w:endnote w:type="continuationSeparator" w:id="0">
    <w:p w14:paraId="1B2437DE" w14:textId="77777777" w:rsidR="00B22DEC" w:rsidRDefault="00B22DEC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B22DEC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3AB02" w14:textId="77777777" w:rsidR="00B22DEC" w:rsidRDefault="00B22DEC" w:rsidP="00F00525">
      <w:pPr>
        <w:spacing w:after="0" w:line="240" w:lineRule="auto"/>
      </w:pPr>
      <w:r>
        <w:separator/>
      </w:r>
    </w:p>
  </w:footnote>
  <w:footnote w:type="continuationSeparator" w:id="0">
    <w:p w14:paraId="1F98AADB" w14:textId="77777777" w:rsidR="00B22DEC" w:rsidRDefault="00B22DEC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16402"/>
    <w:rsid w:val="00031953"/>
    <w:rsid w:val="00041284"/>
    <w:rsid w:val="00055279"/>
    <w:rsid w:val="000648DB"/>
    <w:rsid w:val="00075F57"/>
    <w:rsid w:val="000B0BCA"/>
    <w:rsid w:val="000B2021"/>
    <w:rsid w:val="000F31D4"/>
    <w:rsid w:val="00120844"/>
    <w:rsid w:val="0019361B"/>
    <w:rsid w:val="001B41C5"/>
    <w:rsid w:val="00272192"/>
    <w:rsid w:val="002856AE"/>
    <w:rsid w:val="00290150"/>
    <w:rsid w:val="002B0359"/>
    <w:rsid w:val="002C1A2D"/>
    <w:rsid w:val="002C5AB2"/>
    <w:rsid w:val="002F406F"/>
    <w:rsid w:val="00347554"/>
    <w:rsid w:val="00412319"/>
    <w:rsid w:val="004766BC"/>
    <w:rsid w:val="004C7667"/>
    <w:rsid w:val="004E2DF0"/>
    <w:rsid w:val="004E4FF6"/>
    <w:rsid w:val="00577B17"/>
    <w:rsid w:val="005D0318"/>
    <w:rsid w:val="00646A47"/>
    <w:rsid w:val="00671960"/>
    <w:rsid w:val="00692D55"/>
    <w:rsid w:val="006A6208"/>
    <w:rsid w:val="006D4AEF"/>
    <w:rsid w:val="006E206A"/>
    <w:rsid w:val="006F7212"/>
    <w:rsid w:val="007375E9"/>
    <w:rsid w:val="00773552"/>
    <w:rsid w:val="008C7CBB"/>
    <w:rsid w:val="008F11C4"/>
    <w:rsid w:val="008F787F"/>
    <w:rsid w:val="00925A1B"/>
    <w:rsid w:val="009341C4"/>
    <w:rsid w:val="009464E6"/>
    <w:rsid w:val="00965AFF"/>
    <w:rsid w:val="009D3DD1"/>
    <w:rsid w:val="009E2BBF"/>
    <w:rsid w:val="009F34F7"/>
    <w:rsid w:val="00A15399"/>
    <w:rsid w:val="00A22AFD"/>
    <w:rsid w:val="00A57784"/>
    <w:rsid w:val="00A62787"/>
    <w:rsid w:val="00A66127"/>
    <w:rsid w:val="00A7410F"/>
    <w:rsid w:val="00AC052E"/>
    <w:rsid w:val="00AE5882"/>
    <w:rsid w:val="00B22DEC"/>
    <w:rsid w:val="00B345E0"/>
    <w:rsid w:val="00B701AF"/>
    <w:rsid w:val="00BD3E3F"/>
    <w:rsid w:val="00BD6C56"/>
    <w:rsid w:val="00BF7809"/>
    <w:rsid w:val="00C1508D"/>
    <w:rsid w:val="00C17E3A"/>
    <w:rsid w:val="00C769F5"/>
    <w:rsid w:val="00CA21E3"/>
    <w:rsid w:val="00CB6B1A"/>
    <w:rsid w:val="00CC7988"/>
    <w:rsid w:val="00CD199C"/>
    <w:rsid w:val="00D70F5E"/>
    <w:rsid w:val="00D724CA"/>
    <w:rsid w:val="00D8465F"/>
    <w:rsid w:val="00DB78CB"/>
    <w:rsid w:val="00E23070"/>
    <w:rsid w:val="00E70C6E"/>
    <w:rsid w:val="00EB3C99"/>
    <w:rsid w:val="00ED6F19"/>
    <w:rsid w:val="00F00525"/>
    <w:rsid w:val="00F43DEE"/>
    <w:rsid w:val="00FB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12</cp:revision>
  <cp:lastPrinted>2021-01-02T22:35:00Z</cp:lastPrinted>
  <dcterms:created xsi:type="dcterms:W3CDTF">2021-05-24T18:01:00Z</dcterms:created>
  <dcterms:modified xsi:type="dcterms:W3CDTF">2021-12-28T18:52:00Z</dcterms:modified>
</cp:coreProperties>
</file>