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D5D" w14:textId="77777777" w:rsidR="00101956" w:rsidRPr="00E5512C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E5512C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Tercera sesión ordinaria </w:t>
      </w:r>
    </w:p>
    <w:p w14:paraId="6003C63A" w14:textId="77777777" w:rsidR="00101956" w:rsidRPr="00E5512C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E5512C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0BD876D1" w14:textId="77777777" w:rsidR="00101956" w:rsidRPr="00101956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A52D7F1" w14:textId="16BB4024" w:rsidR="00101956" w:rsidRPr="00101956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101956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E24FA7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13</w:t>
      </w:r>
      <w:r w:rsidRPr="0010195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septiembre de 2023</w:t>
      </w:r>
    </w:p>
    <w:p w14:paraId="2732EBE1" w14:textId="46612E53" w:rsidR="00101956" w:rsidRPr="00101956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101956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10195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90553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11</w:t>
      </w:r>
      <w:r w:rsidRPr="0010195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E24FA7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30</w:t>
      </w:r>
      <w:r w:rsidRPr="00101956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78FDA79" w14:textId="77777777" w:rsidR="00101956" w:rsidRPr="00E5512C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E5512C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14BD3597" w14:textId="77777777" w:rsidR="00101956" w:rsidRPr="00E5512C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39BDAF55" w14:textId="77777777" w:rsidR="00101956" w:rsidRPr="00E5512C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E5512C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3CFC22AD" w14:textId="77777777" w:rsidR="00101956" w:rsidRPr="00101956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CB15AC" w14:textId="77777777" w:rsidR="00101956" w:rsidRPr="00101956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101956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1D0B449F" w14:textId="77777777" w:rsidR="00101956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01956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101956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101956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2DB80A72" w14:textId="6539D435" w:rsidR="004E33E2" w:rsidRPr="004E33E2" w:rsidRDefault="004E33E2" w:rsidP="004E33E2">
      <w:pPr>
        <w:pStyle w:val="Prrafodelista"/>
        <w:numPr>
          <w:ilvl w:val="0"/>
          <w:numId w:val="1"/>
        </w:numPr>
        <w:rPr>
          <w:rFonts w:ascii="Lucida Sans Unicode" w:hAnsi="Lucida Sans Unicode" w:cs="Lucida Sans Unicode"/>
          <w:bCs/>
          <w:sz w:val="20"/>
          <w:szCs w:val="20"/>
        </w:rPr>
      </w:pPr>
      <w:r w:rsidRPr="004E33E2">
        <w:rPr>
          <w:rFonts w:ascii="Lucida Sans Unicode" w:hAnsi="Lucida Sans Unicode" w:cs="Lucida Sans Unicode"/>
          <w:bCs/>
          <w:sz w:val="20"/>
          <w:szCs w:val="20"/>
        </w:rPr>
        <w:t>Presentación, discusión, y en su caso, aprobación de la actualización de los avisos de privacidad del Instituto Electoral y de Participación Ciudadana del Estado de Jalisco, en sus tres modalidades integral, simplificado y corto.</w:t>
      </w:r>
    </w:p>
    <w:p w14:paraId="181D3A8F" w14:textId="65966B8A" w:rsidR="00BF2852" w:rsidRPr="00BF2852" w:rsidRDefault="00BF2852" w:rsidP="00BF2852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F2852">
        <w:rPr>
          <w:rFonts w:ascii="Lucida Sans Unicode" w:hAnsi="Lucida Sans Unicode" w:cs="Lucida Sans Unicode"/>
          <w:bCs/>
          <w:sz w:val="20"/>
          <w:szCs w:val="20"/>
        </w:rPr>
        <w:t xml:space="preserve">Presentación, discusión, y en su caso, aprobación del Aviso de privacidad de la Dirección de Educación Cívica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para el </w:t>
      </w:r>
      <w:r w:rsidR="00341629">
        <w:rPr>
          <w:rFonts w:ascii="Lucida Sans Unicode" w:hAnsi="Lucida Sans Unicode" w:cs="Lucida Sans Unicode"/>
          <w:bCs/>
          <w:sz w:val="20"/>
          <w:szCs w:val="20"/>
        </w:rPr>
        <w:t>r</w:t>
      </w:r>
      <w:r w:rsidRPr="00BF2852">
        <w:rPr>
          <w:rFonts w:ascii="Lucida Sans Unicode" w:hAnsi="Lucida Sans Unicode" w:cs="Lucida Sans Unicode"/>
          <w:bCs/>
          <w:sz w:val="20"/>
          <w:szCs w:val="20"/>
        </w:rPr>
        <w:t>eclutamiento de personal; capacitador asistente electoral local y supervisor electoral local, en su modalidad de simplificado y corto.</w:t>
      </w:r>
    </w:p>
    <w:p w14:paraId="7EF52324" w14:textId="48AD13A2" w:rsidR="00101956" w:rsidRPr="00887D88" w:rsidRDefault="00C9623C" w:rsidP="004436D2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887D88">
        <w:rPr>
          <w:rFonts w:ascii="Lucida Sans Unicode" w:hAnsi="Lucida Sans Unicode" w:cs="Lucida Sans Unicode"/>
          <w:bCs/>
          <w:sz w:val="20"/>
          <w:szCs w:val="20"/>
        </w:rPr>
        <w:t xml:space="preserve">Presentación, discusión, y en su caso, aprobación del Aviso de privacidad </w:t>
      </w:r>
      <w:r w:rsidR="00D27D64" w:rsidRPr="00887D88">
        <w:rPr>
          <w:rFonts w:ascii="Lucida Sans Unicode" w:hAnsi="Lucida Sans Unicode" w:cs="Lucida Sans Unicode"/>
          <w:bCs/>
          <w:sz w:val="20"/>
          <w:szCs w:val="20"/>
        </w:rPr>
        <w:t xml:space="preserve">para el procedimiento de designación de consejeras y consejeros distritales electorales y de consejeras y consejeros electorales </w:t>
      </w:r>
      <w:r w:rsidR="000E2919" w:rsidRPr="00887D88">
        <w:rPr>
          <w:rFonts w:ascii="Lucida Sans Unicode" w:hAnsi="Lucida Sans Unicode" w:cs="Lucida Sans Unicode"/>
          <w:bCs/>
          <w:sz w:val="20"/>
          <w:szCs w:val="20"/>
        </w:rPr>
        <w:t xml:space="preserve">municipales </w:t>
      </w:r>
      <w:r w:rsidR="00D27D64" w:rsidRPr="00887D88">
        <w:rPr>
          <w:rFonts w:ascii="Lucida Sans Unicode" w:hAnsi="Lucida Sans Unicode" w:cs="Lucida Sans Unicode"/>
          <w:bCs/>
          <w:sz w:val="20"/>
          <w:szCs w:val="20"/>
        </w:rPr>
        <w:t xml:space="preserve">para el proceso electoral concurrente 2023-2024 </w:t>
      </w:r>
      <w:r w:rsidRPr="00887D88">
        <w:rPr>
          <w:rFonts w:ascii="Lucida Sans Unicode" w:hAnsi="Lucida Sans Unicode" w:cs="Lucida Sans Unicode"/>
          <w:bCs/>
          <w:sz w:val="20"/>
          <w:szCs w:val="20"/>
        </w:rPr>
        <w:t xml:space="preserve">del Instituto Electoral y Participación </w:t>
      </w:r>
      <w:r w:rsidR="004E33E2" w:rsidRPr="00887D88">
        <w:rPr>
          <w:rFonts w:ascii="Lucida Sans Unicode" w:hAnsi="Lucida Sans Unicode" w:cs="Lucida Sans Unicode"/>
          <w:bCs/>
          <w:sz w:val="20"/>
          <w:szCs w:val="20"/>
        </w:rPr>
        <w:t>Ciudadana</w:t>
      </w:r>
      <w:r w:rsidRPr="00887D88">
        <w:rPr>
          <w:rFonts w:ascii="Lucida Sans Unicode" w:hAnsi="Lucida Sans Unicode" w:cs="Lucida Sans Unicode"/>
          <w:bCs/>
          <w:sz w:val="20"/>
          <w:szCs w:val="20"/>
        </w:rPr>
        <w:t xml:space="preserve"> del Estado de </w:t>
      </w:r>
      <w:r w:rsidR="004E33E2" w:rsidRPr="00887D88">
        <w:rPr>
          <w:rFonts w:ascii="Lucida Sans Unicode" w:hAnsi="Lucida Sans Unicode" w:cs="Lucida Sans Unicode"/>
          <w:bCs/>
          <w:sz w:val="20"/>
          <w:szCs w:val="20"/>
        </w:rPr>
        <w:t>Jalisco, en</w:t>
      </w:r>
      <w:r w:rsidRPr="00887D88">
        <w:rPr>
          <w:rFonts w:ascii="Lucida Sans Unicode" w:hAnsi="Lucida Sans Unicode" w:cs="Lucida Sans Unicode"/>
          <w:bCs/>
          <w:sz w:val="20"/>
          <w:szCs w:val="20"/>
        </w:rPr>
        <w:t xml:space="preserve"> su modalidad de </w:t>
      </w:r>
      <w:r w:rsidR="004E33E2" w:rsidRPr="00887D88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887D88">
        <w:rPr>
          <w:rFonts w:ascii="Lucida Sans Unicode" w:hAnsi="Lucida Sans Unicode" w:cs="Lucida Sans Unicode"/>
          <w:bCs/>
          <w:sz w:val="20"/>
          <w:szCs w:val="20"/>
        </w:rPr>
        <w:t>implificado y corto.</w:t>
      </w:r>
    </w:p>
    <w:p w14:paraId="1D520CB3" w14:textId="77777777" w:rsidR="00101956" w:rsidRPr="00101956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01956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generales.</w:t>
      </w:r>
    </w:p>
    <w:p w14:paraId="62B2C004" w14:textId="77777777" w:rsidR="00101956" w:rsidRPr="00101956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101956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7E7D48DE" w14:textId="709843A5" w:rsidR="00101956" w:rsidRPr="00101956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101956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E24FA7">
        <w:rPr>
          <w:rFonts w:ascii="Lucida Sans Unicode" w:hAnsi="Lucida Sans Unicode" w:cs="Lucida Sans Unicode"/>
          <w:b/>
          <w:sz w:val="20"/>
          <w:szCs w:val="20"/>
        </w:rPr>
        <w:t>07</w:t>
      </w:r>
      <w:r w:rsidRPr="00101956">
        <w:rPr>
          <w:rFonts w:ascii="Lucida Sans Unicode" w:hAnsi="Lucida Sans Unicode" w:cs="Lucida Sans Unicode"/>
          <w:b/>
          <w:sz w:val="20"/>
          <w:szCs w:val="20"/>
        </w:rPr>
        <w:t xml:space="preserve"> de septiembre de 2023</w:t>
      </w:r>
    </w:p>
    <w:p w14:paraId="276170AD" w14:textId="77777777" w:rsidR="00101956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7D9A5C3" w14:textId="77777777" w:rsidR="00E24FA7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20622F" w14:textId="77777777" w:rsidR="00E24FA7" w:rsidRPr="00101956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02C526B" w14:textId="77777777" w:rsidR="00101956" w:rsidRPr="00101956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101956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2C8D79FB" w14:textId="38B71AE6" w:rsidR="00C8047F" w:rsidRPr="00101956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101956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10195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2FF1" w14:textId="77777777" w:rsidR="00652025" w:rsidRDefault="00652025" w:rsidP="005E29FF">
      <w:r>
        <w:separator/>
      </w:r>
    </w:p>
  </w:endnote>
  <w:endnote w:type="continuationSeparator" w:id="0">
    <w:p w14:paraId="1275BDA8" w14:textId="77777777" w:rsidR="00652025" w:rsidRDefault="00652025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65C4A9CD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B31B81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0A7893E1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C9623C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4ECDE219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45595E17" wp14:editId="107B605D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B34A" w14:textId="77777777" w:rsidR="00652025" w:rsidRDefault="00652025" w:rsidP="005E29FF">
      <w:r>
        <w:separator/>
      </w:r>
    </w:p>
  </w:footnote>
  <w:footnote w:type="continuationSeparator" w:id="0">
    <w:p w14:paraId="2AA35596" w14:textId="77777777" w:rsidR="00652025" w:rsidRDefault="00652025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7C41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EF4B9A9" wp14:editId="4D8368D4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B4AF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16228">
    <w:abstractNumId w:val="1"/>
  </w:num>
  <w:num w:numId="2" w16cid:durableId="1937907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4F1"/>
    <w:rsid w:val="00097F1B"/>
    <w:rsid w:val="000E2919"/>
    <w:rsid w:val="00101956"/>
    <w:rsid w:val="00157E53"/>
    <w:rsid w:val="0016523E"/>
    <w:rsid w:val="0018177A"/>
    <w:rsid w:val="001F47BC"/>
    <w:rsid w:val="00341629"/>
    <w:rsid w:val="003920A3"/>
    <w:rsid w:val="004B396B"/>
    <w:rsid w:val="004E33E2"/>
    <w:rsid w:val="00574762"/>
    <w:rsid w:val="005E29FF"/>
    <w:rsid w:val="005F59D4"/>
    <w:rsid w:val="00631A33"/>
    <w:rsid w:val="00652025"/>
    <w:rsid w:val="00665483"/>
    <w:rsid w:val="006A7EDF"/>
    <w:rsid w:val="00702912"/>
    <w:rsid w:val="00707185"/>
    <w:rsid w:val="007632B8"/>
    <w:rsid w:val="00887D88"/>
    <w:rsid w:val="0090553D"/>
    <w:rsid w:val="00910B1A"/>
    <w:rsid w:val="00952A48"/>
    <w:rsid w:val="00952D41"/>
    <w:rsid w:val="009B086E"/>
    <w:rsid w:val="009C0FAA"/>
    <w:rsid w:val="009D6437"/>
    <w:rsid w:val="009E2B5B"/>
    <w:rsid w:val="00A73FA6"/>
    <w:rsid w:val="00AA39CB"/>
    <w:rsid w:val="00AA6D71"/>
    <w:rsid w:val="00BF2852"/>
    <w:rsid w:val="00C31D2A"/>
    <w:rsid w:val="00C8047F"/>
    <w:rsid w:val="00C9623C"/>
    <w:rsid w:val="00CC39C2"/>
    <w:rsid w:val="00D27D64"/>
    <w:rsid w:val="00D33942"/>
    <w:rsid w:val="00E24FA7"/>
    <w:rsid w:val="00E36096"/>
    <w:rsid w:val="00E5512C"/>
    <w:rsid w:val="00F22D79"/>
    <w:rsid w:val="00F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AE2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Claudia Flores Ponce</cp:lastModifiedBy>
  <cp:revision>2</cp:revision>
  <cp:lastPrinted>2023-09-12T21:01:00Z</cp:lastPrinted>
  <dcterms:created xsi:type="dcterms:W3CDTF">2023-09-12T21:14:00Z</dcterms:created>
  <dcterms:modified xsi:type="dcterms:W3CDTF">2023-09-12T21:14:00Z</dcterms:modified>
</cp:coreProperties>
</file>