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208" w:rsidRDefault="00587E2D" w:rsidP="004E4FF6">
      <w:pPr>
        <w:jc w:val="center"/>
      </w:pPr>
      <w:r>
        <w:rPr>
          <w:noProof/>
          <w:lang w:eastAsia="es-MX"/>
        </w:rPr>
        <w:drawing>
          <wp:inline distT="0" distB="0" distL="0" distR="0" wp14:anchorId="0A7C5F23">
            <wp:extent cx="2084705" cy="109156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705" cy="1091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E4FF6" w:rsidRPr="00577B17" w:rsidRDefault="004E4FF6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23549C" w:rsidRDefault="0023549C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Primera</w:t>
      </w:r>
      <w:r w:rsidR="00343874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</w:t>
      </w:r>
      <w:r w:rsidR="002D3BD5" w:rsidRPr="006D0C2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s</w:t>
      </w:r>
      <w:r w:rsidR="0058281D" w:rsidRPr="006D0C2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esión </w:t>
      </w:r>
      <w:r w:rsidR="00FC0D18" w:rsidRPr="006D0C2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extra</w:t>
      </w:r>
      <w:r w:rsidR="00577B17" w:rsidRPr="006D0C2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ordinaria de la Comisión de </w:t>
      </w:r>
    </w:p>
    <w:p w:rsidR="00577B17" w:rsidRPr="006D0C27" w:rsidRDefault="007B29E6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Informática y Uso de Tecnologías </w:t>
      </w:r>
    </w:p>
    <w:p w:rsidR="00577B17" w:rsidRPr="006D0C2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</w:p>
    <w:p w:rsidR="00C812B9" w:rsidRPr="006D0C27" w:rsidRDefault="00C812B9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</w:p>
    <w:p w:rsidR="00577B17" w:rsidRPr="0045190D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45190D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>Fecha:</w:t>
      </w:r>
      <w:r w:rsidRPr="0045190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="007B29E6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marte</w:t>
      </w:r>
      <w:r w:rsidR="00BB7D1C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s</w:t>
      </w:r>
      <w:r w:rsidR="00AE241B" w:rsidRPr="0045190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="00B4166B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0</w:t>
      </w:r>
      <w:r w:rsidR="007B29E6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8</w:t>
      </w:r>
      <w:r w:rsidRPr="0045190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de </w:t>
      </w:r>
      <w:r w:rsidR="00B4166B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marzo</w:t>
      </w:r>
      <w:r w:rsidR="00962DEF" w:rsidRPr="0045190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Pr="0045190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de 20</w:t>
      </w:r>
      <w:r w:rsidR="00587E2D" w:rsidRPr="0045190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2</w:t>
      </w:r>
      <w:r w:rsidR="003C572C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2</w:t>
      </w:r>
    </w:p>
    <w:p w:rsidR="00577B17" w:rsidRPr="006D0C2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627708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>Hora</w:t>
      </w:r>
      <w:r w:rsidRPr="00AA3757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>:</w:t>
      </w:r>
      <w:r w:rsidR="00857457" w:rsidRPr="00AA3757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 xml:space="preserve"> </w:t>
      </w:r>
      <w:r w:rsidR="00A632D9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09</w:t>
      </w:r>
      <w:r w:rsidR="0066010D" w:rsidRPr="00AA375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:</w:t>
      </w:r>
      <w:r w:rsidR="007B29E6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3</w:t>
      </w:r>
      <w:r w:rsidR="00343874" w:rsidRPr="00AA375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0</w:t>
      </w:r>
      <w:r w:rsidR="00123C71" w:rsidRPr="00AA375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Pr="00AA375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h</w:t>
      </w:r>
      <w:r w:rsidRPr="00CA450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o</w:t>
      </w:r>
      <w:r w:rsidRPr="00627708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ras</w:t>
      </w:r>
    </w:p>
    <w:p w:rsidR="00577B17" w:rsidRPr="006D0C27" w:rsidRDefault="00587E2D" w:rsidP="00577B17">
      <w:pPr>
        <w:pStyle w:val="Sinespaciado"/>
        <w:spacing w:line="276" w:lineRule="auto"/>
        <w:jc w:val="center"/>
        <w:rPr>
          <w:rFonts w:ascii="Trebuchet MS" w:eastAsia="Calibri" w:hAnsi="Trebuchet MS" w:cs="Arial"/>
          <w:b/>
          <w:sz w:val="24"/>
          <w:szCs w:val="24"/>
          <w:lang w:bidi="en-US"/>
        </w:rPr>
      </w:pPr>
      <w:r w:rsidRPr="006D0C27">
        <w:rPr>
          <w:rFonts w:ascii="Trebuchet MS" w:eastAsia="Calibri" w:hAnsi="Trebuchet MS" w:cs="Arial"/>
          <w:b/>
          <w:sz w:val="24"/>
          <w:szCs w:val="24"/>
          <w:lang w:bidi="en-US"/>
        </w:rPr>
        <w:t>Videoconferencia</w:t>
      </w:r>
    </w:p>
    <w:p w:rsidR="00577B17" w:rsidRPr="006D0C2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:rsidR="00C812B9" w:rsidRPr="006D0C27" w:rsidRDefault="00C812B9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:rsidR="00577B17" w:rsidRPr="006D0C2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  <w:r w:rsidRPr="006D0C27">
        <w:rPr>
          <w:rFonts w:ascii="Trebuchet MS" w:eastAsia="Times New Roman" w:hAnsi="Trebuchet MS" w:cs="Tahoma"/>
          <w:b/>
          <w:sz w:val="24"/>
          <w:szCs w:val="24"/>
          <w:lang w:eastAsia="es-ES"/>
        </w:rPr>
        <w:t>Orden del día:</w:t>
      </w:r>
    </w:p>
    <w:p w:rsidR="009F34F7" w:rsidRPr="006D0C27" w:rsidRDefault="009F34F7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B4166B" w:rsidRDefault="00B4166B" w:rsidP="00B4166B">
      <w:pPr>
        <w:pStyle w:val="Prrafodelista"/>
        <w:jc w:val="both"/>
        <w:rPr>
          <w:rFonts w:ascii="Trebuchet MS" w:hAnsi="Trebuchet MS"/>
          <w:sz w:val="24"/>
          <w:szCs w:val="24"/>
        </w:rPr>
      </w:pPr>
    </w:p>
    <w:p w:rsidR="00A632D9" w:rsidRDefault="00A632D9" w:rsidP="00B4166B">
      <w:pPr>
        <w:pStyle w:val="Prrafodelista"/>
        <w:numPr>
          <w:ilvl w:val="0"/>
          <w:numId w:val="4"/>
        </w:num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Presentación y, en su caso, aprobación del orden del día.</w:t>
      </w:r>
    </w:p>
    <w:p w:rsidR="00A632D9" w:rsidRDefault="00A632D9" w:rsidP="00A632D9">
      <w:pPr>
        <w:pStyle w:val="Prrafodelista"/>
        <w:jc w:val="both"/>
        <w:rPr>
          <w:rFonts w:ascii="Trebuchet MS" w:hAnsi="Trebuchet MS"/>
          <w:sz w:val="24"/>
          <w:szCs w:val="24"/>
        </w:rPr>
      </w:pPr>
    </w:p>
    <w:p w:rsidR="007B27DA" w:rsidRDefault="007B27DA" w:rsidP="00B4166B">
      <w:pPr>
        <w:pStyle w:val="Prrafodelista"/>
        <w:numPr>
          <w:ilvl w:val="0"/>
          <w:numId w:val="4"/>
        </w:numPr>
        <w:jc w:val="both"/>
        <w:rPr>
          <w:rFonts w:ascii="Trebuchet MS" w:hAnsi="Trebuchet MS"/>
          <w:sz w:val="24"/>
          <w:szCs w:val="24"/>
        </w:rPr>
      </w:pPr>
      <w:r w:rsidRPr="007B27DA">
        <w:rPr>
          <w:rFonts w:ascii="Trebuchet MS" w:hAnsi="Trebuchet MS"/>
          <w:sz w:val="24"/>
          <w:szCs w:val="24"/>
        </w:rPr>
        <w:t xml:space="preserve">Proyecto de </w:t>
      </w:r>
      <w:r w:rsidR="00B4166B">
        <w:rPr>
          <w:rFonts w:ascii="Trebuchet MS" w:hAnsi="Trebuchet MS"/>
          <w:sz w:val="24"/>
          <w:szCs w:val="24"/>
        </w:rPr>
        <w:t xml:space="preserve">acuerdo </w:t>
      </w:r>
      <w:r w:rsidRPr="007B27DA">
        <w:rPr>
          <w:rFonts w:ascii="Trebuchet MS" w:hAnsi="Trebuchet MS"/>
          <w:sz w:val="24"/>
          <w:szCs w:val="24"/>
        </w:rPr>
        <w:t xml:space="preserve">de la Comisión de </w:t>
      </w:r>
      <w:r w:rsidR="007B29E6">
        <w:rPr>
          <w:rFonts w:ascii="Trebuchet MS" w:hAnsi="Trebuchet MS"/>
          <w:sz w:val="24"/>
          <w:szCs w:val="24"/>
        </w:rPr>
        <w:t xml:space="preserve">Informática y Uso de Tecnologías </w:t>
      </w:r>
      <w:r w:rsidRPr="007B27DA">
        <w:rPr>
          <w:rFonts w:ascii="Trebuchet MS" w:hAnsi="Trebuchet MS"/>
          <w:sz w:val="24"/>
          <w:szCs w:val="24"/>
        </w:rPr>
        <w:t xml:space="preserve">del Instituto Electoral y de Participación Ciudadana del Estado de Jalisco, </w:t>
      </w:r>
      <w:r w:rsidR="00B4166B">
        <w:rPr>
          <w:rFonts w:ascii="Trebuchet MS" w:hAnsi="Trebuchet MS"/>
          <w:sz w:val="24"/>
          <w:szCs w:val="24"/>
        </w:rPr>
        <w:t>mediante el cual propone al C</w:t>
      </w:r>
      <w:r w:rsidR="00B4166B" w:rsidRPr="00B4166B">
        <w:rPr>
          <w:rFonts w:ascii="Trebuchet MS" w:hAnsi="Trebuchet MS"/>
          <w:sz w:val="24"/>
          <w:szCs w:val="24"/>
        </w:rPr>
        <w:t xml:space="preserve">onsejo </w:t>
      </w:r>
      <w:r w:rsidR="00B4166B">
        <w:rPr>
          <w:rFonts w:ascii="Trebuchet MS" w:hAnsi="Trebuchet MS"/>
          <w:sz w:val="24"/>
          <w:szCs w:val="24"/>
        </w:rPr>
        <w:t>G</w:t>
      </w:r>
      <w:r w:rsidR="00B4166B" w:rsidRPr="00B4166B">
        <w:rPr>
          <w:rFonts w:ascii="Trebuchet MS" w:hAnsi="Trebuchet MS"/>
          <w:sz w:val="24"/>
          <w:szCs w:val="24"/>
        </w:rPr>
        <w:t>eneral, la agenda de trabajo par</w:t>
      </w:r>
      <w:r w:rsidR="0059683B">
        <w:rPr>
          <w:rFonts w:ascii="Trebuchet MS" w:hAnsi="Trebuchet MS"/>
          <w:sz w:val="24"/>
          <w:szCs w:val="24"/>
        </w:rPr>
        <w:t>a la gestión de los asuntos de su competencia</w:t>
      </w:r>
      <w:r w:rsidR="00B4166B" w:rsidRPr="00B4166B">
        <w:rPr>
          <w:rFonts w:ascii="Trebuchet MS" w:hAnsi="Trebuchet MS"/>
          <w:sz w:val="24"/>
          <w:szCs w:val="24"/>
        </w:rPr>
        <w:t xml:space="preserve">, durante el periodo comprendido de </w:t>
      </w:r>
      <w:r w:rsidR="00B4166B">
        <w:rPr>
          <w:rFonts w:ascii="Trebuchet MS" w:hAnsi="Trebuchet MS"/>
          <w:sz w:val="24"/>
          <w:szCs w:val="24"/>
        </w:rPr>
        <w:t xml:space="preserve">marzo </w:t>
      </w:r>
      <w:r w:rsidR="00B4166B" w:rsidRPr="00B4166B">
        <w:rPr>
          <w:rFonts w:ascii="Trebuchet MS" w:hAnsi="Trebuchet MS"/>
          <w:sz w:val="24"/>
          <w:szCs w:val="24"/>
        </w:rPr>
        <w:t>de 202</w:t>
      </w:r>
      <w:r w:rsidR="00B4166B">
        <w:rPr>
          <w:rFonts w:ascii="Trebuchet MS" w:hAnsi="Trebuchet MS"/>
          <w:sz w:val="24"/>
          <w:szCs w:val="24"/>
        </w:rPr>
        <w:t>2</w:t>
      </w:r>
      <w:r w:rsidR="00B4166B" w:rsidRPr="00B4166B">
        <w:rPr>
          <w:rFonts w:ascii="Trebuchet MS" w:hAnsi="Trebuchet MS"/>
          <w:sz w:val="24"/>
          <w:szCs w:val="24"/>
        </w:rPr>
        <w:t xml:space="preserve"> a </w:t>
      </w:r>
      <w:r w:rsidR="00B4166B">
        <w:rPr>
          <w:rFonts w:ascii="Trebuchet MS" w:hAnsi="Trebuchet MS"/>
          <w:sz w:val="24"/>
          <w:szCs w:val="24"/>
        </w:rPr>
        <w:t xml:space="preserve">febrero </w:t>
      </w:r>
      <w:r w:rsidR="00B4166B" w:rsidRPr="00B4166B">
        <w:rPr>
          <w:rFonts w:ascii="Trebuchet MS" w:hAnsi="Trebuchet MS"/>
          <w:sz w:val="24"/>
          <w:szCs w:val="24"/>
        </w:rPr>
        <w:t>de 202</w:t>
      </w:r>
      <w:r w:rsidR="00B4166B">
        <w:rPr>
          <w:rFonts w:ascii="Trebuchet MS" w:hAnsi="Trebuchet MS"/>
          <w:sz w:val="24"/>
          <w:szCs w:val="24"/>
        </w:rPr>
        <w:t>3</w:t>
      </w:r>
      <w:r w:rsidR="00B4166B" w:rsidRPr="00B4166B">
        <w:rPr>
          <w:rFonts w:ascii="Trebuchet MS" w:hAnsi="Trebuchet MS"/>
          <w:sz w:val="24"/>
          <w:szCs w:val="24"/>
        </w:rPr>
        <w:t>.</w:t>
      </w:r>
    </w:p>
    <w:p w:rsidR="00822336" w:rsidRPr="00822336" w:rsidRDefault="00822336" w:rsidP="00822336">
      <w:pPr>
        <w:pStyle w:val="Prrafodelista"/>
        <w:rPr>
          <w:rFonts w:ascii="Trebuchet MS" w:hAnsi="Trebuchet MS"/>
          <w:sz w:val="24"/>
          <w:szCs w:val="24"/>
        </w:rPr>
      </w:pPr>
      <w:bookmarkStart w:id="0" w:name="_GoBack"/>
      <w:bookmarkEnd w:id="0"/>
    </w:p>
    <w:sectPr w:rsidR="00822336" w:rsidRPr="00822336" w:rsidSect="00343874">
      <w:footerReference w:type="default" r:id="rId8"/>
      <w:pgSz w:w="12240" w:h="15840"/>
      <w:pgMar w:top="2268" w:right="1701" w:bottom="1701" w:left="170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27E1" w:rsidRDefault="00E227E1" w:rsidP="00EA657E">
      <w:pPr>
        <w:spacing w:after="0" w:line="240" w:lineRule="auto"/>
      </w:pPr>
      <w:r>
        <w:separator/>
      </w:r>
    </w:p>
  </w:endnote>
  <w:endnote w:type="continuationSeparator" w:id="0">
    <w:p w:rsidR="00E227E1" w:rsidRDefault="00E227E1" w:rsidP="00EA6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06E6" w:rsidRPr="00D16371" w:rsidRDefault="00F706E6" w:rsidP="00EA657E">
    <w:pPr>
      <w:pStyle w:val="Piedepgina"/>
      <w:jc w:val="center"/>
      <w:rPr>
        <w:rFonts w:ascii="Trebuchet MS" w:hAnsi="Trebuchet MS" w:cs="Tahoma"/>
        <w:bCs/>
        <w:color w:val="A6A6A6"/>
        <w:sz w:val="18"/>
        <w:szCs w:val="18"/>
      </w:rPr>
    </w:pPr>
    <w:r>
      <w:rPr>
        <w:rFonts w:ascii="Trebuchet MS" w:hAnsi="Trebuchet MS" w:cs="Tahoma"/>
        <w:bCs/>
        <w:color w:val="A6A6A6"/>
        <w:sz w:val="18"/>
        <w:szCs w:val="18"/>
      </w:rPr>
      <w:t>Parque</w:t>
    </w:r>
    <w:r w:rsidRPr="00D16371">
      <w:rPr>
        <w:rFonts w:ascii="Trebuchet MS" w:hAnsi="Trebuchet MS" w:cs="Tahoma"/>
        <w:bCs/>
        <w:color w:val="A6A6A6"/>
        <w:sz w:val="18"/>
        <w:szCs w:val="18"/>
      </w:rPr>
      <w:t xml:space="preserve"> de las Estrellas 2764, colonia Jardines del Bosque Centro, Guadalajara, Jalisco, México. C.P.445200</w:t>
    </w:r>
  </w:p>
  <w:p w:rsidR="00F706E6" w:rsidRPr="00972575" w:rsidRDefault="007B29E6" w:rsidP="00EA657E">
    <w:pPr>
      <w:pStyle w:val="Piedepgina"/>
      <w:jc w:val="center"/>
      <w:rPr>
        <w:rFonts w:ascii="Trebuchet MS" w:hAnsi="Trebuchet MS" w:cs="Tahoma"/>
        <w:bCs/>
        <w:color w:val="A6A6A6"/>
        <w:sz w:val="20"/>
        <w:szCs w:val="20"/>
      </w:rPr>
    </w:pPr>
    <w:r>
      <w:rPr>
        <w:rFonts w:ascii="Trebuchet MS" w:hAnsi="Trebuchet MS" w:cs="Tahoma"/>
        <w:bCs/>
        <w:color w:val="A6A6A6"/>
        <w:sz w:val="20"/>
        <w:szCs w:val="20"/>
      </w:rPr>
      <w:pict>
        <v:rect id="_x0000_i1025" style="width:0;height:1.5pt" o:hralign="center" o:hrstd="t" o:hr="t" fillcolor="#a0a0a0" stroked="f"/>
      </w:pict>
    </w:r>
  </w:p>
  <w:p w:rsidR="00F706E6" w:rsidRDefault="00F706E6" w:rsidP="00343874">
    <w:pPr>
      <w:pStyle w:val="Piedepgina"/>
      <w:jc w:val="center"/>
    </w:pPr>
    <w:r w:rsidRPr="002D1E3A">
      <w:rPr>
        <w:rFonts w:ascii="Trebuchet MS" w:hAnsi="Trebuchet MS" w:cs="Tahoma"/>
        <w:b/>
        <w:bCs/>
        <w:color w:val="7030A0"/>
        <w:sz w:val="20"/>
        <w:szCs w:val="20"/>
        <w:lang w:val="en-US"/>
      </w:rPr>
      <w:t>www.iepcj</w:t>
    </w:r>
    <w:r>
      <w:rPr>
        <w:rFonts w:ascii="Trebuchet MS" w:hAnsi="Trebuchet MS" w:cs="Tahoma"/>
        <w:b/>
        <w:bCs/>
        <w:color w:val="7030A0"/>
        <w:sz w:val="20"/>
        <w:szCs w:val="20"/>
        <w:lang w:val="en-US"/>
      </w:rPr>
      <w:t>al</w:t>
    </w:r>
    <w:r w:rsidRPr="002D1E3A">
      <w:rPr>
        <w:rFonts w:ascii="Trebuchet MS" w:hAnsi="Trebuchet MS" w:cs="Tahoma"/>
        <w:b/>
        <w:bCs/>
        <w:color w:val="7030A0"/>
        <w:sz w:val="20"/>
        <w:szCs w:val="20"/>
        <w:lang w:val="en-US"/>
      </w:rPr>
      <w:t>isco.org.mx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27E1" w:rsidRDefault="00E227E1" w:rsidP="00EA657E">
      <w:pPr>
        <w:spacing w:after="0" w:line="240" w:lineRule="auto"/>
      </w:pPr>
      <w:r>
        <w:separator/>
      </w:r>
    </w:p>
  </w:footnote>
  <w:footnote w:type="continuationSeparator" w:id="0">
    <w:p w:rsidR="00E227E1" w:rsidRDefault="00E227E1" w:rsidP="00EA65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391AD5"/>
    <w:multiLevelType w:val="hybridMultilevel"/>
    <w:tmpl w:val="2BAE05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F77304"/>
    <w:multiLevelType w:val="hybridMultilevel"/>
    <w:tmpl w:val="1D92EB0A"/>
    <w:lvl w:ilvl="0" w:tplc="B8425DF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6C7BD3"/>
    <w:multiLevelType w:val="hybridMultilevel"/>
    <w:tmpl w:val="3E84A5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114C69"/>
    <w:multiLevelType w:val="hybridMultilevel"/>
    <w:tmpl w:val="3FAE7E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DD1"/>
    <w:rsid w:val="000128C1"/>
    <w:rsid w:val="00013BAC"/>
    <w:rsid w:val="00042359"/>
    <w:rsid w:val="0004240F"/>
    <w:rsid w:val="00042DF7"/>
    <w:rsid w:val="00045E4D"/>
    <w:rsid w:val="000478BF"/>
    <w:rsid w:val="000648DB"/>
    <w:rsid w:val="00075F57"/>
    <w:rsid w:val="00097462"/>
    <w:rsid w:val="000A64C7"/>
    <w:rsid w:val="000B0BCA"/>
    <w:rsid w:val="000B2A0D"/>
    <w:rsid w:val="000C70E6"/>
    <w:rsid w:val="000E10B5"/>
    <w:rsid w:val="000E44E9"/>
    <w:rsid w:val="000E7570"/>
    <w:rsid w:val="001002C0"/>
    <w:rsid w:val="0010717E"/>
    <w:rsid w:val="00116538"/>
    <w:rsid w:val="00120844"/>
    <w:rsid w:val="00123C71"/>
    <w:rsid w:val="0014350B"/>
    <w:rsid w:val="00162533"/>
    <w:rsid w:val="0016297C"/>
    <w:rsid w:val="00182EE6"/>
    <w:rsid w:val="0018736A"/>
    <w:rsid w:val="001A48CF"/>
    <w:rsid w:val="001D12D8"/>
    <w:rsid w:val="001D3E04"/>
    <w:rsid w:val="00213184"/>
    <w:rsid w:val="002258C2"/>
    <w:rsid w:val="0023549C"/>
    <w:rsid w:val="00267EF8"/>
    <w:rsid w:val="00272DB0"/>
    <w:rsid w:val="00290150"/>
    <w:rsid w:val="002C1A2D"/>
    <w:rsid w:val="002D3BD5"/>
    <w:rsid w:val="002D4101"/>
    <w:rsid w:val="002D49E8"/>
    <w:rsid w:val="002D5CEE"/>
    <w:rsid w:val="002D660E"/>
    <w:rsid w:val="002D6F61"/>
    <w:rsid w:val="002E3411"/>
    <w:rsid w:val="00302038"/>
    <w:rsid w:val="00314CD1"/>
    <w:rsid w:val="00331403"/>
    <w:rsid w:val="0034289D"/>
    <w:rsid w:val="00343874"/>
    <w:rsid w:val="00347554"/>
    <w:rsid w:val="00351626"/>
    <w:rsid w:val="0039782F"/>
    <w:rsid w:val="00397E70"/>
    <w:rsid w:val="003C572C"/>
    <w:rsid w:val="003D52FA"/>
    <w:rsid w:val="003E446D"/>
    <w:rsid w:val="003E5A9E"/>
    <w:rsid w:val="00430CF8"/>
    <w:rsid w:val="004411FC"/>
    <w:rsid w:val="0045190D"/>
    <w:rsid w:val="0045547C"/>
    <w:rsid w:val="00463E80"/>
    <w:rsid w:val="004766BC"/>
    <w:rsid w:val="00487037"/>
    <w:rsid w:val="004931AE"/>
    <w:rsid w:val="0049572C"/>
    <w:rsid w:val="00496FF8"/>
    <w:rsid w:val="004C26C8"/>
    <w:rsid w:val="004C7262"/>
    <w:rsid w:val="004D3226"/>
    <w:rsid w:val="004E4FF6"/>
    <w:rsid w:val="004F7222"/>
    <w:rsid w:val="00550824"/>
    <w:rsid w:val="005512B4"/>
    <w:rsid w:val="00556610"/>
    <w:rsid w:val="00556706"/>
    <w:rsid w:val="00564531"/>
    <w:rsid w:val="00577B17"/>
    <w:rsid w:val="0058281D"/>
    <w:rsid w:val="00587E2D"/>
    <w:rsid w:val="005928AF"/>
    <w:rsid w:val="00593C0E"/>
    <w:rsid w:val="0059683B"/>
    <w:rsid w:val="005D5874"/>
    <w:rsid w:val="005F4C21"/>
    <w:rsid w:val="00620F89"/>
    <w:rsid w:val="00627708"/>
    <w:rsid w:val="006345EF"/>
    <w:rsid w:val="00646A47"/>
    <w:rsid w:val="0065226B"/>
    <w:rsid w:val="0066010D"/>
    <w:rsid w:val="00665B51"/>
    <w:rsid w:val="006746D3"/>
    <w:rsid w:val="00675E07"/>
    <w:rsid w:val="0069649C"/>
    <w:rsid w:val="006A6208"/>
    <w:rsid w:val="006B543B"/>
    <w:rsid w:val="006C45CC"/>
    <w:rsid w:val="006D0C27"/>
    <w:rsid w:val="006D227B"/>
    <w:rsid w:val="006D4AEF"/>
    <w:rsid w:val="006D53CC"/>
    <w:rsid w:val="006D5E8F"/>
    <w:rsid w:val="006E03C5"/>
    <w:rsid w:val="006E2AEC"/>
    <w:rsid w:val="006E385E"/>
    <w:rsid w:val="00711F96"/>
    <w:rsid w:val="00730332"/>
    <w:rsid w:val="00731141"/>
    <w:rsid w:val="00732E23"/>
    <w:rsid w:val="007430D4"/>
    <w:rsid w:val="0074554A"/>
    <w:rsid w:val="0076033E"/>
    <w:rsid w:val="00760E20"/>
    <w:rsid w:val="00780953"/>
    <w:rsid w:val="00797018"/>
    <w:rsid w:val="00797684"/>
    <w:rsid w:val="007A0C00"/>
    <w:rsid w:val="007B27DA"/>
    <w:rsid w:val="007B29E6"/>
    <w:rsid w:val="007C0554"/>
    <w:rsid w:val="007D0FED"/>
    <w:rsid w:val="007E4715"/>
    <w:rsid w:val="00805FC7"/>
    <w:rsid w:val="00822336"/>
    <w:rsid w:val="0083013C"/>
    <w:rsid w:val="00857457"/>
    <w:rsid w:val="00867CCA"/>
    <w:rsid w:val="0087163B"/>
    <w:rsid w:val="00890D48"/>
    <w:rsid w:val="00892B9A"/>
    <w:rsid w:val="008B1AA5"/>
    <w:rsid w:val="008C6EB2"/>
    <w:rsid w:val="008C7CBB"/>
    <w:rsid w:val="008D2C46"/>
    <w:rsid w:val="008E5E07"/>
    <w:rsid w:val="008E7B3D"/>
    <w:rsid w:val="008F11C4"/>
    <w:rsid w:val="008F2AAB"/>
    <w:rsid w:val="009178D6"/>
    <w:rsid w:val="00933729"/>
    <w:rsid w:val="009464E6"/>
    <w:rsid w:val="00956DB2"/>
    <w:rsid w:val="0096282E"/>
    <w:rsid w:val="00962DEF"/>
    <w:rsid w:val="0097541D"/>
    <w:rsid w:val="009923F4"/>
    <w:rsid w:val="00996A7F"/>
    <w:rsid w:val="009D3DD1"/>
    <w:rsid w:val="009D507C"/>
    <w:rsid w:val="009E2BBF"/>
    <w:rsid w:val="009F04CD"/>
    <w:rsid w:val="009F34F7"/>
    <w:rsid w:val="00A22AFD"/>
    <w:rsid w:val="00A47858"/>
    <w:rsid w:val="00A57F6D"/>
    <w:rsid w:val="00A632D9"/>
    <w:rsid w:val="00A639FE"/>
    <w:rsid w:val="00A64640"/>
    <w:rsid w:val="00A66127"/>
    <w:rsid w:val="00A82D10"/>
    <w:rsid w:val="00AA1B58"/>
    <w:rsid w:val="00AA3757"/>
    <w:rsid w:val="00AC052E"/>
    <w:rsid w:val="00AD417B"/>
    <w:rsid w:val="00AD7D9E"/>
    <w:rsid w:val="00AE241B"/>
    <w:rsid w:val="00AE6870"/>
    <w:rsid w:val="00AF1319"/>
    <w:rsid w:val="00AF4197"/>
    <w:rsid w:val="00B322F8"/>
    <w:rsid w:val="00B40B34"/>
    <w:rsid w:val="00B4166B"/>
    <w:rsid w:val="00B52BF9"/>
    <w:rsid w:val="00B701AF"/>
    <w:rsid w:val="00B72397"/>
    <w:rsid w:val="00B80754"/>
    <w:rsid w:val="00BA0201"/>
    <w:rsid w:val="00BA3FBA"/>
    <w:rsid w:val="00BB7D1C"/>
    <w:rsid w:val="00BC58CE"/>
    <w:rsid w:val="00BF11C3"/>
    <w:rsid w:val="00BF2FE6"/>
    <w:rsid w:val="00C016B9"/>
    <w:rsid w:val="00C025DC"/>
    <w:rsid w:val="00C16091"/>
    <w:rsid w:val="00C17E3A"/>
    <w:rsid w:val="00C23E02"/>
    <w:rsid w:val="00C3199C"/>
    <w:rsid w:val="00C61EF5"/>
    <w:rsid w:val="00C74995"/>
    <w:rsid w:val="00C772BA"/>
    <w:rsid w:val="00C80057"/>
    <w:rsid w:val="00C812B9"/>
    <w:rsid w:val="00C861A9"/>
    <w:rsid w:val="00C95C7C"/>
    <w:rsid w:val="00CA21E3"/>
    <w:rsid w:val="00CA450D"/>
    <w:rsid w:val="00CB2CC4"/>
    <w:rsid w:val="00CB6B1A"/>
    <w:rsid w:val="00CC7988"/>
    <w:rsid w:val="00CD6180"/>
    <w:rsid w:val="00CE0F32"/>
    <w:rsid w:val="00CE7B31"/>
    <w:rsid w:val="00D11717"/>
    <w:rsid w:val="00D16371"/>
    <w:rsid w:val="00D4267F"/>
    <w:rsid w:val="00D603D6"/>
    <w:rsid w:val="00D65D27"/>
    <w:rsid w:val="00D70F5E"/>
    <w:rsid w:val="00DB63CF"/>
    <w:rsid w:val="00DC6989"/>
    <w:rsid w:val="00DF7174"/>
    <w:rsid w:val="00E227E1"/>
    <w:rsid w:val="00E24BDE"/>
    <w:rsid w:val="00E32443"/>
    <w:rsid w:val="00E3698D"/>
    <w:rsid w:val="00E42DB3"/>
    <w:rsid w:val="00E626EF"/>
    <w:rsid w:val="00E74313"/>
    <w:rsid w:val="00E8486E"/>
    <w:rsid w:val="00E84F59"/>
    <w:rsid w:val="00E97DCC"/>
    <w:rsid w:val="00EA657E"/>
    <w:rsid w:val="00ED1EF8"/>
    <w:rsid w:val="00EF7A12"/>
    <w:rsid w:val="00F029AF"/>
    <w:rsid w:val="00F14574"/>
    <w:rsid w:val="00F1576B"/>
    <w:rsid w:val="00F27AE4"/>
    <w:rsid w:val="00F3339B"/>
    <w:rsid w:val="00F432C2"/>
    <w:rsid w:val="00F44C8D"/>
    <w:rsid w:val="00F5262B"/>
    <w:rsid w:val="00F57303"/>
    <w:rsid w:val="00F60B89"/>
    <w:rsid w:val="00F6243A"/>
    <w:rsid w:val="00F64EB3"/>
    <w:rsid w:val="00F706E6"/>
    <w:rsid w:val="00F954A2"/>
    <w:rsid w:val="00FA0FF7"/>
    <w:rsid w:val="00FC0D18"/>
    <w:rsid w:val="00FE4F0D"/>
    <w:rsid w:val="00FF0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  <w15:docId w15:val="{D5384AA7-1699-4F4E-8EA6-86F92B80C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4FF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66127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657E"/>
  </w:style>
  <w:style w:type="paragraph" w:styleId="Piedepgina">
    <w:name w:val="footer"/>
    <w:basedOn w:val="Normal"/>
    <w:link w:val="Piedepgina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657E"/>
  </w:style>
  <w:style w:type="paragraph" w:styleId="Prrafodelista">
    <w:name w:val="List Paragraph"/>
    <w:basedOn w:val="Normal"/>
    <w:uiPriority w:val="34"/>
    <w:qFormat/>
    <w:rsid w:val="00587E2D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5D5874"/>
    <w:rPr>
      <w:color w:val="0000FF"/>
      <w:u w:val="single"/>
    </w:rPr>
  </w:style>
  <w:style w:type="character" w:customStyle="1" w:styleId="downloadlinklink">
    <w:name w:val="download_link_link"/>
    <w:basedOn w:val="Fuentedeprrafopredeter"/>
    <w:rsid w:val="002D6F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87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Alfonso Campos</dc:creator>
  <cp:lastModifiedBy>Luis Alfonso Campos</cp:lastModifiedBy>
  <cp:revision>167</cp:revision>
  <cp:lastPrinted>2021-01-27T00:25:00Z</cp:lastPrinted>
  <dcterms:created xsi:type="dcterms:W3CDTF">2018-12-06T21:51:00Z</dcterms:created>
  <dcterms:modified xsi:type="dcterms:W3CDTF">2022-03-04T21:37:00Z</dcterms:modified>
</cp:coreProperties>
</file>