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E51F1" w14:textId="19DA71FC" w:rsidR="009D6372" w:rsidRPr="009E75EB" w:rsidRDefault="00D45EDD" w:rsidP="00906114">
      <w:pPr>
        <w:pStyle w:val="Sinespaciado"/>
        <w:spacing w:line="360" w:lineRule="auto"/>
        <w:ind w:right="284"/>
        <w:jc w:val="center"/>
        <w:outlineLvl w:val="1"/>
        <w:rPr>
          <w:rFonts w:ascii="Lucida Sans Unicode" w:eastAsia="Arial Narrow" w:hAnsi="Lucida Sans Unicode" w:cs="Lucida Sans Unicode"/>
          <w:b/>
        </w:rPr>
      </w:pPr>
      <w:bookmarkStart w:id="0" w:name="_Toc127896803"/>
      <w:bookmarkStart w:id="1" w:name="_Toc104302823"/>
      <w:r w:rsidRPr="009E75EB">
        <w:rPr>
          <w:rFonts w:ascii="Lucida Sans Unicode" w:eastAsia="Trebuchet MS" w:hAnsi="Lucida Sans Unicode" w:cs="Lucida Sans Unicode"/>
          <w:b/>
          <w:lang w:eastAsia="es-ES" w:bidi="es-ES"/>
        </w:rPr>
        <w:t xml:space="preserve">PROPUESTA DE </w:t>
      </w:r>
      <w:r w:rsidR="009D6372" w:rsidRPr="009E75EB">
        <w:rPr>
          <w:rFonts w:ascii="Lucida Sans Unicode" w:eastAsia="Trebuchet MS" w:hAnsi="Lucida Sans Unicode" w:cs="Lucida Sans Unicode"/>
          <w:b/>
          <w:lang w:eastAsia="es-ES" w:bidi="es-ES"/>
        </w:rPr>
        <w:t xml:space="preserve">PLAN </w:t>
      </w:r>
      <w:r w:rsidRPr="009E75EB">
        <w:rPr>
          <w:rFonts w:ascii="Lucida Sans Unicode" w:eastAsia="Trebuchet MS" w:hAnsi="Lucida Sans Unicode" w:cs="Lucida Sans Unicode"/>
          <w:b/>
          <w:lang w:eastAsia="es-ES" w:bidi="es-ES"/>
        </w:rPr>
        <w:t xml:space="preserve">DE TRABAJO </w:t>
      </w:r>
      <w:r w:rsidR="009D6372" w:rsidRPr="009E75EB">
        <w:rPr>
          <w:rFonts w:ascii="Lucida Sans Unicode" w:eastAsia="Trebuchet MS" w:hAnsi="Lucida Sans Unicode" w:cs="Lucida Sans Unicode"/>
          <w:b/>
          <w:lang w:eastAsia="es-ES" w:bidi="es-ES"/>
        </w:rPr>
        <w:t xml:space="preserve">EJECUTIVO PARA </w:t>
      </w:r>
      <w:r w:rsidRPr="009E75EB">
        <w:rPr>
          <w:rFonts w:ascii="Lucida Sans Unicode" w:eastAsia="Trebuchet MS" w:hAnsi="Lucida Sans Unicode" w:cs="Lucida Sans Unicode"/>
          <w:b/>
          <w:lang w:eastAsia="es-ES" w:bidi="es-ES"/>
        </w:rPr>
        <w:t>LA IMPLEMENTACIÓN</w:t>
      </w:r>
      <w:r w:rsidR="009D6372" w:rsidRPr="009E75EB">
        <w:rPr>
          <w:rFonts w:ascii="Lucida Sans Unicode" w:eastAsia="Trebuchet MS" w:hAnsi="Lucida Sans Unicode" w:cs="Lucida Sans Unicode"/>
          <w:b/>
          <w:lang w:eastAsia="es-ES" w:bidi="es-ES"/>
        </w:rPr>
        <w:t xml:space="preserve"> DE LA </w:t>
      </w:r>
      <w:bookmarkEnd w:id="0"/>
      <w:r w:rsidR="009D6372" w:rsidRPr="009E75EB">
        <w:rPr>
          <w:rFonts w:ascii="Lucida Sans Unicode" w:eastAsia="Trebuchet MS" w:hAnsi="Lucida Sans Unicode" w:cs="Lucida Sans Unicode"/>
          <w:b/>
          <w:lang w:eastAsia="es-ES" w:bidi="es-ES"/>
        </w:rPr>
        <w:t>CONSULTA A LA</w:t>
      </w:r>
      <w:r w:rsidR="00173680" w:rsidRPr="009E75EB">
        <w:rPr>
          <w:rFonts w:ascii="Lucida Sans Unicode" w:eastAsia="Trebuchet MS" w:hAnsi="Lucida Sans Unicode" w:cs="Lucida Sans Unicode"/>
          <w:b/>
          <w:lang w:eastAsia="es-ES" w:bidi="es-ES"/>
        </w:rPr>
        <w:t xml:space="preserve"> </w:t>
      </w:r>
      <w:r w:rsidR="009D6372" w:rsidRPr="009E75EB">
        <w:rPr>
          <w:rFonts w:ascii="Lucida Sans Unicode" w:eastAsia="Trebuchet MS" w:hAnsi="Lucida Sans Unicode" w:cs="Lucida Sans Unicode"/>
          <w:b/>
          <w:lang w:eastAsia="es-ES" w:bidi="es-ES"/>
        </w:rPr>
        <w:t xml:space="preserve">CIUDADANÍA DEL </w:t>
      </w:r>
      <w:r w:rsidR="009D6372" w:rsidRPr="009E75EB">
        <w:rPr>
          <w:rFonts w:ascii="Lucida Sans Unicode" w:eastAsia="Arial Narrow" w:hAnsi="Lucida Sans Unicode" w:cs="Lucida Sans Unicode"/>
          <w:b/>
        </w:rPr>
        <w:t>MUNICIPIO DE BOLAÑOS, JALISCO</w:t>
      </w:r>
    </w:p>
    <w:p w14:paraId="77995548" w14:textId="586E99F0" w:rsidR="00A72667" w:rsidRPr="009E75EB" w:rsidRDefault="00A72667" w:rsidP="00906114">
      <w:pPr>
        <w:spacing w:after="0" w:line="360" w:lineRule="auto"/>
        <w:ind w:right="284"/>
        <w:contextualSpacing/>
        <w:jc w:val="both"/>
        <w:rPr>
          <w:rFonts w:ascii="Lucida Sans Unicode" w:eastAsia="Calibri" w:hAnsi="Lucida Sans Unicode" w:cs="Lucida Sans Unicode"/>
          <w:b/>
          <w:bCs/>
          <w:sz w:val="24"/>
          <w:szCs w:val="24"/>
        </w:rPr>
      </w:pPr>
    </w:p>
    <w:p w14:paraId="55FA80B6" w14:textId="4289E8AD" w:rsidR="009D6372" w:rsidRPr="009E75EB" w:rsidRDefault="00A72667" w:rsidP="00906114">
      <w:pPr>
        <w:spacing w:after="0" w:line="360" w:lineRule="auto"/>
        <w:ind w:right="284"/>
        <w:contextualSpacing/>
        <w:jc w:val="both"/>
        <w:rPr>
          <w:rFonts w:ascii="Lucida Sans Unicode" w:eastAsia="Calibri" w:hAnsi="Lucida Sans Unicode" w:cs="Lucida Sans Unicode"/>
          <w:b/>
          <w:bCs/>
          <w:sz w:val="24"/>
          <w:szCs w:val="24"/>
        </w:rPr>
      </w:pPr>
      <w:r w:rsidRPr="009E75EB">
        <w:rPr>
          <w:rFonts w:ascii="Lucida Sans Unicode" w:eastAsia="Calibri" w:hAnsi="Lucida Sans Unicode" w:cs="Lucida Sans Unicode"/>
          <w:b/>
          <w:bCs/>
          <w:sz w:val="24"/>
          <w:szCs w:val="24"/>
        </w:rPr>
        <w:t>INTRODUCCIÓN</w:t>
      </w:r>
    </w:p>
    <w:p w14:paraId="69C33634" w14:textId="77777777" w:rsidR="00A72667" w:rsidRPr="009E75EB" w:rsidRDefault="00A72667" w:rsidP="00906114">
      <w:pPr>
        <w:spacing w:after="0" w:line="360" w:lineRule="auto"/>
        <w:ind w:right="284"/>
        <w:contextualSpacing/>
        <w:jc w:val="both"/>
        <w:rPr>
          <w:rFonts w:ascii="Lucida Sans Unicode" w:eastAsia="Calibri" w:hAnsi="Lucida Sans Unicode" w:cs="Lucida Sans Unicode"/>
          <w:b/>
          <w:bCs/>
          <w:sz w:val="24"/>
          <w:szCs w:val="24"/>
        </w:rPr>
      </w:pPr>
    </w:p>
    <w:p w14:paraId="0628B132" w14:textId="6920733D" w:rsidR="009D6372" w:rsidRDefault="009D6372" w:rsidP="00906114">
      <w:pPr>
        <w:spacing w:after="0" w:line="360" w:lineRule="auto"/>
        <w:ind w:right="284"/>
        <w:contextualSpacing/>
        <w:jc w:val="both"/>
        <w:rPr>
          <w:rFonts w:ascii="Lucida Sans Unicode" w:eastAsia="Arial Narrow" w:hAnsi="Lucida Sans Unicode" w:cs="Lucida Sans Unicode"/>
          <w:sz w:val="24"/>
          <w:szCs w:val="24"/>
        </w:rPr>
      </w:pPr>
      <w:bookmarkStart w:id="2" w:name="_Hlk188354122"/>
      <w:r w:rsidRPr="009E75EB">
        <w:rPr>
          <w:rFonts w:ascii="Lucida Sans Unicode" w:eastAsia="Calibri" w:hAnsi="Lucida Sans Unicode" w:cs="Lucida Sans Unicode"/>
          <w:sz w:val="24"/>
          <w:szCs w:val="24"/>
        </w:rPr>
        <w:t>Visto</w:t>
      </w:r>
      <w:r w:rsidRPr="009E75EB">
        <w:rPr>
          <w:rFonts w:ascii="Lucida Sans Unicode" w:eastAsia="Trebuchet MS" w:hAnsi="Lucida Sans Unicode" w:cs="Lucida Sans Unicode"/>
          <w:sz w:val="24"/>
          <w:szCs w:val="24"/>
          <w:lang w:eastAsia="es-ES" w:bidi="es-ES"/>
        </w:rPr>
        <w:t xml:space="preserve"> el estado procesal que guardan las constancias relacionadas con el cumplimiento de la resolución emitida por el Consejo General </w:t>
      </w:r>
      <w:r w:rsidRPr="009E75EB">
        <w:rPr>
          <w:rFonts w:ascii="Lucida Sans Unicode" w:eastAsia="Arial Narrow" w:hAnsi="Lucida Sans Unicode" w:cs="Lucida Sans Unicode"/>
          <w:sz w:val="24"/>
          <w:szCs w:val="24"/>
        </w:rPr>
        <w:t>en el expediente REV-005/20</w:t>
      </w:r>
      <w:r w:rsidR="009E75EB" w:rsidRPr="009E75EB">
        <w:rPr>
          <w:rFonts w:ascii="Lucida Sans Unicode" w:eastAsia="Arial Narrow" w:hAnsi="Lucida Sans Unicode" w:cs="Lucida Sans Unicode"/>
          <w:sz w:val="24"/>
          <w:szCs w:val="24"/>
        </w:rPr>
        <w:t>20</w:t>
      </w:r>
      <w:r w:rsidRPr="009E75EB">
        <w:rPr>
          <w:rFonts w:ascii="Lucida Sans Unicode" w:eastAsia="Arial Narrow" w:hAnsi="Lucida Sans Unicode" w:cs="Lucida Sans Unicode"/>
          <w:sz w:val="24"/>
          <w:szCs w:val="24"/>
        </w:rPr>
        <w:t xml:space="preserve">, desde un enfoque intercultural, en pleno respeto a los derechos humanos individuales y colectivos de las personas integrantes de la </w:t>
      </w:r>
      <w:r w:rsidRPr="009E75EB">
        <w:rPr>
          <w:rFonts w:ascii="Lucida Sans Unicode" w:hAnsi="Lucida Sans Unicode" w:cs="Lucida Sans Unicode"/>
          <w:sz w:val="24"/>
          <w:szCs w:val="24"/>
        </w:rPr>
        <w:t xml:space="preserve">comunidad tradicional Kuruxi Manuwe-Tuxpan de </w:t>
      </w:r>
      <w:r w:rsidRPr="009E75EB">
        <w:rPr>
          <w:rFonts w:ascii="Lucida Sans Unicode" w:eastAsia="Arial Narrow" w:hAnsi="Lucida Sans Unicode" w:cs="Lucida Sans Unicode"/>
          <w:sz w:val="24"/>
          <w:szCs w:val="24"/>
        </w:rPr>
        <w:t xml:space="preserve"> Bolaños, Jalisco</w:t>
      </w:r>
      <w:r w:rsidR="003A3A43" w:rsidRPr="009E75EB">
        <w:rPr>
          <w:rFonts w:ascii="Lucida Sans Unicode" w:eastAsia="Arial Narrow" w:hAnsi="Lucida Sans Unicode" w:cs="Lucida Sans Unicode"/>
          <w:sz w:val="24"/>
          <w:szCs w:val="24"/>
        </w:rPr>
        <w:t>, reconocidos a nivel supremo a partir de la reciente reforma al artículo 2 Constitucional</w:t>
      </w:r>
      <w:r w:rsidRPr="009E75EB">
        <w:rPr>
          <w:rFonts w:ascii="Lucida Sans Unicode" w:eastAsia="Arial Narrow" w:hAnsi="Lucida Sans Unicode" w:cs="Lucida Sans Unicode"/>
          <w:sz w:val="24"/>
          <w:szCs w:val="24"/>
        </w:rPr>
        <w:t xml:space="preserve">; con el objeto de garantizar el respeto irrestricto de los derechos políticos electorales de los pueblos originarios  y a su vez, fortalecer su inclusión en la vida democrática de la entidad, la Comisión de Asuntos de los Pueblos Originarios propone </w:t>
      </w:r>
      <w:r w:rsidR="000B74F8" w:rsidRPr="009E75EB">
        <w:rPr>
          <w:rFonts w:ascii="Lucida Sans Unicode" w:eastAsia="Arial Narrow" w:hAnsi="Lucida Sans Unicode" w:cs="Lucida Sans Unicode"/>
          <w:sz w:val="24"/>
          <w:szCs w:val="24"/>
        </w:rPr>
        <w:t xml:space="preserve">el </w:t>
      </w:r>
      <w:r w:rsidR="00A8157F" w:rsidRPr="009E75EB">
        <w:rPr>
          <w:rFonts w:ascii="Lucida Sans Unicode" w:eastAsia="Arial Narrow" w:hAnsi="Lucida Sans Unicode" w:cs="Lucida Sans Unicode"/>
          <w:sz w:val="24"/>
          <w:szCs w:val="24"/>
        </w:rPr>
        <w:t>procedimiento</w:t>
      </w:r>
      <w:r w:rsidRPr="009E75EB">
        <w:rPr>
          <w:rFonts w:ascii="Lucida Sans Unicode" w:eastAsia="Arial Narrow" w:hAnsi="Lucida Sans Unicode" w:cs="Lucida Sans Unicode"/>
          <w:sz w:val="24"/>
          <w:szCs w:val="24"/>
        </w:rPr>
        <w:t xml:space="preserve"> </w:t>
      </w:r>
      <w:bookmarkStart w:id="3" w:name="_Hlk188353714"/>
      <w:r w:rsidR="000B74F8" w:rsidRPr="009E75EB">
        <w:rPr>
          <w:rFonts w:ascii="Lucida Sans Unicode" w:eastAsia="Arial Narrow" w:hAnsi="Lucida Sans Unicode" w:cs="Lucida Sans Unicode"/>
          <w:sz w:val="24"/>
          <w:szCs w:val="24"/>
        </w:rPr>
        <w:t xml:space="preserve">logístico y operativo </w:t>
      </w:r>
      <w:r w:rsidRPr="009E75EB">
        <w:rPr>
          <w:rFonts w:ascii="Lucida Sans Unicode" w:eastAsia="Arial Narrow" w:hAnsi="Lucida Sans Unicode" w:cs="Lucida Sans Unicode"/>
          <w:sz w:val="24"/>
          <w:szCs w:val="24"/>
        </w:rPr>
        <w:t xml:space="preserve">para efectuar la consulta previa, libre e informada </w:t>
      </w:r>
      <w:r w:rsidR="00A8157F" w:rsidRPr="009E75EB">
        <w:rPr>
          <w:rFonts w:ascii="Lucida Sans Unicode" w:eastAsia="Arial Narrow" w:hAnsi="Lucida Sans Unicode" w:cs="Lucida Sans Unicode"/>
          <w:sz w:val="24"/>
          <w:szCs w:val="24"/>
        </w:rPr>
        <w:t>dirigida a</w:t>
      </w:r>
      <w:r w:rsidRPr="009E75EB">
        <w:rPr>
          <w:rFonts w:ascii="Lucida Sans Unicode" w:eastAsia="Arial Narrow" w:hAnsi="Lucida Sans Unicode" w:cs="Lucida Sans Unicode"/>
          <w:sz w:val="24"/>
          <w:szCs w:val="24"/>
        </w:rPr>
        <w:t xml:space="preserve"> la ciudadanía del municipio de Bolaños, Jalisco, implementada través de un ejercicio </w:t>
      </w:r>
      <w:r w:rsidR="003A3A43" w:rsidRPr="009E75EB">
        <w:rPr>
          <w:rFonts w:ascii="Lucida Sans Unicode" w:eastAsia="Arial Narrow" w:hAnsi="Lucida Sans Unicode" w:cs="Lucida Sans Unicode"/>
          <w:sz w:val="24"/>
          <w:szCs w:val="24"/>
        </w:rPr>
        <w:t xml:space="preserve">electivo con el objeto de </w:t>
      </w:r>
      <w:r w:rsidR="000B74F8" w:rsidRPr="009E75EB">
        <w:rPr>
          <w:rFonts w:ascii="Lucida Sans Unicode" w:eastAsia="Arial Narrow" w:hAnsi="Lucida Sans Unicode" w:cs="Lucida Sans Unicode"/>
          <w:sz w:val="24"/>
          <w:szCs w:val="24"/>
        </w:rPr>
        <w:t xml:space="preserve">optar por </w:t>
      </w:r>
      <w:r w:rsidRPr="009E75EB">
        <w:rPr>
          <w:rFonts w:ascii="Lucida Sans Unicode" w:eastAsia="Arial Narrow" w:hAnsi="Lucida Sans Unicode" w:cs="Lucida Sans Unicode"/>
          <w:sz w:val="24"/>
          <w:szCs w:val="24"/>
        </w:rPr>
        <w:t xml:space="preserve">el cambio de régimen de gobierno de partidos políticos al sistema normativo </w:t>
      </w:r>
      <w:r w:rsidR="000B74F8" w:rsidRPr="009E75EB">
        <w:rPr>
          <w:rFonts w:ascii="Lucida Sans Unicode" w:eastAsia="Arial Narrow" w:hAnsi="Lucida Sans Unicode" w:cs="Lucida Sans Unicode"/>
          <w:sz w:val="24"/>
          <w:szCs w:val="24"/>
        </w:rPr>
        <w:t>propio</w:t>
      </w:r>
      <w:r w:rsidRPr="009E75EB">
        <w:rPr>
          <w:rFonts w:ascii="Lucida Sans Unicode" w:eastAsia="Arial Narrow" w:hAnsi="Lucida Sans Unicode" w:cs="Lucida Sans Unicode"/>
          <w:sz w:val="24"/>
          <w:szCs w:val="24"/>
        </w:rPr>
        <w:t>, denominad</w:t>
      </w:r>
      <w:r w:rsidR="000B74F8" w:rsidRPr="009E75EB">
        <w:rPr>
          <w:rFonts w:ascii="Lucida Sans Unicode" w:eastAsia="Arial Narrow" w:hAnsi="Lucida Sans Unicode" w:cs="Lucida Sans Unicode"/>
          <w:sz w:val="24"/>
          <w:szCs w:val="24"/>
        </w:rPr>
        <w:t>o</w:t>
      </w:r>
      <w:r w:rsidRPr="009E75EB">
        <w:rPr>
          <w:rFonts w:ascii="Lucida Sans Unicode" w:eastAsia="Arial Narrow" w:hAnsi="Lucida Sans Unicode" w:cs="Lucida Sans Unicode"/>
          <w:sz w:val="24"/>
          <w:szCs w:val="24"/>
        </w:rPr>
        <w:t xml:space="preserve"> </w:t>
      </w:r>
      <w:r w:rsidRPr="009E75EB">
        <w:rPr>
          <w:rFonts w:ascii="Lucida Sans Unicode" w:eastAsia="Arial Narrow" w:hAnsi="Lucida Sans Unicode" w:cs="Lucida Sans Unicode"/>
          <w:b/>
          <w:bCs/>
          <w:sz w:val="24"/>
          <w:szCs w:val="24"/>
        </w:rPr>
        <w:t xml:space="preserve">“CONSULTA” </w:t>
      </w:r>
      <w:r w:rsidR="000B74F8" w:rsidRPr="009E75EB">
        <w:rPr>
          <w:rFonts w:ascii="Lucida Sans Unicode" w:eastAsia="Arial Narrow" w:hAnsi="Lucida Sans Unicode" w:cs="Lucida Sans Unicode"/>
          <w:sz w:val="24"/>
          <w:szCs w:val="24"/>
        </w:rPr>
        <w:t xml:space="preserve">que </w:t>
      </w:r>
      <w:r w:rsidRPr="009E75EB">
        <w:rPr>
          <w:rFonts w:ascii="Lucida Sans Unicode" w:eastAsia="Arial Narrow" w:hAnsi="Lucida Sans Unicode" w:cs="Lucida Sans Unicode"/>
          <w:sz w:val="24"/>
          <w:szCs w:val="24"/>
        </w:rPr>
        <w:t xml:space="preserve">se desarrolle bajo el siguiente esquema de: </w:t>
      </w:r>
      <w:bookmarkEnd w:id="3"/>
    </w:p>
    <w:p w14:paraId="1CF1D2CA" w14:textId="77777777" w:rsidR="009E75EB" w:rsidRPr="009E75EB" w:rsidRDefault="009E75EB" w:rsidP="00906114">
      <w:pPr>
        <w:spacing w:after="0" w:line="360" w:lineRule="auto"/>
        <w:ind w:right="284"/>
        <w:contextualSpacing/>
        <w:jc w:val="both"/>
        <w:rPr>
          <w:rFonts w:ascii="Lucida Sans Unicode" w:eastAsia="Arial Narrow" w:hAnsi="Lucida Sans Unicode" w:cs="Lucida Sans Unicode"/>
          <w:sz w:val="24"/>
          <w:szCs w:val="24"/>
        </w:rPr>
      </w:pPr>
    </w:p>
    <w:p w14:paraId="4A8A7D46" w14:textId="77777777" w:rsidR="009E75EB" w:rsidRPr="009E75EB" w:rsidRDefault="009D6372" w:rsidP="00906114">
      <w:pPr>
        <w:spacing w:after="0" w:line="360" w:lineRule="auto"/>
        <w:ind w:right="284"/>
        <w:contextualSpacing/>
        <w:jc w:val="center"/>
        <w:rPr>
          <w:rFonts w:ascii="Lucida Sans Unicode" w:eastAsia="Arial Narrow" w:hAnsi="Lucida Sans Unicode" w:cs="Lucida Sans Unicode"/>
          <w:b/>
          <w:sz w:val="24"/>
          <w:szCs w:val="24"/>
        </w:rPr>
      </w:pPr>
      <w:bookmarkStart w:id="4" w:name="_Hlk175137022"/>
      <w:bookmarkStart w:id="5" w:name="_Hlk182482410"/>
      <w:bookmarkStart w:id="6" w:name="_Hlk175060516"/>
      <w:bookmarkStart w:id="7" w:name="_Hlk175137090"/>
      <w:r w:rsidRPr="009E75EB">
        <w:rPr>
          <w:rFonts w:ascii="Lucida Sans Unicode" w:eastAsia="Arial Narrow" w:hAnsi="Lucida Sans Unicode" w:cs="Lucida Sans Unicode"/>
          <w:b/>
          <w:sz w:val="24"/>
          <w:szCs w:val="24"/>
        </w:rPr>
        <w:lastRenderedPageBreak/>
        <w:t>PLAN</w:t>
      </w:r>
      <w:r w:rsidR="00A8157F" w:rsidRPr="009E75EB">
        <w:rPr>
          <w:rFonts w:ascii="Lucida Sans Unicode" w:eastAsia="Arial Narrow" w:hAnsi="Lucida Sans Unicode" w:cs="Lucida Sans Unicode"/>
          <w:b/>
          <w:sz w:val="24"/>
          <w:szCs w:val="24"/>
        </w:rPr>
        <w:t xml:space="preserve"> </w:t>
      </w:r>
      <w:r w:rsidRPr="009E75EB">
        <w:rPr>
          <w:rFonts w:ascii="Lucida Sans Unicode" w:eastAsia="Arial Narrow" w:hAnsi="Lucida Sans Unicode" w:cs="Lucida Sans Unicode"/>
          <w:b/>
          <w:sz w:val="24"/>
          <w:szCs w:val="24"/>
        </w:rPr>
        <w:t>EJECUTIVO</w:t>
      </w:r>
      <w:r w:rsidR="003A3A43" w:rsidRPr="009E75EB">
        <w:rPr>
          <w:rFonts w:ascii="Lucida Sans Unicode" w:eastAsia="Arial Narrow" w:hAnsi="Lucida Sans Unicode" w:cs="Lucida Sans Unicode"/>
          <w:b/>
          <w:sz w:val="24"/>
          <w:szCs w:val="24"/>
        </w:rPr>
        <w:t xml:space="preserve"> PARA EL DESARROLLO DE LA CONSULTA AL </w:t>
      </w:r>
    </w:p>
    <w:p w14:paraId="427DDB36" w14:textId="76FFB332" w:rsidR="009D6372" w:rsidRPr="009E75EB" w:rsidRDefault="003A3A43" w:rsidP="00906114">
      <w:pPr>
        <w:spacing w:after="0" w:line="360" w:lineRule="auto"/>
        <w:ind w:right="284"/>
        <w:contextualSpacing/>
        <w:jc w:val="center"/>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t>MUNICIPIO DE BOLAÑOS JALISCO</w:t>
      </w:r>
    </w:p>
    <w:bookmarkEnd w:id="2"/>
    <w:p w14:paraId="714F742A" w14:textId="234F39F7" w:rsidR="009D6372" w:rsidRPr="009E75EB" w:rsidRDefault="009D6372" w:rsidP="00906114">
      <w:pPr>
        <w:spacing w:after="0" w:line="360" w:lineRule="auto"/>
        <w:ind w:right="284"/>
        <w:contextualSpacing/>
        <w:jc w:val="center"/>
        <w:rPr>
          <w:rFonts w:ascii="Lucida Sans Unicode" w:eastAsia="Arial Narrow" w:hAnsi="Lucida Sans Unicode" w:cs="Lucida Sans Unicode"/>
          <w:b/>
          <w:sz w:val="24"/>
          <w:szCs w:val="24"/>
        </w:rPr>
      </w:pPr>
    </w:p>
    <w:p w14:paraId="316F8AC7" w14:textId="17C570F7" w:rsidR="003A781E" w:rsidRPr="009E75EB" w:rsidRDefault="003A781E" w:rsidP="00906114">
      <w:pPr>
        <w:tabs>
          <w:tab w:val="left" w:pos="567"/>
        </w:tabs>
        <w:spacing w:after="0" w:line="360" w:lineRule="auto"/>
        <w:ind w:right="284"/>
        <w:contextualSpacing/>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t xml:space="preserve">1. </w:t>
      </w:r>
      <w:r w:rsidR="00FC3046" w:rsidRPr="009E75EB">
        <w:rPr>
          <w:rFonts w:ascii="Lucida Sans Unicode" w:eastAsia="Arial Narrow" w:hAnsi="Lucida Sans Unicode" w:cs="Lucida Sans Unicode"/>
          <w:b/>
          <w:sz w:val="24"/>
          <w:szCs w:val="24"/>
        </w:rPr>
        <w:tab/>
      </w:r>
      <w:r w:rsidRPr="009E75EB">
        <w:rPr>
          <w:rFonts w:ascii="Lucida Sans Unicode" w:eastAsia="Arial Narrow" w:hAnsi="Lucida Sans Unicode" w:cs="Lucida Sans Unicode"/>
          <w:b/>
          <w:sz w:val="24"/>
          <w:szCs w:val="24"/>
        </w:rPr>
        <w:t>ANTECEDENTES</w:t>
      </w:r>
    </w:p>
    <w:p w14:paraId="4749B26B" w14:textId="77777777" w:rsidR="00891993" w:rsidRPr="009E75EB" w:rsidRDefault="00891993" w:rsidP="00906114">
      <w:pPr>
        <w:spacing w:after="0" w:line="360" w:lineRule="auto"/>
        <w:ind w:right="284"/>
        <w:contextualSpacing/>
        <w:rPr>
          <w:rFonts w:ascii="Lucida Sans Unicode" w:eastAsia="Arial Narrow" w:hAnsi="Lucida Sans Unicode" w:cs="Lucida Sans Unicode"/>
          <w:b/>
          <w:sz w:val="24"/>
          <w:szCs w:val="24"/>
        </w:rPr>
      </w:pPr>
    </w:p>
    <w:p w14:paraId="10286F63" w14:textId="0C8B72F9" w:rsidR="009D6372" w:rsidRPr="009E75EB" w:rsidRDefault="003A781E" w:rsidP="00906114">
      <w:pPr>
        <w:tabs>
          <w:tab w:val="left" w:pos="567"/>
        </w:tabs>
        <w:spacing w:after="0" w:line="360" w:lineRule="auto"/>
        <w:ind w:right="284"/>
        <w:contextualSpacing/>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t xml:space="preserve">2. </w:t>
      </w:r>
      <w:bookmarkEnd w:id="4"/>
      <w:r w:rsidR="00FC3046" w:rsidRPr="009E75EB">
        <w:rPr>
          <w:rFonts w:ascii="Lucida Sans Unicode" w:eastAsia="Arial Narrow" w:hAnsi="Lucida Sans Unicode" w:cs="Lucida Sans Unicode"/>
          <w:b/>
          <w:sz w:val="24"/>
          <w:szCs w:val="24"/>
        </w:rPr>
        <w:tab/>
      </w:r>
      <w:r w:rsidR="009D6372" w:rsidRPr="009E75EB">
        <w:rPr>
          <w:rFonts w:ascii="Lucida Sans Unicode" w:eastAsia="Arial Narrow" w:hAnsi="Lucida Sans Unicode" w:cs="Lucida Sans Unicode"/>
          <w:b/>
          <w:sz w:val="24"/>
          <w:szCs w:val="24"/>
        </w:rPr>
        <w:t>ACTIVIDADES PREVIAS A LA CONSULTA</w:t>
      </w:r>
    </w:p>
    <w:p w14:paraId="7A45F3D1" w14:textId="77777777" w:rsidR="009D6372" w:rsidRPr="009E75EB" w:rsidRDefault="009D6372" w:rsidP="00906114">
      <w:pPr>
        <w:pStyle w:val="Prrafodelista"/>
        <w:tabs>
          <w:tab w:val="left" w:pos="284"/>
        </w:tabs>
        <w:spacing w:after="0" w:line="360" w:lineRule="auto"/>
        <w:ind w:left="567" w:right="284"/>
        <w:jc w:val="both"/>
        <w:rPr>
          <w:rFonts w:ascii="Lucida Sans Unicode" w:eastAsia="Arial Narrow" w:hAnsi="Lucida Sans Unicode" w:cs="Lucida Sans Unicode"/>
          <w:b/>
          <w:sz w:val="24"/>
          <w:szCs w:val="24"/>
        </w:rPr>
      </w:pPr>
    </w:p>
    <w:p w14:paraId="68A7845F" w14:textId="4B5516E3" w:rsidR="009D6372" w:rsidRPr="009E75EB" w:rsidRDefault="003A781E" w:rsidP="00906114">
      <w:pPr>
        <w:tabs>
          <w:tab w:val="left" w:pos="567"/>
        </w:tabs>
        <w:spacing w:after="0" w:line="360" w:lineRule="auto"/>
        <w:ind w:left="567" w:right="284" w:hanging="567"/>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b/>
          <w:bCs/>
          <w:sz w:val="24"/>
          <w:szCs w:val="24"/>
        </w:rPr>
        <w:t>2.1</w:t>
      </w:r>
      <w:r w:rsidR="00975B9E" w:rsidRPr="009E75EB">
        <w:rPr>
          <w:rFonts w:ascii="Lucida Sans Unicode" w:eastAsia="Arial Narrow" w:hAnsi="Lucida Sans Unicode" w:cs="Lucida Sans Unicode"/>
          <w:b/>
          <w:bCs/>
          <w:sz w:val="24"/>
          <w:szCs w:val="24"/>
        </w:rPr>
        <w:t>.</w:t>
      </w:r>
      <w:r w:rsidRPr="009E75EB">
        <w:rPr>
          <w:rFonts w:ascii="Lucida Sans Unicode" w:eastAsia="Arial Narrow" w:hAnsi="Lucida Sans Unicode" w:cs="Lucida Sans Unicode"/>
          <w:b/>
          <w:bCs/>
          <w:sz w:val="24"/>
          <w:szCs w:val="24"/>
        </w:rPr>
        <w:t xml:space="preserve"> </w:t>
      </w:r>
      <w:r w:rsidR="00FC3046" w:rsidRPr="009E75EB">
        <w:rPr>
          <w:rFonts w:ascii="Lucida Sans Unicode" w:eastAsia="Arial Narrow" w:hAnsi="Lucida Sans Unicode" w:cs="Lucida Sans Unicode"/>
          <w:b/>
          <w:bCs/>
          <w:sz w:val="24"/>
          <w:szCs w:val="24"/>
        </w:rPr>
        <w:tab/>
      </w:r>
      <w:r w:rsidR="009D6372" w:rsidRPr="009E75EB">
        <w:rPr>
          <w:rFonts w:ascii="Lucida Sans Unicode" w:eastAsia="Arial Narrow" w:hAnsi="Lucida Sans Unicode" w:cs="Lucida Sans Unicode"/>
          <w:sz w:val="24"/>
          <w:szCs w:val="24"/>
        </w:rPr>
        <w:t>Mesas de trabajo y conformación de equipos con las áreas del Instituto Electoral y de Participación Ciudadana del Estado de Jalisco</w:t>
      </w:r>
    </w:p>
    <w:p w14:paraId="7D8E1CA1" w14:textId="77777777" w:rsidR="009D6372" w:rsidRPr="009E75EB" w:rsidRDefault="009D6372" w:rsidP="00906114">
      <w:pPr>
        <w:tabs>
          <w:tab w:val="left" w:pos="284"/>
          <w:tab w:val="left" w:pos="1276"/>
        </w:tabs>
        <w:spacing w:after="0" w:line="360" w:lineRule="auto"/>
        <w:ind w:left="567" w:right="284"/>
        <w:jc w:val="both"/>
        <w:rPr>
          <w:rFonts w:ascii="Lucida Sans Unicode" w:eastAsia="Arial Narrow" w:hAnsi="Lucida Sans Unicode" w:cs="Lucida Sans Unicode"/>
          <w:bCs/>
          <w:sz w:val="24"/>
          <w:szCs w:val="24"/>
        </w:rPr>
      </w:pPr>
    </w:p>
    <w:p w14:paraId="4FED50D0" w14:textId="1B66D4F5" w:rsidR="009D6372" w:rsidRPr="009E75EB" w:rsidRDefault="003A781E" w:rsidP="00906114">
      <w:pPr>
        <w:tabs>
          <w:tab w:val="left" w:pos="567"/>
        </w:tabs>
        <w:spacing w:after="0" w:line="360" w:lineRule="auto"/>
        <w:ind w:left="567" w:right="284" w:hanging="567"/>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b/>
          <w:sz w:val="24"/>
          <w:szCs w:val="24"/>
        </w:rPr>
        <w:t>2.2</w:t>
      </w:r>
      <w:r w:rsidR="00975B9E" w:rsidRPr="009E75EB">
        <w:rPr>
          <w:rFonts w:ascii="Lucida Sans Unicode" w:eastAsia="Arial Narrow" w:hAnsi="Lucida Sans Unicode" w:cs="Lucida Sans Unicode"/>
          <w:b/>
          <w:sz w:val="24"/>
          <w:szCs w:val="24"/>
        </w:rPr>
        <w:t>.</w:t>
      </w:r>
      <w:r w:rsidRPr="009E75EB">
        <w:rPr>
          <w:rFonts w:ascii="Lucida Sans Unicode" w:eastAsia="Arial Narrow" w:hAnsi="Lucida Sans Unicode" w:cs="Lucida Sans Unicode"/>
          <w:b/>
          <w:sz w:val="24"/>
          <w:szCs w:val="24"/>
        </w:rPr>
        <w:t xml:space="preserve"> </w:t>
      </w:r>
      <w:r w:rsidR="00FC3046" w:rsidRPr="009E75EB">
        <w:rPr>
          <w:rFonts w:ascii="Lucida Sans Unicode" w:eastAsia="Arial Narrow" w:hAnsi="Lucida Sans Unicode" w:cs="Lucida Sans Unicode"/>
          <w:b/>
          <w:sz w:val="24"/>
          <w:szCs w:val="24"/>
        </w:rPr>
        <w:tab/>
      </w:r>
      <w:r w:rsidR="009D6372" w:rsidRPr="009E75EB">
        <w:rPr>
          <w:rFonts w:ascii="Lucida Sans Unicode" w:eastAsia="Arial Narrow" w:hAnsi="Lucida Sans Unicode" w:cs="Lucida Sans Unicode"/>
          <w:bCs/>
          <w:sz w:val="24"/>
          <w:szCs w:val="24"/>
        </w:rPr>
        <w:t>Mesa</w:t>
      </w:r>
      <w:r w:rsidR="004F7E99" w:rsidRPr="009E75EB">
        <w:rPr>
          <w:rFonts w:ascii="Lucida Sans Unicode" w:eastAsia="Arial Narrow" w:hAnsi="Lucida Sans Unicode" w:cs="Lucida Sans Unicode"/>
          <w:bCs/>
          <w:sz w:val="24"/>
          <w:szCs w:val="24"/>
        </w:rPr>
        <w:t>s</w:t>
      </w:r>
      <w:r w:rsidR="009D6372" w:rsidRPr="009E75EB">
        <w:rPr>
          <w:rFonts w:ascii="Lucida Sans Unicode" w:eastAsia="Arial Narrow" w:hAnsi="Lucida Sans Unicode" w:cs="Lucida Sans Unicode"/>
          <w:bCs/>
          <w:sz w:val="24"/>
          <w:szCs w:val="24"/>
        </w:rPr>
        <w:t xml:space="preserve"> de trabajo con las autoridades agrarias y tradicionales de la comunidad Kuruxi Manuwe-Tuxpan de Bolaños, Jalisco, autoridades del ayuntamiento y los promoventes de la solicitud </w:t>
      </w:r>
    </w:p>
    <w:p w14:paraId="5E420D02" w14:textId="77777777" w:rsidR="009D6372" w:rsidRPr="009E75EB" w:rsidRDefault="009D6372" w:rsidP="00906114">
      <w:pPr>
        <w:tabs>
          <w:tab w:val="left" w:pos="284"/>
          <w:tab w:val="left" w:pos="1276"/>
        </w:tabs>
        <w:spacing w:after="0" w:line="360" w:lineRule="auto"/>
        <w:ind w:left="1134" w:right="284" w:hanging="567"/>
        <w:jc w:val="both"/>
        <w:rPr>
          <w:rFonts w:ascii="Lucida Sans Unicode" w:eastAsia="Arial Narrow" w:hAnsi="Lucida Sans Unicode" w:cs="Lucida Sans Unicode"/>
          <w:sz w:val="24"/>
          <w:szCs w:val="24"/>
        </w:rPr>
      </w:pPr>
    </w:p>
    <w:p w14:paraId="26F9F093" w14:textId="4375A84A" w:rsidR="009D6372" w:rsidRPr="009E75EB" w:rsidRDefault="003A781E" w:rsidP="00906114">
      <w:pPr>
        <w:tabs>
          <w:tab w:val="left" w:pos="284"/>
          <w:tab w:val="left" w:pos="567"/>
        </w:tabs>
        <w:spacing w:after="0" w:line="360" w:lineRule="auto"/>
        <w:ind w:right="284"/>
        <w:jc w:val="both"/>
        <w:rPr>
          <w:rFonts w:ascii="Lucida Sans Unicode" w:eastAsia="Arial Narrow" w:hAnsi="Lucida Sans Unicode" w:cs="Lucida Sans Unicode"/>
          <w:bCs/>
          <w:sz w:val="24"/>
          <w:szCs w:val="24"/>
        </w:rPr>
      </w:pPr>
      <w:r w:rsidRPr="009E75EB">
        <w:rPr>
          <w:rFonts w:ascii="Lucida Sans Unicode" w:eastAsia="Arial Narrow" w:hAnsi="Lucida Sans Unicode" w:cs="Lucida Sans Unicode"/>
          <w:b/>
          <w:sz w:val="24"/>
          <w:szCs w:val="24"/>
        </w:rPr>
        <w:t>2.3</w:t>
      </w:r>
      <w:r w:rsidR="00975B9E" w:rsidRPr="009E75EB">
        <w:rPr>
          <w:rFonts w:ascii="Lucida Sans Unicode" w:eastAsia="Arial Narrow" w:hAnsi="Lucida Sans Unicode" w:cs="Lucida Sans Unicode"/>
          <w:b/>
          <w:sz w:val="24"/>
          <w:szCs w:val="24"/>
        </w:rPr>
        <w:t>.</w:t>
      </w:r>
      <w:r w:rsidRPr="009E75EB">
        <w:rPr>
          <w:rFonts w:ascii="Lucida Sans Unicode" w:eastAsia="Arial Narrow" w:hAnsi="Lucida Sans Unicode" w:cs="Lucida Sans Unicode"/>
          <w:b/>
          <w:sz w:val="24"/>
          <w:szCs w:val="24"/>
        </w:rPr>
        <w:t xml:space="preserve"> </w:t>
      </w:r>
      <w:r w:rsidR="00FC3046" w:rsidRPr="009E75EB">
        <w:rPr>
          <w:rFonts w:ascii="Lucida Sans Unicode" w:eastAsia="Arial Narrow" w:hAnsi="Lucida Sans Unicode" w:cs="Lucida Sans Unicode"/>
          <w:b/>
          <w:sz w:val="24"/>
          <w:szCs w:val="24"/>
        </w:rPr>
        <w:tab/>
      </w:r>
      <w:r w:rsidR="009D6372" w:rsidRPr="009E75EB">
        <w:rPr>
          <w:rFonts w:ascii="Lucida Sans Unicode" w:eastAsia="Arial Narrow" w:hAnsi="Lucida Sans Unicode" w:cs="Lucida Sans Unicode"/>
          <w:bCs/>
          <w:sz w:val="24"/>
          <w:szCs w:val="24"/>
        </w:rPr>
        <w:t xml:space="preserve">Jornadas de credencialización </w:t>
      </w:r>
    </w:p>
    <w:p w14:paraId="5D8F11FD" w14:textId="77777777" w:rsidR="009D6372" w:rsidRPr="009E75EB" w:rsidRDefault="009D6372" w:rsidP="00906114">
      <w:pPr>
        <w:spacing w:after="0" w:line="360" w:lineRule="auto"/>
        <w:ind w:left="567" w:right="284"/>
        <w:contextualSpacing/>
        <w:jc w:val="both"/>
        <w:rPr>
          <w:rFonts w:ascii="Lucida Sans Unicode" w:eastAsia="Arial Narrow" w:hAnsi="Lucida Sans Unicode" w:cs="Lucida Sans Unicode"/>
          <w:sz w:val="24"/>
          <w:szCs w:val="24"/>
        </w:rPr>
      </w:pPr>
    </w:p>
    <w:p w14:paraId="54B207E7" w14:textId="4EF0A15A" w:rsidR="009D6372" w:rsidRPr="009E75EB" w:rsidRDefault="003A781E" w:rsidP="00906114">
      <w:pPr>
        <w:tabs>
          <w:tab w:val="left" w:pos="567"/>
        </w:tabs>
        <w:spacing w:after="0" w:line="360" w:lineRule="auto"/>
        <w:ind w:left="567" w:right="284" w:hanging="567"/>
        <w:jc w:val="both"/>
        <w:rPr>
          <w:rFonts w:ascii="Lucida Sans Unicode" w:hAnsi="Lucida Sans Unicode" w:cs="Lucida Sans Unicode"/>
          <w:bCs/>
          <w:sz w:val="24"/>
          <w:szCs w:val="24"/>
        </w:rPr>
      </w:pPr>
      <w:r w:rsidRPr="009E75EB">
        <w:rPr>
          <w:rFonts w:ascii="Lucida Sans Unicode" w:eastAsia="Arial Narrow" w:hAnsi="Lucida Sans Unicode" w:cs="Lucida Sans Unicode"/>
          <w:b/>
          <w:sz w:val="24"/>
          <w:szCs w:val="24"/>
        </w:rPr>
        <w:t>2.4</w:t>
      </w:r>
      <w:r w:rsidR="00975B9E" w:rsidRPr="009E75EB">
        <w:rPr>
          <w:rFonts w:ascii="Lucida Sans Unicode" w:eastAsia="Arial Narrow" w:hAnsi="Lucida Sans Unicode" w:cs="Lucida Sans Unicode"/>
          <w:b/>
          <w:sz w:val="24"/>
          <w:szCs w:val="24"/>
        </w:rPr>
        <w:t xml:space="preserve">. </w:t>
      </w:r>
      <w:r w:rsidR="000B74F8" w:rsidRPr="009E75EB">
        <w:rPr>
          <w:rFonts w:ascii="Lucida Sans Unicode" w:eastAsia="Arial Narrow" w:hAnsi="Lucida Sans Unicode" w:cs="Lucida Sans Unicode"/>
          <w:bCs/>
          <w:sz w:val="24"/>
          <w:szCs w:val="24"/>
        </w:rPr>
        <w:t>Obtención del</w:t>
      </w:r>
      <w:r w:rsidR="009D6372" w:rsidRPr="009E75EB">
        <w:rPr>
          <w:rFonts w:ascii="Lucida Sans Unicode" w:eastAsia="Arial Narrow" w:hAnsi="Lucida Sans Unicode" w:cs="Lucida Sans Unicode"/>
          <w:bCs/>
          <w:sz w:val="24"/>
          <w:szCs w:val="24"/>
        </w:rPr>
        <w:t xml:space="preserve"> padrón </w:t>
      </w:r>
      <w:r w:rsidR="000B74F8" w:rsidRPr="009E75EB">
        <w:rPr>
          <w:rFonts w:ascii="Lucida Sans Unicode" w:eastAsia="Arial Narrow" w:hAnsi="Lucida Sans Unicode" w:cs="Lucida Sans Unicode"/>
          <w:bCs/>
          <w:sz w:val="24"/>
          <w:szCs w:val="24"/>
        </w:rPr>
        <w:t xml:space="preserve">actualizado </w:t>
      </w:r>
      <w:r w:rsidR="009D6372" w:rsidRPr="009E75EB">
        <w:rPr>
          <w:rFonts w:ascii="Lucida Sans Unicode" w:eastAsia="Arial Narrow" w:hAnsi="Lucida Sans Unicode" w:cs="Lucida Sans Unicode"/>
          <w:bCs/>
          <w:sz w:val="24"/>
          <w:szCs w:val="24"/>
        </w:rPr>
        <w:t>del municipio de Bolaños, Jalisco</w:t>
      </w:r>
      <w:r w:rsidR="000B74F8" w:rsidRPr="009E75EB">
        <w:rPr>
          <w:rFonts w:ascii="Lucida Sans Unicode" w:eastAsia="Arial Narrow" w:hAnsi="Lucida Sans Unicode" w:cs="Lucida Sans Unicode"/>
          <w:bCs/>
          <w:sz w:val="24"/>
          <w:szCs w:val="24"/>
        </w:rPr>
        <w:t xml:space="preserve"> para tener cert</w:t>
      </w:r>
      <w:r w:rsidR="00904E31" w:rsidRPr="009E75EB">
        <w:rPr>
          <w:rFonts w:ascii="Lucida Sans Unicode" w:eastAsia="Arial Narrow" w:hAnsi="Lucida Sans Unicode" w:cs="Lucida Sans Unicode"/>
          <w:bCs/>
          <w:sz w:val="24"/>
          <w:szCs w:val="24"/>
        </w:rPr>
        <w:t>eza de la ciudanía participante</w:t>
      </w:r>
    </w:p>
    <w:p w14:paraId="4CE5FF76" w14:textId="77777777" w:rsidR="009D6372" w:rsidRPr="009E75EB" w:rsidRDefault="009D6372" w:rsidP="00906114">
      <w:pPr>
        <w:tabs>
          <w:tab w:val="left" w:pos="284"/>
        </w:tabs>
        <w:spacing w:after="0" w:line="360" w:lineRule="auto"/>
        <w:ind w:left="567" w:right="284"/>
        <w:jc w:val="both"/>
        <w:rPr>
          <w:rFonts w:ascii="Lucida Sans Unicode" w:hAnsi="Lucida Sans Unicode" w:cs="Lucida Sans Unicode"/>
          <w:sz w:val="24"/>
          <w:szCs w:val="24"/>
        </w:rPr>
      </w:pPr>
    </w:p>
    <w:p w14:paraId="2E8623D7" w14:textId="61D91CC8" w:rsidR="009D6372" w:rsidRPr="009E75EB" w:rsidRDefault="003A781E" w:rsidP="00906114">
      <w:pPr>
        <w:pStyle w:val="Textoindependiente"/>
        <w:tabs>
          <w:tab w:val="left" w:pos="567"/>
        </w:tabs>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b/>
          <w:bCs/>
          <w:sz w:val="24"/>
          <w:szCs w:val="24"/>
        </w:rPr>
        <w:t>2.5</w:t>
      </w:r>
      <w:r w:rsidR="00975B9E" w:rsidRPr="009E75EB">
        <w:rPr>
          <w:rFonts w:ascii="Lucida Sans Unicode" w:hAnsi="Lucida Sans Unicode" w:cs="Lucida Sans Unicode"/>
          <w:b/>
          <w:bCs/>
          <w:sz w:val="24"/>
          <w:szCs w:val="24"/>
        </w:rPr>
        <w:t>.</w:t>
      </w:r>
      <w:r w:rsidRPr="009E75EB">
        <w:rPr>
          <w:rFonts w:ascii="Lucida Sans Unicode" w:hAnsi="Lucida Sans Unicode" w:cs="Lucida Sans Unicode"/>
          <w:b/>
          <w:bCs/>
          <w:sz w:val="24"/>
          <w:szCs w:val="24"/>
        </w:rPr>
        <w:t xml:space="preserve"> </w:t>
      </w:r>
      <w:r w:rsidR="00FC3046" w:rsidRPr="009E75EB">
        <w:rPr>
          <w:rFonts w:ascii="Lucida Sans Unicode" w:hAnsi="Lucida Sans Unicode" w:cs="Lucida Sans Unicode"/>
          <w:b/>
          <w:bCs/>
          <w:sz w:val="24"/>
          <w:szCs w:val="24"/>
        </w:rPr>
        <w:tab/>
      </w:r>
      <w:r w:rsidRPr="009E75EB">
        <w:rPr>
          <w:rFonts w:ascii="Lucida Sans Unicode" w:hAnsi="Lucida Sans Unicode" w:cs="Lucida Sans Unicode"/>
          <w:sz w:val="24"/>
          <w:szCs w:val="24"/>
        </w:rPr>
        <w:t>S</w:t>
      </w:r>
      <w:r w:rsidR="009D6372" w:rsidRPr="009E75EB">
        <w:rPr>
          <w:rFonts w:ascii="Lucida Sans Unicode" w:hAnsi="Lucida Sans Unicode" w:cs="Lucida Sans Unicode"/>
          <w:bCs/>
          <w:sz w:val="24"/>
          <w:szCs w:val="24"/>
        </w:rPr>
        <w:t xml:space="preserve">eguridad en la consulta </w:t>
      </w:r>
    </w:p>
    <w:p w14:paraId="6F83E3E2" w14:textId="77777777" w:rsidR="003A781E" w:rsidRPr="009E75EB" w:rsidRDefault="003A781E" w:rsidP="00906114">
      <w:pPr>
        <w:tabs>
          <w:tab w:val="left" w:pos="1134"/>
        </w:tabs>
        <w:spacing w:after="0" w:line="360" w:lineRule="auto"/>
        <w:ind w:right="284"/>
        <w:jc w:val="both"/>
        <w:rPr>
          <w:rFonts w:ascii="Lucida Sans Unicode" w:eastAsia="Arial Narrow" w:hAnsi="Lucida Sans Unicode" w:cs="Lucida Sans Unicode"/>
          <w:bCs/>
          <w:sz w:val="24"/>
          <w:szCs w:val="24"/>
        </w:rPr>
      </w:pPr>
    </w:p>
    <w:p w14:paraId="559B1077" w14:textId="3A4725AC" w:rsidR="009D6372" w:rsidRPr="009E75EB" w:rsidRDefault="003A781E" w:rsidP="00906114">
      <w:pPr>
        <w:tabs>
          <w:tab w:val="left" w:pos="567"/>
          <w:tab w:val="left" w:pos="1134"/>
        </w:tabs>
        <w:spacing w:after="0" w:line="360" w:lineRule="auto"/>
        <w:ind w:right="284"/>
        <w:jc w:val="both"/>
        <w:rPr>
          <w:rFonts w:ascii="Lucida Sans Unicode" w:eastAsia="Arial Narrow" w:hAnsi="Lucida Sans Unicode" w:cs="Lucida Sans Unicode"/>
          <w:bCs/>
          <w:sz w:val="24"/>
          <w:szCs w:val="24"/>
        </w:rPr>
      </w:pPr>
      <w:r w:rsidRPr="009E75EB">
        <w:rPr>
          <w:rFonts w:ascii="Lucida Sans Unicode" w:eastAsia="Arial Narrow" w:hAnsi="Lucida Sans Unicode" w:cs="Lucida Sans Unicode"/>
          <w:b/>
          <w:sz w:val="24"/>
          <w:szCs w:val="24"/>
        </w:rPr>
        <w:lastRenderedPageBreak/>
        <w:t>2.6</w:t>
      </w:r>
      <w:r w:rsidR="00975B9E" w:rsidRPr="009E75EB">
        <w:rPr>
          <w:rFonts w:ascii="Lucida Sans Unicode" w:eastAsia="Arial Narrow" w:hAnsi="Lucida Sans Unicode" w:cs="Lucida Sans Unicode"/>
          <w:b/>
          <w:sz w:val="24"/>
          <w:szCs w:val="24"/>
        </w:rPr>
        <w:t>.</w:t>
      </w:r>
      <w:r w:rsidRPr="009E75EB">
        <w:rPr>
          <w:rFonts w:ascii="Lucida Sans Unicode" w:eastAsia="Arial Narrow" w:hAnsi="Lucida Sans Unicode" w:cs="Lucida Sans Unicode"/>
          <w:b/>
          <w:sz w:val="24"/>
          <w:szCs w:val="24"/>
        </w:rPr>
        <w:t xml:space="preserve"> </w:t>
      </w:r>
      <w:r w:rsidR="00FC3046" w:rsidRPr="009E75EB">
        <w:rPr>
          <w:rFonts w:ascii="Lucida Sans Unicode" w:eastAsia="Arial Narrow" w:hAnsi="Lucida Sans Unicode" w:cs="Lucida Sans Unicode"/>
          <w:b/>
          <w:sz w:val="24"/>
          <w:szCs w:val="24"/>
        </w:rPr>
        <w:tab/>
      </w:r>
      <w:r w:rsidR="009D6372" w:rsidRPr="009E75EB">
        <w:rPr>
          <w:rFonts w:ascii="Lucida Sans Unicode" w:eastAsia="Arial Narrow" w:hAnsi="Lucida Sans Unicode" w:cs="Lucida Sans Unicode"/>
          <w:bCs/>
          <w:sz w:val="24"/>
          <w:szCs w:val="24"/>
        </w:rPr>
        <w:t>Creación de un micrositio</w:t>
      </w:r>
      <w:r w:rsidR="004F7E99" w:rsidRPr="009E75EB">
        <w:rPr>
          <w:rFonts w:ascii="Lucida Sans Unicode" w:eastAsia="Arial Narrow" w:hAnsi="Lucida Sans Unicode" w:cs="Lucida Sans Unicode"/>
          <w:bCs/>
          <w:sz w:val="24"/>
          <w:szCs w:val="24"/>
        </w:rPr>
        <w:t xml:space="preserve"> alusivo a la consulta</w:t>
      </w:r>
      <w:r w:rsidR="009D6372" w:rsidRPr="009E75EB">
        <w:rPr>
          <w:rFonts w:ascii="Lucida Sans Unicode" w:eastAsia="Arial Narrow" w:hAnsi="Lucida Sans Unicode" w:cs="Lucida Sans Unicode"/>
          <w:bCs/>
          <w:sz w:val="24"/>
          <w:szCs w:val="24"/>
        </w:rPr>
        <w:t xml:space="preserve"> </w:t>
      </w:r>
    </w:p>
    <w:p w14:paraId="06B7EE20" w14:textId="5936EEBB" w:rsidR="00FC3046" w:rsidRPr="009E75EB" w:rsidRDefault="00FC3046" w:rsidP="00906114">
      <w:pPr>
        <w:tabs>
          <w:tab w:val="left" w:pos="567"/>
          <w:tab w:val="left" w:pos="1134"/>
        </w:tabs>
        <w:spacing w:after="0" w:line="360" w:lineRule="auto"/>
        <w:ind w:right="284"/>
        <w:jc w:val="both"/>
        <w:rPr>
          <w:rFonts w:ascii="Lucida Sans Unicode" w:eastAsia="Arial Narrow" w:hAnsi="Lucida Sans Unicode" w:cs="Lucida Sans Unicode"/>
          <w:bCs/>
          <w:sz w:val="24"/>
          <w:szCs w:val="24"/>
        </w:rPr>
      </w:pPr>
    </w:p>
    <w:p w14:paraId="2B71631D" w14:textId="37C6BA8C" w:rsidR="00FC3046" w:rsidRPr="009E75EB" w:rsidRDefault="00FC3046" w:rsidP="00906114">
      <w:pPr>
        <w:tabs>
          <w:tab w:val="left" w:pos="567"/>
          <w:tab w:val="left" w:pos="1134"/>
        </w:tabs>
        <w:spacing w:after="0" w:line="360" w:lineRule="auto"/>
        <w:ind w:left="567" w:right="284" w:hanging="567"/>
        <w:jc w:val="both"/>
        <w:rPr>
          <w:rFonts w:ascii="Lucida Sans Unicode" w:eastAsia="Arial Narrow" w:hAnsi="Lucida Sans Unicode" w:cs="Lucida Sans Unicode"/>
          <w:bCs/>
          <w:sz w:val="24"/>
          <w:szCs w:val="24"/>
        </w:rPr>
      </w:pPr>
      <w:r w:rsidRPr="009E75EB">
        <w:rPr>
          <w:rFonts w:ascii="Lucida Sans Unicode" w:eastAsia="Arial Narrow" w:hAnsi="Lucida Sans Unicode" w:cs="Lucida Sans Unicode"/>
          <w:b/>
          <w:sz w:val="24"/>
          <w:szCs w:val="24"/>
        </w:rPr>
        <w:t xml:space="preserve">2.7. </w:t>
      </w:r>
      <w:r w:rsidRPr="009E75EB">
        <w:rPr>
          <w:rFonts w:ascii="Lucida Sans Unicode" w:eastAsia="Arial Narrow" w:hAnsi="Lucida Sans Unicode" w:cs="Lucida Sans Unicode"/>
          <w:bCs/>
          <w:sz w:val="24"/>
          <w:szCs w:val="24"/>
        </w:rPr>
        <w:t xml:space="preserve">Elaboración del conjunto de formatos, insumos y material </w:t>
      </w:r>
      <w:r w:rsidR="00904E31" w:rsidRPr="009E75EB">
        <w:rPr>
          <w:rFonts w:ascii="Lucida Sans Unicode" w:eastAsia="Arial Narrow" w:hAnsi="Lucida Sans Unicode" w:cs="Lucida Sans Unicode"/>
          <w:bCs/>
          <w:sz w:val="24"/>
          <w:szCs w:val="24"/>
        </w:rPr>
        <w:t>alusivo al proceso de consulta</w:t>
      </w:r>
    </w:p>
    <w:p w14:paraId="6619FA04" w14:textId="77777777" w:rsidR="00904E31" w:rsidRPr="009E75EB" w:rsidRDefault="00904E31" w:rsidP="00906114">
      <w:pPr>
        <w:pStyle w:val="Textoindependiente"/>
        <w:tabs>
          <w:tab w:val="left" w:pos="284"/>
          <w:tab w:val="left" w:pos="567"/>
        </w:tabs>
        <w:spacing w:after="0" w:line="360" w:lineRule="auto"/>
        <w:ind w:left="567" w:right="284" w:hanging="567"/>
        <w:jc w:val="both"/>
        <w:rPr>
          <w:rFonts w:ascii="Lucida Sans Unicode" w:hAnsi="Lucida Sans Unicode" w:cs="Lucida Sans Unicode"/>
          <w:b/>
          <w:sz w:val="24"/>
          <w:szCs w:val="24"/>
        </w:rPr>
      </w:pPr>
    </w:p>
    <w:p w14:paraId="289B7AB9" w14:textId="43CFFF2E" w:rsidR="009D6372" w:rsidRPr="009E75EB" w:rsidRDefault="003A781E" w:rsidP="00906114">
      <w:pPr>
        <w:pStyle w:val="Textoindependiente"/>
        <w:tabs>
          <w:tab w:val="left" w:pos="284"/>
          <w:tab w:val="left" w:pos="567"/>
        </w:tabs>
        <w:spacing w:after="0" w:line="360" w:lineRule="auto"/>
        <w:ind w:left="567" w:right="284" w:hanging="567"/>
        <w:jc w:val="both"/>
        <w:rPr>
          <w:rFonts w:ascii="Lucida Sans Unicode" w:hAnsi="Lucida Sans Unicode" w:cs="Lucida Sans Unicode"/>
          <w:sz w:val="24"/>
          <w:szCs w:val="24"/>
        </w:rPr>
      </w:pPr>
      <w:r w:rsidRPr="009E75EB">
        <w:rPr>
          <w:rFonts w:ascii="Lucida Sans Unicode" w:hAnsi="Lucida Sans Unicode" w:cs="Lucida Sans Unicode"/>
          <w:b/>
          <w:sz w:val="24"/>
          <w:szCs w:val="24"/>
        </w:rPr>
        <w:t>2.</w:t>
      </w:r>
      <w:r w:rsidR="00FC3046" w:rsidRPr="009E75EB">
        <w:rPr>
          <w:rFonts w:ascii="Lucida Sans Unicode" w:hAnsi="Lucida Sans Unicode" w:cs="Lucida Sans Unicode"/>
          <w:b/>
          <w:sz w:val="24"/>
          <w:szCs w:val="24"/>
        </w:rPr>
        <w:t>8</w:t>
      </w:r>
      <w:r w:rsidRPr="009E75EB">
        <w:rPr>
          <w:rFonts w:ascii="Lucida Sans Unicode" w:hAnsi="Lucida Sans Unicode" w:cs="Lucida Sans Unicode"/>
          <w:b/>
          <w:sz w:val="24"/>
          <w:szCs w:val="24"/>
        </w:rPr>
        <w:t xml:space="preserve"> </w:t>
      </w:r>
      <w:r w:rsidR="00FC3046" w:rsidRPr="009E75EB">
        <w:rPr>
          <w:rFonts w:ascii="Lucida Sans Unicode" w:hAnsi="Lucida Sans Unicode" w:cs="Lucida Sans Unicode"/>
          <w:b/>
          <w:sz w:val="24"/>
          <w:szCs w:val="24"/>
        </w:rPr>
        <w:tab/>
      </w:r>
      <w:r w:rsidR="009D6372" w:rsidRPr="009E75EB">
        <w:rPr>
          <w:rFonts w:ascii="Lucida Sans Unicode" w:hAnsi="Lucida Sans Unicode" w:cs="Lucida Sans Unicode"/>
          <w:bCs/>
          <w:sz w:val="24"/>
          <w:szCs w:val="24"/>
        </w:rPr>
        <w:t xml:space="preserve">Convocatoria </w:t>
      </w:r>
      <w:r w:rsidR="000B74F8" w:rsidRPr="009E75EB">
        <w:rPr>
          <w:rFonts w:ascii="Lucida Sans Unicode" w:hAnsi="Lucida Sans Unicode" w:cs="Lucida Sans Unicode"/>
          <w:bCs/>
          <w:sz w:val="24"/>
          <w:szCs w:val="24"/>
        </w:rPr>
        <w:t xml:space="preserve">para la participación de personas o entes </w:t>
      </w:r>
      <w:r w:rsidR="009D6372" w:rsidRPr="009E75EB">
        <w:rPr>
          <w:rFonts w:ascii="Lucida Sans Unicode" w:hAnsi="Lucida Sans Unicode" w:cs="Lucida Sans Unicode"/>
          <w:sz w:val="24"/>
          <w:szCs w:val="24"/>
        </w:rPr>
        <w:t>observador</w:t>
      </w:r>
      <w:r w:rsidR="000B74F8" w:rsidRPr="009E75EB">
        <w:rPr>
          <w:rFonts w:ascii="Lucida Sans Unicode" w:hAnsi="Lucida Sans Unicode" w:cs="Lucida Sans Unicode"/>
          <w:sz w:val="24"/>
          <w:szCs w:val="24"/>
        </w:rPr>
        <w:t>e</w:t>
      </w:r>
      <w:r w:rsidR="009D6372" w:rsidRPr="009E75EB">
        <w:rPr>
          <w:rFonts w:ascii="Lucida Sans Unicode" w:hAnsi="Lucida Sans Unicode" w:cs="Lucida Sans Unicode"/>
          <w:sz w:val="24"/>
          <w:szCs w:val="24"/>
        </w:rPr>
        <w:t>s</w:t>
      </w:r>
      <w:r w:rsidR="00904E31" w:rsidRPr="009E75EB">
        <w:rPr>
          <w:rFonts w:ascii="Lucida Sans Unicode" w:hAnsi="Lucida Sans Unicode" w:cs="Lucida Sans Unicode"/>
          <w:sz w:val="24"/>
          <w:szCs w:val="24"/>
        </w:rPr>
        <w:t xml:space="preserve"> en la consulta</w:t>
      </w:r>
    </w:p>
    <w:p w14:paraId="365BA933" w14:textId="77777777" w:rsidR="009D6372" w:rsidRPr="009E75EB" w:rsidRDefault="009D6372" w:rsidP="00906114">
      <w:pPr>
        <w:autoSpaceDE w:val="0"/>
        <w:autoSpaceDN w:val="0"/>
        <w:adjustRightInd w:val="0"/>
        <w:spacing w:after="0" w:line="360" w:lineRule="auto"/>
        <w:ind w:left="567" w:right="284" w:hanging="567"/>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 </w:t>
      </w:r>
    </w:p>
    <w:p w14:paraId="7576D401" w14:textId="0B6F2B6B" w:rsidR="009D6372" w:rsidRPr="009E75EB" w:rsidRDefault="003A781E" w:rsidP="00906114">
      <w:pPr>
        <w:tabs>
          <w:tab w:val="left" w:pos="284"/>
          <w:tab w:val="left" w:pos="567"/>
        </w:tabs>
        <w:autoSpaceDE w:val="0"/>
        <w:autoSpaceDN w:val="0"/>
        <w:adjustRightInd w:val="0"/>
        <w:spacing w:after="0" w:line="360" w:lineRule="auto"/>
        <w:ind w:left="567" w:right="284" w:hanging="567"/>
        <w:jc w:val="both"/>
        <w:rPr>
          <w:rFonts w:ascii="Lucida Sans Unicode" w:hAnsi="Lucida Sans Unicode" w:cs="Lucida Sans Unicode"/>
          <w:sz w:val="24"/>
          <w:szCs w:val="24"/>
        </w:rPr>
      </w:pPr>
      <w:bookmarkStart w:id="8" w:name="_Hlk189126468"/>
      <w:r w:rsidRPr="009E75EB">
        <w:rPr>
          <w:rFonts w:ascii="Lucida Sans Unicode" w:hAnsi="Lucida Sans Unicode" w:cs="Lucida Sans Unicode"/>
          <w:b/>
          <w:bCs/>
          <w:sz w:val="24"/>
          <w:szCs w:val="24"/>
        </w:rPr>
        <w:t>2.</w:t>
      </w:r>
      <w:r w:rsidR="00FC3046" w:rsidRPr="009E75EB">
        <w:rPr>
          <w:rFonts w:ascii="Lucida Sans Unicode" w:hAnsi="Lucida Sans Unicode" w:cs="Lucida Sans Unicode"/>
          <w:b/>
          <w:bCs/>
          <w:sz w:val="24"/>
          <w:szCs w:val="24"/>
        </w:rPr>
        <w:t>9</w:t>
      </w:r>
      <w:r w:rsidR="00975B9E" w:rsidRPr="009E75EB">
        <w:rPr>
          <w:rFonts w:ascii="Lucida Sans Unicode" w:hAnsi="Lucida Sans Unicode" w:cs="Lucida Sans Unicode"/>
          <w:b/>
          <w:bCs/>
          <w:sz w:val="24"/>
          <w:szCs w:val="24"/>
        </w:rPr>
        <w:t>.</w:t>
      </w:r>
      <w:r w:rsidR="000347DB" w:rsidRPr="009E75EB">
        <w:rPr>
          <w:rFonts w:ascii="Lucida Sans Unicode" w:hAnsi="Lucida Sans Unicode" w:cs="Lucida Sans Unicode"/>
          <w:b/>
          <w:bCs/>
          <w:sz w:val="24"/>
          <w:szCs w:val="24"/>
        </w:rPr>
        <w:t xml:space="preserve"> </w:t>
      </w:r>
      <w:r w:rsidR="000B74F8" w:rsidRPr="009E75EB">
        <w:rPr>
          <w:rFonts w:ascii="Lucida Sans Unicode" w:hAnsi="Lucida Sans Unicode" w:cs="Lucida Sans Unicode"/>
          <w:sz w:val="24"/>
          <w:szCs w:val="24"/>
        </w:rPr>
        <w:t>R</w:t>
      </w:r>
      <w:r w:rsidR="009D6372" w:rsidRPr="009E75EB">
        <w:rPr>
          <w:rFonts w:ascii="Lucida Sans Unicode" w:hAnsi="Lucida Sans Unicode" w:cs="Lucida Sans Unicode"/>
          <w:sz w:val="24"/>
          <w:szCs w:val="24"/>
        </w:rPr>
        <w:t xml:space="preserve">epresentaciones de las autoridades agrarias y tradicionales de la comunidad Kuruxi Manuwe-Tuxpan </w:t>
      </w:r>
      <w:r w:rsidR="004F7E99" w:rsidRPr="009E75EB">
        <w:rPr>
          <w:rFonts w:ascii="Lucida Sans Unicode" w:hAnsi="Lucida Sans Unicode" w:cs="Lucida Sans Unicode"/>
          <w:sz w:val="24"/>
          <w:szCs w:val="24"/>
        </w:rPr>
        <w:t xml:space="preserve">de Bolaños </w:t>
      </w:r>
      <w:r w:rsidR="009D6372" w:rsidRPr="009E75EB">
        <w:rPr>
          <w:rFonts w:ascii="Lucida Sans Unicode" w:hAnsi="Lucida Sans Unicode" w:cs="Lucida Sans Unicode"/>
          <w:sz w:val="24"/>
          <w:szCs w:val="24"/>
        </w:rPr>
        <w:t>y del Ayuntamiento de Bolaños, Jalisco</w:t>
      </w:r>
    </w:p>
    <w:p w14:paraId="6AB01954" w14:textId="77777777" w:rsidR="009D6372" w:rsidRPr="009E75EB" w:rsidRDefault="009D6372" w:rsidP="00906114">
      <w:pPr>
        <w:tabs>
          <w:tab w:val="left" w:pos="284"/>
        </w:tabs>
        <w:autoSpaceDE w:val="0"/>
        <w:autoSpaceDN w:val="0"/>
        <w:adjustRightInd w:val="0"/>
        <w:spacing w:after="0" w:line="360" w:lineRule="auto"/>
        <w:ind w:left="567" w:right="284" w:hanging="567"/>
        <w:jc w:val="both"/>
        <w:rPr>
          <w:rFonts w:ascii="Lucida Sans Unicode" w:hAnsi="Lucida Sans Unicode" w:cs="Lucida Sans Unicode"/>
          <w:sz w:val="24"/>
          <w:szCs w:val="24"/>
        </w:rPr>
      </w:pPr>
    </w:p>
    <w:p w14:paraId="00C8AC2C" w14:textId="1EF83EB0" w:rsidR="009D6372" w:rsidRPr="009E75EB" w:rsidRDefault="003A781E" w:rsidP="00906114">
      <w:pPr>
        <w:tabs>
          <w:tab w:val="left" w:pos="142"/>
        </w:tabs>
        <w:spacing w:after="0" w:line="360" w:lineRule="auto"/>
        <w:ind w:left="567" w:right="284" w:hanging="567"/>
        <w:jc w:val="both"/>
        <w:rPr>
          <w:rFonts w:ascii="Lucida Sans Unicode" w:hAnsi="Lucida Sans Unicode" w:cs="Lucida Sans Unicode"/>
          <w:sz w:val="24"/>
          <w:szCs w:val="24"/>
        </w:rPr>
      </w:pPr>
      <w:r w:rsidRPr="009E75EB">
        <w:rPr>
          <w:rFonts w:ascii="Lucida Sans Unicode" w:hAnsi="Lucida Sans Unicode" w:cs="Lucida Sans Unicode"/>
          <w:b/>
          <w:sz w:val="24"/>
          <w:szCs w:val="24"/>
        </w:rPr>
        <w:t>2.</w:t>
      </w:r>
      <w:r w:rsidR="00FC3046" w:rsidRPr="009E75EB">
        <w:rPr>
          <w:rFonts w:ascii="Lucida Sans Unicode" w:hAnsi="Lucida Sans Unicode" w:cs="Lucida Sans Unicode"/>
          <w:b/>
          <w:sz w:val="24"/>
          <w:szCs w:val="24"/>
        </w:rPr>
        <w:t>10</w:t>
      </w:r>
      <w:r w:rsidR="00975B9E" w:rsidRPr="009E75EB">
        <w:rPr>
          <w:rFonts w:ascii="Lucida Sans Unicode" w:hAnsi="Lucida Sans Unicode" w:cs="Lucida Sans Unicode"/>
          <w:b/>
          <w:sz w:val="24"/>
          <w:szCs w:val="24"/>
        </w:rPr>
        <w:t>.</w:t>
      </w:r>
      <w:r w:rsidRPr="009E75EB">
        <w:rPr>
          <w:rFonts w:ascii="Lucida Sans Unicode" w:hAnsi="Lucida Sans Unicode" w:cs="Lucida Sans Unicode"/>
          <w:b/>
          <w:sz w:val="24"/>
          <w:szCs w:val="24"/>
        </w:rPr>
        <w:t xml:space="preserve"> </w:t>
      </w:r>
      <w:r w:rsidR="009D6372" w:rsidRPr="009E75EB">
        <w:rPr>
          <w:rFonts w:ascii="Lucida Sans Unicode" w:hAnsi="Lucida Sans Unicode" w:cs="Lucida Sans Unicode"/>
          <w:bCs/>
          <w:sz w:val="24"/>
          <w:szCs w:val="24"/>
        </w:rPr>
        <w:t xml:space="preserve">Convocatorias </w:t>
      </w:r>
      <w:r w:rsidR="009D6372" w:rsidRPr="009E75EB">
        <w:rPr>
          <w:rFonts w:ascii="Lucida Sans Unicode" w:hAnsi="Lucida Sans Unicode" w:cs="Lucida Sans Unicode"/>
          <w:sz w:val="24"/>
          <w:szCs w:val="24"/>
        </w:rPr>
        <w:t xml:space="preserve">para la </w:t>
      </w:r>
      <w:r w:rsidR="00327206" w:rsidRPr="009E75EB">
        <w:rPr>
          <w:rFonts w:ascii="Lucida Sans Unicode" w:hAnsi="Lucida Sans Unicode" w:cs="Lucida Sans Unicode"/>
          <w:sz w:val="24"/>
          <w:szCs w:val="24"/>
        </w:rPr>
        <w:t xml:space="preserve">asistencia a las </w:t>
      </w:r>
      <w:r w:rsidR="004F7E99" w:rsidRPr="009E75EB">
        <w:rPr>
          <w:rFonts w:ascii="Lucida Sans Unicode" w:hAnsi="Lucida Sans Unicode" w:cs="Lucida Sans Unicode"/>
          <w:sz w:val="24"/>
          <w:szCs w:val="24"/>
        </w:rPr>
        <w:t>asambleas</w:t>
      </w:r>
      <w:r w:rsidR="009D6372" w:rsidRPr="009E75EB">
        <w:rPr>
          <w:rFonts w:ascii="Lucida Sans Unicode" w:hAnsi="Lucida Sans Unicode" w:cs="Lucida Sans Unicode"/>
          <w:sz w:val="24"/>
          <w:szCs w:val="24"/>
        </w:rPr>
        <w:t xml:space="preserve"> informativas y consultivas</w:t>
      </w:r>
    </w:p>
    <w:p w14:paraId="142AFC9C" w14:textId="77777777" w:rsidR="00327206" w:rsidRPr="009E75EB" w:rsidRDefault="00327206" w:rsidP="00906114">
      <w:pPr>
        <w:pStyle w:val="Prrafodelista"/>
        <w:tabs>
          <w:tab w:val="left" w:pos="142"/>
        </w:tabs>
        <w:spacing w:after="0" w:line="360" w:lineRule="auto"/>
        <w:ind w:left="567" w:right="284" w:hanging="567"/>
        <w:jc w:val="both"/>
        <w:rPr>
          <w:rFonts w:ascii="Lucida Sans Unicode" w:hAnsi="Lucida Sans Unicode" w:cs="Lucida Sans Unicode"/>
          <w:sz w:val="24"/>
          <w:szCs w:val="24"/>
        </w:rPr>
      </w:pPr>
    </w:p>
    <w:bookmarkEnd w:id="8"/>
    <w:p w14:paraId="7C07DD9B" w14:textId="77777777" w:rsidR="00904E31" w:rsidRPr="009E75EB" w:rsidRDefault="00904E31" w:rsidP="0047554C">
      <w:pPr>
        <w:tabs>
          <w:tab w:val="left" w:pos="284"/>
        </w:tabs>
        <w:autoSpaceDE w:val="0"/>
        <w:autoSpaceDN w:val="0"/>
        <w:adjustRightInd w:val="0"/>
        <w:spacing w:after="0" w:line="360" w:lineRule="auto"/>
        <w:ind w:left="567" w:right="284" w:hanging="567"/>
        <w:jc w:val="both"/>
        <w:rPr>
          <w:rFonts w:ascii="Lucida Sans Unicode" w:hAnsi="Lucida Sans Unicode" w:cs="Lucida Sans Unicode"/>
          <w:sz w:val="24"/>
          <w:szCs w:val="24"/>
        </w:rPr>
      </w:pPr>
      <w:r w:rsidRPr="009E75EB">
        <w:rPr>
          <w:rFonts w:ascii="Lucida Sans Unicode" w:hAnsi="Lucida Sans Unicode" w:cs="Lucida Sans Unicode"/>
          <w:b/>
          <w:sz w:val="24"/>
          <w:szCs w:val="24"/>
        </w:rPr>
        <w:t>2.11.</w:t>
      </w:r>
      <w:r w:rsidRPr="009E75EB">
        <w:rPr>
          <w:rFonts w:ascii="Lucida Sans Unicode" w:hAnsi="Lucida Sans Unicode" w:cs="Lucida Sans Unicode"/>
          <w:sz w:val="24"/>
          <w:szCs w:val="24"/>
        </w:rPr>
        <w:t xml:space="preserve"> Elaboración y preparación de materiales, documentación e insumos necesarios para el desarrollo de la consulta</w:t>
      </w:r>
    </w:p>
    <w:p w14:paraId="54CD7965" w14:textId="77777777" w:rsidR="00904E31" w:rsidRPr="009E75EB" w:rsidRDefault="00904E31" w:rsidP="0047554C">
      <w:pPr>
        <w:tabs>
          <w:tab w:val="left" w:pos="284"/>
        </w:tabs>
        <w:autoSpaceDE w:val="0"/>
        <w:autoSpaceDN w:val="0"/>
        <w:adjustRightInd w:val="0"/>
        <w:spacing w:after="0" w:line="360" w:lineRule="auto"/>
        <w:ind w:left="567" w:right="284" w:hanging="567"/>
        <w:jc w:val="both"/>
        <w:rPr>
          <w:rFonts w:ascii="Lucida Sans Unicode" w:hAnsi="Lucida Sans Unicode" w:cs="Lucida Sans Unicode"/>
          <w:sz w:val="24"/>
          <w:szCs w:val="24"/>
        </w:rPr>
      </w:pPr>
    </w:p>
    <w:p w14:paraId="69B6FBB8" w14:textId="77777777" w:rsidR="00904E31" w:rsidRPr="009E75EB" w:rsidRDefault="00904E31" w:rsidP="0047554C">
      <w:pPr>
        <w:tabs>
          <w:tab w:val="left" w:pos="284"/>
        </w:tabs>
        <w:autoSpaceDE w:val="0"/>
        <w:autoSpaceDN w:val="0"/>
        <w:adjustRightInd w:val="0"/>
        <w:spacing w:after="0" w:line="360" w:lineRule="auto"/>
        <w:ind w:left="567" w:right="284" w:hanging="567"/>
        <w:jc w:val="both"/>
        <w:rPr>
          <w:rFonts w:ascii="Lucida Sans Unicode" w:hAnsi="Lucida Sans Unicode" w:cs="Lucida Sans Unicode"/>
          <w:sz w:val="24"/>
          <w:szCs w:val="24"/>
        </w:rPr>
      </w:pPr>
      <w:r w:rsidRPr="009E75EB">
        <w:rPr>
          <w:rFonts w:ascii="Lucida Sans Unicode" w:hAnsi="Lucida Sans Unicode" w:cs="Lucida Sans Unicode"/>
          <w:b/>
          <w:sz w:val="24"/>
          <w:szCs w:val="24"/>
        </w:rPr>
        <w:t xml:space="preserve">2.12. </w:t>
      </w:r>
      <w:r w:rsidRPr="009E75EB">
        <w:rPr>
          <w:rFonts w:ascii="Lucida Sans Unicode" w:hAnsi="Lucida Sans Unicode" w:cs="Lucida Sans Unicode"/>
          <w:sz w:val="24"/>
          <w:szCs w:val="24"/>
        </w:rPr>
        <w:t>Elaboración y presentación del Proyecto de lineamientos aplicables al desarrollo de la consulta</w:t>
      </w:r>
    </w:p>
    <w:p w14:paraId="2BE3AE7E" w14:textId="77777777" w:rsidR="00904E31" w:rsidRPr="009E75EB" w:rsidRDefault="00904E31" w:rsidP="00906114">
      <w:pPr>
        <w:pStyle w:val="Prrafodelista"/>
        <w:tabs>
          <w:tab w:val="left" w:pos="142"/>
        </w:tabs>
        <w:spacing w:after="0" w:line="360" w:lineRule="auto"/>
        <w:ind w:left="567" w:right="284" w:hanging="567"/>
        <w:jc w:val="both"/>
        <w:rPr>
          <w:rFonts w:ascii="Lucida Sans Unicode" w:hAnsi="Lucida Sans Unicode" w:cs="Lucida Sans Unicode"/>
          <w:sz w:val="24"/>
          <w:szCs w:val="24"/>
        </w:rPr>
      </w:pPr>
    </w:p>
    <w:p w14:paraId="58A9D9C9" w14:textId="77777777" w:rsidR="00904E31" w:rsidRPr="009E75EB" w:rsidRDefault="00904E31" w:rsidP="00906114">
      <w:pPr>
        <w:tabs>
          <w:tab w:val="left" w:pos="142"/>
        </w:tabs>
        <w:spacing w:after="0" w:line="360" w:lineRule="auto"/>
        <w:ind w:left="567" w:right="284" w:hanging="567"/>
        <w:jc w:val="both"/>
        <w:rPr>
          <w:rFonts w:ascii="Lucida Sans Unicode" w:hAnsi="Lucida Sans Unicode" w:cs="Lucida Sans Unicode"/>
          <w:sz w:val="24"/>
          <w:szCs w:val="24"/>
        </w:rPr>
      </w:pPr>
      <w:r w:rsidRPr="009E75EB">
        <w:rPr>
          <w:rFonts w:ascii="Lucida Sans Unicode" w:hAnsi="Lucida Sans Unicode" w:cs="Lucida Sans Unicode"/>
          <w:b/>
          <w:bCs/>
          <w:sz w:val="24"/>
          <w:szCs w:val="24"/>
        </w:rPr>
        <w:lastRenderedPageBreak/>
        <w:t xml:space="preserve">2.13. </w:t>
      </w:r>
      <w:r w:rsidRPr="009E75EB">
        <w:rPr>
          <w:rFonts w:ascii="Lucida Sans Unicode" w:hAnsi="Lucida Sans Unicode" w:cs="Lucida Sans Unicode"/>
          <w:sz w:val="24"/>
          <w:szCs w:val="24"/>
        </w:rPr>
        <w:t xml:space="preserve">Aprobación en asamblea de los lineamientos aplicables al desarrollo de la consulta </w:t>
      </w:r>
    </w:p>
    <w:p w14:paraId="35EAAE12" w14:textId="77777777" w:rsidR="009D6372" w:rsidRPr="009E75EB" w:rsidRDefault="009D6372" w:rsidP="00906114">
      <w:pPr>
        <w:autoSpaceDE w:val="0"/>
        <w:autoSpaceDN w:val="0"/>
        <w:adjustRightInd w:val="0"/>
        <w:spacing w:after="0" w:line="360" w:lineRule="auto"/>
        <w:ind w:right="284"/>
        <w:jc w:val="both"/>
        <w:rPr>
          <w:rFonts w:ascii="Lucida Sans Unicode" w:hAnsi="Lucida Sans Unicode" w:cs="Lucida Sans Unicode"/>
          <w:sz w:val="24"/>
          <w:szCs w:val="24"/>
        </w:rPr>
      </w:pPr>
    </w:p>
    <w:p w14:paraId="0724B053" w14:textId="70A7C9B5" w:rsidR="009D6372" w:rsidRPr="009E75EB" w:rsidRDefault="003A781E" w:rsidP="00906114">
      <w:pPr>
        <w:tabs>
          <w:tab w:val="left" w:pos="1134"/>
        </w:tabs>
        <w:autoSpaceDE w:val="0"/>
        <w:autoSpaceDN w:val="0"/>
        <w:adjustRightInd w:val="0"/>
        <w:spacing w:after="0" w:line="360" w:lineRule="auto"/>
        <w:ind w:right="284"/>
        <w:jc w:val="both"/>
        <w:rPr>
          <w:rFonts w:ascii="Lucida Sans Unicode" w:hAnsi="Lucida Sans Unicode" w:cs="Lucida Sans Unicode"/>
          <w:sz w:val="24"/>
          <w:szCs w:val="24"/>
        </w:rPr>
      </w:pPr>
      <w:bookmarkStart w:id="9" w:name="_Hlk189126583"/>
      <w:r w:rsidRPr="009E75EB">
        <w:rPr>
          <w:rFonts w:ascii="Lucida Sans Unicode" w:hAnsi="Lucida Sans Unicode" w:cs="Lucida Sans Unicode"/>
          <w:b/>
          <w:sz w:val="24"/>
          <w:szCs w:val="24"/>
        </w:rPr>
        <w:t xml:space="preserve">3. </w:t>
      </w:r>
      <w:r w:rsidR="009D6372" w:rsidRPr="009E75EB">
        <w:rPr>
          <w:rFonts w:ascii="Lucida Sans Unicode" w:hAnsi="Lucida Sans Unicode" w:cs="Lucida Sans Unicode"/>
          <w:b/>
          <w:sz w:val="24"/>
          <w:szCs w:val="24"/>
        </w:rPr>
        <w:t>ETAPA INFORMATIVA DE LA CONSULTA</w:t>
      </w:r>
    </w:p>
    <w:bookmarkEnd w:id="9"/>
    <w:p w14:paraId="258D1414" w14:textId="77777777" w:rsidR="009D6372" w:rsidRPr="009E75EB" w:rsidRDefault="009D6372" w:rsidP="00906114">
      <w:pPr>
        <w:autoSpaceDE w:val="0"/>
        <w:autoSpaceDN w:val="0"/>
        <w:adjustRightInd w:val="0"/>
        <w:spacing w:after="0" w:line="360" w:lineRule="auto"/>
        <w:ind w:left="567" w:right="284"/>
        <w:jc w:val="both"/>
        <w:rPr>
          <w:rFonts w:ascii="Lucida Sans Unicode" w:hAnsi="Lucida Sans Unicode" w:cs="Lucida Sans Unicode"/>
          <w:sz w:val="24"/>
          <w:szCs w:val="24"/>
        </w:rPr>
      </w:pPr>
    </w:p>
    <w:p w14:paraId="30481863" w14:textId="4897DFB7" w:rsidR="009D6372" w:rsidRPr="009E75EB" w:rsidRDefault="003A781E" w:rsidP="00906114">
      <w:pPr>
        <w:tabs>
          <w:tab w:val="left" w:pos="284"/>
          <w:tab w:val="left" w:pos="1134"/>
          <w:tab w:val="left" w:pos="1276"/>
        </w:tabs>
        <w:spacing w:after="0" w:line="360" w:lineRule="auto"/>
        <w:ind w:right="284"/>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b/>
          <w:bCs/>
          <w:sz w:val="24"/>
          <w:szCs w:val="24"/>
        </w:rPr>
        <w:t>3.1</w:t>
      </w:r>
      <w:r w:rsidR="00975B9E" w:rsidRPr="009E75EB">
        <w:rPr>
          <w:rFonts w:ascii="Lucida Sans Unicode" w:eastAsia="Arial Narrow" w:hAnsi="Lucida Sans Unicode" w:cs="Lucida Sans Unicode"/>
          <w:b/>
          <w:bCs/>
          <w:sz w:val="24"/>
          <w:szCs w:val="24"/>
        </w:rPr>
        <w:t>.</w:t>
      </w:r>
      <w:r w:rsidRPr="009E75EB">
        <w:rPr>
          <w:rFonts w:ascii="Lucida Sans Unicode" w:eastAsia="Arial Narrow" w:hAnsi="Lucida Sans Unicode" w:cs="Lucida Sans Unicode"/>
          <w:sz w:val="24"/>
          <w:szCs w:val="24"/>
        </w:rPr>
        <w:t xml:space="preserve"> </w:t>
      </w:r>
      <w:r w:rsidR="009D6372" w:rsidRPr="009E75EB">
        <w:rPr>
          <w:rFonts w:ascii="Lucida Sans Unicode" w:eastAsia="Arial Narrow" w:hAnsi="Lucida Sans Unicode" w:cs="Lucida Sans Unicode"/>
          <w:sz w:val="24"/>
          <w:szCs w:val="24"/>
        </w:rPr>
        <w:t>Difusión de las convocatorias y material alusivo a la consulta</w:t>
      </w:r>
    </w:p>
    <w:p w14:paraId="58DC4EA0" w14:textId="77777777" w:rsidR="009D6372" w:rsidRPr="009E75EB" w:rsidRDefault="009D6372" w:rsidP="00906114">
      <w:pPr>
        <w:pStyle w:val="Prrafodelista"/>
        <w:tabs>
          <w:tab w:val="left" w:pos="284"/>
          <w:tab w:val="left" w:pos="1134"/>
          <w:tab w:val="left" w:pos="1276"/>
        </w:tabs>
        <w:spacing w:after="0" w:line="360" w:lineRule="auto"/>
        <w:ind w:left="1134" w:right="284"/>
        <w:jc w:val="both"/>
        <w:rPr>
          <w:rFonts w:ascii="Lucida Sans Unicode" w:eastAsia="Arial Narrow" w:hAnsi="Lucida Sans Unicode" w:cs="Lucida Sans Unicode"/>
          <w:b/>
          <w:sz w:val="24"/>
          <w:szCs w:val="24"/>
        </w:rPr>
      </w:pPr>
    </w:p>
    <w:p w14:paraId="272F458E" w14:textId="77777777" w:rsidR="00904E31" w:rsidRPr="009E75EB" w:rsidRDefault="00904E31" w:rsidP="00906114">
      <w:pPr>
        <w:autoSpaceDE w:val="0"/>
        <w:autoSpaceDN w:val="0"/>
        <w:adjustRightInd w:val="0"/>
        <w:spacing w:after="0" w:line="360" w:lineRule="auto"/>
        <w:ind w:right="284"/>
        <w:jc w:val="both"/>
        <w:rPr>
          <w:rFonts w:ascii="Lucida Sans Unicode" w:hAnsi="Lucida Sans Unicode" w:cs="Lucida Sans Unicode"/>
          <w:b/>
          <w:sz w:val="24"/>
          <w:szCs w:val="24"/>
        </w:rPr>
      </w:pPr>
      <w:r w:rsidRPr="009E75EB">
        <w:rPr>
          <w:rFonts w:ascii="Lucida Sans Unicode" w:eastAsia="Arial Narrow" w:hAnsi="Lucida Sans Unicode" w:cs="Lucida Sans Unicode"/>
          <w:b/>
          <w:bCs/>
          <w:sz w:val="24"/>
          <w:szCs w:val="24"/>
        </w:rPr>
        <w:t xml:space="preserve">3.2. </w:t>
      </w:r>
      <w:r w:rsidRPr="009E75EB">
        <w:rPr>
          <w:rFonts w:ascii="Lucida Sans Unicode" w:hAnsi="Lucida Sans Unicode" w:cs="Lucida Sans Unicode"/>
          <w:b/>
          <w:sz w:val="24"/>
          <w:szCs w:val="24"/>
        </w:rPr>
        <w:t>Asambleas informativas</w:t>
      </w:r>
    </w:p>
    <w:p w14:paraId="5B8C204A" w14:textId="77777777" w:rsidR="00904E31" w:rsidRPr="009E75EB" w:rsidRDefault="00904E31" w:rsidP="00906114">
      <w:pPr>
        <w:autoSpaceDE w:val="0"/>
        <w:autoSpaceDN w:val="0"/>
        <w:adjustRightInd w:val="0"/>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¿De qué se trata y cuál es el objeto de las asambleas informativas?</w:t>
      </w:r>
    </w:p>
    <w:p w14:paraId="0BC1AD65" w14:textId="7763F609" w:rsidR="00F870E4" w:rsidRPr="009E75EB" w:rsidRDefault="00F870E4" w:rsidP="00906114">
      <w:pPr>
        <w:spacing w:after="0" w:line="360" w:lineRule="auto"/>
        <w:ind w:right="284"/>
        <w:jc w:val="both"/>
        <w:rPr>
          <w:rFonts w:ascii="Lucida Sans Unicode" w:eastAsia="Arial Narrow" w:hAnsi="Lucida Sans Unicode" w:cs="Lucida Sans Unicode"/>
          <w:b/>
          <w:sz w:val="24"/>
          <w:szCs w:val="24"/>
        </w:rPr>
      </w:pPr>
      <w:bookmarkStart w:id="10" w:name="_Hlk189126657"/>
    </w:p>
    <w:p w14:paraId="4AFA8386" w14:textId="10E75530" w:rsidR="009D6372" w:rsidRPr="009E75EB" w:rsidRDefault="003A781E" w:rsidP="00906114">
      <w:pPr>
        <w:spacing w:after="0" w:line="360" w:lineRule="auto"/>
        <w:ind w:right="284"/>
        <w:jc w:val="both"/>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t xml:space="preserve">4. </w:t>
      </w:r>
      <w:r w:rsidR="009D6372" w:rsidRPr="009E75EB">
        <w:rPr>
          <w:rFonts w:ascii="Lucida Sans Unicode" w:eastAsia="Arial Narrow" w:hAnsi="Lucida Sans Unicode" w:cs="Lucida Sans Unicode"/>
          <w:b/>
          <w:sz w:val="24"/>
          <w:szCs w:val="24"/>
        </w:rPr>
        <w:t xml:space="preserve">ETAPA DE CONSULTA </w:t>
      </w:r>
    </w:p>
    <w:p w14:paraId="5D1AD8F5" w14:textId="77777777" w:rsidR="00906114" w:rsidRPr="009E75EB" w:rsidRDefault="00906114" w:rsidP="00906114">
      <w:pPr>
        <w:pStyle w:val="Textoindependiente"/>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bCs/>
          <w:sz w:val="24"/>
          <w:szCs w:val="24"/>
        </w:rPr>
        <w:t>¿De qué se trata y cuál es el objeto de la asamblea consultiva?</w:t>
      </w:r>
      <w:r w:rsidRPr="009E75EB">
        <w:rPr>
          <w:rFonts w:ascii="Lucida Sans Unicode" w:hAnsi="Lucida Sans Unicode" w:cs="Lucida Sans Unicode"/>
          <w:sz w:val="24"/>
          <w:szCs w:val="24"/>
        </w:rPr>
        <w:t xml:space="preserve"> </w:t>
      </w:r>
    </w:p>
    <w:p w14:paraId="15BBCDB5" w14:textId="77777777" w:rsidR="00906114" w:rsidRPr="009E75EB" w:rsidRDefault="00906114" w:rsidP="00906114">
      <w:pPr>
        <w:spacing w:after="0" w:line="360" w:lineRule="auto"/>
        <w:ind w:right="284"/>
        <w:jc w:val="both"/>
        <w:rPr>
          <w:rFonts w:ascii="Lucida Sans Unicode" w:eastAsia="Arial Narrow" w:hAnsi="Lucida Sans Unicode" w:cs="Lucida Sans Unicode"/>
          <w:bCs/>
          <w:sz w:val="24"/>
          <w:szCs w:val="24"/>
        </w:rPr>
      </w:pPr>
    </w:p>
    <w:p w14:paraId="27819941" w14:textId="7F1AECF0" w:rsidR="009D6372" w:rsidRPr="009E75EB" w:rsidRDefault="003A781E" w:rsidP="00906114">
      <w:pPr>
        <w:tabs>
          <w:tab w:val="left" w:pos="1134"/>
        </w:tabs>
        <w:autoSpaceDE w:val="0"/>
        <w:autoSpaceDN w:val="0"/>
        <w:adjustRightInd w:val="0"/>
        <w:spacing w:after="0" w:line="360" w:lineRule="auto"/>
        <w:ind w:right="284"/>
        <w:jc w:val="both"/>
        <w:rPr>
          <w:rFonts w:ascii="Lucida Sans Unicode" w:hAnsi="Lucida Sans Unicode" w:cs="Lucida Sans Unicode"/>
          <w:b/>
          <w:sz w:val="24"/>
          <w:szCs w:val="24"/>
        </w:rPr>
      </w:pPr>
      <w:r w:rsidRPr="009E75EB">
        <w:rPr>
          <w:rFonts w:ascii="Lucida Sans Unicode" w:hAnsi="Lucida Sans Unicode" w:cs="Lucida Sans Unicode"/>
          <w:b/>
          <w:sz w:val="24"/>
          <w:szCs w:val="24"/>
        </w:rPr>
        <w:t xml:space="preserve">5. </w:t>
      </w:r>
      <w:r w:rsidR="009D6372" w:rsidRPr="009E75EB">
        <w:rPr>
          <w:rFonts w:ascii="Lucida Sans Unicode" w:hAnsi="Lucida Sans Unicode" w:cs="Lucida Sans Unicode"/>
          <w:b/>
          <w:sz w:val="24"/>
          <w:szCs w:val="24"/>
        </w:rPr>
        <w:t>ETAPA DE RESULTADOS DE LA CONSULTA</w:t>
      </w:r>
    </w:p>
    <w:p w14:paraId="4D2B8E5B" w14:textId="0FD0B6B1" w:rsidR="00906114" w:rsidRPr="009E75EB" w:rsidRDefault="00906114" w:rsidP="00906114">
      <w:pPr>
        <w:pStyle w:val="Textoindependiente"/>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bCs/>
          <w:sz w:val="24"/>
          <w:szCs w:val="24"/>
        </w:rPr>
        <w:t>¿De qué se trata y cuál es el objeto de la etapa de resultados de la consulta?</w:t>
      </w:r>
      <w:r w:rsidRPr="009E75EB">
        <w:rPr>
          <w:rFonts w:ascii="Lucida Sans Unicode" w:hAnsi="Lucida Sans Unicode" w:cs="Lucida Sans Unicode"/>
          <w:sz w:val="24"/>
          <w:szCs w:val="24"/>
        </w:rPr>
        <w:t xml:space="preserve"> </w:t>
      </w:r>
    </w:p>
    <w:p w14:paraId="4700AE5F" w14:textId="77777777" w:rsidR="00906114" w:rsidRPr="009E75EB" w:rsidRDefault="00906114" w:rsidP="00906114">
      <w:pPr>
        <w:tabs>
          <w:tab w:val="left" w:pos="1134"/>
        </w:tabs>
        <w:autoSpaceDE w:val="0"/>
        <w:autoSpaceDN w:val="0"/>
        <w:adjustRightInd w:val="0"/>
        <w:spacing w:after="0" w:line="360" w:lineRule="auto"/>
        <w:ind w:right="284"/>
        <w:jc w:val="both"/>
        <w:rPr>
          <w:rFonts w:ascii="Lucida Sans Unicode" w:hAnsi="Lucida Sans Unicode" w:cs="Lucida Sans Unicode"/>
          <w:b/>
          <w:sz w:val="24"/>
          <w:szCs w:val="24"/>
        </w:rPr>
      </w:pPr>
    </w:p>
    <w:p w14:paraId="5E4F083D" w14:textId="77777777" w:rsidR="0008597F" w:rsidRPr="009E75EB" w:rsidRDefault="0008597F" w:rsidP="00906114">
      <w:pPr>
        <w:tabs>
          <w:tab w:val="left" w:pos="1134"/>
        </w:tabs>
        <w:autoSpaceDE w:val="0"/>
        <w:autoSpaceDN w:val="0"/>
        <w:adjustRightInd w:val="0"/>
        <w:spacing w:after="0" w:line="360" w:lineRule="auto"/>
        <w:ind w:left="567" w:right="284"/>
        <w:jc w:val="both"/>
        <w:rPr>
          <w:rFonts w:ascii="Lucida Sans Unicode" w:hAnsi="Lucida Sans Unicode" w:cs="Lucida Sans Unicode"/>
          <w:b/>
          <w:sz w:val="24"/>
          <w:szCs w:val="24"/>
        </w:rPr>
      </w:pPr>
    </w:p>
    <w:bookmarkEnd w:id="5"/>
    <w:p w14:paraId="5DF5EE34" w14:textId="6AFAD07F" w:rsidR="00F33D86" w:rsidRPr="009E75EB" w:rsidRDefault="00F33D86" w:rsidP="00906114">
      <w:pPr>
        <w:pStyle w:val="Prrafodelista"/>
        <w:tabs>
          <w:tab w:val="left" w:pos="426"/>
        </w:tabs>
        <w:spacing w:after="0" w:line="360" w:lineRule="auto"/>
        <w:ind w:right="284"/>
        <w:jc w:val="both"/>
        <w:rPr>
          <w:rFonts w:ascii="Lucida Sans Unicode" w:hAnsi="Lucida Sans Unicode" w:cs="Lucida Sans Unicode"/>
          <w:bCs/>
          <w:sz w:val="24"/>
          <w:szCs w:val="24"/>
        </w:rPr>
      </w:pPr>
    </w:p>
    <w:p w14:paraId="331D920C" w14:textId="51EC93EB" w:rsidR="00891993" w:rsidRPr="009E75EB" w:rsidRDefault="00891993" w:rsidP="00906114">
      <w:pPr>
        <w:pStyle w:val="Prrafodelista"/>
        <w:tabs>
          <w:tab w:val="left" w:pos="426"/>
        </w:tabs>
        <w:spacing w:after="0" w:line="360" w:lineRule="auto"/>
        <w:ind w:right="284"/>
        <w:jc w:val="both"/>
        <w:rPr>
          <w:rFonts w:ascii="Lucida Sans Unicode" w:hAnsi="Lucida Sans Unicode" w:cs="Lucida Sans Unicode"/>
          <w:bCs/>
          <w:sz w:val="24"/>
          <w:szCs w:val="24"/>
        </w:rPr>
      </w:pPr>
    </w:p>
    <w:p w14:paraId="7BF36EEA" w14:textId="382F9DD7" w:rsidR="00904E31" w:rsidRDefault="00904E31" w:rsidP="00906114">
      <w:pPr>
        <w:pStyle w:val="Prrafodelista"/>
        <w:tabs>
          <w:tab w:val="left" w:pos="426"/>
        </w:tabs>
        <w:spacing w:after="0" w:line="360" w:lineRule="auto"/>
        <w:ind w:right="284"/>
        <w:jc w:val="both"/>
        <w:rPr>
          <w:rFonts w:ascii="Lucida Sans Unicode" w:hAnsi="Lucida Sans Unicode" w:cs="Lucida Sans Unicode"/>
          <w:bCs/>
          <w:sz w:val="24"/>
          <w:szCs w:val="24"/>
        </w:rPr>
      </w:pPr>
    </w:p>
    <w:p w14:paraId="15C72284" w14:textId="77777777" w:rsidR="009E75EB" w:rsidRPr="009E75EB" w:rsidRDefault="009E75EB" w:rsidP="00906114">
      <w:pPr>
        <w:pStyle w:val="Prrafodelista"/>
        <w:tabs>
          <w:tab w:val="left" w:pos="426"/>
        </w:tabs>
        <w:spacing w:after="0" w:line="360" w:lineRule="auto"/>
        <w:ind w:right="284"/>
        <w:jc w:val="both"/>
        <w:rPr>
          <w:rFonts w:ascii="Lucida Sans Unicode" w:hAnsi="Lucida Sans Unicode" w:cs="Lucida Sans Unicode"/>
          <w:bCs/>
          <w:sz w:val="24"/>
          <w:szCs w:val="24"/>
        </w:rPr>
      </w:pPr>
    </w:p>
    <w:bookmarkEnd w:id="6"/>
    <w:bookmarkEnd w:id="7"/>
    <w:bookmarkEnd w:id="10"/>
    <w:p w14:paraId="7165261D" w14:textId="3F0FC34F" w:rsidR="00F870E4" w:rsidRPr="009E75EB" w:rsidRDefault="004A3C92" w:rsidP="00906114">
      <w:pPr>
        <w:pStyle w:val="Prrafodelista"/>
        <w:numPr>
          <w:ilvl w:val="0"/>
          <w:numId w:val="30"/>
        </w:numPr>
        <w:spacing w:after="0" w:line="360" w:lineRule="auto"/>
        <w:ind w:left="567" w:right="284" w:hanging="567"/>
        <w:jc w:val="both"/>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lastRenderedPageBreak/>
        <w:t>ANTECEDENTES</w:t>
      </w:r>
    </w:p>
    <w:p w14:paraId="5037D282" w14:textId="160BC685" w:rsidR="00891993" w:rsidRPr="009E75EB" w:rsidRDefault="00891993" w:rsidP="00906114">
      <w:pPr>
        <w:spacing w:after="0" w:line="360" w:lineRule="auto"/>
        <w:ind w:right="-23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El 18 de septiembre de 2020, el entonces gobernador tradicional de Tuxpan de Bolaños, Filomeno Carrillo de la Cruz y tres comisionados de la comunidad presentaron ante el Instituto Electoral y de Participación Ciudadana del Estado de Jalisco, una solicitud de cambio de régimen de gobierno, es decir, </w:t>
      </w:r>
      <w:r w:rsidR="00C065B4" w:rsidRPr="009E75EB">
        <w:rPr>
          <w:rFonts w:ascii="Lucida Sans Unicode" w:hAnsi="Lucida Sans Unicode" w:cs="Lucida Sans Unicode"/>
          <w:sz w:val="24"/>
          <w:szCs w:val="24"/>
        </w:rPr>
        <w:t xml:space="preserve">solicitaron </w:t>
      </w:r>
      <w:r w:rsidRPr="009E75EB">
        <w:rPr>
          <w:rFonts w:ascii="Lucida Sans Unicode" w:hAnsi="Lucida Sans Unicode" w:cs="Lucida Sans Unicode"/>
          <w:sz w:val="24"/>
          <w:szCs w:val="24"/>
        </w:rPr>
        <w:t>cambiar del sistema de partidos políticos a su sistema normativo propio para elegir a sus autoridades municipales.</w:t>
      </w:r>
    </w:p>
    <w:p w14:paraId="775104CE" w14:textId="77777777" w:rsidR="00891993" w:rsidRPr="009E75EB" w:rsidRDefault="00891993" w:rsidP="00906114">
      <w:pPr>
        <w:spacing w:after="0" w:line="360" w:lineRule="auto"/>
        <w:ind w:right="-234"/>
        <w:jc w:val="both"/>
        <w:rPr>
          <w:rFonts w:ascii="Lucida Sans Unicode" w:hAnsi="Lucida Sans Unicode" w:cs="Lucida Sans Unicode"/>
          <w:sz w:val="24"/>
          <w:szCs w:val="24"/>
        </w:rPr>
      </w:pPr>
    </w:p>
    <w:p w14:paraId="0893AE81" w14:textId="139998DA" w:rsidR="00891993" w:rsidRPr="009E75EB" w:rsidRDefault="00891993" w:rsidP="00906114">
      <w:pPr>
        <w:spacing w:after="0" w:line="360" w:lineRule="auto"/>
        <w:ind w:right="-23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Después de definirse el tema de la competencia para conocer de la solicitud presentada, el Instituto Electoral resolvió el recurso de revisión número 5/2020, en el que aprobó realizar </w:t>
      </w:r>
      <w:r w:rsidR="00C065B4" w:rsidRPr="009E75EB">
        <w:rPr>
          <w:rFonts w:ascii="Lucida Sans Unicode" w:hAnsi="Lucida Sans Unicode" w:cs="Lucida Sans Unicode"/>
          <w:sz w:val="24"/>
          <w:szCs w:val="24"/>
        </w:rPr>
        <w:t xml:space="preserve">una </w:t>
      </w:r>
      <w:r w:rsidRPr="009E75EB">
        <w:rPr>
          <w:rFonts w:ascii="Lucida Sans Unicode" w:hAnsi="Lucida Sans Unicode" w:cs="Lucida Sans Unicode"/>
          <w:sz w:val="24"/>
          <w:szCs w:val="24"/>
        </w:rPr>
        <w:t xml:space="preserve">consulta </w:t>
      </w:r>
      <w:r w:rsidR="00C065B4" w:rsidRPr="009E75EB">
        <w:rPr>
          <w:rFonts w:ascii="Lucida Sans Unicode" w:hAnsi="Lucida Sans Unicode" w:cs="Lucida Sans Unicode"/>
          <w:sz w:val="24"/>
          <w:szCs w:val="24"/>
        </w:rPr>
        <w:t xml:space="preserve">libre e informada </w:t>
      </w:r>
      <w:r w:rsidRPr="009E75EB">
        <w:rPr>
          <w:rFonts w:ascii="Lucida Sans Unicode" w:hAnsi="Lucida Sans Unicode" w:cs="Lucida Sans Unicode"/>
          <w:sz w:val="24"/>
          <w:szCs w:val="24"/>
        </w:rPr>
        <w:t>para determinar s</w:t>
      </w:r>
      <w:r w:rsidR="00C065B4" w:rsidRPr="009E75EB">
        <w:rPr>
          <w:rFonts w:ascii="Lucida Sans Unicode" w:hAnsi="Lucida Sans Unicode" w:cs="Lucida Sans Unicode"/>
          <w:sz w:val="24"/>
          <w:szCs w:val="24"/>
        </w:rPr>
        <w:t>í</w:t>
      </w:r>
      <w:r w:rsidRPr="009E75EB">
        <w:rPr>
          <w:rFonts w:ascii="Lucida Sans Unicode" w:hAnsi="Lucida Sans Unicode" w:cs="Lucida Sans Unicode"/>
          <w:sz w:val="24"/>
          <w:szCs w:val="24"/>
        </w:rPr>
        <w:t xml:space="preserve"> la comunidad Kuruxi Manuwe-Tuxpan de Bolaños está de acuerdo en transitar de un sistema de partidos políticos a un sistema normativo propio. </w:t>
      </w:r>
    </w:p>
    <w:p w14:paraId="249A4635" w14:textId="77777777" w:rsidR="00891993" w:rsidRPr="009E75EB" w:rsidRDefault="00891993" w:rsidP="00906114">
      <w:pPr>
        <w:spacing w:after="0" w:line="360" w:lineRule="auto"/>
        <w:ind w:right="-234"/>
        <w:jc w:val="both"/>
        <w:rPr>
          <w:rFonts w:ascii="Lucida Sans Unicode" w:hAnsi="Lucida Sans Unicode" w:cs="Lucida Sans Unicode"/>
          <w:sz w:val="24"/>
          <w:szCs w:val="24"/>
        </w:rPr>
      </w:pPr>
    </w:p>
    <w:p w14:paraId="63C028B3" w14:textId="5669CD8F" w:rsidR="00891993" w:rsidRPr="009E75EB" w:rsidRDefault="00CD4671" w:rsidP="00906114">
      <w:pPr>
        <w:pStyle w:val="Textoindependiente"/>
        <w:spacing w:after="0" w:line="360" w:lineRule="auto"/>
        <w:ind w:right="-234"/>
        <w:jc w:val="both"/>
        <w:rPr>
          <w:rFonts w:ascii="Lucida Sans Unicode" w:hAnsi="Lucida Sans Unicode" w:cs="Lucida Sans Unicode"/>
          <w:sz w:val="24"/>
          <w:szCs w:val="24"/>
        </w:rPr>
      </w:pPr>
      <w:r w:rsidRPr="009E75EB">
        <w:rPr>
          <w:rFonts w:ascii="Lucida Sans Unicode" w:hAnsi="Lucida Sans Unicode" w:cs="Lucida Sans Unicode"/>
          <w:sz w:val="24"/>
          <w:szCs w:val="24"/>
        </w:rPr>
        <w:t>Es importante mencionar que, e</w:t>
      </w:r>
      <w:r w:rsidR="00891993" w:rsidRPr="009E75EB">
        <w:rPr>
          <w:rFonts w:ascii="Lucida Sans Unicode" w:hAnsi="Lucida Sans Unicode" w:cs="Lucida Sans Unicode"/>
          <w:sz w:val="24"/>
          <w:szCs w:val="24"/>
        </w:rPr>
        <w:t xml:space="preserve">n Jalisco no hay antecedente de este tipo de consulta, </w:t>
      </w:r>
      <w:r w:rsidRPr="009E75EB">
        <w:rPr>
          <w:rFonts w:ascii="Lucida Sans Unicode" w:hAnsi="Lucida Sans Unicode" w:cs="Lucida Sans Unicode"/>
          <w:sz w:val="24"/>
          <w:szCs w:val="24"/>
        </w:rPr>
        <w:t xml:space="preserve">es </w:t>
      </w:r>
      <w:r w:rsidR="00891993" w:rsidRPr="009E75EB">
        <w:rPr>
          <w:rFonts w:ascii="Lucida Sans Unicode" w:hAnsi="Lucida Sans Unicode" w:cs="Lucida Sans Unicode"/>
          <w:sz w:val="24"/>
          <w:szCs w:val="24"/>
        </w:rPr>
        <w:t xml:space="preserve">la primera que </w:t>
      </w:r>
      <w:r w:rsidR="00FC3046" w:rsidRPr="009E75EB">
        <w:rPr>
          <w:rFonts w:ascii="Lucida Sans Unicode" w:hAnsi="Lucida Sans Unicode" w:cs="Lucida Sans Unicode"/>
          <w:sz w:val="24"/>
          <w:szCs w:val="24"/>
        </w:rPr>
        <w:t>un asunto como el que nos ocupa, se desahoga en la entidad, lo que supone además, que no exista disposición o normas expresas aplicables al tem</w:t>
      </w:r>
      <w:r w:rsidR="004A3C92" w:rsidRPr="009E75EB">
        <w:rPr>
          <w:rFonts w:ascii="Lucida Sans Unicode" w:hAnsi="Lucida Sans Unicode" w:cs="Lucida Sans Unicode"/>
          <w:sz w:val="24"/>
          <w:szCs w:val="24"/>
        </w:rPr>
        <w:t>a</w:t>
      </w:r>
      <w:r w:rsidR="00FC3046" w:rsidRPr="009E75EB">
        <w:rPr>
          <w:rFonts w:ascii="Lucida Sans Unicode" w:hAnsi="Lucida Sans Unicode" w:cs="Lucida Sans Unicode"/>
          <w:sz w:val="24"/>
          <w:szCs w:val="24"/>
        </w:rPr>
        <w:t xml:space="preserve"> en comento; por lo que, la Comisión de Asuntos de Pueblo</w:t>
      </w:r>
      <w:r w:rsidR="0009668A" w:rsidRPr="009E75EB">
        <w:rPr>
          <w:rFonts w:ascii="Lucida Sans Unicode" w:hAnsi="Lucida Sans Unicode" w:cs="Lucida Sans Unicode"/>
          <w:sz w:val="24"/>
          <w:szCs w:val="24"/>
        </w:rPr>
        <w:t xml:space="preserve">s </w:t>
      </w:r>
      <w:r w:rsidR="00FC3046" w:rsidRPr="009E75EB">
        <w:rPr>
          <w:rFonts w:ascii="Lucida Sans Unicode" w:hAnsi="Lucida Sans Unicode" w:cs="Lucida Sans Unicode"/>
          <w:sz w:val="24"/>
          <w:szCs w:val="24"/>
        </w:rPr>
        <w:t xml:space="preserve"> originarios elaboró un Plan de trabajo que servirá como guía de actuación y que en conjunto con </w:t>
      </w:r>
      <w:r w:rsidR="0009668A" w:rsidRPr="009E75EB">
        <w:rPr>
          <w:rFonts w:ascii="Lucida Sans Unicode" w:hAnsi="Lucida Sans Unicode" w:cs="Lucida Sans Unicode"/>
          <w:sz w:val="24"/>
          <w:szCs w:val="24"/>
        </w:rPr>
        <w:t>los precedentes, tesis y jurisprudencias d</w:t>
      </w:r>
      <w:r w:rsidR="00FC3046" w:rsidRPr="009E75EB">
        <w:rPr>
          <w:rFonts w:ascii="Lucida Sans Unicode" w:hAnsi="Lucida Sans Unicode" w:cs="Lucida Sans Unicode"/>
          <w:sz w:val="24"/>
          <w:szCs w:val="24"/>
        </w:rPr>
        <w:t xml:space="preserve">e los diversos órganos jurisdiccionales electorales </w:t>
      </w:r>
      <w:r w:rsidR="0009668A" w:rsidRPr="009E75EB">
        <w:rPr>
          <w:rFonts w:ascii="Lucida Sans Unicode" w:hAnsi="Lucida Sans Unicode" w:cs="Lucida Sans Unicode"/>
          <w:sz w:val="24"/>
          <w:szCs w:val="24"/>
        </w:rPr>
        <w:t xml:space="preserve">y de los </w:t>
      </w:r>
      <w:r w:rsidRPr="009E75EB">
        <w:rPr>
          <w:rFonts w:ascii="Lucida Sans Unicode" w:hAnsi="Lucida Sans Unicode" w:cs="Lucida Sans Unicode"/>
          <w:sz w:val="24"/>
          <w:szCs w:val="24"/>
        </w:rPr>
        <w:t xml:space="preserve">criterios orientados </w:t>
      </w:r>
      <w:r w:rsidR="0009668A" w:rsidRPr="009E75EB">
        <w:rPr>
          <w:rFonts w:ascii="Lucida Sans Unicode" w:hAnsi="Lucida Sans Unicode" w:cs="Lucida Sans Unicode"/>
          <w:sz w:val="24"/>
          <w:szCs w:val="24"/>
        </w:rPr>
        <w:t xml:space="preserve">surgidos a través de las </w:t>
      </w:r>
      <w:r w:rsidR="0009668A" w:rsidRPr="009E75EB">
        <w:rPr>
          <w:rFonts w:ascii="Lucida Sans Unicode" w:hAnsi="Lucida Sans Unicode" w:cs="Lucida Sans Unicode"/>
          <w:sz w:val="24"/>
          <w:szCs w:val="24"/>
        </w:rPr>
        <w:lastRenderedPageBreak/>
        <w:t xml:space="preserve">experiencias de otras entidades como </w:t>
      </w:r>
      <w:r w:rsidR="00891993" w:rsidRPr="009E75EB">
        <w:rPr>
          <w:rFonts w:ascii="Lucida Sans Unicode" w:hAnsi="Lucida Sans Unicode" w:cs="Lucida Sans Unicode"/>
          <w:sz w:val="24"/>
          <w:szCs w:val="24"/>
        </w:rPr>
        <w:t>de la república, como es el caso de Cherán, Michoacán, San Luis Acatlán</w:t>
      </w:r>
      <w:r w:rsidR="0009668A" w:rsidRPr="009E75EB">
        <w:rPr>
          <w:rFonts w:ascii="Lucida Sans Unicode" w:hAnsi="Lucida Sans Unicode" w:cs="Lucida Sans Unicode"/>
          <w:sz w:val="24"/>
          <w:szCs w:val="24"/>
        </w:rPr>
        <w:t xml:space="preserve"> y</w:t>
      </w:r>
      <w:r w:rsidR="00891993" w:rsidRPr="009E75EB">
        <w:rPr>
          <w:rFonts w:ascii="Lucida Sans Unicode" w:hAnsi="Lucida Sans Unicode" w:cs="Lucida Sans Unicode"/>
          <w:sz w:val="24"/>
          <w:szCs w:val="24"/>
        </w:rPr>
        <w:t xml:space="preserve"> Ayutla de los Libres, </w:t>
      </w:r>
      <w:r w:rsidR="0009668A" w:rsidRPr="009E75EB">
        <w:rPr>
          <w:rFonts w:ascii="Lucida Sans Unicode" w:hAnsi="Lucida Sans Unicode" w:cs="Lucida Sans Unicode"/>
          <w:sz w:val="24"/>
          <w:szCs w:val="24"/>
        </w:rPr>
        <w:t xml:space="preserve">ambos en </w:t>
      </w:r>
      <w:r w:rsidR="00891993" w:rsidRPr="009E75EB">
        <w:rPr>
          <w:rFonts w:ascii="Lucida Sans Unicode" w:hAnsi="Lucida Sans Unicode" w:cs="Lucida Sans Unicode"/>
          <w:sz w:val="24"/>
          <w:szCs w:val="24"/>
        </w:rPr>
        <w:t>Guerrero y Oxchuc, Chiapas</w:t>
      </w:r>
      <w:r w:rsidR="0009668A" w:rsidRPr="009E75EB">
        <w:rPr>
          <w:rFonts w:ascii="Lucida Sans Unicode" w:hAnsi="Lucida Sans Unicode" w:cs="Lucida Sans Unicode"/>
          <w:sz w:val="24"/>
          <w:szCs w:val="24"/>
        </w:rPr>
        <w:t>; es que se plantea resolver el reto de la consulta en términos de la petición antes mencionada</w:t>
      </w:r>
      <w:r w:rsidR="00891993" w:rsidRPr="009E75EB">
        <w:rPr>
          <w:rFonts w:ascii="Lucida Sans Unicode" w:hAnsi="Lucida Sans Unicode" w:cs="Lucida Sans Unicode"/>
          <w:sz w:val="24"/>
          <w:szCs w:val="24"/>
        </w:rPr>
        <w:t>.</w:t>
      </w:r>
    </w:p>
    <w:p w14:paraId="4BFC834F" w14:textId="77777777" w:rsidR="00891993" w:rsidRPr="009E75EB" w:rsidRDefault="00891993" w:rsidP="00906114">
      <w:pPr>
        <w:pStyle w:val="Textoindependiente"/>
        <w:spacing w:after="0" w:line="360" w:lineRule="auto"/>
        <w:ind w:right="-234"/>
        <w:jc w:val="both"/>
        <w:rPr>
          <w:rFonts w:ascii="Lucida Sans Unicode" w:hAnsi="Lucida Sans Unicode" w:cs="Lucida Sans Unicode"/>
          <w:sz w:val="24"/>
          <w:szCs w:val="24"/>
        </w:rPr>
      </w:pPr>
    </w:p>
    <w:p w14:paraId="2E0300BA" w14:textId="1C6DA666" w:rsidR="00891993" w:rsidRPr="009E75EB" w:rsidRDefault="0009668A" w:rsidP="00906114">
      <w:pPr>
        <w:spacing w:after="0" w:line="360" w:lineRule="auto"/>
        <w:ind w:right="-234"/>
        <w:jc w:val="both"/>
        <w:rPr>
          <w:rFonts w:ascii="Lucida Sans Unicode" w:hAnsi="Lucida Sans Unicode" w:cs="Lucida Sans Unicode"/>
          <w:sz w:val="24"/>
          <w:szCs w:val="24"/>
        </w:rPr>
      </w:pPr>
      <w:r w:rsidRPr="009E75EB">
        <w:rPr>
          <w:rFonts w:ascii="Lucida Sans Unicode" w:hAnsi="Lucida Sans Unicode" w:cs="Lucida Sans Unicode"/>
          <w:sz w:val="24"/>
          <w:szCs w:val="24"/>
        </w:rPr>
        <w:t>En este sentido,</w:t>
      </w:r>
      <w:r w:rsidR="00891993" w:rsidRPr="009E75EB">
        <w:rPr>
          <w:rFonts w:ascii="Lucida Sans Unicode" w:hAnsi="Lucida Sans Unicode" w:cs="Lucida Sans Unicode"/>
          <w:sz w:val="24"/>
          <w:szCs w:val="24"/>
        </w:rPr>
        <w:t xml:space="preserve"> el procedimiento </w:t>
      </w:r>
      <w:r w:rsidRPr="009E75EB">
        <w:rPr>
          <w:rFonts w:ascii="Lucida Sans Unicode" w:hAnsi="Lucida Sans Unicode" w:cs="Lucida Sans Unicode"/>
          <w:sz w:val="24"/>
          <w:szCs w:val="24"/>
        </w:rPr>
        <w:t xml:space="preserve">que </w:t>
      </w:r>
      <w:r w:rsidR="00891993" w:rsidRPr="009E75EB">
        <w:rPr>
          <w:rFonts w:ascii="Lucida Sans Unicode" w:hAnsi="Lucida Sans Unicode" w:cs="Lucida Sans Unicode"/>
          <w:sz w:val="24"/>
          <w:szCs w:val="24"/>
        </w:rPr>
        <w:t xml:space="preserve">la Sala Superior del Tribunal Electoral del Poder Judicial de la Federación estableció en el juicio ciudadano 1740/2012 </w:t>
      </w:r>
      <w:r w:rsidRPr="009E75EB">
        <w:rPr>
          <w:rFonts w:ascii="Lucida Sans Unicode" w:hAnsi="Lucida Sans Unicode" w:cs="Lucida Sans Unicode"/>
          <w:sz w:val="24"/>
          <w:szCs w:val="24"/>
        </w:rPr>
        <w:t xml:space="preserve">cuando se plantean este tipo de consultas ante las </w:t>
      </w:r>
      <w:r w:rsidR="00891993" w:rsidRPr="009E75EB">
        <w:rPr>
          <w:rFonts w:ascii="Lucida Sans Unicode" w:hAnsi="Lucida Sans Unicode" w:cs="Lucida Sans Unicode"/>
          <w:sz w:val="24"/>
          <w:szCs w:val="24"/>
        </w:rPr>
        <w:t>autoridades electorales administrativas</w:t>
      </w:r>
      <w:r w:rsidRPr="009E75EB">
        <w:rPr>
          <w:rFonts w:ascii="Lucida Sans Unicode" w:hAnsi="Lucida Sans Unicode" w:cs="Lucida Sans Unicode"/>
          <w:sz w:val="24"/>
          <w:szCs w:val="24"/>
        </w:rPr>
        <w:t xml:space="preserve">; </w:t>
      </w:r>
      <w:proofErr w:type="gramStart"/>
      <w:r w:rsidRPr="009E75EB">
        <w:rPr>
          <w:rFonts w:ascii="Lucida Sans Unicode" w:hAnsi="Lucida Sans Unicode" w:cs="Lucida Sans Unicode"/>
          <w:sz w:val="24"/>
          <w:szCs w:val="24"/>
        </w:rPr>
        <w:t>o</w:t>
      </w:r>
      <w:proofErr w:type="gramEnd"/>
      <w:r w:rsidRPr="009E75EB">
        <w:rPr>
          <w:rFonts w:ascii="Lucida Sans Unicode" w:hAnsi="Lucida Sans Unicode" w:cs="Lucida Sans Unicode"/>
          <w:sz w:val="24"/>
          <w:szCs w:val="24"/>
        </w:rPr>
        <w:t xml:space="preserve"> en otras palabras, el que </w:t>
      </w:r>
      <w:r w:rsidR="00891993" w:rsidRPr="009E75EB">
        <w:rPr>
          <w:rFonts w:ascii="Lucida Sans Unicode" w:hAnsi="Lucida Sans Unicode" w:cs="Lucida Sans Unicode"/>
          <w:sz w:val="24"/>
          <w:szCs w:val="24"/>
        </w:rPr>
        <w:t>debemos de seguir ante una solicitud como ésta</w:t>
      </w:r>
      <w:r w:rsidRPr="009E75EB">
        <w:rPr>
          <w:rFonts w:ascii="Lucida Sans Unicode" w:hAnsi="Lucida Sans Unicode" w:cs="Lucida Sans Unicode"/>
          <w:sz w:val="24"/>
          <w:szCs w:val="24"/>
        </w:rPr>
        <w:t xml:space="preserve">, es el que </w:t>
      </w:r>
      <w:r w:rsidR="00891993" w:rsidRPr="009E75EB">
        <w:rPr>
          <w:rFonts w:ascii="Lucida Sans Unicode" w:hAnsi="Lucida Sans Unicode" w:cs="Lucida Sans Unicode"/>
          <w:sz w:val="24"/>
          <w:szCs w:val="24"/>
        </w:rPr>
        <w:t>consta de 3 etapas: las medidas preparatorias, la propia consulta y la realización de la elección.</w:t>
      </w:r>
    </w:p>
    <w:p w14:paraId="443F9EF6" w14:textId="77777777" w:rsidR="00891993" w:rsidRPr="009E75EB" w:rsidRDefault="00891993" w:rsidP="00906114">
      <w:pPr>
        <w:spacing w:after="0" w:line="360" w:lineRule="auto"/>
        <w:ind w:right="-234"/>
        <w:jc w:val="both"/>
        <w:rPr>
          <w:rFonts w:ascii="Lucida Sans Unicode" w:hAnsi="Lucida Sans Unicode" w:cs="Lucida Sans Unicode"/>
          <w:sz w:val="24"/>
          <w:szCs w:val="24"/>
        </w:rPr>
      </w:pPr>
    </w:p>
    <w:p w14:paraId="4AFEA1E9" w14:textId="733B6C7C" w:rsidR="00891993" w:rsidRPr="009E75EB" w:rsidRDefault="0009668A" w:rsidP="00906114">
      <w:pPr>
        <w:spacing w:after="0" w:line="360" w:lineRule="auto"/>
        <w:ind w:right="-23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A esta fecha, se ha </w:t>
      </w:r>
      <w:r w:rsidR="00891993" w:rsidRPr="009E75EB">
        <w:rPr>
          <w:rFonts w:ascii="Lucida Sans Unicode" w:hAnsi="Lucida Sans Unicode" w:cs="Lucida Sans Unicode"/>
          <w:sz w:val="24"/>
          <w:szCs w:val="24"/>
        </w:rPr>
        <w:t xml:space="preserve">agotado la primera etapa que corresponde a las medidas preparatorias, </w:t>
      </w:r>
      <w:r w:rsidRPr="009E75EB">
        <w:rPr>
          <w:rFonts w:ascii="Lucida Sans Unicode" w:hAnsi="Lucida Sans Unicode" w:cs="Lucida Sans Unicode"/>
          <w:sz w:val="24"/>
          <w:szCs w:val="24"/>
        </w:rPr>
        <w:t xml:space="preserve">durante la cual </w:t>
      </w:r>
      <w:r w:rsidR="00891993" w:rsidRPr="009E75EB">
        <w:rPr>
          <w:rFonts w:ascii="Lucida Sans Unicode" w:hAnsi="Lucida Sans Unicode" w:cs="Lucida Sans Unicode"/>
          <w:sz w:val="24"/>
          <w:szCs w:val="24"/>
        </w:rPr>
        <w:t xml:space="preserve">se construyó un dictamen antropológico, se realizaron entrevistas a los habitantes y a las autoridades de la comunidad, </w:t>
      </w:r>
      <w:r w:rsidRPr="009E75EB">
        <w:rPr>
          <w:rFonts w:ascii="Lucida Sans Unicode" w:hAnsi="Lucida Sans Unicode" w:cs="Lucida Sans Unicode"/>
          <w:sz w:val="24"/>
          <w:szCs w:val="24"/>
        </w:rPr>
        <w:t xml:space="preserve">y del municipio </w:t>
      </w:r>
      <w:proofErr w:type="gramStart"/>
      <w:r w:rsidRPr="009E75EB">
        <w:rPr>
          <w:rFonts w:ascii="Lucida Sans Unicode" w:hAnsi="Lucida Sans Unicode" w:cs="Lucida Sans Unicode"/>
          <w:sz w:val="24"/>
          <w:szCs w:val="24"/>
        </w:rPr>
        <w:t>y</w:t>
      </w:r>
      <w:proofErr w:type="gramEnd"/>
      <w:r w:rsidRPr="009E75EB">
        <w:rPr>
          <w:rFonts w:ascii="Lucida Sans Unicode" w:hAnsi="Lucida Sans Unicode" w:cs="Lucida Sans Unicode"/>
          <w:sz w:val="24"/>
          <w:szCs w:val="24"/>
        </w:rPr>
        <w:t xml:space="preserve"> </w:t>
      </w:r>
      <w:r w:rsidR="00891993" w:rsidRPr="009E75EB">
        <w:rPr>
          <w:rFonts w:ascii="Lucida Sans Unicode" w:hAnsi="Lucida Sans Unicode" w:cs="Lucida Sans Unicode"/>
          <w:sz w:val="24"/>
          <w:szCs w:val="24"/>
        </w:rPr>
        <w:t>además</w:t>
      </w:r>
      <w:r w:rsidRPr="009E75EB">
        <w:rPr>
          <w:rFonts w:ascii="Lucida Sans Unicode" w:hAnsi="Lucida Sans Unicode" w:cs="Lucida Sans Unicode"/>
          <w:sz w:val="24"/>
          <w:szCs w:val="24"/>
        </w:rPr>
        <w:t>,</w:t>
      </w:r>
      <w:r w:rsidR="00891993" w:rsidRPr="009E75EB">
        <w:rPr>
          <w:rFonts w:ascii="Lucida Sans Unicode" w:hAnsi="Lucida Sans Unicode" w:cs="Lucida Sans Unicode"/>
          <w:sz w:val="24"/>
          <w:szCs w:val="24"/>
        </w:rPr>
        <w:t xml:space="preserve"> se presentaron los informes que les fueron solicitados.</w:t>
      </w:r>
    </w:p>
    <w:p w14:paraId="25964B14" w14:textId="77777777" w:rsidR="00891993" w:rsidRPr="009E75EB" w:rsidRDefault="00891993" w:rsidP="00906114">
      <w:pPr>
        <w:pStyle w:val="Prrafodelista"/>
        <w:spacing w:after="0" w:line="360" w:lineRule="auto"/>
        <w:ind w:left="420" w:right="-234"/>
        <w:jc w:val="both"/>
        <w:rPr>
          <w:rFonts w:ascii="Lucida Sans Unicode" w:hAnsi="Lucida Sans Unicode" w:cs="Lucida Sans Unicode"/>
          <w:sz w:val="24"/>
          <w:szCs w:val="24"/>
        </w:rPr>
      </w:pPr>
    </w:p>
    <w:p w14:paraId="11CAF32B" w14:textId="6F952A21" w:rsidR="00891993" w:rsidRPr="009E75EB" w:rsidRDefault="00891993" w:rsidP="00906114">
      <w:pPr>
        <w:spacing w:after="0" w:line="360" w:lineRule="auto"/>
        <w:ind w:right="-234"/>
        <w:jc w:val="both"/>
        <w:rPr>
          <w:rFonts w:ascii="Lucida Sans Unicode" w:hAnsi="Lucida Sans Unicode" w:cs="Lucida Sans Unicode"/>
          <w:sz w:val="24"/>
          <w:szCs w:val="24"/>
        </w:rPr>
      </w:pPr>
      <w:r w:rsidRPr="009E75EB">
        <w:rPr>
          <w:rFonts w:ascii="Lucida Sans Unicode" w:hAnsi="Lucida Sans Unicode" w:cs="Lucida Sans Unicode"/>
          <w:sz w:val="24"/>
          <w:szCs w:val="24"/>
        </w:rPr>
        <w:t>Como resultado de la información recopilada con las medidas preparatorias, en el mes de diciembre</w:t>
      </w:r>
      <w:r w:rsidR="0009668A" w:rsidRPr="009E75EB">
        <w:rPr>
          <w:rFonts w:ascii="Lucida Sans Unicode" w:hAnsi="Lucida Sans Unicode" w:cs="Lucida Sans Unicode"/>
          <w:sz w:val="24"/>
          <w:szCs w:val="24"/>
        </w:rPr>
        <w:t xml:space="preserve"> pasado</w:t>
      </w:r>
      <w:r w:rsidRPr="009E75EB">
        <w:rPr>
          <w:rFonts w:ascii="Lucida Sans Unicode" w:hAnsi="Lucida Sans Unicode" w:cs="Lucida Sans Unicode"/>
          <w:sz w:val="24"/>
          <w:szCs w:val="24"/>
        </w:rPr>
        <w:t xml:space="preserve">, el Consejo General aprobó el Dictamen que determina la existencia y vigencia de un sistema normativo </w:t>
      </w:r>
      <w:r w:rsidR="0009668A" w:rsidRPr="009E75EB">
        <w:rPr>
          <w:rFonts w:ascii="Lucida Sans Unicode" w:hAnsi="Lucida Sans Unicode" w:cs="Lucida Sans Unicode"/>
          <w:sz w:val="24"/>
          <w:szCs w:val="24"/>
        </w:rPr>
        <w:t>propio</w:t>
      </w:r>
      <w:r w:rsidRPr="009E75EB">
        <w:rPr>
          <w:rFonts w:ascii="Lucida Sans Unicode" w:hAnsi="Lucida Sans Unicode" w:cs="Lucida Sans Unicode"/>
          <w:sz w:val="24"/>
          <w:szCs w:val="24"/>
        </w:rPr>
        <w:t xml:space="preserve"> en la comunidad, por lo </w:t>
      </w:r>
      <w:r w:rsidRPr="009E75EB">
        <w:rPr>
          <w:rFonts w:ascii="Lucida Sans Unicode" w:hAnsi="Lucida Sans Unicode" w:cs="Lucida Sans Unicode"/>
          <w:sz w:val="24"/>
          <w:szCs w:val="24"/>
        </w:rPr>
        <w:lastRenderedPageBreak/>
        <w:t>que</w:t>
      </w:r>
      <w:r w:rsidR="0009668A" w:rsidRPr="009E75EB">
        <w:rPr>
          <w:rFonts w:ascii="Lucida Sans Unicode" w:hAnsi="Lucida Sans Unicode" w:cs="Lucida Sans Unicode"/>
          <w:sz w:val="24"/>
          <w:szCs w:val="24"/>
        </w:rPr>
        <w:t xml:space="preserve">, lo procedente es abrir la etapa de </w:t>
      </w:r>
      <w:r w:rsidRPr="009E75EB">
        <w:rPr>
          <w:rFonts w:ascii="Lucida Sans Unicode" w:hAnsi="Lucida Sans Unicode" w:cs="Lucida Sans Unicode"/>
          <w:sz w:val="24"/>
          <w:szCs w:val="24"/>
        </w:rPr>
        <w:t xml:space="preserve">consulta a la ciudadanía del municipio </w:t>
      </w:r>
      <w:r w:rsidR="0047554C" w:rsidRPr="009E75EB">
        <w:rPr>
          <w:rFonts w:ascii="Lucida Sans Unicode" w:hAnsi="Lucida Sans Unicode" w:cs="Lucida Sans Unicode"/>
          <w:sz w:val="24"/>
          <w:szCs w:val="24"/>
        </w:rPr>
        <w:t>de</w:t>
      </w:r>
      <w:r w:rsidRPr="009E75EB">
        <w:rPr>
          <w:rFonts w:ascii="Lucida Sans Unicode" w:hAnsi="Lucida Sans Unicode" w:cs="Lucida Sans Unicode"/>
          <w:sz w:val="24"/>
          <w:szCs w:val="24"/>
        </w:rPr>
        <w:t xml:space="preserve"> Bolaños, Jalisco. </w:t>
      </w:r>
    </w:p>
    <w:p w14:paraId="31DF753D" w14:textId="77777777" w:rsidR="00891993" w:rsidRPr="009E75EB" w:rsidRDefault="00891993" w:rsidP="00906114">
      <w:pPr>
        <w:spacing w:after="0" w:line="360" w:lineRule="auto"/>
        <w:ind w:right="-234"/>
        <w:jc w:val="both"/>
        <w:rPr>
          <w:rFonts w:ascii="Lucida Sans Unicode" w:hAnsi="Lucida Sans Unicode" w:cs="Lucida Sans Unicode"/>
          <w:sz w:val="24"/>
          <w:szCs w:val="24"/>
        </w:rPr>
      </w:pPr>
    </w:p>
    <w:p w14:paraId="41A8CE62" w14:textId="0D36874B" w:rsidR="001C7D48" w:rsidRPr="009E75EB" w:rsidRDefault="0009668A" w:rsidP="00906114">
      <w:pPr>
        <w:spacing w:after="0" w:line="360" w:lineRule="auto"/>
        <w:ind w:right="-234"/>
        <w:jc w:val="both"/>
        <w:rPr>
          <w:rFonts w:ascii="Lucida Sans Unicode" w:eastAsia="Arial Narrow" w:hAnsi="Lucida Sans Unicode" w:cs="Lucida Sans Unicode"/>
          <w:sz w:val="24"/>
          <w:szCs w:val="24"/>
        </w:rPr>
      </w:pPr>
      <w:r w:rsidRPr="009E75EB">
        <w:rPr>
          <w:rFonts w:ascii="Lucida Sans Unicode" w:hAnsi="Lucida Sans Unicode" w:cs="Lucida Sans Unicode"/>
          <w:sz w:val="24"/>
          <w:szCs w:val="24"/>
        </w:rPr>
        <w:t>En este contexto, tal como se mencionó, d</w:t>
      </w:r>
      <w:r w:rsidR="00891993" w:rsidRPr="009E75EB">
        <w:rPr>
          <w:rFonts w:ascii="Lucida Sans Unicode" w:hAnsi="Lucida Sans Unicode" w:cs="Lucida Sans Unicode"/>
          <w:sz w:val="24"/>
          <w:szCs w:val="24"/>
        </w:rPr>
        <w:t xml:space="preserve">esde la Comisión de Asuntos de los Pueblos Originarios </w:t>
      </w:r>
      <w:r w:rsidRPr="009E75EB">
        <w:rPr>
          <w:rFonts w:ascii="Lucida Sans Unicode" w:hAnsi="Lucida Sans Unicode" w:cs="Lucida Sans Unicode"/>
          <w:sz w:val="24"/>
          <w:szCs w:val="24"/>
        </w:rPr>
        <w:t xml:space="preserve">se ha </w:t>
      </w:r>
      <w:r w:rsidR="00891993" w:rsidRPr="009E75EB">
        <w:rPr>
          <w:rFonts w:ascii="Lucida Sans Unicode" w:hAnsi="Lucida Sans Unicode" w:cs="Lucida Sans Unicode"/>
          <w:sz w:val="24"/>
          <w:szCs w:val="24"/>
        </w:rPr>
        <w:t xml:space="preserve">diseñado un Plan Ejecutivo con el objetivo de </w:t>
      </w:r>
      <w:r w:rsidR="009C725B" w:rsidRPr="009E75EB">
        <w:rPr>
          <w:rFonts w:ascii="Lucida Sans Unicode" w:hAnsi="Lucida Sans Unicode" w:cs="Lucida Sans Unicode"/>
          <w:sz w:val="24"/>
          <w:szCs w:val="24"/>
        </w:rPr>
        <w:t>compartir la</w:t>
      </w:r>
      <w:r w:rsidRPr="009E75EB">
        <w:rPr>
          <w:rFonts w:ascii="Lucida Sans Unicode" w:hAnsi="Lucida Sans Unicode" w:cs="Lucida Sans Unicode"/>
          <w:sz w:val="24"/>
          <w:szCs w:val="24"/>
        </w:rPr>
        <w:t xml:space="preserve"> guía de actuaciones que supone algunas</w:t>
      </w:r>
      <w:r w:rsidR="009C725B" w:rsidRPr="009E75EB">
        <w:rPr>
          <w:rFonts w:ascii="Lucida Sans Unicode" w:hAnsi="Lucida Sans Unicode" w:cs="Lucida Sans Unicode"/>
          <w:sz w:val="24"/>
          <w:szCs w:val="24"/>
        </w:rPr>
        <w:t xml:space="preserve"> etapas y suma de actividades que deberán llevarse a cabo para efectuar la consulta y a la vez, </w:t>
      </w:r>
      <w:r w:rsidR="00891993" w:rsidRPr="009E75EB">
        <w:rPr>
          <w:rFonts w:ascii="Lucida Sans Unicode" w:hAnsi="Lucida Sans Unicode" w:cs="Lucida Sans Unicode"/>
          <w:sz w:val="24"/>
          <w:szCs w:val="24"/>
        </w:rPr>
        <w:t xml:space="preserve">tener </w:t>
      </w:r>
      <w:r w:rsidRPr="009E75EB">
        <w:rPr>
          <w:rFonts w:ascii="Lucida Sans Unicode" w:hAnsi="Lucida Sans Unicode" w:cs="Lucida Sans Unicode"/>
          <w:sz w:val="24"/>
          <w:szCs w:val="24"/>
        </w:rPr>
        <w:t>un</w:t>
      </w:r>
      <w:r w:rsidR="00891993" w:rsidRPr="009E75EB">
        <w:rPr>
          <w:rFonts w:ascii="Lucida Sans Unicode" w:hAnsi="Lucida Sans Unicode" w:cs="Lucida Sans Unicode"/>
          <w:sz w:val="24"/>
          <w:szCs w:val="24"/>
        </w:rPr>
        <w:t xml:space="preserve"> primer acercamiento con </w:t>
      </w:r>
      <w:r w:rsidRPr="009E75EB">
        <w:rPr>
          <w:rFonts w:ascii="Lucida Sans Unicode" w:hAnsi="Lucida Sans Unicode" w:cs="Lucida Sans Unicode"/>
          <w:sz w:val="24"/>
          <w:szCs w:val="24"/>
        </w:rPr>
        <w:t xml:space="preserve">la comunidad actora </w:t>
      </w:r>
      <w:r w:rsidR="009C725B" w:rsidRPr="009E75EB">
        <w:rPr>
          <w:rFonts w:ascii="Lucida Sans Unicode" w:hAnsi="Lucida Sans Unicode" w:cs="Lucida Sans Unicode"/>
          <w:sz w:val="24"/>
          <w:szCs w:val="24"/>
        </w:rPr>
        <w:t>para</w:t>
      </w:r>
      <w:r w:rsidR="00891993" w:rsidRPr="009E75EB">
        <w:rPr>
          <w:rFonts w:ascii="Lucida Sans Unicode" w:hAnsi="Lucida Sans Unicode" w:cs="Lucida Sans Unicode"/>
          <w:sz w:val="24"/>
          <w:szCs w:val="24"/>
        </w:rPr>
        <w:t xml:space="preserve"> </w:t>
      </w:r>
      <w:r w:rsidR="009C725B" w:rsidRPr="009E75EB">
        <w:rPr>
          <w:rFonts w:ascii="Lucida Sans Unicode" w:hAnsi="Lucida Sans Unicode" w:cs="Lucida Sans Unicode"/>
          <w:sz w:val="24"/>
          <w:szCs w:val="24"/>
        </w:rPr>
        <w:t xml:space="preserve">dialogar </w:t>
      </w:r>
      <w:r w:rsidRPr="009E75EB">
        <w:rPr>
          <w:rFonts w:ascii="Lucida Sans Unicode" w:hAnsi="Lucida Sans Unicode" w:cs="Lucida Sans Unicode"/>
          <w:sz w:val="24"/>
          <w:szCs w:val="24"/>
        </w:rPr>
        <w:t xml:space="preserve">respecto a lo que implica </w:t>
      </w:r>
      <w:r w:rsidR="001C7D48" w:rsidRPr="009E75EB">
        <w:rPr>
          <w:rFonts w:ascii="Lucida Sans Unicode" w:hAnsi="Lucida Sans Unicode" w:cs="Lucida Sans Unicode"/>
          <w:sz w:val="24"/>
          <w:szCs w:val="24"/>
        </w:rPr>
        <w:t>realizar este ejercicio</w:t>
      </w:r>
      <w:r w:rsidRPr="009E75EB">
        <w:rPr>
          <w:rFonts w:ascii="Lucida Sans Unicode" w:hAnsi="Lucida Sans Unicode" w:cs="Lucida Sans Unicode"/>
          <w:sz w:val="24"/>
          <w:szCs w:val="24"/>
        </w:rPr>
        <w:t>,</w:t>
      </w:r>
      <w:r w:rsidR="001C7D48" w:rsidRPr="009E75EB">
        <w:rPr>
          <w:rFonts w:ascii="Lucida Sans Unicode" w:hAnsi="Lucida Sans Unicode" w:cs="Lucida Sans Unicode"/>
          <w:sz w:val="24"/>
          <w:szCs w:val="24"/>
        </w:rPr>
        <w:t xml:space="preserve"> como lo </w:t>
      </w:r>
      <w:r w:rsidRPr="009E75EB">
        <w:rPr>
          <w:rFonts w:ascii="Lucida Sans Unicode" w:hAnsi="Lucida Sans Unicode" w:cs="Lucida Sans Unicode"/>
          <w:sz w:val="24"/>
          <w:szCs w:val="24"/>
        </w:rPr>
        <w:t xml:space="preserve">es lo </w:t>
      </w:r>
      <w:r w:rsidR="001C7D48" w:rsidRPr="009E75EB">
        <w:rPr>
          <w:rFonts w:ascii="Lucida Sans Unicode" w:hAnsi="Lucida Sans Unicode" w:cs="Lucida Sans Unicode"/>
          <w:sz w:val="24"/>
          <w:szCs w:val="24"/>
        </w:rPr>
        <w:t xml:space="preserve">relativo a las diversas </w:t>
      </w:r>
      <w:r w:rsidR="00891993" w:rsidRPr="009E75EB">
        <w:rPr>
          <w:rFonts w:ascii="Lucida Sans Unicode" w:eastAsia="Arial Narrow" w:hAnsi="Lucida Sans Unicode" w:cs="Lucida Sans Unicode"/>
          <w:sz w:val="24"/>
          <w:szCs w:val="24"/>
        </w:rPr>
        <w:t xml:space="preserve">reglas operativas, la logística que orientarán las acciones que el Instituto Electoral desplegará para </w:t>
      </w:r>
      <w:r w:rsidR="001C7D48" w:rsidRPr="009E75EB">
        <w:rPr>
          <w:rFonts w:ascii="Lucida Sans Unicode" w:eastAsia="Arial Narrow" w:hAnsi="Lucida Sans Unicode" w:cs="Lucida Sans Unicode"/>
          <w:sz w:val="24"/>
          <w:szCs w:val="24"/>
        </w:rPr>
        <w:t>continuar con el proceso</w:t>
      </w:r>
      <w:r w:rsidRPr="009E75EB">
        <w:rPr>
          <w:rFonts w:ascii="Lucida Sans Unicode" w:eastAsia="Arial Narrow" w:hAnsi="Lucida Sans Unicode" w:cs="Lucida Sans Unicode"/>
          <w:sz w:val="24"/>
          <w:szCs w:val="24"/>
        </w:rPr>
        <w:t>; y desde luego, los acuerdos necesarios para configurar las reglas que regirán y vincularán el desarrollo y participación ciudadana de la consulta</w:t>
      </w:r>
      <w:r w:rsidR="007D457B" w:rsidRPr="009E75EB">
        <w:rPr>
          <w:rFonts w:ascii="Lucida Sans Unicode" w:eastAsia="Arial Narrow" w:hAnsi="Lucida Sans Unicode" w:cs="Lucida Sans Unicode"/>
          <w:sz w:val="24"/>
          <w:szCs w:val="24"/>
        </w:rPr>
        <w:t>.</w:t>
      </w:r>
    </w:p>
    <w:p w14:paraId="6C8127C9" w14:textId="77777777" w:rsidR="001C7D48" w:rsidRPr="009E75EB" w:rsidRDefault="001C7D48" w:rsidP="00906114">
      <w:pPr>
        <w:spacing w:after="0" w:line="360" w:lineRule="auto"/>
        <w:ind w:right="-234"/>
        <w:jc w:val="both"/>
        <w:rPr>
          <w:rFonts w:ascii="Lucida Sans Unicode" w:eastAsia="Arial Narrow" w:hAnsi="Lucida Sans Unicode" w:cs="Lucida Sans Unicode"/>
          <w:sz w:val="24"/>
          <w:szCs w:val="24"/>
        </w:rPr>
      </w:pPr>
    </w:p>
    <w:p w14:paraId="01069102" w14:textId="56FFF522" w:rsidR="001C7D48" w:rsidRPr="009E75EB" w:rsidRDefault="001C7D48" w:rsidP="00906114">
      <w:pPr>
        <w:spacing w:after="0" w:line="360" w:lineRule="auto"/>
        <w:ind w:right="-234"/>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sz w:val="24"/>
          <w:szCs w:val="24"/>
        </w:rPr>
        <w:t>De est</w:t>
      </w:r>
      <w:r w:rsidR="007D78F6" w:rsidRPr="009E75EB">
        <w:rPr>
          <w:rFonts w:ascii="Lucida Sans Unicode" w:eastAsia="Arial Narrow" w:hAnsi="Lucida Sans Unicode" w:cs="Lucida Sans Unicode"/>
          <w:sz w:val="24"/>
          <w:szCs w:val="24"/>
        </w:rPr>
        <w:t>a</w:t>
      </w:r>
      <w:r w:rsidRPr="009E75EB">
        <w:rPr>
          <w:rFonts w:ascii="Lucida Sans Unicode" w:eastAsia="Arial Narrow" w:hAnsi="Lucida Sans Unicode" w:cs="Lucida Sans Unicode"/>
          <w:sz w:val="24"/>
          <w:szCs w:val="24"/>
        </w:rPr>
        <w:t xml:space="preserve"> forma, </w:t>
      </w:r>
      <w:r w:rsidR="007D78F6" w:rsidRPr="009E75EB">
        <w:rPr>
          <w:rFonts w:ascii="Lucida Sans Unicode" w:eastAsia="Arial Narrow" w:hAnsi="Lucida Sans Unicode" w:cs="Lucida Sans Unicode"/>
          <w:sz w:val="24"/>
          <w:szCs w:val="24"/>
        </w:rPr>
        <w:t xml:space="preserve">a </w:t>
      </w:r>
      <w:r w:rsidR="00904E31" w:rsidRPr="009E75EB">
        <w:rPr>
          <w:rFonts w:ascii="Lucida Sans Unicode" w:eastAsia="Arial Narrow" w:hAnsi="Lucida Sans Unicode" w:cs="Lucida Sans Unicode"/>
          <w:sz w:val="24"/>
          <w:szCs w:val="24"/>
        </w:rPr>
        <w:t>continuación,</w:t>
      </w:r>
      <w:r w:rsidR="007D78F6" w:rsidRPr="009E75EB">
        <w:rPr>
          <w:rFonts w:ascii="Lucida Sans Unicode" w:eastAsia="Arial Narrow" w:hAnsi="Lucida Sans Unicode" w:cs="Lucida Sans Unicode"/>
          <w:sz w:val="24"/>
          <w:szCs w:val="24"/>
        </w:rPr>
        <w:t xml:space="preserve"> se desarrolla </w:t>
      </w:r>
      <w:r w:rsidRPr="009E75EB">
        <w:rPr>
          <w:rFonts w:ascii="Lucida Sans Unicode" w:eastAsia="Arial Narrow" w:hAnsi="Lucida Sans Unicode" w:cs="Lucida Sans Unicode"/>
          <w:sz w:val="24"/>
          <w:szCs w:val="24"/>
        </w:rPr>
        <w:t>el Plan de Trabajo que se compone</w:t>
      </w:r>
      <w:r w:rsidR="004014FA" w:rsidRPr="009E75EB">
        <w:rPr>
          <w:rFonts w:ascii="Lucida Sans Unicode" w:eastAsia="Arial Narrow" w:hAnsi="Lucida Sans Unicode" w:cs="Lucida Sans Unicode"/>
          <w:sz w:val="24"/>
          <w:szCs w:val="24"/>
        </w:rPr>
        <w:t>, esencialmente,</w:t>
      </w:r>
      <w:r w:rsidRPr="009E75EB">
        <w:rPr>
          <w:rFonts w:ascii="Lucida Sans Unicode" w:eastAsia="Arial Narrow" w:hAnsi="Lucida Sans Unicode" w:cs="Lucida Sans Unicode"/>
          <w:sz w:val="24"/>
          <w:szCs w:val="24"/>
        </w:rPr>
        <w:t xml:space="preserve"> de </w:t>
      </w:r>
      <w:r w:rsidR="007D78F6" w:rsidRPr="009E75EB">
        <w:rPr>
          <w:rFonts w:ascii="Lucida Sans Unicode" w:eastAsia="Arial Narrow" w:hAnsi="Lucida Sans Unicode" w:cs="Lucida Sans Unicode"/>
          <w:sz w:val="24"/>
          <w:szCs w:val="24"/>
        </w:rPr>
        <w:t>las siguientes</w:t>
      </w:r>
      <w:r w:rsidRPr="009E75EB">
        <w:rPr>
          <w:rFonts w:ascii="Lucida Sans Unicode" w:eastAsia="Arial Narrow" w:hAnsi="Lucida Sans Unicode" w:cs="Lucida Sans Unicode"/>
          <w:sz w:val="24"/>
          <w:szCs w:val="24"/>
        </w:rPr>
        <w:t xml:space="preserve"> </w:t>
      </w:r>
      <w:r w:rsidR="00891993" w:rsidRPr="009E75EB">
        <w:rPr>
          <w:rFonts w:ascii="Lucida Sans Unicode" w:eastAsia="Arial Narrow" w:hAnsi="Lucida Sans Unicode" w:cs="Lucida Sans Unicode"/>
          <w:sz w:val="24"/>
          <w:szCs w:val="24"/>
        </w:rPr>
        <w:t xml:space="preserve">etapas: </w:t>
      </w:r>
    </w:p>
    <w:p w14:paraId="40B7610D" w14:textId="77777777" w:rsidR="007D78F6" w:rsidRPr="009E75EB" w:rsidRDefault="007D78F6" w:rsidP="00906114">
      <w:pPr>
        <w:spacing w:after="0" w:line="360" w:lineRule="auto"/>
        <w:ind w:right="-234"/>
        <w:jc w:val="both"/>
        <w:rPr>
          <w:rFonts w:ascii="Lucida Sans Unicode" w:eastAsia="Arial Narrow" w:hAnsi="Lucida Sans Unicode" w:cs="Lucida Sans Unicode"/>
          <w:sz w:val="24"/>
          <w:szCs w:val="24"/>
        </w:rPr>
      </w:pPr>
    </w:p>
    <w:p w14:paraId="63AC1B6E" w14:textId="77777777" w:rsidR="001C7D48" w:rsidRPr="009E75EB" w:rsidRDefault="001C7D48" w:rsidP="00906114">
      <w:pPr>
        <w:spacing w:after="0" w:line="360" w:lineRule="auto"/>
        <w:ind w:right="-234"/>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b/>
          <w:bCs/>
          <w:sz w:val="24"/>
          <w:szCs w:val="24"/>
        </w:rPr>
        <w:t xml:space="preserve">1. </w:t>
      </w:r>
      <w:r w:rsidRPr="009E75EB">
        <w:rPr>
          <w:rFonts w:ascii="Lucida Sans Unicode" w:eastAsia="Arial Narrow" w:hAnsi="Lucida Sans Unicode" w:cs="Lucida Sans Unicode"/>
          <w:sz w:val="24"/>
          <w:szCs w:val="24"/>
        </w:rPr>
        <w:t>A</w:t>
      </w:r>
      <w:r w:rsidR="00891993" w:rsidRPr="009E75EB">
        <w:rPr>
          <w:rFonts w:ascii="Lucida Sans Unicode" w:eastAsia="Arial Narrow" w:hAnsi="Lucida Sans Unicode" w:cs="Lucida Sans Unicode"/>
          <w:sz w:val="24"/>
          <w:szCs w:val="24"/>
        </w:rPr>
        <w:t xml:space="preserve">ctividades previas a la consulta, </w:t>
      </w:r>
    </w:p>
    <w:p w14:paraId="41915AA2" w14:textId="77777777" w:rsidR="007D78F6" w:rsidRPr="009E75EB" w:rsidRDefault="001C7D48" w:rsidP="00906114">
      <w:pPr>
        <w:spacing w:after="0" w:line="360" w:lineRule="auto"/>
        <w:ind w:right="-234"/>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b/>
          <w:bCs/>
          <w:sz w:val="24"/>
          <w:szCs w:val="24"/>
        </w:rPr>
        <w:t>2.</w:t>
      </w:r>
      <w:r w:rsidRPr="009E75EB">
        <w:rPr>
          <w:rFonts w:ascii="Lucida Sans Unicode" w:eastAsia="Arial Narrow" w:hAnsi="Lucida Sans Unicode" w:cs="Lucida Sans Unicode"/>
          <w:sz w:val="24"/>
          <w:szCs w:val="24"/>
        </w:rPr>
        <w:t xml:space="preserve"> </w:t>
      </w:r>
      <w:r w:rsidR="007D78F6" w:rsidRPr="009E75EB">
        <w:rPr>
          <w:rFonts w:ascii="Lucida Sans Unicode" w:eastAsia="Arial Narrow" w:hAnsi="Lucida Sans Unicode" w:cs="Lucida Sans Unicode"/>
          <w:sz w:val="24"/>
          <w:szCs w:val="24"/>
        </w:rPr>
        <w:t>E</w:t>
      </w:r>
      <w:r w:rsidR="00891993" w:rsidRPr="009E75EB">
        <w:rPr>
          <w:rFonts w:ascii="Lucida Sans Unicode" w:eastAsia="Arial Narrow" w:hAnsi="Lucida Sans Unicode" w:cs="Lucida Sans Unicode"/>
          <w:sz w:val="24"/>
          <w:szCs w:val="24"/>
        </w:rPr>
        <w:t xml:space="preserve">tapa informativa de la consulta, </w:t>
      </w:r>
    </w:p>
    <w:p w14:paraId="75CD04C9" w14:textId="1ABA3628" w:rsidR="007D78F6" w:rsidRPr="009E75EB" w:rsidRDefault="007D78F6" w:rsidP="00906114">
      <w:pPr>
        <w:spacing w:after="0" w:line="360" w:lineRule="auto"/>
        <w:ind w:right="-234"/>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b/>
          <w:bCs/>
          <w:sz w:val="24"/>
          <w:szCs w:val="24"/>
        </w:rPr>
        <w:t>3.</w:t>
      </w:r>
      <w:r w:rsidRPr="009E75EB">
        <w:rPr>
          <w:rFonts w:ascii="Lucida Sans Unicode" w:eastAsia="Arial Narrow" w:hAnsi="Lucida Sans Unicode" w:cs="Lucida Sans Unicode"/>
          <w:sz w:val="24"/>
          <w:szCs w:val="24"/>
        </w:rPr>
        <w:t xml:space="preserve"> Etapa p</w:t>
      </w:r>
      <w:r w:rsidR="001C3A0E" w:rsidRPr="009E75EB">
        <w:rPr>
          <w:rFonts w:ascii="Lucida Sans Unicode" w:eastAsia="Arial Narrow" w:hAnsi="Lucida Sans Unicode" w:cs="Lucida Sans Unicode"/>
          <w:sz w:val="24"/>
          <w:szCs w:val="24"/>
        </w:rPr>
        <w:t xml:space="preserve">ropiamente de la consulta, y </w:t>
      </w:r>
    </w:p>
    <w:p w14:paraId="64A17CF9" w14:textId="4EF667B3" w:rsidR="00891993" w:rsidRPr="009E75EB" w:rsidRDefault="007D78F6" w:rsidP="00906114">
      <w:pPr>
        <w:spacing w:after="0" w:line="360" w:lineRule="auto"/>
        <w:ind w:right="-234"/>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b/>
          <w:bCs/>
          <w:sz w:val="24"/>
          <w:szCs w:val="24"/>
        </w:rPr>
        <w:t xml:space="preserve">4. </w:t>
      </w:r>
      <w:r w:rsidRPr="009E75EB">
        <w:rPr>
          <w:rFonts w:ascii="Lucida Sans Unicode" w:eastAsia="Arial Narrow" w:hAnsi="Lucida Sans Unicode" w:cs="Lucida Sans Unicode"/>
          <w:sz w:val="24"/>
          <w:szCs w:val="24"/>
        </w:rPr>
        <w:t xml:space="preserve">Etapa </w:t>
      </w:r>
      <w:r w:rsidR="00891993" w:rsidRPr="009E75EB">
        <w:rPr>
          <w:rFonts w:ascii="Lucida Sans Unicode" w:eastAsia="Arial Narrow" w:hAnsi="Lucida Sans Unicode" w:cs="Lucida Sans Unicode"/>
          <w:sz w:val="24"/>
          <w:szCs w:val="24"/>
        </w:rPr>
        <w:t>de resultados.</w:t>
      </w:r>
    </w:p>
    <w:p w14:paraId="41BEC281" w14:textId="7F5EC2D3" w:rsidR="009D6372" w:rsidRPr="009E75EB" w:rsidRDefault="009D6372" w:rsidP="00906114">
      <w:pPr>
        <w:pStyle w:val="Prrafodelista"/>
        <w:numPr>
          <w:ilvl w:val="0"/>
          <w:numId w:val="30"/>
        </w:numPr>
        <w:spacing w:after="0" w:line="360" w:lineRule="auto"/>
        <w:ind w:left="567" w:right="284" w:hanging="567"/>
        <w:jc w:val="both"/>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lastRenderedPageBreak/>
        <w:t>ACTIVIDADES PREVIAS A LA CONSULTA</w:t>
      </w:r>
    </w:p>
    <w:p w14:paraId="4E38B930" w14:textId="77777777" w:rsidR="00FF4BB0" w:rsidRPr="009E75EB" w:rsidRDefault="00FF4BB0" w:rsidP="00906114">
      <w:pPr>
        <w:pStyle w:val="Prrafodelista"/>
        <w:spacing w:after="0" w:line="360" w:lineRule="auto"/>
        <w:ind w:left="567" w:right="284"/>
        <w:jc w:val="both"/>
        <w:rPr>
          <w:rFonts w:ascii="Lucida Sans Unicode" w:eastAsia="Arial Narrow" w:hAnsi="Lucida Sans Unicode" w:cs="Lucida Sans Unicode"/>
          <w:b/>
          <w:sz w:val="24"/>
          <w:szCs w:val="24"/>
        </w:rPr>
      </w:pPr>
    </w:p>
    <w:p w14:paraId="7125369C" w14:textId="77777777" w:rsidR="009D6372" w:rsidRPr="009E75EB" w:rsidRDefault="009D6372" w:rsidP="00906114">
      <w:pPr>
        <w:pStyle w:val="Prrafodelista"/>
        <w:numPr>
          <w:ilvl w:val="1"/>
          <w:numId w:val="30"/>
        </w:numPr>
        <w:tabs>
          <w:tab w:val="left" w:pos="142"/>
        </w:tabs>
        <w:spacing w:after="0" w:line="360" w:lineRule="auto"/>
        <w:ind w:left="0" w:right="284" w:firstLine="0"/>
        <w:jc w:val="both"/>
        <w:rPr>
          <w:rFonts w:ascii="Lucida Sans Unicode" w:hAnsi="Lucida Sans Unicode" w:cs="Lucida Sans Unicode"/>
          <w:sz w:val="24"/>
          <w:szCs w:val="24"/>
        </w:rPr>
      </w:pPr>
      <w:r w:rsidRPr="009E75EB">
        <w:rPr>
          <w:rFonts w:ascii="Lucida Sans Unicode" w:eastAsia="Arial Narrow" w:hAnsi="Lucida Sans Unicode" w:cs="Lucida Sans Unicode"/>
          <w:b/>
          <w:sz w:val="24"/>
          <w:szCs w:val="24"/>
        </w:rPr>
        <w:t>Mesas de trabajo y conformación de equipos con las diferentes áreas del Instituto Electoral y de Participación Ciudadana del Estado de Jalisco</w:t>
      </w:r>
      <w:r w:rsidRPr="009E75EB">
        <w:rPr>
          <w:rStyle w:val="Refdenotaalpie"/>
          <w:rFonts w:ascii="Lucida Sans Unicode" w:hAnsi="Lucida Sans Unicode" w:cs="Lucida Sans Unicode"/>
          <w:sz w:val="24"/>
          <w:szCs w:val="24"/>
        </w:rPr>
        <w:footnoteReference w:id="1"/>
      </w:r>
      <w:r w:rsidRPr="009E75EB">
        <w:rPr>
          <w:rFonts w:ascii="Lucida Sans Unicode" w:hAnsi="Lucida Sans Unicode" w:cs="Lucida Sans Unicode"/>
          <w:sz w:val="24"/>
          <w:szCs w:val="24"/>
        </w:rPr>
        <w:t xml:space="preserve">  </w:t>
      </w:r>
    </w:p>
    <w:p w14:paraId="730613CC" w14:textId="3D82DD6E" w:rsidR="009D6372" w:rsidRPr="009E75EB" w:rsidRDefault="009D6372" w:rsidP="00906114">
      <w:pPr>
        <w:tabs>
          <w:tab w:val="left" w:pos="0"/>
        </w:tabs>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A fin de coordinar los aspectos </w:t>
      </w:r>
      <w:r w:rsidR="0026375B" w:rsidRPr="009E75EB">
        <w:rPr>
          <w:rFonts w:ascii="Lucida Sans Unicode" w:hAnsi="Lucida Sans Unicode" w:cs="Lucida Sans Unicode"/>
          <w:sz w:val="24"/>
          <w:szCs w:val="24"/>
        </w:rPr>
        <w:t xml:space="preserve">logísticos y </w:t>
      </w:r>
      <w:r w:rsidRPr="009E75EB">
        <w:rPr>
          <w:rFonts w:ascii="Lucida Sans Unicode" w:hAnsi="Lucida Sans Unicode" w:cs="Lucida Sans Unicode"/>
          <w:sz w:val="24"/>
          <w:szCs w:val="24"/>
        </w:rPr>
        <w:t>operativos de la consulta, se llevará</w:t>
      </w:r>
      <w:r w:rsidR="007E3341" w:rsidRPr="009E75EB">
        <w:rPr>
          <w:rFonts w:ascii="Lucida Sans Unicode" w:hAnsi="Lucida Sans Unicode" w:cs="Lucida Sans Unicode"/>
          <w:sz w:val="24"/>
          <w:szCs w:val="24"/>
        </w:rPr>
        <w:t>n</w:t>
      </w:r>
      <w:r w:rsidRPr="009E75EB">
        <w:rPr>
          <w:rFonts w:ascii="Lucida Sans Unicode" w:hAnsi="Lucida Sans Unicode" w:cs="Lucida Sans Unicode"/>
          <w:sz w:val="24"/>
          <w:szCs w:val="24"/>
        </w:rPr>
        <w:t xml:space="preserve"> a cabo mesas de trabajo con la participación de las diferentes áreas del Instituto Electoral cuyas atribuciones convergen en </w:t>
      </w:r>
      <w:r w:rsidR="0026375B" w:rsidRPr="009E75EB">
        <w:rPr>
          <w:rFonts w:ascii="Lucida Sans Unicode" w:hAnsi="Lucida Sans Unicode" w:cs="Lucida Sans Unicode"/>
          <w:sz w:val="24"/>
          <w:szCs w:val="24"/>
        </w:rPr>
        <w:t>el desarrollo, organización e implementación</w:t>
      </w:r>
      <w:r w:rsidR="00B900B1" w:rsidRPr="009E75EB">
        <w:rPr>
          <w:rFonts w:ascii="Lucida Sans Unicode" w:hAnsi="Lucida Sans Unicode" w:cs="Lucida Sans Unicode"/>
          <w:sz w:val="24"/>
          <w:szCs w:val="24"/>
        </w:rPr>
        <w:t xml:space="preserve"> tales como</w:t>
      </w:r>
      <w:r w:rsidRPr="009E75EB">
        <w:rPr>
          <w:rFonts w:ascii="Lucida Sans Unicode" w:hAnsi="Lucida Sans Unicode" w:cs="Lucida Sans Unicode"/>
          <w:sz w:val="24"/>
          <w:szCs w:val="24"/>
        </w:rPr>
        <w:t xml:space="preserve"> la Comisión de Asuntos de los Pueblos Originarios, la Secretaría Ejecutiva, las direcciones de Igualdad de Género y No Discriminación, Prerrogativas a Partidos Políticos, Organización Electoral, Educación Cívica, Participación Ciudadana, Jurídica, Informática, Editorial y Comunicación Social. </w:t>
      </w:r>
    </w:p>
    <w:p w14:paraId="18D47C0F" w14:textId="77777777" w:rsidR="009D6372" w:rsidRPr="009E75EB" w:rsidRDefault="009D6372" w:rsidP="00906114">
      <w:pPr>
        <w:tabs>
          <w:tab w:val="left" w:pos="284"/>
        </w:tabs>
        <w:spacing w:after="0" w:line="360" w:lineRule="auto"/>
        <w:ind w:right="284"/>
        <w:jc w:val="both"/>
        <w:rPr>
          <w:rFonts w:ascii="Lucida Sans Unicode" w:hAnsi="Lucida Sans Unicode" w:cs="Lucida Sans Unicode"/>
          <w:sz w:val="24"/>
          <w:szCs w:val="24"/>
        </w:rPr>
      </w:pPr>
    </w:p>
    <w:p w14:paraId="0C1382F1" w14:textId="54457752" w:rsidR="009D6372" w:rsidRPr="009E75EB" w:rsidRDefault="00891993" w:rsidP="00906114">
      <w:pPr>
        <w:pStyle w:val="Prrafodelista"/>
        <w:tabs>
          <w:tab w:val="left" w:pos="0"/>
          <w:tab w:val="left" w:pos="284"/>
          <w:tab w:val="left" w:pos="9072"/>
        </w:tabs>
        <w:spacing w:after="0" w:line="360" w:lineRule="auto"/>
        <w:ind w:left="0" w:right="284"/>
        <w:jc w:val="both"/>
        <w:rPr>
          <w:rFonts w:ascii="Lucida Sans Unicode" w:eastAsia="Arial Narrow" w:hAnsi="Lucida Sans Unicode" w:cs="Lucida Sans Unicode"/>
          <w:b/>
          <w:sz w:val="24"/>
          <w:szCs w:val="24"/>
        </w:rPr>
      </w:pPr>
      <w:bookmarkStart w:id="11" w:name="_Hlk182482733"/>
      <w:r w:rsidRPr="009E75EB">
        <w:rPr>
          <w:rFonts w:ascii="Lucida Sans Unicode" w:eastAsia="Arial Narrow" w:hAnsi="Lucida Sans Unicode" w:cs="Lucida Sans Unicode"/>
          <w:b/>
          <w:sz w:val="24"/>
          <w:szCs w:val="24"/>
        </w:rPr>
        <w:t>2</w:t>
      </w:r>
      <w:r w:rsidR="009D6372" w:rsidRPr="009E75EB">
        <w:rPr>
          <w:rFonts w:ascii="Lucida Sans Unicode" w:eastAsia="Arial Narrow" w:hAnsi="Lucida Sans Unicode" w:cs="Lucida Sans Unicode"/>
          <w:b/>
          <w:sz w:val="24"/>
          <w:szCs w:val="24"/>
        </w:rPr>
        <w:t>.2. Mesa</w:t>
      </w:r>
      <w:r w:rsidR="00E877C1" w:rsidRPr="009E75EB">
        <w:rPr>
          <w:rFonts w:ascii="Lucida Sans Unicode" w:eastAsia="Arial Narrow" w:hAnsi="Lucida Sans Unicode" w:cs="Lucida Sans Unicode"/>
          <w:b/>
          <w:sz w:val="24"/>
          <w:szCs w:val="24"/>
        </w:rPr>
        <w:t>s</w:t>
      </w:r>
      <w:r w:rsidR="009D6372" w:rsidRPr="009E75EB">
        <w:rPr>
          <w:rFonts w:ascii="Lucida Sans Unicode" w:eastAsia="Arial Narrow" w:hAnsi="Lucida Sans Unicode" w:cs="Lucida Sans Unicode"/>
          <w:b/>
          <w:sz w:val="24"/>
          <w:szCs w:val="24"/>
        </w:rPr>
        <w:t xml:space="preserve"> de trabajo con las autoridades agrarias y tradicionales de la comunidad Kuruxi Manuwe-Tuxpan de Bolaños, Jalisco, autoridades del ayuntamiento y los promoventes de la solicitud</w:t>
      </w:r>
      <w:bookmarkEnd w:id="11"/>
    </w:p>
    <w:p w14:paraId="78E13073" w14:textId="4C67DA37" w:rsidR="009D6372" w:rsidRPr="009E75EB" w:rsidRDefault="009D6372" w:rsidP="00906114">
      <w:pPr>
        <w:tabs>
          <w:tab w:val="left" w:pos="284"/>
        </w:tabs>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Desde un enfoque intercultural, en pleno respeto a los derechos humanos individuales y colectivos de las personas integrantes de la comunidad, con el objetivo de garantizar su derecho de audiencia, así como el respeto irrestricto de los derechos políticos electorales de los pueblos originarios, conforme a los </w:t>
      </w:r>
      <w:r w:rsidRPr="009E75EB">
        <w:rPr>
          <w:rFonts w:ascii="Lucida Sans Unicode" w:hAnsi="Lucida Sans Unicode" w:cs="Lucida Sans Unicode"/>
          <w:sz w:val="24"/>
          <w:szCs w:val="24"/>
        </w:rPr>
        <w:lastRenderedPageBreak/>
        <w:t xml:space="preserve">principios de retroalimentación y autogestión, </w:t>
      </w:r>
      <w:r w:rsidR="00E877C1" w:rsidRPr="009E75EB">
        <w:rPr>
          <w:rFonts w:ascii="Lucida Sans Unicode" w:hAnsi="Lucida Sans Unicode" w:cs="Lucida Sans Unicode"/>
          <w:sz w:val="24"/>
          <w:szCs w:val="24"/>
        </w:rPr>
        <w:t>la Comisión de Asuntos de los Pueblos Originarios</w:t>
      </w:r>
      <w:r w:rsidR="00E877C1" w:rsidRPr="009E75EB">
        <w:rPr>
          <w:rStyle w:val="Refdenotaalpie"/>
          <w:rFonts w:ascii="Lucida Sans Unicode" w:hAnsi="Lucida Sans Unicode" w:cs="Lucida Sans Unicode"/>
          <w:sz w:val="24"/>
          <w:szCs w:val="24"/>
        </w:rPr>
        <w:footnoteReference w:id="2"/>
      </w:r>
      <w:r w:rsidR="00E877C1" w:rsidRPr="009E75EB">
        <w:rPr>
          <w:rFonts w:ascii="Lucida Sans Unicode" w:hAnsi="Lucida Sans Unicode" w:cs="Lucida Sans Unicode"/>
          <w:sz w:val="24"/>
          <w:szCs w:val="24"/>
        </w:rPr>
        <w:t xml:space="preserve"> en conjunto con la Secretaría Ejecutiva y demás áreas participantes</w:t>
      </w:r>
      <w:r w:rsidR="00B44889" w:rsidRPr="009E75EB">
        <w:rPr>
          <w:rFonts w:ascii="Lucida Sans Unicode" w:hAnsi="Lucida Sans Unicode" w:cs="Lucida Sans Unicode"/>
          <w:sz w:val="24"/>
          <w:szCs w:val="24"/>
        </w:rPr>
        <w:t xml:space="preserve"> llevarán a cabo </w:t>
      </w:r>
      <w:r w:rsidR="00E877C1" w:rsidRPr="009E75EB">
        <w:rPr>
          <w:rFonts w:ascii="Lucida Sans Unicode" w:hAnsi="Lucida Sans Unicode" w:cs="Lucida Sans Unicode"/>
          <w:sz w:val="24"/>
          <w:szCs w:val="24"/>
        </w:rPr>
        <w:t xml:space="preserve">las </w:t>
      </w:r>
      <w:r w:rsidR="00B44889" w:rsidRPr="009E75EB">
        <w:rPr>
          <w:rFonts w:ascii="Lucida Sans Unicode" w:hAnsi="Lucida Sans Unicode" w:cs="Lucida Sans Unicode"/>
          <w:sz w:val="24"/>
          <w:szCs w:val="24"/>
        </w:rPr>
        <w:t>mesas de trabajo</w:t>
      </w:r>
      <w:r w:rsidR="00E877C1" w:rsidRPr="009E75EB">
        <w:rPr>
          <w:rFonts w:ascii="Lucida Sans Unicode" w:hAnsi="Lucida Sans Unicode" w:cs="Lucida Sans Unicode"/>
          <w:sz w:val="24"/>
          <w:szCs w:val="24"/>
        </w:rPr>
        <w:t xml:space="preserve"> necesarias</w:t>
      </w:r>
      <w:r w:rsidR="00B44889" w:rsidRPr="009E75EB">
        <w:rPr>
          <w:rFonts w:ascii="Lucida Sans Unicode" w:hAnsi="Lucida Sans Unicode" w:cs="Lucida Sans Unicode"/>
          <w:sz w:val="24"/>
          <w:szCs w:val="24"/>
        </w:rPr>
        <w:t xml:space="preserve"> con las representaciones de las autoridades agrarias y</w:t>
      </w:r>
      <w:r w:rsidR="00E877C1" w:rsidRPr="009E75EB">
        <w:rPr>
          <w:rFonts w:ascii="Lucida Sans Unicode" w:hAnsi="Lucida Sans Unicode" w:cs="Lucida Sans Unicode"/>
          <w:sz w:val="24"/>
          <w:szCs w:val="24"/>
        </w:rPr>
        <w:t>/o</w:t>
      </w:r>
      <w:r w:rsidR="00B44889" w:rsidRPr="009E75EB">
        <w:rPr>
          <w:rFonts w:ascii="Lucida Sans Unicode" w:hAnsi="Lucida Sans Unicode" w:cs="Lucida Sans Unicode"/>
          <w:sz w:val="24"/>
          <w:szCs w:val="24"/>
        </w:rPr>
        <w:t xml:space="preserve"> tradicionales de la comunidad Kuruxi Manuwe-Tuxpan de Bolaños, Jalisco, </w:t>
      </w:r>
      <w:r w:rsidR="00E877C1" w:rsidRPr="009E75EB">
        <w:rPr>
          <w:rFonts w:ascii="Lucida Sans Unicode" w:hAnsi="Lucida Sans Unicode" w:cs="Lucida Sans Unicode"/>
          <w:sz w:val="24"/>
          <w:szCs w:val="24"/>
        </w:rPr>
        <w:t xml:space="preserve">así como, con las </w:t>
      </w:r>
      <w:r w:rsidR="00B44889" w:rsidRPr="009E75EB">
        <w:rPr>
          <w:rFonts w:ascii="Lucida Sans Unicode" w:hAnsi="Lucida Sans Unicode" w:cs="Lucida Sans Unicode"/>
          <w:sz w:val="24"/>
          <w:szCs w:val="24"/>
        </w:rPr>
        <w:t>autoridades del Ayuntamiento y los promoventes de la solicitud de cambio de régimen de gobierno</w:t>
      </w:r>
      <w:r w:rsidR="00E877C1" w:rsidRPr="009E75EB">
        <w:rPr>
          <w:rFonts w:ascii="Lucida Sans Unicode" w:hAnsi="Lucida Sans Unicode" w:cs="Lucida Sans Unicode"/>
          <w:sz w:val="24"/>
          <w:szCs w:val="24"/>
        </w:rPr>
        <w:t>;</w:t>
      </w:r>
      <w:r w:rsidR="00B44889" w:rsidRPr="009E75EB">
        <w:rPr>
          <w:rFonts w:ascii="Lucida Sans Unicode" w:hAnsi="Lucida Sans Unicode" w:cs="Lucida Sans Unicode"/>
          <w:sz w:val="24"/>
          <w:szCs w:val="24"/>
        </w:rPr>
        <w:t xml:space="preserve"> con la finalidad de recoger sus opiniones</w:t>
      </w:r>
      <w:r w:rsidR="00E877C1" w:rsidRPr="009E75EB">
        <w:rPr>
          <w:rFonts w:ascii="Lucida Sans Unicode" w:hAnsi="Lucida Sans Unicode" w:cs="Lucida Sans Unicode"/>
          <w:sz w:val="24"/>
          <w:szCs w:val="24"/>
        </w:rPr>
        <w:t>,</w:t>
      </w:r>
      <w:r w:rsidR="00B44889" w:rsidRPr="009E75EB">
        <w:rPr>
          <w:rFonts w:ascii="Lucida Sans Unicode" w:hAnsi="Lucida Sans Unicode" w:cs="Lucida Sans Unicode"/>
          <w:sz w:val="24"/>
          <w:szCs w:val="24"/>
        </w:rPr>
        <w:t xml:space="preserve"> posicionamientos</w:t>
      </w:r>
      <w:r w:rsidR="00E877C1" w:rsidRPr="009E75EB">
        <w:rPr>
          <w:rFonts w:ascii="Lucida Sans Unicode" w:hAnsi="Lucida Sans Unicode" w:cs="Lucida Sans Unicode"/>
          <w:sz w:val="24"/>
          <w:szCs w:val="24"/>
        </w:rPr>
        <w:t xml:space="preserve">, sugerencias y </w:t>
      </w:r>
      <w:r w:rsidR="003162D0" w:rsidRPr="009E75EB">
        <w:rPr>
          <w:rFonts w:ascii="Lucida Sans Unicode" w:hAnsi="Lucida Sans Unicode" w:cs="Lucida Sans Unicode"/>
          <w:sz w:val="24"/>
          <w:szCs w:val="24"/>
        </w:rPr>
        <w:t xml:space="preserve">en su caso, </w:t>
      </w:r>
      <w:r w:rsidR="00E877C1" w:rsidRPr="009E75EB">
        <w:rPr>
          <w:rFonts w:ascii="Lucida Sans Unicode" w:hAnsi="Lucida Sans Unicode" w:cs="Lucida Sans Unicode"/>
          <w:sz w:val="24"/>
          <w:szCs w:val="24"/>
        </w:rPr>
        <w:t xml:space="preserve">modificaciones respecto a las </w:t>
      </w:r>
      <w:r w:rsidR="003162D0" w:rsidRPr="009E75EB">
        <w:rPr>
          <w:rFonts w:ascii="Lucida Sans Unicode" w:hAnsi="Lucida Sans Unicode" w:cs="Lucida Sans Unicode"/>
          <w:sz w:val="24"/>
          <w:szCs w:val="24"/>
        </w:rPr>
        <w:t xml:space="preserve">diversas </w:t>
      </w:r>
      <w:r w:rsidR="00B44889" w:rsidRPr="009E75EB">
        <w:rPr>
          <w:rFonts w:ascii="Lucida Sans Unicode" w:hAnsi="Lucida Sans Unicode" w:cs="Lucida Sans Unicode"/>
          <w:sz w:val="24"/>
          <w:szCs w:val="24"/>
        </w:rPr>
        <w:t xml:space="preserve">actividades </w:t>
      </w:r>
      <w:r w:rsidR="003162D0" w:rsidRPr="009E75EB">
        <w:rPr>
          <w:rFonts w:ascii="Lucida Sans Unicode" w:hAnsi="Lucida Sans Unicode" w:cs="Lucida Sans Unicode"/>
          <w:sz w:val="24"/>
          <w:szCs w:val="24"/>
        </w:rPr>
        <w:t>a cargo del Instituto Electoral que se contemplan</w:t>
      </w:r>
      <w:r w:rsidR="00B44889" w:rsidRPr="009E75EB">
        <w:rPr>
          <w:rFonts w:ascii="Lucida Sans Unicode" w:hAnsi="Lucida Sans Unicode" w:cs="Lucida Sans Unicode"/>
          <w:sz w:val="24"/>
          <w:szCs w:val="24"/>
        </w:rPr>
        <w:t xml:space="preserve"> para la </w:t>
      </w:r>
      <w:r w:rsidR="00E877C1" w:rsidRPr="009E75EB">
        <w:rPr>
          <w:rFonts w:ascii="Lucida Sans Unicode" w:hAnsi="Lucida Sans Unicode" w:cs="Lucida Sans Unicode"/>
          <w:sz w:val="24"/>
          <w:szCs w:val="24"/>
        </w:rPr>
        <w:t xml:space="preserve">ejecución del </w:t>
      </w:r>
      <w:r w:rsidRPr="009E75EB">
        <w:rPr>
          <w:rFonts w:ascii="Lucida Sans Unicode" w:hAnsi="Lucida Sans Unicode" w:cs="Lucida Sans Unicode"/>
          <w:sz w:val="24"/>
          <w:szCs w:val="24"/>
        </w:rPr>
        <w:t xml:space="preserve">Plan </w:t>
      </w:r>
      <w:r w:rsidR="00E877C1" w:rsidRPr="009E75EB">
        <w:rPr>
          <w:rFonts w:ascii="Lucida Sans Unicode" w:hAnsi="Lucida Sans Unicode" w:cs="Lucida Sans Unicode"/>
          <w:sz w:val="24"/>
          <w:szCs w:val="24"/>
        </w:rPr>
        <w:t xml:space="preserve">Ejecutivo </w:t>
      </w:r>
      <w:r w:rsidR="002A6780" w:rsidRPr="009E75EB">
        <w:rPr>
          <w:rFonts w:ascii="Lucida Sans Unicode" w:hAnsi="Lucida Sans Unicode" w:cs="Lucida Sans Unicode"/>
          <w:sz w:val="24"/>
          <w:szCs w:val="24"/>
        </w:rPr>
        <w:t>de Trabajo</w:t>
      </w:r>
      <w:r w:rsidR="00E877C1" w:rsidRPr="009E75EB">
        <w:rPr>
          <w:rFonts w:ascii="Lucida Sans Unicode" w:hAnsi="Lucida Sans Unicode" w:cs="Lucida Sans Unicode"/>
          <w:sz w:val="24"/>
          <w:szCs w:val="24"/>
        </w:rPr>
        <w:t xml:space="preserve"> y de la reglas dispuestas en los lineamientos a que se sujetar</w:t>
      </w:r>
      <w:r w:rsidR="003162D0" w:rsidRPr="009E75EB">
        <w:rPr>
          <w:rFonts w:ascii="Lucida Sans Unicode" w:hAnsi="Lucida Sans Unicode" w:cs="Lucida Sans Unicode"/>
          <w:sz w:val="24"/>
          <w:szCs w:val="24"/>
        </w:rPr>
        <w:t>á</w:t>
      </w:r>
      <w:r w:rsidR="00AF08EC" w:rsidRPr="009E75EB">
        <w:rPr>
          <w:rFonts w:ascii="Lucida Sans Unicode" w:hAnsi="Lucida Sans Unicode" w:cs="Lucida Sans Unicode"/>
          <w:sz w:val="24"/>
          <w:szCs w:val="24"/>
        </w:rPr>
        <w:t>n, en su oportunidad, a</w:t>
      </w:r>
      <w:r w:rsidR="003162D0" w:rsidRPr="009E75EB">
        <w:rPr>
          <w:rFonts w:ascii="Lucida Sans Unicode" w:hAnsi="Lucida Sans Unicode" w:cs="Lucida Sans Unicode"/>
          <w:sz w:val="24"/>
          <w:szCs w:val="24"/>
        </w:rPr>
        <w:t xml:space="preserve"> la </w:t>
      </w:r>
      <w:r w:rsidR="00AF08EC" w:rsidRPr="009E75EB">
        <w:rPr>
          <w:rFonts w:ascii="Lucida Sans Unicode" w:hAnsi="Lucida Sans Unicode" w:cs="Lucida Sans Unicode"/>
          <w:sz w:val="24"/>
          <w:szCs w:val="24"/>
        </w:rPr>
        <w:t xml:space="preserve">aprobación de la </w:t>
      </w:r>
      <w:r w:rsidR="003162D0" w:rsidRPr="009E75EB">
        <w:rPr>
          <w:rFonts w:ascii="Lucida Sans Unicode" w:hAnsi="Lucida Sans Unicode" w:cs="Lucida Sans Unicode"/>
          <w:sz w:val="24"/>
          <w:szCs w:val="24"/>
        </w:rPr>
        <w:t>comunidad</w:t>
      </w:r>
      <w:r w:rsidR="00E877C1" w:rsidRPr="009E75EB">
        <w:rPr>
          <w:rFonts w:ascii="Lucida Sans Unicode" w:hAnsi="Lucida Sans Unicode" w:cs="Lucida Sans Unicode"/>
          <w:sz w:val="24"/>
          <w:szCs w:val="24"/>
        </w:rPr>
        <w:t xml:space="preserve"> </w:t>
      </w:r>
      <w:r w:rsidR="003162D0" w:rsidRPr="009E75EB">
        <w:rPr>
          <w:rFonts w:ascii="Lucida Sans Unicode" w:hAnsi="Lucida Sans Unicode" w:cs="Lucida Sans Unicode"/>
          <w:sz w:val="24"/>
          <w:szCs w:val="24"/>
        </w:rPr>
        <w:t xml:space="preserve">para </w:t>
      </w:r>
      <w:r w:rsidR="00E877C1" w:rsidRPr="009E75EB">
        <w:rPr>
          <w:rFonts w:ascii="Lucida Sans Unicode" w:hAnsi="Lucida Sans Unicode" w:cs="Lucida Sans Unicode"/>
          <w:sz w:val="24"/>
          <w:szCs w:val="24"/>
        </w:rPr>
        <w:t>el desarrollo de la consulta.</w:t>
      </w:r>
    </w:p>
    <w:p w14:paraId="33A0065F" w14:textId="77777777" w:rsidR="0026563F" w:rsidRPr="009E75EB" w:rsidRDefault="0026563F" w:rsidP="00906114">
      <w:pPr>
        <w:tabs>
          <w:tab w:val="left" w:pos="284"/>
        </w:tabs>
        <w:spacing w:after="0" w:line="360" w:lineRule="auto"/>
        <w:ind w:right="284"/>
        <w:jc w:val="both"/>
        <w:rPr>
          <w:rFonts w:ascii="Lucida Sans Unicode" w:hAnsi="Lucida Sans Unicode" w:cs="Lucida Sans Unicode"/>
          <w:sz w:val="24"/>
          <w:szCs w:val="24"/>
        </w:rPr>
      </w:pPr>
    </w:p>
    <w:p w14:paraId="68A4EB28" w14:textId="3CF669CB" w:rsidR="009D6372" w:rsidRPr="009E75EB" w:rsidRDefault="00891993" w:rsidP="00906114">
      <w:pPr>
        <w:tabs>
          <w:tab w:val="left" w:pos="284"/>
        </w:tabs>
        <w:spacing w:after="0" w:line="360" w:lineRule="auto"/>
        <w:ind w:right="284"/>
        <w:jc w:val="both"/>
        <w:rPr>
          <w:rFonts w:ascii="Lucida Sans Unicode" w:eastAsia="Arial Narrow" w:hAnsi="Lucida Sans Unicode" w:cs="Lucida Sans Unicode"/>
          <w:b/>
          <w:bCs/>
          <w:sz w:val="24"/>
          <w:szCs w:val="24"/>
        </w:rPr>
      </w:pPr>
      <w:r w:rsidRPr="009E75EB">
        <w:rPr>
          <w:rFonts w:ascii="Lucida Sans Unicode" w:eastAsia="Arial Narrow" w:hAnsi="Lucida Sans Unicode" w:cs="Lucida Sans Unicode"/>
          <w:b/>
          <w:bCs/>
          <w:sz w:val="24"/>
          <w:szCs w:val="24"/>
        </w:rPr>
        <w:t>2</w:t>
      </w:r>
      <w:r w:rsidR="009D6372" w:rsidRPr="009E75EB">
        <w:rPr>
          <w:rFonts w:ascii="Lucida Sans Unicode" w:eastAsia="Arial Narrow" w:hAnsi="Lucida Sans Unicode" w:cs="Lucida Sans Unicode"/>
          <w:b/>
          <w:bCs/>
          <w:sz w:val="24"/>
          <w:szCs w:val="24"/>
        </w:rPr>
        <w:t>.3. Jornadas de credencialización</w:t>
      </w:r>
    </w:p>
    <w:p w14:paraId="19DE489B" w14:textId="77777777" w:rsidR="009D6372" w:rsidRPr="009E75EB" w:rsidRDefault="009D6372" w:rsidP="00906114">
      <w:pPr>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El Instituto Electoral, por conducto de la Secretaría Ejecutiva realizará las gestiones para solicitar al Registro Federal de Electores del Instituto Nacional Electoral</w:t>
      </w:r>
      <w:r w:rsidRPr="009E75EB">
        <w:rPr>
          <w:rStyle w:val="Refdenotaalpie"/>
          <w:rFonts w:ascii="Lucida Sans Unicode" w:hAnsi="Lucida Sans Unicode" w:cs="Lucida Sans Unicode"/>
          <w:sz w:val="24"/>
          <w:szCs w:val="24"/>
        </w:rPr>
        <w:footnoteReference w:id="3"/>
      </w:r>
      <w:r w:rsidRPr="009E75EB">
        <w:rPr>
          <w:rFonts w:ascii="Lucida Sans Unicode" w:hAnsi="Lucida Sans Unicode" w:cs="Lucida Sans Unicode"/>
          <w:sz w:val="24"/>
          <w:szCs w:val="24"/>
        </w:rPr>
        <w:t xml:space="preserve"> lleve a cabo una jornada de credencialización en el municipio de Bolaños, Jalisco. </w:t>
      </w:r>
    </w:p>
    <w:p w14:paraId="6E7CC945" w14:textId="683BFC61" w:rsidR="009D6372" w:rsidRPr="009E75EB" w:rsidRDefault="00891993" w:rsidP="00906114">
      <w:pPr>
        <w:spacing w:after="0" w:line="360" w:lineRule="auto"/>
        <w:ind w:right="284"/>
        <w:jc w:val="both"/>
        <w:rPr>
          <w:rFonts w:ascii="Lucida Sans Unicode" w:hAnsi="Lucida Sans Unicode" w:cs="Lucida Sans Unicode"/>
          <w:b/>
          <w:bCs/>
          <w:sz w:val="24"/>
          <w:szCs w:val="24"/>
        </w:rPr>
      </w:pPr>
      <w:r w:rsidRPr="009E75EB">
        <w:rPr>
          <w:rFonts w:ascii="Lucida Sans Unicode" w:eastAsia="Arial Narrow" w:hAnsi="Lucida Sans Unicode" w:cs="Lucida Sans Unicode"/>
          <w:b/>
          <w:bCs/>
          <w:sz w:val="24"/>
          <w:szCs w:val="24"/>
        </w:rPr>
        <w:lastRenderedPageBreak/>
        <w:t>2</w:t>
      </w:r>
      <w:r w:rsidR="009D6372" w:rsidRPr="009E75EB">
        <w:rPr>
          <w:rFonts w:ascii="Lucida Sans Unicode" w:eastAsia="Arial Narrow" w:hAnsi="Lucida Sans Unicode" w:cs="Lucida Sans Unicode"/>
          <w:b/>
          <w:bCs/>
          <w:sz w:val="24"/>
          <w:szCs w:val="24"/>
        </w:rPr>
        <w:t xml:space="preserve">.4. </w:t>
      </w:r>
      <w:r w:rsidR="00975B9E" w:rsidRPr="009E75EB">
        <w:rPr>
          <w:rFonts w:ascii="Lucida Sans Unicode" w:eastAsia="Arial Narrow" w:hAnsi="Lucida Sans Unicode" w:cs="Lucida Sans Unicode"/>
          <w:b/>
          <w:bCs/>
          <w:sz w:val="24"/>
          <w:szCs w:val="24"/>
        </w:rPr>
        <w:t xml:space="preserve">Obtención del padrón actualizado del </w:t>
      </w:r>
      <w:r w:rsidR="009D6372" w:rsidRPr="009E75EB">
        <w:rPr>
          <w:rFonts w:ascii="Lucida Sans Unicode" w:eastAsia="Arial Narrow" w:hAnsi="Lucida Sans Unicode" w:cs="Lucida Sans Unicode"/>
          <w:b/>
          <w:bCs/>
          <w:sz w:val="24"/>
          <w:szCs w:val="24"/>
        </w:rPr>
        <w:t>municipio de Bolaños, Jalisco</w:t>
      </w:r>
      <w:r w:rsidR="009D6372" w:rsidRPr="009E75EB">
        <w:rPr>
          <w:rStyle w:val="Refdenotaalpie"/>
          <w:rFonts w:ascii="Lucida Sans Unicode" w:eastAsia="Arial Narrow" w:hAnsi="Lucida Sans Unicode" w:cs="Lucida Sans Unicode"/>
          <w:b/>
          <w:bCs/>
          <w:sz w:val="24"/>
          <w:szCs w:val="24"/>
        </w:rPr>
        <w:footnoteReference w:id="4"/>
      </w:r>
      <w:r w:rsidR="00975B9E" w:rsidRPr="009E75EB">
        <w:rPr>
          <w:rFonts w:ascii="Lucida Sans Unicode" w:eastAsia="Arial Narrow" w:hAnsi="Lucida Sans Unicode" w:cs="Lucida Sans Unicode"/>
          <w:b/>
          <w:bCs/>
          <w:sz w:val="24"/>
          <w:szCs w:val="24"/>
        </w:rPr>
        <w:t xml:space="preserve"> para tener certeza de la ciudadanía participante</w:t>
      </w:r>
    </w:p>
    <w:p w14:paraId="44423D19" w14:textId="0B116CAD" w:rsidR="009D6372" w:rsidRPr="009E75EB" w:rsidRDefault="009D6372" w:rsidP="00906114">
      <w:pPr>
        <w:tabs>
          <w:tab w:val="left" w:pos="284"/>
        </w:tabs>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Una vez concluida la jornada de credencialización, el Instituto Electoral, a través de la Secretaría Ejecutiva solicitará al Registro Federal de Electorales del INE, el padrón electoral actualizado; lo anterior, con el propósito de establecer con </w:t>
      </w:r>
      <w:r w:rsidR="004014FA" w:rsidRPr="009E75EB">
        <w:rPr>
          <w:rFonts w:ascii="Lucida Sans Unicode" w:hAnsi="Lucida Sans Unicode" w:cs="Lucida Sans Unicode"/>
          <w:sz w:val="24"/>
          <w:szCs w:val="24"/>
        </w:rPr>
        <w:t xml:space="preserve">seguridad, </w:t>
      </w:r>
      <w:r w:rsidRPr="009E75EB">
        <w:rPr>
          <w:rFonts w:ascii="Lucida Sans Unicode" w:hAnsi="Lucida Sans Unicode" w:cs="Lucida Sans Unicode"/>
          <w:sz w:val="24"/>
          <w:szCs w:val="24"/>
        </w:rPr>
        <w:t>objetividad,</w:t>
      </w:r>
      <w:r w:rsidR="004014FA" w:rsidRPr="009E75EB">
        <w:rPr>
          <w:rFonts w:ascii="Lucida Sans Unicode" w:hAnsi="Lucida Sans Unicode" w:cs="Lucida Sans Unicode"/>
          <w:sz w:val="24"/>
          <w:szCs w:val="24"/>
        </w:rPr>
        <w:t xml:space="preserve"> y certeza</w:t>
      </w:r>
      <w:r w:rsidRPr="009E75EB">
        <w:rPr>
          <w:rFonts w:ascii="Lucida Sans Unicode" w:hAnsi="Lucida Sans Unicode" w:cs="Lucida Sans Unicode"/>
          <w:sz w:val="24"/>
          <w:szCs w:val="24"/>
        </w:rPr>
        <w:t xml:space="preserve"> el alcance cuantitativo y territorial de la propia consulta; a la vez de</w:t>
      </w:r>
      <w:r w:rsidR="004014FA" w:rsidRPr="009E75EB">
        <w:rPr>
          <w:rFonts w:ascii="Lucida Sans Unicode" w:hAnsi="Lucida Sans Unicode" w:cs="Lucida Sans Unicode"/>
          <w:sz w:val="24"/>
          <w:szCs w:val="24"/>
        </w:rPr>
        <w:t>,</w:t>
      </w:r>
      <w:r w:rsidRPr="009E75EB">
        <w:rPr>
          <w:rFonts w:ascii="Lucida Sans Unicode" w:hAnsi="Lucida Sans Unicode" w:cs="Lucida Sans Unicode"/>
          <w:sz w:val="24"/>
          <w:szCs w:val="24"/>
        </w:rPr>
        <w:t xml:space="preserve"> tener presentes la totalidad de los elementos y factores a considerar necesarios para proveer, con oportunidad, de la logística adecuada para la implementación del desarrollo del ejercicio de consulta, tanto en cada fase o etapa como en su propia integridad.</w:t>
      </w:r>
    </w:p>
    <w:p w14:paraId="3C2ECA9D" w14:textId="77777777" w:rsidR="009D6372" w:rsidRPr="009E75EB" w:rsidRDefault="009D6372" w:rsidP="00906114">
      <w:pPr>
        <w:pStyle w:val="Textoindependiente"/>
        <w:spacing w:after="0" w:line="360" w:lineRule="auto"/>
        <w:ind w:right="284"/>
        <w:jc w:val="both"/>
        <w:rPr>
          <w:rFonts w:ascii="Lucida Sans Unicode" w:hAnsi="Lucida Sans Unicode" w:cs="Lucida Sans Unicode"/>
          <w:sz w:val="24"/>
          <w:szCs w:val="24"/>
        </w:rPr>
      </w:pPr>
    </w:p>
    <w:p w14:paraId="6A1FBD67" w14:textId="5B8A8001" w:rsidR="009D6372" w:rsidRPr="009E75EB" w:rsidRDefault="0052698B" w:rsidP="00906114">
      <w:pPr>
        <w:pStyle w:val="Textoindependiente"/>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Lo anterior, a </w:t>
      </w:r>
      <w:r w:rsidR="009D6372" w:rsidRPr="009E75EB">
        <w:rPr>
          <w:rFonts w:ascii="Lucida Sans Unicode" w:hAnsi="Lucida Sans Unicode" w:cs="Lucida Sans Unicode"/>
          <w:sz w:val="24"/>
          <w:szCs w:val="24"/>
        </w:rPr>
        <w:t xml:space="preserve">fin de proveer un padrón que pudiera utilizarse como base para definir, permitir, </w:t>
      </w:r>
      <w:proofErr w:type="spellStart"/>
      <w:r w:rsidR="009D6372" w:rsidRPr="009E75EB">
        <w:rPr>
          <w:rFonts w:ascii="Lucida Sans Unicode" w:hAnsi="Lucida Sans Unicode" w:cs="Lucida Sans Unicode"/>
          <w:sz w:val="24"/>
          <w:szCs w:val="24"/>
        </w:rPr>
        <w:t>eficientar</w:t>
      </w:r>
      <w:proofErr w:type="spellEnd"/>
      <w:r w:rsidR="009D6372" w:rsidRPr="009E75EB">
        <w:rPr>
          <w:rFonts w:ascii="Lucida Sans Unicode" w:hAnsi="Lucida Sans Unicode" w:cs="Lucida Sans Unicode"/>
          <w:sz w:val="24"/>
          <w:szCs w:val="24"/>
        </w:rPr>
        <w:t xml:space="preserve"> y facilitar el registro </w:t>
      </w:r>
      <w:r w:rsidR="00D17BA1" w:rsidRPr="009E75EB">
        <w:rPr>
          <w:rFonts w:ascii="Lucida Sans Unicode" w:hAnsi="Lucida Sans Unicode" w:cs="Lucida Sans Unicode"/>
          <w:sz w:val="24"/>
          <w:szCs w:val="24"/>
        </w:rPr>
        <w:t>(</w:t>
      </w:r>
      <w:r w:rsidR="009D6372" w:rsidRPr="009E75EB">
        <w:rPr>
          <w:rFonts w:ascii="Lucida Sans Unicode" w:hAnsi="Lucida Sans Unicode" w:cs="Lucida Sans Unicode"/>
          <w:sz w:val="24"/>
          <w:szCs w:val="24"/>
        </w:rPr>
        <w:t>manual o electrónico</w:t>
      </w:r>
      <w:r w:rsidR="00D17BA1" w:rsidRPr="009E75EB">
        <w:rPr>
          <w:rFonts w:ascii="Lucida Sans Unicode" w:hAnsi="Lucida Sans Unicode" w:cs="Lucida Sans Unicode"/>
          <w:sz w:val="24"/>
          <w:szCs w:val="24"/>
        </w:rPr>
        <w:t>)</w:t>
      </w:r>
      <w:r w:rsidR="009D6372" w:rsidRPr="009E75EB">
        <w:rPr>
          <w:rFonts w:ascii="Lucida Sans Unicode" w:hAnsi="Lucida Sans Unicode" w:cs="Lucida Sans Unicode"/>
          <w:sz w:val="24"/>
          <w:szCs w:val="24"/>
        </w:rPr>
        <w:t xml:space="preserve"> de la participación de las personas ciudadanas sujetas a consulta sobre el cambio de régimen de gobierno en el municipio de Bolaños, Jalisco.</w:t>
      </w:r>
    </w:p>
    <w:p w14:paraId="5EB2067C" w14:textId="77777777" w:rsidR="009D6372" w:rsidRPr="009E75EB" w:rsidRDefault="009D6372" w:rsidP="00906114">
      <w:pPr>
        <w:pStyle w:val="Textoindependiente"/>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 </w:t>
      </w:r>
    </w:p>
    <w:p w14:paraId="66E82B2C" w14:textId="09EAA62F" w:rsidR="009D6372" w:rsidRPr="009E75EB" w:rsidRDefault="00891993" w:rsidP="00906114">
      <w:pPr>
        <w:pStyle w:val="Textoindependiente"/>
        <w:tabs>
          <w:tab w:val="left" w:pos="426"/>
        </w:tabs>
        <w:spacing w:after="0" w:line="360" w:lineRule="auto"/>
        <w:ind w:right="284"/>
        <w:jc w:val="both"/>
        <w:rPr>
          <w:rFonts w:ascii="Lucida Sans Unicode" w:hAnsi="Lucida Sans Unicode" w:cs="Lucida Sans Unicode"/>
          <w:b/>
          <w:sz w:val="24"/>
          <w:szCs w:val="24"/>
        </w:rPr>
      </w:pPr>
      <w:r w:rsidRPr="009E75EB">
        <w:rPr>
          <w:rFonts w:ascii="Lucida Sans Unicode" w:hAnsi="Lucida Sans Unicode" w:cs="Lucida Sans Unicode"/>
          <w:b/>
          <w:sz w:val="24"/>
          <w:szCs w:val="24"/>
        </w:rPr>
        <w:t>2</w:t>
      </w:r>
      <w:r w:rsidR="009D6372" w:rsidRPr="009E75EB">
        <w:rPr>
          <w:rFonts w:ascii="Lucida Sans Unicode" w:hAnsi="Lucida Sans Unicode" w:cs="Lucida Sans Unicode"/>
          <w:b/>
          <w:sz w:val="24"/>
          <w:szCs w:val="24"/>
        </w:rPr>
        <w:t>.5.</w:t>
      </w:r>
      <w:r w:rsidR="009D6372" w:rsidRPr="009E75EB">
        <w:rPr>
          <w:rFonts w:ascii="Lucida Sans Unicode" w:hAnsi="Lucida Sans Unicode" w:cs="Lucida Sans Unicode"/>
          <w:sz w:val="24"/>
          <w:szCs w:val="24"/>
        </w:rPr>
        <w:t xml:space="preserve">  </w:t>
      </w:r>
      <w:r w:rsidR="009D6372" w:rsidRPr="009E75EB">
        <w:rPr>
          <w:rFonts w:ascii="Lucida Sans Unicode" w:hAnsi="Lucida Sans Unicode" w:cs="Lucida Sans Unicode"/>
          <w:b/>
          <w:bCs/>
          <w:sz w:val="24"/>
          <w:szCs w:val="24"/>
        </w:rPr>
        <w:t xml:space="preserve">Seguridad en la consulta </w:t>
      </w:r>
    </w:p>
    <w:p w14:paraId="47880A57" w14:textId="7348B3D7" w:rsidR="009D6372" w:rsidRPr="009E75EB" w:rsidRDefault="009D6372" w:rsidP="00906114">
      <w:pPr>
        <w:pStyle w:val="Textoindependiente"/>
        <w:tabs>
          <w:tab w:val="left" w:pos="284"/>
        </w:tabs>
        <w:spacing w:after="0" w:line="360" w:lineRule="auto"/>
        <w:ind w:right="284"/>
        <w:jc w:val="both"/>
        <w:rPr>
          <w:rFonts w:ascii="Lucida Sans Unicode" w:hAnsi="Lucida Sans Unicode" w:cs="Lucida Sans Unicode"/>
          <w:sz w:val="24"/>
          <w:szCs w:val="24"/>
        </w:rPr>
      </w:pPr>
      <w:bookmarkStart w:id="12" w:name="_Hlk189094482"/>
      <w:r w:rsidRPr="009E75EB">
        <w:rPr>
          <w:rFonts w:ascii="Lucida Sans Unicode" w:hAnsi="Lucida Sans Unicode" w:cs="Lucida Sans Unicode"/>
          <w:sz w:val="24"/>
          <w:szCs w:val="24"/>
        </w:rPr>
        <w:t xml:space="preserve">Con el </w:t>
      </w:r>
      <w:r w:rsidR="0052698B" w:rsidRPr="009E75EB">
        <w:rPr>
          <w:rFonts w:ascii="Lucida Sans Unicode" w:hAnsi="Lucida Sans Unicode" w:cs="Lucida Sans Unicode"/>
          <w:sz w:val="24"/>
          <w:szCs w:val="24"/>
        </w:rPr>
        <w:t>objeto</w:t>
      </w:r>
      <w:r w:rsidRPr="009E75EB">
        <w:rPr>
          <w:rFonts w:ascii="Lucida Sans Unicode" w:hAnsi="Lucida Sans Unicode" w:cs="Lucida Sans Unicode"/>
          <w:sz w:val="24"/>
          <w:szCs w:val="24"/>
        </w:rPr>
        <w:t xml:space="preserve"> de garantizar la seguridad y el orden público durante el desarrollo de todas las etapas,</w:t>
      </w:r>
      <w:bookmarkEnd w:id="12"/>
      <w:r w:rsidRPr="009E75EB">
        <w:rPr>
          <w:rFonts w:ascii="Lucida Sans Unicode" w:hAnsi="Lucida Sans Unicode" w:cs="Lucida Sans Unicode"/>
          <w:sz w:val="24"/>
          <w:szCs w:val="24"/>
        </w:rPr>
        <w:t xml:space="preserve"> pero específicamente, en las</w:t>
      </w:r>
      <w:r w:rsidR="00A36CF1" w:rsidRPr="009E75EB">
        <w:rPr>
          <w:rFonts w:ascii="Lucida Sans Unicode" w:hAnsi="Lucida Sans Unicode" w:cs="Lucida Sans Unicode"/>
          <w:sz w:val="24"/>
          <w:szCs w:val="24"/>
        </w:rPr>
        <w:t xml:space="preserve"> asambleas</w:t>
      </w:r>
      <w:r w:rsidRPr="009E75EB">
        <w:rPr>
          <w:rFonts w:ascii="Lucida Sans Unicode" w:hAnsi="Lucida Sans Unicode" w:cs="Lucida Sans Unicode"/>
          <w:sz w:val="24"/>
          <w:szCs w:val="24"/>
        </w:rPr>
        <w:t xml:space="preserve"> informativas y consultivas a que hubiera lugar, </w:t>
      </w:r>
      <w:bookmarkStart w:id="13" w:name="_Hlk189094365"/>
      <w:r w:rsidRPr="009E75EB">
        <w:rPr>
          <w:rFonts w:ascii="Lucida Sans Unicode" w:hAnsi="Lucida Sans Unicode" w:cs="Lucida Sans Unicode"/>
          <w:sz w:val="24"/>
          <w:szCs w:val="24"/>
        </w:rPr>
        <w:t xml:space="preserve">el Instituto Electoral podrá </w:t>
      </w:r>
      <w:r w:rsidRPr="009E75EB">
        <w:rPr>
          <w:rFonts w:ascii="Lucida Sans Unicode" w:hAnsi="Lucida Sans Unicode" w:cs="Lucida Sans Unicode"/>
          <w:sz w:val="24"/>
          <w:szCs w:val="24"/>
        </w:rPr>
        <w:lastRenderedPageBreak/>
        <w:t>solicitar el apoyo y colaboración de la Secretaría de Seguridad del Estado de Jalisco y/o de cualquier otro cuerpo de seguridad pública, tales como la Comisaria o Dirección de Seguridad Pública del Municipio y, en su caso, a la Guardia Nacional.</w:t>
      </w:r>
      <w:bookmarkEnd w:id="13"/>
    </w:p>
    <w:p w14:paraId="47284022" w14:textId="77777777" w:rsidR="001C3A0E" w:rsidRPr="009E75EB" w:rsidRDefault="001C3A0E" w:rsidP="00906114">
      <w:pPr>
        <w:pStyle w:val="Textoindependiente"/>
        <w:tabs>
          <w:tab w:val="left" w:pos="284"/>
        </w:tabs>
        <w:spacing w:after="0" w:line="360" w:lineRule="auto"/>
        <w:ind w:right="284"/>
        <w:jc w:val="both"/>
        <w:rPr>
          <w:rFonts w:ascii="Lucida Sans Unicode" w:hAnsi="Lucida Sans Unicode" w:cs="Lucida Sans Unicode"/>
          <w:sz w:val="24"/>
          <w:szCs w:val="24"/>
        </w:rPr>
      </w:pPr>
    </w:p>
    <w:p w14:paraId="584CD066" w14:textId="11717790" w:rsidR="009D6372" w:rsidRPr="009E75EB" w:rsidRDefault="00891993" w:rsidP="00906114">
      <w:pPr>
        <w:spacing w:after="0" w:line="360" w:lineRule="auto"/>
        <w:ind w:right="284"/>
        <w:jc w:val="both"/>
        <w:rPr>
          <w:rFonts w:ascii="Lucida Sans Unicode" w:eastAsia="Arial Narrow" w:hAnsi="Lucida Sans Unicode" w:cs="Lucida Sans Unicode"/>
          <w:b/>
          <w:bCs/>
          <w:sz w:val="24"/>
          <w:szCs w:val="24"/>
        </w:rPr>
      </w:pPr>
      <w:r w:rsidRPr="009E75EB">
        <w:rPr>
          <w:rFonts w:ascii="Lucida Sans Unicode" w:eastAsia="Arial Narrow" w:hAnsi="Lucida Sans Unicode" w:cs="Lucida Sans Unicode"/>
          <w:b/>
          <w:bCs/>
          <w:sz w:val="24"/>
          <w:szCs w:val="24"/>
        </w:rPr>
        <w:t>2</w:t>
      </w:r>
      <w:r w:rsidR="009D6372" w:rsidRPr="009E75EB">
        <w:rPr>
          <w:rFonts w:ascii="Lucida Sans Unicode" w:eastAsia="Arial Narrow" w:hAnsi="Lucida Sans Unicode" w:cs="Lucida Sans Unicode"/>
          <w:b/>
          <w:bCs/>
          <w:sz w:val="24"/>
          <w:szCs w:val="24"/>
        </w:rPr>
        <w:t>.</w:t>
      </w:r>
      <w:r w:rsidR="00FB4D29" w:rsidRPr="009E75EB">
        <w:rPr>
          <w:rFonts w:ascii="Lucida Sans Unicode" w:eastAsia="Arial Narrow" w:hAnsi="Lucida Sans Unicode" w:cs="Lucida Sans Unicode"/>
          <w:b/>
          <w:bCs/>
          <w:sz w:val="24"/>
          <w:szCs w:val="24"/>
        </w:rPr>
        <w:t>6</w:t>
      </w:r>
      <w:r w:rsidR="009D6372" w:rsidRPr="009E75EB">
        <w:rPr>
          <w:rFonts w:ascii="Lucida Sans Unicode" w:eastAsia="Arial Narrow" w:hAnsi="Lucida Sans Unicode" w:cs="Lucida Sans Unicode"/>
          <w:b/>
          <w:bCs/>
          <w:sz w:val="24"/>
          <w:szCs w:val="24"/>
        </w:rPr>
        <w:t>. Creación de un micrositio</w:t>
      </w:r>
      <w:r w:rsidR="00975B9E" w:rsidRPr="009E75EB">
        <w:rPr>
          <w:rFonts w:ascii="Lucida Sans Unicode" w:eastAsia="Arial Narrow" w:hAnsi="Lucida Sans Unicode" w:cs="Lucida Sans Unicode"/>
          <w:b/>
          <w:bCs/>
          <w:sz w:val="24"/>
          <w:szCs w:val="24"/>
        </w:rPr>
        <w:t xml:space="preserve"> alusivo a la consulta</w:t>
      </w:r>
    </w:p>
    <w:p w14:paraId="15E3B9F1" w14:textId="56D133C6" w:rsidR="009D6372" w:rsidRPr="009E75EB" w:rsidRDefault="009D6372" w:rsidP="00906114">
      <w:pPr>
        <w:spacing w:after="0" w:line="360" w:lineRule="auto"/>
        <w:ind w:right="284"/>
        <w:jc w:val="both"/>
        <w:rPr>
          <w:rFonts w:ascii="Lucida Sans Unicode" w:eastAsia="Arial Narrow" w:hAnsi="Lucida Sans Unicode" w:cs="Lucida Sans Unicode"/>
          <w:sz w:val="24"/>
          <w:szCs w:val="24"/>
        </w:rPr>
      </w:pPr>
      <w:r w:rsidRPr="009E75EB">
        <w:rPr>
          <w:rFonts w:ascii="Lucida Sans Unicode" w:eastAsia="Arial Narrow" w:hAnsi="Lucida Sans Unicode" w:cs="Lucida Sans Unicode"/>
          <w:sz w:val="24"/>
          <w:szCs w:val="24"/>
        </w:rPr>
        <w:t xml:space="preserve">A fin de proporcionar y compartir información respecto de la realización  y contenidos de la consulta se recopilará en un micrositio alojado en la página oficial del Instituto Electoral </w:t>
      </w:r>
      <w:hyperlink r:id="rId8" w:history="1">
        <w:r w:rsidRPr="009E75EB">
          <w:rPr>
            <w:rStyle w:val="Hipervnculo"/>
            <w:rFonts w:ascii="Lucida Sans Unicode" w:eastAsia="Arial Narrow" w:hAnsi="Lucida Sans Unicode" w:cs="Lucida Sans Unicode"/>
            <w:sz w:val="24"/>
            <w:szCs w:val="24"/>
          </w:rPr>
          <w:t>https://www.iepcjalisco.org.mx/</w:t>
        </w:r>
      </w:hyperlink>
      <w:r w:rsidRPr="009E75EB">
        <w:rPr>
          <w:rFonts w:ascii="Lucida Sans Unicode" w:eastAsia="Arial Narrow" w:hAnsi="Lucida Sans Unicode" w:cs="Lucida Sans Unicode"/>
          <w:sz w:val="24"/>
          <w:szCs w:val="24"/>
        </w:rPr>
        <w:t>, material digital alusivo para conocimiento de las personas interesadas, tales como los acuerdos aprobados por el Consejo General, las convocatorias, los conceptos relativos al sistema electoral de partidos políticos, candidaturas independientes y el sistema normativo interno, régimen de gobierno, los formatos para el registro de personas, instituciones u organizaciones que participarán en la consulta en calidad de observadoras en cualquiera de las etapas o fases, el material informativo relativo a la observación, el listado de personas, instituciones u organizaciones observadoras y representaciones acreditadas, así como los resultados de la votación emitida en cada una de las asambleas celebradas y el resultado del cómputo final de la consulta, etcétera.</w:t>
      </w:r>
    </w:p>
    <w:p w14:paraId="5C6100B5" w14:textId="3A4EF354" w:rsidR="009D6372" w:rsidRPr="009E75EB" w:rsidRDefault="009D6372" w:rsidP="00906114">
      <w:pPr>
        <w:spacing w:after="0" w:line="360" w:lineRule="auto"/>
        <w:ind w:right="284"/>
        <w:jc w:val="both"/>
        <w:rPr>
          <w:rFonts w:ascii="Lucida Sans Unicode" w:eastAsia="Arial Narrow" w:hAnsi="Lucida Sans Unicode" w:cs="Lucida Sans Unicode"/>
          <w:sz w:val="24"/>
          <w:szCs w:val="24"/>
        </w:rPr>
      </w:pPr>
    </w:p>
    <w:p w14:paraId="198F81E5" w14:textId="66131E99" w:rsidR="00FB4D29" w:rsidRPr="009E75EB" w:rsidRDefault="00FB4D29" w:rsidP="00906114">
      <w:pPr>
        <w:tabs>
          <w:tab w:val="left" w:pos="567"/>
          <w:tab w:val="left" w:pos="1134"/>
        </w:tabs>
        <w:spacing w:after="0" w:line="360" w:lineRule="auto"/>
        <w:ind w:right="284"/>
        <w:jc w:val="both"/>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lastRenderedPageBreak/>
        <w:t>2.7. Elaboración del conjunto de formatos, insumos y material</w:t>
      </w:r>
      <w:r w:rsidR="004A3C92" w:rsidRPr="009E75EB">
        <w:rPr>
          <w:rFonts w:ascii="Lucida Sans Unicode" w:eastAsia="Arial Narrow" w:hAnsi="Lucida Sans Unicode" w:cs="Lucida Sans Unicode"/>
          <w:b/>
          <w:sz w:val="24"/>
          <w:szCs w:val="24"/>
        </w:rPr>
        <w:t xml:space="preserve"> alusivo al proceso de consulta</w:t>
      </w:r>
    </w:p>
    <w:p w14:paraId="3B938514" w14:textId="0F42FC3B" w:rsidR="00FB4D29" w:rsidRPr="009E75EB" w:rsidRDefault="00FB4D29" w:rsidP="00906114">
      <w:pPr>
        <w:tabs>
          <w:tab w:val="left" w:pos="567"/>
          <w:tab w:val="left" w:pos="1134"/>
        </w:tabs>
        <w:spacing w:after="0" w:line="360" w:lineRule="auto"/>
        <w:ind w:right="284"/>
        <w:jc w:val="both"/>
        <w:rPr>
          <w:rFonts w:ascii="Lucida Sans Unicode" w:eastAsia="Arial Narrow" w:hAnsi="Lucida Sans Unicode" w:cs="Lucida Sans Unicode"/>
          <w:bCs/>
          <w:sz w:val="24"/>
          <w:szCs w:val="24"/>
        </w:rPr>
      </w:pPr>
      <w:r w:rsidRPr="009E75EB">
        <w:rPr>
          <w:rFonts w:ascii="Lucida Sans Unicode" w:eastAsia="Arial Narrow" w:hAnsi="Lucida Sans Unicode" w:cs="Lucida Sans Unicode"/>
          <w:bCs/>
          <w:sz w:val="24"/>
          <w:szCs w:val="24"/>
        </w:rPr>
        <w:t xml:space="preserve">Con el fin de homologar los procesos, ser más eficientes y optimizar los recursos, desde las diversas áreas que integran el Instituto Electoral, se </w:t>
      </w:r>
      <w:r w:rsidR="00975B9E" w:rsidRPr="009E75EB">
        <w:rPr>
          <w:rFonts w:ascii="Lucida Sans Unicode" w:eastAsia="Arial Narrow" w:hAnsi="Lucida Sans Unicode" w:cs="Lucida Sans Unicode"/>
          <w:bCs/>
          <w:sz w:val="24"/>
          <w:szCs w:val="24"/>
        </w:rPr>
        <w:t>diseñarán</w:t>
      </w:r>
      <w:r w:rsidRPr="009E75EB">
        <w:rPr>
          <w:rFonts w:ascii="Lucida Sans Unicode" w:eastAsia="Arial Narrow" w:hAnsi="Lucida Sans Unicode" w:cs="Lucida Sans Unicode"/>
          <w:bCs/>
          <w:sz w:val="24"/>
          <w:szCs w:val="24"/>
        </w:rPr>
        <w:t>, proyectarán y elaborarán los formatos, material e insumos relativos al ejercicio consultivo.</w:t>
      </w:r>
    </w:p>
    <w:p w14:paraId="01D9BF60" w14:textId="77777777" w:rsidR="00FB4D29" w:rsidRPr="009E75EB" w:rsidRDefault="00FB4D29" w:rsidP="00906114">
      <w:pPr>
        <w:spacing w:after="0" w:line="360" w:lineRule="auto"/>
        <w:ind w:right="284"/>
        <w:jc w:val="both"/>
        <w:rPr>
          <w:rFonts w:ascii="Lucida Sans Unicode" w:eastAsia="Arial Narrow" w:hAnsi="Lucida Sans Unicode" w:cs="Lucida Sans Unicode"/>
          <w:sz w:val="24"/>
          <w:szCs w:val="24"/>
        </w:rPr>
      </w:pPr>
    </w:p>
    <w:p w14:paraId="2ABB5037" w14:textId="3CEADFAD" w:rsidR="009D6372" w:rsidRPr="009E75EB" w:rsidRDefault="00891993" w:rsidP="00906114">
      <w:pPr>
        <w:pStyle w:val="Textoindependiente"/>
        <w:tabs>
          <w:tab w:val="left" w:pos="284"/>
        </w:tabs>
        <w:spacing w:after="0" w:line="360" w:lineRule="auto"/>
        <w:ind w:right="284"/>
        <w:jc w:val="both"/>
        <w:rPr>
          <w:rFonts w:ascii="Lucida Sans Unicode" w:hAnsi="Lucida Sans Unicode" w:cs="Lucida Sans Unicode"/>
          <w:b/>
          <w:bCs/>
          <w:sz w:val="24"/>
          <w:szCs w:val="24"/>
        </w:rPr>
      </w:pPr>
      <w:bookmarkStart w:id="14" w:name="_Hlk182485157"/>
      <w:bookmarkStart w:id="15" w:name="_Hlk189094809"/>
      <w:r w:rsidRPr="009E75EB">
        <w:rPr>
          <w:rFonts w:ascii="Lucida Sans Unicode" w:hAnsi="Lucida Sans Unicode" w:cs="Lucida Sans Unicode"/>
          <w:b/>
          <w:bCs/>
          <w:sz w:val="24"/>
          <w:szCs w:val="24"/>
        </w:rPr>
        <w:t>2</w:t>
      </w:r>
      <w:r w:rsidR="009D6372" w:rsidRPr="009E75EB">
        <w:rPr>
          <w:rFonts w:ascii="Lucida Sans Unicode" w:hAnsi="Lucida Sans Unicode" w:cs="Lucida Sans Unicode"/>
          <w:b/>
          <w:bCs/>
          <w:sz w:val="24"/>
          <w:szCs w:val="24"/>
        </w:rPr>
        <w:t>.</w:t>
      </w:r>
      <w:r w:rsidR="00FB4D29" w:rsidRPr="009E75EB">
        <w:rPr>
          <w:rFonts w:ascii="Lucida Sans Unicode" w:hAnsi="Lucida Sans Unicode" w:cs="Lucida Sans Unicode"/>
          <w:b/>
          <w:bCs/>
          <w:sz w:val="24"/>
          <w:szCs w:val="24"/>
        </w:rPr>
        <w:t>8</w:t>
      </w:r>
      <w:r w:rsidR="009D6372" w:rsidRPr="009E75EB">
        <w:rPr>
          <w:rFonts w:ascii="Lucida Sans Unicode" w:hAnsi="Lucida Sans Unicode" w:cs="Lucida Sans Unicode"/>
          <w:b/>
          <w:bCs/>
          <w:sz w:val="24"/>
          <w:szCs w:val="24"/>
        </w:rPr>
        <w:t xml:space="preserve">.  Convocatoria </w:t>
      </w:r>
      <w:r w:rsidR="00D17BA1" w:rsidRPr="009E75EB">
        <w:rPr>
          <w:rFonts w:ascii="Lucida Sans Unicode" w:hAnsi="Lucida Sans Unicode" w:cs="Lucida Sans Unicode"/>
          <w:b/>
          <w:bCs/>
          <w:sz w:val="24"/>
          <w:szCs w:val="24"/>
        </w:rPr>
        <w:t>para la participación de</w:t>
      </w:r>
      <w:r w:rsidR="009D6372" w:rsidRPr="009E75EB">
        <w:rPr>
          <w:rFonts w:ascii="Lucida Sans Unicode" w:hAnsi="Lucida Sans Unicode" w:cs="Lucida Sans Unicode"/>
          <w:b/>
          <w:bCs/>
          <w:sz w:val="24"/>
          <w:szCs w:val="24"/>
        </w:rPr>
        <w:t xml:space="preserve"> personas</w:t>
      </w:r>
      <w:r w:rsidR="00D17BA1" w:rsidRPr="009E75EB">
        <w:rPr>
          <w:rFonts w:ascii="Lucida Sans Unicode" w:hAnsi="Lucida Sans Unicode" w:cs="Lucida Sans Unicode"/>
          <w:b/>
          <w:bCs/>
          <w:sz w:val="24"/>
          <w:szCs w:val="24"/>
        </w:rPr>
        <w:t xml:space="preserve"> o entes </w:t>
      </w:r>
      <w:r w:rsidR="009D6372" w:rsidRPr="009E75EB">
        <w:rPr>
          <w:rFonts w:ascii="Lucida Sans Unicode" w:hAnsi="Lucida Sans Unicode" w:cs="Lucida Sans Unicode"/>
          <w:b/>
          <w:bCs/>
          <w:sz w:val="24"/>
          <w:szCs w:val="24"/>
        </w:rPr>
        <w:t>en calidad de observador</w:t>
      </w:r>
      <w:r w:rsidR="00D17BA1" w:rsidRPr="009E75EB">
        <w:rPr>
          <w:rFonts w:ascii="Lucida Sans Unicode" w:hAnsi="Lucida Sans Unicode" w:cs="Lucida Sans Unicode"/>
          <w:b/>
          <w:bCs/>
          <w:sz w:val="24"/>
          <w:szCs w:val="24"/>
        </w:rPr>
        <w:t>es en la consulta</w:t>
      </w:r>
      <w:bookmarkStart w:id="16" w:name="_Hlk189127671"/>
      <w:bookmarkEnd w:id="14"/>
    </w:p>
    <w:p w14:paraId="3A2A865C" w14:textId="1E6662EB" w:rsidR="009D6372" w:rsidRPr="009E75EB" w:rsidRDefault="009D6372" w:rsidP="00906114">
      <w:pPr>
        <w:pStyle w:val="Textoindependiente"/>
        <w:spacing w:after="0" w:line="360" w:lineRule="auto"/>
        <w:ind w:right="284"/>
        <w:jc w:val="both"/>
        <w:rPr>
          <w:rFonts w:ascii="Lucida Sans Unicode" w:hAnsi="Lucida Sans Unicode" w:cs="Lucida Sans Unicode"/>
        </w:rPr>
      </w:pPr>
      <w:r w:rsidRPr="009E75EB">
        <w:rPr>
          <w:rFonts w:ascii="Lucida Sans Unicode" w:hAnsi="Lucida Sans Unicode" w:cs="Lucida Sans Unicode"/>
          <w:sz w:val="24"/>
          <w:szCs w:val="24"/>
        </w:rPr>
        <w:t xml:space="preserve">El Instituto Electoral emitirá </w:t>
      </w:r>
      <w:r w:rsidR="00D17BA1" w:rsidRPr="009E75EB">
        <w:rPr>
          <w:rFonts w:ascii="Lucida Sans Unicode" w:hAnsi="Lucida Sans Unicode" w:cs="Lucida Sans Unicode"/>
          <w:sz w:val="24"/>
          <w:szCs w:val="24"/>
        </w:rPr>
        <w:t xml:space="preserve">la </w:t>
      </w:r>
      <w:r w:rsidRPr="009E75EB">
        <w:rPr>
          <w:rFonts w:ascii="Lucida Sans Unicode" w:hAnsi="Lucida Sans Unicode" w:cs="Lucida Sans Unicode"/>
          <w:sz w:val="24"/>
          <w:szCs w:val="24"/>
        </w:rPr>
        <w:t xml:space="preserve">convocatoria pública </w:t>
      </w:r>
      <w:r w:rsidR="00D17BA1" w:rsidRPr="009E75EB">
        <w:rPr>
          <w:rFonts w:ascii="Lucida Sans Unicode" w:hAnsi="Lucida Sans Unicode" w:cs="Lucida Sans Unicode"/>
          <w:sz w:val="24"/>
          <w:szCs w:val="24"/>
        </w:rPr>
        <w:t>abierta y específica para la participación de personas o entes</w:t>
      </w:r>
      <w:r w:rsidR="002B2854" w:rsidRPr="009E75EB">
        <w:rPr>
          <w:rFonts w:ascii="Lucida Sans Unicode" w:hAnsi="Lucida Sans Unicode" w:cs="Lucida Sans Unicode"/>
          <w:sz w:val="24"/>
          <w:szCs w:val="24"/>
        </w:rPr>
        <w:t xml:space="preserve"> que deseen participar </w:t>
      </w:r>
      <w:r w:rsidRPr="009E75EB">
        <w:rPr>
          <w:rFonts w:ascii="Lucida Sans Unicode" w:hAnsi="Lucida Sans Unicode" w:cs="Lucida Sans Unicode"/>
          <w:sz w:val="24"/>
          <w:szCs w:val="24"/>
        </w:rPr>
        <w:t>en calidad de observadoras de los trabajos que se llevarán a cabo en las diversas etapas o fases de la consulta</w:t>
      </w:r>
      <w:r w:rsidR="00D42864" w:rsidRPr="009E75EB">
        <w:rPr>
          <w:rFonts w:ascii="Lucida Sans Unicode" w:hAnsi="Lucida Sans Unicode" w:cs="Lucida Sans Unicode"/>
          <w:sz w:val="24"/>
          <w:szCs w:val="24"/>
        </w:rPr>
        <w:t>.</w:t>
      </w:r>
    </w:p>
    <w:p w14:paraId="4AE175CF" w14:textId="77777777" w:rsidR="009D6372" w:rsidRPr="009E75EB" w:rsidRDefault="009D6372" w:rsidP="00906114">
      <w:pPr>
        <w:autoSpaceDE w:val="0"/>
        <w:autoSpaceDN w:val="0"/>
        <w:adjustRightInd w:val="0"/>
        <w:spacing w:after="0" w:line="360" w:lineRule="auto"/>
        <w:ind w:right="284"/>
        <w:jc w:val="both"/>
        <w:rPr>
          <w:rFonts w:ascii="Lucida Sans Unicode" w:hAnsi="Lucida Sans Unicode" w:cs="Lucida Sans Unicode"/>
          <w:sz w:val="24"/>
          <w:szCs w:val="24"/>
        </w:rPr>
      </w:pPr>
      <w:bookmarkStart w:id="17" w:name="_Hlk189095219"/>
      <w:bookmarkEnd w:id="15"/>
      <w:bookmarkEnd w:id="16"/>
    </w:p>
    <w:p w14:paraId="04A6C685" w14:textId="36604022" w:rsidR="009D6372" w:rsidRPr="009E75EB" w:rsidRDefault="00891993" w:rsidP="00906114">
      <w:pPr>
        <w:tabs>
          <w:tab w:val="left" w:pos="284"/>
        </w:tabs>
        <w:autoSpaceDE w:val="0"/>
        <w:autoSpaceDN w:val="0"/>
        <w:adjustRightInd w:val="0"/>
        <w:spacing w:after="0" w:line="360" w:lineRule="auto"/>
        <w:ind w:right="284"/>
        <w:jc w:val="both"/>
        <w:rPr>
          <w:rFonts w:ascii="Lucida Sans Unicode" w:hAnsi="Lucida Sans Unicode" w:cs="Lucida Sans Unicode"/>
          <w:b/>
          <w:bCs/>
          <w:sz w:val="24"/>
          <w:szCs w:val="24"/>
        </w:rPr>
      </w:pPr>
      <w:bookmarkStart w:id="18" w:name="_Hlk182485458"/>
      <w:r w:rsidRPr="009E75EB">
        <w:rPr>
          <w:rFonts w:ascii="Lucida Sans Unicode" w:hAnsi="Lucida Sans Unicode" w:cs="Lucida Sans Unicode"/>
          <w:b/>
          <w:bCs/>
          <w:sz w:val="24"/>
          <w:szCs w:val="24"/>
        </w:rPr>
        <w:t>2</w:t>
      </w:r>
      <w:r w:rsidR="009D6372" w:rsidRPr="009E75EB">
        <w:rPr>
          <w:rFonts w:ascii="Lucida Sans Unicode" w:hAnsi="Lucida Sans Unicode" w:cs="Lucida Sans Unicode"/>
          <w:b/>
          <w:bCs/>
          <w:sz w:val="24"/>
          <w:szCs w:val="24"/>
        </w:rPr>
        <w:t>.</w:t>
      </w:r>
      <w:r w:rsidR="00FB4D29" w:rsidRPr="009E75EB">
        <w:rPr>
          <w:rFonts w:ascii="Lucida Sans Unicode" w:hAnsi="Lucida Sans Unicode" w:cs="Lucida Sans Unicode"/>
          <w:b/>
          <w:bCs/>
          <w:sz w:val="24"/>
          <w:szCs w:val="24"/>
        </w:rPr>
        <w:t>9</w:t>
      </w:r>
      <w:r w:rsidR="009D6372" w:rsidRPr="009E75EB">
        <w:rPr>
          <w:rFonts w:ascii="Lucida Sans Unicode" w:hAnsi="Lucida Sans Unicode" w:cs="Lucida Sans Unicode"/>
          <w:b/>
          <w:bCs/>
          <w:sz w:val="24"/>
          <w:szCs w:val="24"/>
        </w:rPr>
        <w:t xml:space="preserve">. </w:t>
      </w:r>
      <w:bookmarkStart w:id="19" w:name="_Hlk182485492"/>
      <w:r w:rsidR="00904E31" w:rsidRPr="009E75EB">
        <w:rPr>
          <w:rFonts w:ascii="Lucida Sans Unicode" w:hAnsi="Lucida Sans Unicode" w:cs="Lucida Sans Unicode"/>
          <w:b/>
          <w:bCs/>
          <w:sz w:val="24"/>
          <w:szCs w:val="24"/>
        </w:rPr>
        <w:t>R</w:t>
      </w:r>
      <w:r w:rsidR="009D6372" w:rsidRPr="009E75EB">
        <w:rPr>
          <w:rFonts w:ascii="Lucida Sans Unicode" w:hAnsi="Lucida Sans Unicode" w:cs="Lucida Sans Unicode"/>
          <w:b/>
          <w:bCs/>
          <w:sz w:val="24"/>
          <w:szCs w:val="24"/>
        </w:rPr>
        <w:t>epresentaciones de las autoridades agrarias y tradicionales de la comunidad Kuruxi Manuwe-Tuxpan</w:t>
      </w:r>
      <w:r w:rsidR="00904E31" w:rsidRPr="009E75EB">
        <w:rPr>
          <w:rFonts w:ascii="Lucida Sans Unicode" w:hAnsi="Lucida Sans Unicode" w:cs="Lucida Sans Unicode"/>
          <w:b/>
          <w:bCs/>
          <w:sz w:val="24"/>
          <w:szCs w:val="24"/>
        </w:rPr>
        <w:t xml:space="preserve"> de Bolaños </w:t>
      </w:r>
      <w:r w:rsidR="009D6372" w:rsidRPr="009E75EB">
        <w:rPr>
          <w:rFonts w:ascii="Lucida Sans Unicode" w:hAnsi="Lucida Sans Unicode" w:cs="Lucida Sans Unicode"/>
          <w:b/>
          <w:bCs/>
          <w:sz w:val="24"/>
          <w:szCs w:val="24"/>
        </w:rPr>
        <w:t xml:space="preserve">y del Ayuntamiento de Bolaños, Jalisco </w:t>
      </w:r>
      <w:bookmarkEnd w:id="18"/>
      <w:bookmarkEnd w:id="19"/>
    </w:p>
    <w:p w14:paraId="0D1A80A9" w14:textId="4153D2B1" w:rsidR="009D6372" w:rsidRPr="009E75EB" w:rsidRDefault="009D6372" w:rsidP="00906114">
      <w:pPr>
        <w:pStyle w:val="Prrafodelista"/>
        <w:tabs>
          <w:tab w:val="left" w:pos="284"/>
        </w:tabs>
        <w:autoSpaceDE w:val="0"/>
        <w:autoSpaceDN w:val="0"/>
        <w:adjustRightInd w:val="0"/>
        <w:spacing w:after="0" w:line="360" w:lineRule="auto"/>
        <w:ind w:left="0"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Las autoridades agrarias y tradicionales de la comunidad Kuruxi Manuwe-Tuxpan de </w:t>
      </w:r>
      <w:r w:rsidRPr="009E75EB">
        <w:rPr>
          <w:rFonts w:ascii="Lucida Sans Unicode" w:eastAsia="Arial Narrow" w:hAnsi="Lucida Sans Unicode" w:cs="Lucida Sans Unicode"/>
          <w:sz w:val="24"/>
          <w:szCs w:val="24"/>
        </w:rPr>
        <w:t xml:space="preserve">Bolaños </w:t>
      </w:r>
      <w:r w:rsidRPr="009E75EB">
        <w:rPr>
          <w:rFonts w:ascii="Lucida Sans Unicode" w:hAnsi="Lucida Sans Unicode" w:cs="Lucida Sans Unicode"/>
          <w:sz w:val="24"/>
          <w:szCs w:val="24"/>
        </w:rPr>
        <w:t>y del Ayuntamiento de Bolaños, Jalisco</w:t>
      </w:r>
      <w:r w:rsidR="00D17BA1" w:rsidRPr="009E75EB">
        <w:rPr>
          <w:rFonts w:ascii="Lucida Sans Unicode" w:hAnsi="Lucida Sans Unicode" w:cs="Lucida Sans Unicode"/>
          <w:sz w:val="24"/>
          <w:szCs w:val="24"/>
        </w:rPr>
        <w:t xml:space="preserve"> tendrán el derecho de</w:t>
      </w:r>
      <w:r w:rsidRPr="009E75EB">
        <w:rPr>
          <w:rFonts w:ascii="Lucida Sans Unicode" w:hAnsi="Lucida Sans Unicode" w:cs="Lucida Sans Unicode"/>
          <w:sz w:val="24"/>
          <w:szCs w:val="24"/>
        </w:rPr>
        <w:t xml:space="preserve"> </w:t>
      </w:r>
      <w:r w:rsidR="00D17BA1" w:rsidRPr="009E75EB">
        <w:rPr>
          <w:rFonts w:ascii="Lucida Sans Unicode" w:hAnsi="Lucida Sans Unicode" w:cs="Lucida Sans Unicode"/>
          <w:sz w:val="24"/>
          <w:szCs w:val="24"/>
        </w:rPr>
        <w:t>designar</w:t>
      </w:r>
      <w:r w:rsidRPr="009E75EB">
        <w:rPr>
          <w:rFonts w:ascii="Lucida Sans Unicode" w:hAnsi="Lucida Sans Unicode" w:cs="Lucida Sans Unicode"/>
          <w:sz w:val="24"/>
          <w:szCs w:val="24"/>
        </w:rPr>
        <w:t xml:space="preserve"> representa</w:t>
      </w:r>
      <w:r w:rsidR="00D17BA1" w:rsidRPr="009E75EB">
        <w:rPr>
          <w:rFonts w:ascii="Lucida Sans Unicode" w:hAnsi="Lucida Sans Unicode" w:cs="Lucida Sans Unicode"/>
          <w:sz w:val="24"/>
          <w:szCs w:val="24"/>
        </w:rPr>
        <w:t xml:space="preserve">ciones </w:t>
      </w:r>
      <w:r w:rsidRPr="009E75EB">
        <w:rPr>
          <w:rFonts w:ascii="Lucida Sans Unicode" w:hAnsi="Lucida Sans Unicode" w:cs="Lucida Sans Unicode"/>
          <w:sz w:val="24"/>
          <w:szCs w:val="24"/>
        </w:rPr>
        <w:t xml:space="preserve">para estar presentes en cada una de las etapas de la consulta y permanecer en coordinación logística con el personal del </w:t>
      </w:r>
      <w:r w:rsidRPr="009E75EB">
        <w:rPr>
          <w:rFonts w:ascii="Lucida Sans Unicode" w:hAnsi="Lucida Sans Unicode" w:cs="Lucida Sans Unicode"/>
          <w:sz w:val="24"/>
          <w:szCs w:val="24"/>
        </w:rPr>
        <w:lastRenderedPageBreak/>
        <w:t>Instituto Electoral; lo anterior, con el fin de colaborar, legitimar y acompañar las diversas actividades que se desarrollen en cada una de éstas.</w:t>
      </w:r>
    </w:p>
    <w:bookmarkEnd w:id="17"/>
    <w:p w14:paraId="7E836BA8" w14:textId="01CF5797" w:rsidR="009D6372" w:rsidRPr="009E75EB" w:rsidRDefault="009D6372" w:rsidP="00906114">
      <w:pPr>
        <w:autoSpaceDE w:val="0"/>
        <w:autoSpaceDN w:val="0"/>
        <w:adjustRightInd w:val="0"/>
        <w:spacing w:after="0" w:line="360" w:lineRule="auto"/>
        <w:ind w:right="284"/>
        <w:jc w:val="both"/>
        <w:rPr>
          <w:rFonts w:ascii="Lucida Sans Unicode" w:hAnsi="Lucida Sans Unicode" w:cs="Lucida Sans Unicode"/>
          <w:sz w:val="24"/>
          <w:szCs w:val="24"/>
        </w:rPr>
      </w:pPr>
    </w:p>
    <w:p w14:paraId="528B2EA6" w14:textId="50F1F677" w:rsidR="009D6372" w:rsidRPr="009E75EB" w:rsidRDefault="00891993" w:rsidP="00906114">
      <w:pPr>
        <w:pStyle w:val="Prrafodelista"/>
        <w:tabs>
          <w:tab w:val="left" w:pos="142"/>
        </w:tabs>
        <w:spacing w:after="0" w:line="360" w:lineRule="auto"/>
        <w:ind w:left="0" w:right="284"/>
        <w:jc w:val="both"/>
        <w:rPr>
          <w:rFonts w:ascii="Lucida Sans Unicode" w:hAnsi="Lucida Sans Unicode" w:cs="Lucida Sans Unicode"/>
          <w:b/>
          <w:sz w:val="24"/>
          <w:szCs w:val="24"/>
        </w:rPr>
      </w:pPr>
      <w:r w:rsidRPr="009E75EB">
        <w:rPr>
          <w:rFonts w:ascii="Lucida Sans Unicode" w:hAnsi="Lucida Sans Unicode" w:cs="Lucida Sans Unicode"/>
          <w:b/>
          <w:bCs/>
          <w:sz w:val="24"/>
          <w:szCs w:val="24"/>
        </w:rPr>
        <w:t>2.</w:t>
      </w:r>
      <w:r w:rsidR="00FB4D29" w:rsidRPr="009E75EB">
        <w:rPr>
          <w:rFonts w:ascii="Lucida Sans Unicode" w:hAnsi="Lucida Sans Unicode" w:cs="Lucida Sans Unicode"/>
          <w:b/>
          <w:bCs/>
          <w:sz w:val="24"/>
          <w:szCs w:val="24"/>
        </w:rPr>
        <w:t>10</w:t>
      </w:r>
      <w:r w:rsidR="009D6372" w:rsidRPr="009E75EB">
        <w:rPr>
          <w:rFonts w:ascii="Lucida Sans Unicode" w:hAnsi="Lucida Sans Unicode" w:cs="Lucida Sans Unicode"/>
          <w:b/>
          <w:bCs/>
          <w:sz w:val="24"/>
          <w:szCs w:val="24"/>
        </w:rPr>
        <w:t xml:space="preserve">. Convocatorias </w:t>
      </w:r>
      <w:r w:rsidR="009D6372" w:rsidRPr="009E75EB">
        <w:rPr>
          <w:rFonts w:ascii="Lucida Sans Unicode" w:hAnsi="Lucida Sans Unicode" w:cs="Lucida Sans Unicode"/>
          <w:b/>
          <w:sz w:val="24"/>
          <w:szCs w:val="24"/>
        </w:rPr>
        <w:t xml:space="preserve">para </w:t>
      </w:r>
      <w:r w:rsidR="00904E31" w:rsidRPr="009E75EB">
        <w:rPr>
          <w:rFonts w:ascii="Lucida Sans Unicode" w:hAnsi="Lucida Sans Unicode" w:cs="Lucida Sans Unicode"/>
          <w:b/>
          <w:sz w:val="24"/>
          <w:szCs w:val="24"/>
        </w:rPr>
        <w:t xml:space="preserve">la asistencia a </w:t>
      </w:r>
      <w:r w:rsidR="009D6372" w:rsidRPr="009E75EB">
        <w:rPr>
          <w:rFonts w:ascii="Lucida Sans Unicode" w:hAnsi="Lucida Sans Unicode" w:cs="Lucida Sans Unicode"/>
          <w:b/>
          <w:sz w:val="24"/>
          <w:szCs w:val="24"/>
        </w:rPr>
        <w:t xml:space="preserve">las </w:t>
      </w:r>
      <w:r w:rsidR="00AB6A5A" w:rsidRPr="009E75EB">
        <w:rPr>
          <w:rFonts w:ascii="Lucida Sans Unicode" w:hAnsi="Lucida Sans Unicode" w:cs="Lucida Sans Unicode"/>
          <w:b/>
          <w:sz w:val="24"/>
          <w:szCs w:val="24"/>
        </w:rPr>
        <w:t>asambleas</w:t>
      </w:r>
      <w:r w:rsidR="009D6372" w:rsidRPr="009E75EB">
        <w:rPr>
          <w:rFonts w:ascii="Lucida Sans Unicode" w:hAnsi="Lucida Sans Unicode" w:cs="Lucida Sans Unicode"/>
          <w:b/>
          <w:sz w:val="24"/>
          <w:szCs w:val="24"/>
        </w:rPr>
        <w:t xml:space="preserve"> informativas y consultivas</w:t>
      </w:r>
      <w:bookmarkStart w:id="20" w:name="_Hlk189095308"/>
    </w:p>
    <w:p w14:paraId="07488769" w14:textId="5C166113" w:rsidR="0052698B" w:rsidRPr="009E75EB" w:rsidRDefault="0052698B" w:rsidP="00906114">
      <w:pPr>
        <w:pStyle w:val="Prrafodelista"/>
        <w:tabs>
          <w:tab w:val="left" w:pos="142"/>
        </w:tabs>
        <w:spacing w:after="0" w:line="360" w:lineRule="auto"/>
        <w:ind w:left="0" w:right="284"/>
        <w:jc w:val="both"/>
        <w:rPr>
          <w:rFonts w:ascii="Lucida Sans Unicode" w:hAnsi="Lucida Sans Unicode" w:cs="Lucida Sans Unicode"/>
          <w:bCs/>
          <w:sz w:val="24"/>
          <w:szCs w:val="24"/>
        </w:rPr>
      </w:pPr>
      <w:r w:rsidRPr="009E75EB">
        <w:rPr>
          <w:rFonts w:ascii="Lucida Sans Unicode" w:hAnsi="Lucida Sans Unicode" w:cs="Lucida Sans Unicode"/>
          <w:bCs/>
          <w:sz w:val="24"/>
          <w:szCs w:val="24"/>
        </w:rPr>
        <w:t xml:space="preserve">Para asegurar la participación de la ciudadanía del municipio de Bolaños, Jalisco en la consulta, el Instituto Electoral </w:t>
      </w:r>
      <w:r w:rsidR="002B2854" w:rsidRPr="009E75EB">
        <w:rPr>
          <w:rFonts w:ascii="Lucida Sans Unicode" w:hAnsi="Lucida Sans Unicode" w:cs="Lucida Sans Unicode"/>
          <w:bCs/>
          <w:sz w:val="24"/>
          <w:szCs w:val="24"/>
        </w:rPr>
        <w:t>emitirá las convocatorios correspondientes en las que se invite a participar con su presencia y voto, respectivamente, en las asambleas informativas y consultativas</w:t>
      </w:r>
    </w:p>
    <w:bookmarkEnd w:id="20"/>
    <w:p w14:paraId="153F3E69" w14:textId="1C54736A" w:rsidR="0013519D" w:rsidRPr="009E75EB" w:rsidRDefault="0013519D" w:rsidP="00906114">
      <w:pPr>
        <w:tabs>
          <w:tab w:val="left" w:pos="142"/>
        </w:tabs>
        <w:spacing w:after="0" w:line="360" w:lineRule="auto"/>
        <w:ind w:right="284"/>
        <w:jc w:val="both"/>
        <w:rPr>
          <w:rFonts w:ascii="Lucida Sans Unicode" w:hAnsi="Lucida Sans Unicode" w:cs="Lucida Sans Unicode"/>
          <w:b/>
          <w:sz w:val="24"/>
          <w:szCs w:val="24"/>
        </w:rPr>
      </w:pPr>
    </w:p>
    <w:p w14:paraId="6EDC636D" w14:textId="55550ED1" w:rsidR="0013519D" w:rsidRPr="009E75EB" w:rsidRDefault="0013519D" w:rsidP="00906114">
      <w:pPr>
        <w:tabs>
          <w:tab w:val="left" w:pos="142"/>
        </w:tabs>
        <w:spacing w:after="0" w:line="360" w:lineRule="auto"/>
        <w:ind w:right="284"/>
        <w:jc w:val="both"/>
        <w:rPr>
          <w:rFonts w:ascii="Lucida Sans Unicode" w:hAnsi="Lucida Sans Unicode" w:cs="Lucida Sans Unicode"/>
          <w:b/>
          <w:sz w:val="24"/>
          <w:szCs w:val="24"/>
        </w:rPr>
      </w:pPr>
      <w:r w:rsidRPr="009E75EB">
        <w:rPr>
          <w:rFonts w:ascii="Lucida Sans Unicode" w:hAnsi="Lucida Sans Unicode" w:cs="Lucida Sans Unicode"/>
          <w:b/>
          <w:sz w:val="24"/>
          <w:szCs w:val="24"/>
        </w:rPr>
        <w:t>2.1</w:t>
      </w:r>
      <w:r w:rsidR="00FB4D29" w:rsidRPr="009E75EB">
        <w:rPr>
          <w:rFonts w:ascii="Lucida Sans Unicode" w:hAnsi="Lucida Sans Unicode" w:cs="Lucida Sans Unicode"/>
          <w:b/>
          <w:sz w:val="24"/>
          <w:szCs w:val="24"/>
        </w:rPr>
        <w:t>1</w:t>
      </w:r>
      <w:r w:rsidRPr="009E75EB">
        <w:rPr>
          <w:rFonts w:ascii="Lucida Sans Unicode" w:hAnsi="Lucida Sans Unicode" w:cs="Lucida Sans Unicode"/>
          <w:b/>
          <w:sz w:val="24"/>
          <w:szCs w:val="24"/>
        </w:rPr>
        <w:t>. Elaboración y preparación de materiales, documentación e insumos necesarios pa</w:t>
      </w:r>
      <w:r w:rsidR="00975B9E" w:rsidRPr="009E75EB">
        <w:rPr>
          <w:rFonts w:ascii="Lucida Sans Unicode" w:hAnsi="Lucida Sans Unicode" w:cs="Lucida Sans Unicode"/>
          <w:b/>
          <w:sz w:val="24"/>
          <w:szCs w:val="24"/>
        </w:rPr>
        <w:t>ra el desarrollo de la consulta</w:t>
      </w:r>
    </w:p>
    <w:p w14:paraId="16492121" w14:textId="268097ED" w:rsidR="0013519D" w:rsidRPr="009E75EB" w:rsidRDefault="00DC3B64" w:rsidP="00906114">
      <w:pPr>
        <w:tabs>
          <w:tab w:val="left" w:pos="142"/>
        </w:tabs>
        <w:spacing w:after="0" w:line="360" w:lineRule="auto"/>
        <w:ind w:right="284"/>
        <w:jc w:val="both"/>
        <w:rPr>
          <w:rFonts w:ascii="Lucida Sans Unicode" w:hAnsi="Lucida Sans Unicode" w:cs="Lucida Sans Unicode"/>
          <w:bCs/>
          <w:sz w:val="24"/>
          <w:szCs w:val="24"/>
        </w:rPr>
      </w:pPr>
      <w:r w:rsidRPr="009E75EB">
        <w:rPr>
          <w:rFonts w:ascii="Lucida Sans Unicode" w:hAnsi="Lucida Sans Unicode" w:cs="Lucida Sans Unicode"/>
          <w:bCs/>
          <w:sz w:val="24"/>
          <w:szCs w:val="24"/>
        </w:rPr>
        <w:t xml:space="preserve">Con el objeto de </w:t>
      </w:r>
      <w:proofErr w:type="spellStart"/>
      <w:r w:rsidRPr="009E75EB">
        <w:rPr>
          <w:rFonts w:ascii="Lucida Sans Unicode" w:hAnsi="Lucida Sans Unicode" w:cs="Lucida Sans Unicode"/>
          <w:bCs/>
          <w:sz w:val="24"/>
          <w:szCs w:val="24"/>
        </w:rPr>
        <w:t>eficientar</w:t>
      </w:r>
      <w:proofErr w:type="spellEnd"/>
      <w:r w:rsidRPr="009E75EB">
        <w:rPr>
          <w:rFonts w:ascii="Lucida Sans Unicode" w:hAnsi="Lucida Sans Unicode" w:cs="Lucida Sans Unicode"/>
          <w:bCs/>
          <w:sz w:val="24"/>
          <w:szCs w:val="24"/>
        </w:rPr>
        <w:t xml:space="preserve"> y homologar los trabajos de la consulta, el Instituto Electoral, a través de sus áreas elaborará el material pertinente, así como los formatos necesarios en que se apoyarán las diversas actividades que se despliegan en torno al proceso.</w:t>
      </w:r>
    </w:p>
    <w:p w14:paraId="2EF5110E" w14:textId="77777777" w:rsidR="0013519D" w:rsidRPr="009E75EB" w:rsidRDefault="0013519D" w:rsidP="00906114">
      <w:pPr>
        <w:tabs>
          <w:tab w:val="left" w:pos="142"/>
        </w:tabs>
        <w:spacing w:after="0" w:line="360" w:lineRule="auto"/>
        <w:ind w:right="284"/>
        <w:jc w:val="both"/>
        <w:rPr>
          <w:rFonts w:ascii="Lucida Sans Unicode" w:hAnsi="Lucida Sans Unicode" w:cs="Lucida Sans Unicode"/>
          <w:b/>
          <w:sz w:val="24"/>
          <w:szCs w:val="24"/>
        </w:rPr>
      </w:pPr>
    </w:p>
    <w:p w14:paraId="364A0F66" w14:textId="1BC5FDB2" w:rsidR="0013519D" w:rsidRPr="009E75EB" w:rsidRDefault="0013519D" w:rsidP="00906114">
      <w:pPr>
        <w:tabs>
          <w:tab w:val="left" w:pos="142"/>
        </w:tabs>
        <w:spacing w:after="0" w:line="360" w:lineRule="auto"/>
        <w:ind w:right="284"/>
        <w:jc w:val="both"/>
        <w:rPr>
          <w:rFonts w:ascii="Lucida Sans Unicode" w:hAnsi="Lucida Sans Unicode" w:cs="Lucida Sans Unicode"/>
          <w:b/>
          <w:bCs/>
          <w:sz w:val="24"/>
          <w:szCs w:val="24"/>
        </w:rPr>
      </w:pPr>
      <w:r w:rsidRPr="009E75EB">
        <w:rPr>
          <w:rFonts w:ascii="Lucida Sans Unicode" w:hAnsi="Lucida Sans Unicode" w:cs="Lucida Sans Unicode"/>
          <w:b/>
          <w:bCs/>
          <w:sz w:val="24"/>
          <w:szCs w:val="24"/>
        </w:rPr>
        <w:t>2.1</w:t>
      </w:r>
      <w:r w:rsidR="00FB4D29" w:rsidRPr="009E75EB">
        <w:rPr>
          <w:rFonts w:ascii="Lucida Sans Unicode" w:hAnsi="Lucida Sans Unicode" w:cs="Lucida Sans Unicode"/>
          <w:b/>
          <w:bCs/>
          <w:sz w:val="24"/>
          <w:szCs w:val="24"/>
        </w:rPr>
        <w:t>2</w:t>
      </w:r>
      <w:r w:rsidRPr="009E75EB">
        <w:rPr>
          <w:rFonts w:ascii="Lucida Sans Unicode" w:hAnsi="Lucida Sans Unicode" w:cs="Lucida Sans Unicode"/>
          <w:b/>
          <w:bCs/>
          <w:sz w:val="24"/>
          <w:szCs w:val="24"/>
        </w:rPr>
        <w:t xml:space="preserve"> Elaboración y presentación del Proyecto de lineamientos aplicables al desarrollo de la consulta</w:t>
      </w:r>
    </w:p>
    <w:p w14:paraId="0AB10506" w14:textId="7531BB12" w:rsidR="0013519D" w:rsidRPr="009E75EB" w:rsidRDefault="00DC3B64" w:rsidP="00906114">
      <w:pPr>
        <w:tabs>
          <w:tab w:val="left" w:pos="142"/>
        </w:tabs>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El Instituto Electoral a través de mesas de trabajo en conjunto con la comunidad diseñarán el esquema de reglas denominadas lineamientos que </w:t>
      </w:r>
      <w:r w:rsidRPr="009E75EB">
        <w:rPr>
          <w:rFonts w:ascii="Lucida Sans Unicode" w:hAnsi="Lucida Sans Unicode" w:cs="Lucida Sans Unicode"/>
          <w:sz w:val="24"/>
          <w:szCs w:val="24"/>
        </w:rPr>
        <w:lastRenderedPageBreak/>
        <w:t>serán aplicables para regir la participación de la ciudadanía y el desarrollo de la consulta, lo anterior con el objeto de otorgarle validez</w:t>
      </w:r>
      <w:r w:rsidR="00FB4D29" w:rsidRPr="009E75EB">
        <w:rPr>
          <w:rFonts w:ascii="Lucida Sans Unicode" w:hAnsi="Lucida Sans Unicode" w:cs="Lucida Sans Unicode"/>
          <w:sz w:val="24"/>
          <w:szCs w:val="24"/>
        </w:rPr>
        <w:t>, legalidad</w:t>
      </w:r>
      <w:r w:rsidRPr="009E75EB">
        <w:rPr>
          <w:rFonts w:ascii="Lucida Sans Unicode" w:hAnsi="Lucida Sans Unicode" w:cs="Lucida Sans Unicode"/>
          <w:sz w:val="24"/>
          <w:szCs w:val="24"/>
        </w:rPr>
        <w:t xml:space="preserve"> y certeza.</w:t>
      </w:r>
    </w:p>
    <w:p w14:paraId="523D79F2" w14:textId="77777777" w:rsidR="0013519D" w:rsidRPr="009E75EB" w:rsidRDefault="0013519D" w:rsidP="00906114">
      <w:pPr>
        <w:pStyle w:val="Prrafodelista"/>
        <w:tabs>
          <w:tab w:val="left" w:pos="142"/>
        </w:tabs>
        <w:spacing w:after="0" w:line="360" w:lineRule="auto"/>
        <w:ind w:left="1134" w:right="284" w:hanging="567"/>
        <w:jc w:val="both"/>
        <w:rPr>
          <w:rFonts w:ascii="Lucida Sans Unicode" w:hAnsi="Lucida Sans Unicode" w:cs="Lucida Sans Unicode"/>
          <w:b/>
          <w:bCs/>
          <w:sz w:val="24"/>
          <w:szCs w:val="24"/>
        </w:rPr>
      </w:pPr>
    </w:p>
    <w:p w14:paraId="1B7C141B" w14:textId="6B28174D" w:rsidR="0013519D" w:rsidRPr="009E75EB" w:rsidRDefault="0013519D" w:rsidP="00906114">
      <w:pPr>
        <w:tabs>
          <w:tab w:val="left" w:pos="142"/>
        </w:tabs>
        <w:spacing w:after="0" w:line="360" w:lineRule="auto"/>
        <w:ind w:right="284"/>
        <w:jc w:val="both"/>
        <w:rPr>
          <w:rFonts w:ascii="Lucida Sans Unicode" w:hAnsi="Lucida Sans Unicode" w:cs="Lucida Sans Unicode"/>
          <w:b/>
          <w:bCs/>
          <w:sz w:val="24"/>
          <w:szCs w:val="24"/>
        </w:rPr>
      </w:pPr>
      <w:r w:rsidRPr="009E75EB">
        <w:rPr>
          <w:rFonts w:ascii="Lucida Sans Unicode" w:hAnsi="Lucida Sans Unicode" w:cs="Lucida Sans Unicode"/>
          <w:b/>
          <w:bCs/>
          <w:sz w:val="24"/>
          <w:szCs w:val="24"/>
        </w:rPr>
        <w:t>2.1</w:t>
      </w:r>
      <w:r w:rsidR="00FB4D29" w:rsidRPr="009E75EB">
        <w:rPr>
          <w:rFonts w:ascii="Lucida Sans Unicode" w:hAnsi="Lucida Sans Unicode" w:cs="Lucida Sans Unicode"/>
          <w:b/>
          <w:bCs/>
          <w:sz w:val="24"/>
          <w:szCs w:val="24"/>
        </w:rPr>
        <w:t>3</w:t>
      </w:r>
      <w:r w:rsidRPr="009E75EB">
        <w:rPr>
          <w:rFonts w:ascii="Lucida Sans Unicode" w:hAnsi="Lucida Sans Unicode" w:cs="Lucida Sans Unicode"/>
          <w:b/>
          <w:bCs/>
          <w:sz w:val="24"/>
          <w:szCs w:val="24"/>
        </w:rPr>
        <w:t xml:space="preserve"> Aprobación en asamblea de los lineamientos aplicables al desarrollo de la consulta</w:t>
      </w:r>
    </w:p>
    <w:p w14:paraId="69D78EA2" w14:textId="10EE12AE" w:rsidR="00DC3B64" w:rsidRPr="009E75EB" w:rsidRDefault="00DC3B64" w:rsidP="00906114">
      <w:pPr>
        <w:tabs>
          <w:tab w:val="left" w:pos="142"/>
        </w:tabs>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Una vez que se la comunidad</w:t>
      </w:r>
      <w:r w:rsidR="00FB4D29" w:rsidRPr="009E75EB">
        <w:rPr>
          <w:rFonts w:ascii="Lucida Sans Unicode" w:hAnsi="Lucida Sans Unicode" w:cs="Lucida Sans Unicode"/>
          <w:sz w:val="24"/>
          <w:szCs w:val="24"/>
        </w:rPr>
        <w:t xml:space="preserve"> consense el proyecto de </w:t>
      </w:r>
      <w:r w:rsidRPr="009E75EB">
        <w:rPr>
          <w:rFonts w:ascii="Lucida Sans Unicode" w:hAnsi="Lucida Sans Unicode" w:cs="Lucida Sans Unicode"/>
          <w:sz w:val="24"/>
          <w:szCs w:val="24"/>
        </w:rPr>
        <w:t>lineamientos serán sometidos a la aprobación de la asamblea de la comunidad</w:t>
      </w:r>
      <w:r w:rsidR="00FB4D29" w:rsidRPr="009E75EB">
        <w:rPr>
          <w:rFonts w:ascii="Lucida Sans Unicode" w:hAnsi="Lucida Sans Unicode" w:cs="Lucida Sans Unicode"/>
          <w:sz w:val="24"/>
          <w:szCs w:val="24"/>
        </w:rPr>
        <w:t>, por ser el máximo órgano de decisión.</w:t>
      </w:r>
    </w:p>
    <w:p w14:paraId="6F89D1B7" w14:textId="77777777" w:rsidR="0013519D" w:rsidRPr="009E75EB" w:rsidRDefault="0013519D" w:rsidP="00906114">
      <w:pPr>
        <w:autoSpaceDE w:val="0"/>
        <w:autoSpaceDN w:val="0"/>
        <w:adjustRightInd w:val="0"/>
        <w:spacing w:after="0" w:line="360" w:lineRule="auto"/>
        <w:ind w:right="284"/>
        <w:jc w:val="both"/>
        <w:rPr>
          <w:rFonts w:ascii="Lucida Sans Unicode" w:hAnsi="Lucida Sans Unicode" w:cs="Lucida Sans Unicode"/>
          <w:b/>
          <w:sz w:val="24"/>
          <w:szCs w:val="24"/>
        </w:rPr>
      </w:pPr>
    </w:p>
    <w:p w14:paraId="7AB8EFF9" w14:textId="0C103ED6" w:rsidR="009D6372" w:rsidRPr="009E75EB" w:rsidRDefault="00DC3B64" w:rsidP="00906114">
      <w:pPr>
        <w:autoSpaceDE w:val="0"/>
        <w:autoSpaceDN w:val="0"/>
        <w:adjustRightInd w:val="0"/>
        <w:spacing w:after="0" w:line="360" w:lineRule="auto"/>
        <w:ind w:right="284"/>
        <w:jc w:val="both"/>
        <w:rPr>
          <w:rFonts w:ascii="Lucida Sans Unicode" w:hAnsi="Lucida Sans Unicode" w:cs="Lucida Sans Unicode"/>
          <w:b/>
          <w:sz w:val="24"/>
          <w:szCs w:val="24"/>
        </w:rPr>
      </w:pPr>
      <w:r w:rsidRPr="009E75EB">
        <w:rPr>
          <w:rFonts w:ascii="Lucida Sans Unicode" w:hAnsi="Lucida Sans Unicode" w:cs="Lucida Sans Unicode"/>
          <w:b/>
          <w:sz w:val="24"/>
          <w:szCs w:val="24"/>
        </w:rPr>
        <w:t>3</w:t>
      </w:r>
      <w:r w:rsidR="009D6372" w:rsidRPr="009E75EB">
        <w:rPr>
          <w:rFonts w:ascii="Lucida Sans Unicode" w:hAnsi="Lucida Sans Unicode" w:cs="Lucida Sans Unicode"/>
          <w:b/>
          <w:sz w:val="24"/>
          <w:szCs w:val="24"/>
        </w:rPr>
        <w:t>. ETAPA INFORMATIVA DE LA CONSULTA</w:t>
      </w:r>
    </w:p>
    <w:p w14:paraId="4A24906E" w14:textId="77777777" w:rsidR="001C3A0E" w:rsidRPr="009E75EB" w:rsidRDefault="001C3A0E" w:rsidP="00906114">
      <w:pPr>
        <w:autoSpaceDE w:val="0"/>
        <w:autoSpaceDN w:val="0"/>
        <w:adjustRightInd w:val="0"/>
        <w:spacing w:after="0" w:line="360" w:lineRule="auto"/>
        <w:ind w:right="284"/>
        <w:jc w:val="both"/>
        <w:rPr>
          <w:rFonts w:ascii="Lucida Sans Unicode" w:hAnsi="Lucida Sans Unicode" w:cs="Lucida Sans Unicode"/>
          <w:b/>
          <w:sz w:val="24"/>
          <w:szCs w:val="24"/>
        </w:rPr>
      </w:pPr>
    </w:p>
    <w:p w14:paraId="23DB0BAF" w14:textId="29C6121E" w:rsidR="009D6372" w:rsidRPr="009E75EB" w:rsidRDefault="00DC3B64" w:rsidP="00906114">
      <w:pPr>
        <w:pStyle w:val="Prrafodelista"/>
        <w:tabs>
          <w:tab w:val="left" w:pos="284"/>
          <w:tab w:val="left" w:pos="567"/>
        </w:tabs>
        <w:spacing w:after="0" w:line="360" w:lineRule="auto"/>
        <w:ind w:left="0" w:right="284"/>
        <w:jc w:val="both"/>
        <w:rPr>
          <w:rFonts w:ascii="Lucida Sans Unicode" w:hAnsi="Lucida Sans Unicode" w:cs="Lucida Sans Unicode"/>
          <w:sz w:val="24"/>
          <w:szCs w:val="24"/>
        </w:rPr>
      </w:pPr>
      <w:r w:rsidRPr="009E75EB">
        <w:rPr>
          <w:rFonts w:ascii="Lucida Sans Unicode" w:eastAsia="Arial Narrow" w:hAnsi="Lucida Sans Unicode" w:cs="Lucida Sans Unicode"/>
          <w:b/>
          <w:sz w:val="24"/>
          <w:szCs w:val="24"/>
        </w:rPr>
        <w:t>3</w:t>
      </w:r>
      <w:r w:rsidR="009D6372" w:rsidRPr="009E75EB">
        <w:rPr>
          <w:rFonts w:ascii="Lucida Sans Unicode" w:eastAsia="Arial Narrow" w:hAnsi="Lucida Sans Unicode" w:cs="Lucida Sans Unicode"/>
          <w:b/>
          <w:sz w:val="24"/>
          <w:szCs w:val="24"/>
        </w:rPr>
        <w:t>.1.  Difusión de las convocatorias y material alusivo a la consulta</w:t>
      </w:r>
    </w:p>
    <w:p w14:paraId="5C7E1EE8" w14:textId="184F5ACE" w:rsidR="009D6372" w:rsidRPr="009E75EB" w:rsidRDefault="009D6372" w:rsidP="00906114">
      <w:pPr>
        <w:pStyle w:val="Textocomentario"/>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El Instituto Electoral proporcionará a la ciudadanía del municipio de Bolaños, Jalisco, </w:t>
      </w:r>
      <w:r w:rsidR="00DC3B64" w:rsidRPr="009E75EB">
        <w:rPr>
          <w:rFonts w:ascii="Lucida Sans Unicode" w:hAnsi="Lucida Sans Unicode" w:cs="Lucida Sans Unicode"/>
          <w:sz w:val="24"/>
          <w:szCs w:val="24"/>
        </w:rPr>
        <w:t xml:space="preserve">a través de los materiales e insumos pertinentes, </w:t>
      </w:r>
      <w:r w:rsidRPr="009E75EB">
        <w:rPr>
          <w:rFonts w:ascii="Lucida Sans Unicode" w:hAnsi="Lucida Sans Unicode" w:cs="Lucida Sans Unicode"/>
          <w:sz w:val="24"/>
          <w:szCs w:val="24"/>
        </w:rPr>
        <w:t>los datos y la información necesaria respecto de la realización, contenidos y finalidad de la consulta, así como las implicaciones del cambio de régimen con el objeto de que puedan tomar una decisión libre e informada</w:t>
      </w:r>
      <w:r w:rsidR="00DC3B64" w:rsidRPr="009E75EB">
        <w:rPr>
          <w:rFonts w:ascii="Lucida Sans Unicode" w:hAnsi="Lucida Sans Unicode" w:cs="Lucida Sans Unicode"/>
          <w:sz w:val="24"/>
          <w:szCs w:val="24"/>
        </w:rPr>
        <w:t xml:space="preserve"> para</w:t>
      </w:r>
      <w:r w:rsidRPr="009E75EB">
        <w:rPr>
          <w:rFonts w:ascii="Lucida Sans Unicode" w:hAnsi="Lucida Sans Unicode" w:cs="Lucida Sans Unicode"/>
          <w:sz w:val="24"/>
          <w:szCs w:val="24"/>
        </w:rPr>
        <w:t xml:space="preserve"> lograr una participación sustancial y efectiva de conformidad a los estándares internacionales aplicables a las consultas a pueblos originarios que así lo prevén. </w:t>
      </w:r>
    </w:p>
    <w:p w14:paraId="375B5027" w14:textId="77777777" w:rsidR="00FB4D29" w:rsidRPr="009E75EB" w:rsidRDefault="00FB4D29" w:rsidP="00906114">
      <w:pPr>
        <w:pStyle w:val="Textocomentario"/>
        <w:spacing w:after="0" w:line="360" w:lineRule="auto"/>
        <w:ind w:right="284"/>
        <w:jc w:val="both"/>
        <w:rPr>
          <w:rFonts w:ascii="Lucida Sans Unicode" w:hAnsi="Lucida Sans Unicode" w:cs="Lucida Sans Unicode"/>
          <w:sz w:val="24"/>
          <w:szCs w:val="24"/>
        </w:rPr>
      </w:pPr>
    </w:p>
    <w:p w14:paraId="3B2C5AB5" w14:textId="53BF041B" w:rsidR="009D6372" w:rsidRPr="009E75EB" w:rsidRDefault="009D6372" w:rsidP="00906114">
      <w:pPr>
        <w:pStyle w:val="Textoindependiente"/>
        <w:spacing w:after="0" w:line="360" w:lineRule="auto"/>
        <w:ind w:right="284" w:hanging="1"/>
        <w:jc w:val="both"/>
        <w:rPr>
          <w:rFonts w:ascii="Lucida Sans Unicode" w:hAnsi="Lucida Sans Unicode" w:cs="Lucida Sans Unicode"/>
          <w:sz w:val="24"/>
          <w:szCs w:val="24"/>
        </w:rPr>
      </w:pPr>
      <w:r w:rsidRPr="009E75EB">
        <w:rPr>
          <w:rFonts w:ascii="Lucida Sans Unicode" w:hAnsi="Lucida Sans Unicode" w:cs="Lucida Sans Unicode"/>
          <w:sz w:val="24"/>
          <w:szCs w:val="24"/>
        </w:rPr>
        <w:lastRenderedPageBreak/>
        <w:t>Para lo anterior, se llevará a cabo</w:t>
      </w:r>
      <w:r w:rsidR="00B959C8" w:rsidRPr="009E75EB">
        <w:rPr>
          <w:rFonts w:ascii="Lucida Sans Unicode" w:hAnsi="Lucida Sans Unicode" w:cs="Lucida Sans Unicode"/>
          <w:sz w:val="24"/>
          <w:szCs w:val="24"/>
        </w:rPr>
        <w:t xml:space="preserve"> una campaña de</w:t>
      </w:r>
      <w:r w:rsidRPr="009E75EB">
        <w:rPr>
          <w:rFonts w:ascii="Lucida Sans Unicode" w:hAnsi="Lucida Sans Unicode" w:cs="Lucida Sans Unicode"/>
          <w:sz w:val="24"/>
          <w:szCs w:val="24"/>
        </w:rPr>
        <w:t xml:space="preserve"> difusión de las convocatorias y se utilizarán</w:t>
      </w:r>
      <w:r w:rsidR="00B959C8" w:rsidRPr="009E75EB">
        <w:rPr>
          <w:rFonts w:ascii="Lucida Sans Unicode" w:hAnsi="Lucida Sans Unicode" w:cs="Lucida Sans Unicode"/>
          <w:sz w:val="24"/>
          <w:szCs w:val="24"/>
        </w:rPr>
        <w:t xml:space="preserve"> diversos </w:t>
      </w:r>
      <w:r w:rsidRPr="009E75EB">
        <w:rPr>
          <w:rFonts w:ascii="Lucida Sans Unicode" w:hAnsi="Lucida Sans Unicode" w:cs="Lucida Sans Unicode"/>
          <w:sz w:val="24"/>
          <w:szCs w:val="24"/>
        </w:rPr>
        <w:t xml:space="preserve">medios </w:t>
      </w:r>
      <w:r w:rsidR="00B959C8" w:rsidRPr="009E75EB">
        <w:rPr>
          <w:rFonts w:ascii="Lucida Sans Unicode" w:hAnsi="Lucida Sans Unicode" w:cs="Lucida Sans Unicode"/>
          <w:sz w:val="24"/>
          <w:szCs w:val="24"/>
        </w:rPr>
        <w:t xml:space="preserve">de </w:t>
      </w:r>
      <w:r w:rsidRPr="009E75EB">
        <w:rPr>
          <w:rFonts w:ascii="Lucida Sans Unicode" w:hAnsi="Lucida Sans Unicode" w:cs="Lucida Sans Unicode"/>
          <w:sz w:val="24"/>
          <w:szCs w:val="24"/>
        </w:rPr>
        <w:t>comunicación visual, escrita y auditiva</w:t>
      </w:r>
      <w:r w:rsidR="00B959C8" w:rsidRPr="009E75EB">
        <w:rPr>
          <w:rFonts w:ascii="Lucida Sans Unicode" w:hAnsi="Lucida Sans Unicode" w:cs="Lucida Sans Unicode"/>
          <w:sz w:val="24"/>
          <w:szCs w:val="24"/>
        </w:rPr>
        <w:t>.</w:t>
      </w:r>
    </w:p>
    <w:p w14:paraId="620D5766" w14:textId="77777777" w:rsidR="001C3A0E" w:rsidRPr="009E75EB" w:rsidRDefault="001C3A0E" w:rsidP="00906114">
      <w:pPr>
        <w:pStyle w:val="Textoindependiente"/>
        <w:spacing w:after="0" w:line="360" w:lineRule="auto"/>
        <w:ind w:right="284" w:hanging="1"/>
        <w:jc w:val="both"/>
        <w:rPr>
          <w:rFonts w:ascii="Lucida Sans Unicode" w:hAnsi="Lucida Sans Unicode" w:cs="Lucida Sans Unicode"/>
          <w:sz w:val="24"/>
          <w:szCs w:val="24"/>
        </w:rPr>
      </w:pPr>
    </w:p>
    <w:p w14:paraId="2FA0B0C4" w14:textId="77777777" w:rsidR="009D6372" w:rsidRPr="009E75EB" w:rsidRDefault="009D6372" w:rsidP="00906114">
      <w:pPr>
        <w:pStyle w:val="Textoindependiente"/>
        <w:spacing w:after="0" w:line="360" w:lineRule="auto"/>
        <w:ind w:right="284" w:hanging="1"/>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A la par de la difusión de las convocatorias, la estructura del Instituto Electoral, en coordinación con las representaciones de la comunidad indígena y del Ayuntamiento; realizarán </w:t>
      </w:r>
      <w:r w:rsidR="00B959C8" w:rsidRPr="009E75EB">
        <w:rPr>
          <w:rFonts w:ascii="Lucida Sans Unicode" w:hAnsi="Lucida Sans Unicode" w:cs="Lucida Sans Unicode"/>
          <w:sz w:val="24"/>
          <w:szCs w:val="24"/>
        </w:rPr>
        <w:t>un</w:t>
      </w:r>
      <w:r w:rsidRPr="009E75EB">
        <w:rPr>
          <w:rFonts w:ascii="Lucida Sans Unicode" w:hAnsi="Lucida Sans Unicode" w:cs="Lucida Sans Unicode"/>
          <w:sz w:val="24"/>
          <w:szCs w:val="24"/>
        </w:rPr>
        <w:t xml:space="preserve"> recorrido por los lugares públicos y de mayor concurrencia de las localidades y cabecera del municipio para la colocación de lonas y carteles; así como para la distribución y reparto de materiales alusivos a la consulta.</w:t>
      </w:r>
    </w:p>
    <w:p w14:paraId="06BBC908" w14:textId="77777777" w:rsidR="00173701" w:rsidRPr="009E75EB" w:rsidRDefault="00173701" w:rsidP="00906114">
      <w:pPr>
        <w:autoSpaceDE w:val="0"/>
        <w:autoSpaceDN w:val="0"/>
        <w:adjustRightInd w:val="0"/>
        <w:spacing w:after="0" w:line="360" w:lineRule="auto"/>
        <w:ind w:right="284"/>
        <w:jc w:val="both"/>
        <w:rPr>
          <w:rFonts w:ascii="Lucida Sans Unicode" w:hAnsi="Lucida Sans Unicode" w:cs="Lucida Sans Unicode"/>
          <w:b/>
          <w:sz w:val="24"/>
          <w:szCs w:val="24"/>
        </w:rPr>
      </w:pPr>
    </w:p>
    <w:p w14:paraId="196D735F" w14:textId="765801CC" w:rsidR="00173701" w:rsidRPr="009E75EB" w:rsidRDefault="00904E31" w:rsidP="00906114">
      <w:pPr>
        <w:autoSpaceDE w:val="0"/>
        <w:autoSpaceDN w:val="0"/>
        <w:adjustRightInd w:val="0"/>
        <w:spacing w:after="0" w:line="360" w:lineRule="auto"/>
        <w:ind w:right="284"/>
        <w:jc w:val="both"/>
        <w:rPr>
          <w:rFonts w:ascii="Lucida Sans Unicode" w:hAnsi="Lucida Sans Unicode" w:cs="Lucida Sans Unicode"/>
          <w:b/>
          <w:sz w:val="24"/>
          <w:szCs w:val="24"/>
        </w:rPr>
      </w:pPr>
      <w:r w:rsidRPr="009E75EB">
        <w:rPr>
          <w:rFonts w:ascii="Lucida Sans Unicode" w:hAnsi="Lucida Sans Unicode" w:cs="Lucida Sans Unicode"/>
          <w:b/>
          <w:sz w:val="24"/>
          <w:szCs w:val="24"/>
        </w:rPr>
        <w:t>3</w:t>
      </w:r>
      <w:r w:rsidR="00173701" w:rsidRPr="009E75EB">
        <w:rPr>
          <w:rFonts w:ascii="Lucida Sans Unicode" w:hAnsi="Lucida Sans Unicode" w:cs="Lucida Sans Unicode"/>
          <w:b/>
          <w:sz w:val="24"/>
          <w:szCs w:val="24"/>
        </w:rPr>
        <w:t>.2</w:t>
      </w:r>
      <w:r w:rsidRPr="009E75EB">
        <w:rPr>
          <w:rFonts w:ascii="Lucida Sans Unicode" w:hAnsi="Lucida Sans Unicode" w:cs="Lucida Sans Unicode"/>
          <w:b/>
          <w:sz w:val="24"/>
          <w:szCs w:val="24"/>
        </w:rPr>
        <w:t>.</w:t>
      </w:r>
      <w:r w:rsidR="00173701" w:rsidRPr="009E75EB">
        <w:rPr>
          <w:rFonts w:ascii="Lucida Sans Unicode" w:hAnsi="Lucida Sans Unicode" w:cs="Lucida Sans Unicode"/>
          <w:b/>
          <w:sz w:val="24"/>
          <w:szCs w:val="24"/>
        </w:rPr>
        <w:t xml:space="preserve"> Asambleas informativas</w:t>
      </w:r>
    </w:p>
    <w:p w14:paraId="26047122" w14:textId="64F0686F" w:rsidR="00B67BF6" w:rsidRPr="009E75EB" w:rsidRDefault="00B67BF6" w:rsidP="00906114">
      <w:pPr>
        <w:autoSpaceDE w:val="0"/>
        <w:autoSpaceDN w:val="0"/>
        <w:adjustRightInd w:val="0"/>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b/>
          <w:sz w:val="24"/>
          <w:szCs w:val="24"/>
        </w:rPr>
        <w:t>¿De qué se trata y cuál es el objeto de las asambleas informativas?</w:t>
      </w:r>
    </w:p>
    <w:p w14:paraId="11CD5A23" w14:textId="77777777" w:rsidR="00AA3194" w:rsidRPr="009E75EB" w:rsidRDefault="00891993" w:rsidP="00906114">
      <w:pPr>
        <w:pStyle w:val="Textoindependiente"/>
        <w:spacing w:after="0" w:line="360" w:lineRule="auto"/>
        <w:ind w:right="-234"/>
        <w:jc w:val="both"/>
        <w:rPr>
          <w:rFonts w:ascii="Lucida Sans Unicode" w:hAnsi="Lucida Sans Unicode" w:cs="Lucida Sans Unicode"/>
          <w:sz w:val="24"/>
          <w:szCs w:val="24"/>
        </w:rPr>
      </w:pPr>
      <w:r w:rsidRPr="009E75EB">
        <w:rPr>
          <w:rFonts w:ascii="Lucida Sans Unicode" w:hAnsi="Lucida Sans Unicode" w:cs="Lucida Sans Unicode"/>
          <w:sz w:val="24"/>
          <w:szCs w:val="24"/>
        </w:rPr>
        <w:t xml:space="preserve">Durante la celebración de una asamblea </w:t>
      </w:r>
      <w:r w:rsidR="00B67BF6" w:rsidRPr="009E75EB">
        <w:rPr>
          <w:rFonts w:ascii="Lucida Sans Unicode" w:hAnsi="Lucida Sans Unicode" w:cs="Lucida Sans Unicode"/>
          <w:sz w:val="24"/>
          <w:szCs w:val="24"/>
        </w:rPr>
        <w:t>se les compartirá</w:t>
      </w:r>
      <w:r w:rsidRPr="009E75EB">
        <w:rPr>
          <w:rFonts w:ascii="Lucida Sans Unicode" w:hAnsi="Lucida Sans Unicode" w:cs="Lucida Sans Unicode"/>
          <w:sz w:val="24"/>
          <w:szCs w:val="24"/>
        </w:rPr>
        <w:t xml:space="preserve"> respecto de la consulta</w:t>
      </w:r>
      <w:r w:rsidR="00B67BF6" w:rsidRPr="009E75EB">
        <w:rPr>
          <w:rFonts w:ascii="Lucida Sans Unicode" w:hAnsi="Lucida Sans Unicode" w:cs="Lucida Sans Unicode"/>
          <w:sz w:val="24"/>
          <w:szCs w:val="24"/>
        </w:rPr>
        <w:t xml:space="preserve"> </w:t>
      </w:r>
      <w:r w:rsidRPr="009E75EB">
        <w:rPr>
          <w:rFonts w:ascii="Lucida Sans Unicode" w:hAnsi="Lucida Sans Unicode" w:cs="Lucida Sans Unicode"/>
          <w:sz w:val="24"/>
          <w:szCs w:val="24"/>
        </w:rPr>
        <w:t xml:space="preserve">el </w:t>
      </w:r>
      <w:r w:rsidR="00B67BF6" w:rsidRPr="009E75EB">
        <w:rPr>
          <w:rFonts w:ascii="Lucida Sans Unicode" w:hAnsi="Lucida Sans Unicode" w:cs="Lucida Sans Unicode"/>
          <w:sz w:val="24"/>
          <w:szCs w:val="24"/>
        </w:rPr>
        <w:t>contenidos</w:t>
      </w:r>
      <w:r w:rsidRPr="009E75EB">
        <w:rPr>
          <w:rFonts w:ascii="Lucida Sans Unicode" w:hAnsi="Lucida Sans Unicode" w:cs="Lucida Sans Unicode"/>
          <w:sz w:val="24"/>
          <w:szCs w:val="24"/>
        </w:rPr>
        <w:t>, objeto, preguntas</w:t>
      </w:r>
      <w:r w:rsidR="00B67BF6" w:rsidRPr="009E75EB">
        <w:rPr>
          <w:rFonts w:ascii="Lucida Sans Unicode" w:hAnsi="Lucida Sans Unicode" w:cs="Lucida Sans Unicode"/>
          <w:sz w:val="24"/>
          <w:szCs w:val="24"/>
        </w:rPr>
        <w:t xml:space="preserve"> y finalidades a efecto de que </w:t>
      </w:r>
      <w:r w:rsidRPr="009E75EB">
        <w:rPr>
          <w:rFonts w:ascii="Lucida Sans Unicode" w:hAnsi="Lucida Sans Unicode" w:cs="Lucida Sans Unicode"/>
          <w:sz w:val="24"/>
          <w:szCs w:val="24"/>
        </w:rPr>
        <w:t xml:space="preserve">se adopte una </w:t>
      </w:r>
      <w:r w:rsidR="00B67BF6" w:rsidRPr="009E75EB">
        <w:rPr>
          <w:rFonts w:ascii="Lucida Sans Unicode" w:hAnsi="Lucida Sans Unicode" w:cs="Lucida Sans Unicode"/>
          <w:sz w:val="24"/>
          <w:szCs w:val="24"/>
        </w:rPr>
        <w:t xml:space="preserve">decisión </w:t>
      </w:r>
      <w:r w:rsidRPr="009E75EB">
        <w:rPr>
          <w:rFonts w:ascii="Lucida Sans Unicode" w:hAnsi="Lucida Sans Unicode" w:cs="Lucida Sans Unicode"/>
          <w:sz w:val="24"/>
          <w:szCs w:val="24"/>
        </w:rPr>
        <w:t>libre e informada</w:t>
      </w:r>
      <w:r w:rsidR="00AA3194" w:rsidRPr="009E75EB">
        <w:rPr>
          <w:rFonts w:ascii="Lucida Sans Unicode" w:hAnsi="Lucida Sans Unicode" w:cs="Lucida Sans Unicode"/>
          <w:sz w:val="24"/>
          <w:szCs w:val="24"/>
        </w:rPr>
        <w:t xml:space="preserve"> respecto a cambiar el sistema de elección de las autoridades</w:t>
      </w:r>
      <w:r w:rsidRPr="009E75EB">
        <w:rPr>
          <w:rFonts w:ascii="Lucida Sans Unicode" w:hAnsi="Lucida Sans Unicode" w:cs="Lucida Sans Unicode"/>
          <w:sz w:val="24"/>
          <w:szCs w:val="24"/>
        </w:rPr>
        <w:t xml:space="preserve">. </w:t>
      </w:r>
    </w:p>
    <w:p w14:paraId="5982B752" w14:textId="77777777" w:rsidR="00AA3194" w:rsidRPr="009E75EB" w:rsidRDefault="00AA3194" w:rsidP="00906114">
      <w:pPr>
        <w:pStyle w:val="Textoindependiente"/>
        <w:spacing w:after="0" w:line="360" w:lineRule="auto"/>
        <w:ind w:right="-234"/>
        <w:jc w:val="both"/>
        <w:rPr>
          <w:rFonts w:ascii="Lucida Sans Unicode" w:hAnsi="Lucida Sans Unicode" w:cs="Lucida Sans Unicode"/>
          <w:sz w:val="24"/>
          <w:szCs w:val="24"/>
        </w:rPr>
      </w:pPr>
    </w:p>
    <w:p w14:paraId="2CA4CCBD" w14:textId="15664C52" w:rsidR="00B67BF6" w:rsidRPr="009E75EB" w:rsidRDefault="00891993" w:rsidP="00906114">
      <w:pPr>
        <w:pStyle w:val="Textoindependiente"/>
        <w:spacing w:after="0" w:line="360" w:lineRule="auto"/>
        <w:ind w:right="-234"/>
        <w:jc w:val="both"/>
        <w:rPr>
          <w:rFonts w:ascii="Lucida Sans Unicode" w:hAnsi="Lucida Sans Unicode" w:cs="Lucida Sans Unicode"/>
          <w:bCs/>
          <w:sz w:val="24"/>
          <w:szCs w:val="24"/>
        </w:rPr>
      </w:pPr>
      <w:r w:rsidRPr="009E75EB">
        <w:rPr>
          <w:rFonts w:ascii="Lucida Sans Unicode" w:hAnsi="Lucida Sans Unicode" w:cs="Lucida Sans Unicode"/>
          <w:sz w:val="24"/>
          <w:szCs w:val="24"/>
        </w:rPr>
        <w:t xml:space="preserve">Cabe mencionar </w:t>
      </w:r>
      <w:r w:rsidR="00655C13" w:rsidRPr="009E75EB">
        <w:rPr>
          <w:rFonts w:ascii="Lucida Sans Unicode" w:hAnsi="Lucida Sans Unicode" w:cs="Lucida Sans Unicode"/>
          <w:sz w:val="24"/>
          <w:szCs w:val="24"/>
        </w:rPr>
        <w:t>que,</w:t>
      </w:r>
      <w:r w:rsidRPr="009E75EB">
        <w:rPr>
          <w:rFonts w:ascii="Lucida Sans Unicode" w:hAnsi="Lucida Sans Unicode" w:cs="Lucida Sans Unicode"/>
          <w:sz w:val="24"/>
          <w:szCs w:val="24"/>
        </w:rPr>
        <w:t xml:space="preserve"> de </w:t>
      </w:r>
      <w:r w:rsidR="00B67BF6" w:rsidRPr="009E75EB">
        <w:rPr>
          <w:rFonts w:ascii="Lucida Sans Unicode" w:hAnsi="Lucida Sans Unicode" w:cs="Lucida Sans Unicode"/>
          <w:sz w:val="24"/>
          <w:szCs w:val="24"/>
        </w:rPr>
        <w:t>propiciar</w:t>
      </w:r>
      <w:r w:rsidRPr="009E75EB">
        <w:rPr>
          <w:rFonts w:ascii="Lucida Sans Unicode" w:hAnsi="Lucida Sans Unicode" w:cs="Lucida Sans Unicode"/>
          <w:sz w:val="24"/>
          <w:szCs w:val="24"/>
        </w:rPr>
        <w:t xml:space="preserve">se </w:t>
      </w:r>
      <w:r w:rsidR="00B67BF6" w:rsidRPr="009E75EB">
        <w:rPr>
          <w:rFonts w:ascii="Lucida Sans Unicode" w:hAnsi="Lucida Sans Unicode" w:cs="Lucida Sans Unicode"/>
          <w:sz w:val="24"/>
          <w:szCs w:val="24"/>
        </w:rPr>
        <w:t xml:space="preserve">el diálogo </w:t>
      </w:r>
      <w:r w:rsidRPr="009E75EB">
        <w:rPr>
          <w:rFonts w:ascii="Lucida Sans Unicode" w:hAnsi="Lucida Sans Unicode" w:cs="Lucida Sans Unicode"/>
          <w:sz w:val="24"/>
          <w:szCs w:val="24"/>
        </w:rPr>
        <w:t xml:space="preserve">entre </w:t>
      </w:r>
      <w:r w:rsidR="00B67BF6" w:rsidRPr="009E75EB">
        <w:rPr>
          <w:rFonts w:ascii="Lucida Sans Unicode" w:hAnsi="Lucida Sans Unicode" w:cs="Lucida Sans Unicode"/>
          <w:sz w:val="24"/>
          <w:szCs w:val="24"/>
        </w:rPr>
        <w:t xml:space="preserve">la ciudadanía </w:t>
      </w:r>
      <w:r w:rsidRPr="009E75EB">
        <w:rPr>
          <w:rFonts w:ascii="Lucida Sans Unicode" w:hAnsi="Lucida Sans Unicode" w:cs="Lucida Sans Unicode"/>
          <w:sz w:val="24"/>
          <w:szCs w:val="24"/>
        </w:rPr>
        <w:t>asistente, este espacio servirá para la</w:t>
      </w:r>
      <w:r w:rsidR="00B67BF6" w:rsidRPr="009E75EB">
        <w:rPr>
          <w:rFonts w:ascii="Lucida Sans Unicode" w:hAnsi="Lucida Sans Unicode" w:cs="Lucida Sans Unicode"/>
          <w:sz w:val="24"/>
          <w:szCs w:val="24"/>
        </w:rPr>
        <w:t xml:space="preserve"> aclararán las dudas</w:t>
      </w:r>
      <w:r w:rsidRPr="009E75EB">
        <w:rPr>
          <w:rFonts w:ascii="Lucida Sans Unicode" w:hAnsi="Lucida Sans Unicode" w:cs="Lucida Sans Unicode"/>
          <w:sz w:val="24"/>
          <w:szCs w:val="24"/>
        </w:rPr>
        <w:t xml:space="preserve"> o exposición de comentarios lo que enriquecerá el ejercicio de cuenta</w:t>
      </w:r>
      <w:r w:rsidRPr="009E75EB">
        <w:rPr>
          <w:rFonts w:ascii="Lucida Sans Unicode" w:hAnsi="Lucida Sans Unicode" w:cs="Lucida Sans Unicode"/>
          <w:bCs/>
          <w:sz w:val="24"/>
          <w:szCs w:val="24"/>
        </w:rPr>
        <w:t>.</w:t>
      </w:r>
    </w:p>
    <w:p w14:paraId="494F2B80" w14:textId="436495C8" w:rsidR="00B67BF6" w:rsidRPr="009E75EB" w:rsidRDefault="00B67BF6" w:rsidP="00906114">
      <w:pPr>
        <w:pStyle w:val="Textoindependiente"/>
        <w:spacing w:after="0" w:line="360" w:lineRule="auto"/>
        <w:ind w:right="-234"/>
        <w:jc w:val="both"/>
        <w:rPr>
          <w:rFonts w:ascii="Lucida Sans Unicode" w:hAnsi="Lucida Sans Unicode" w:cs="Lucida Sans Unicode"/>
          <w:bCs/>
          <w:sz w:val="24"/>
          <w:szCs w:val="24"/>
        </w:rPr>
      </w:pPr>
    </w:p>
    <w:p w14:paraId="4CE30D55" w14:textId="741ADD35" w:rsidR="009D6372" w:rsidRPr="009E75EB" w:rsidRDefault="00904E31" w:rsidP="00906114">
      <w:pPr>
        <w:spacing w:after="0" w:line="360" w:lineRule="auto"/>
        <w:ind w:right="284"/>
        <w:jc w:val="both"/>
        <w:rPr>
          <w:rFonts w:ascii="Lucida Sans Unicode" w:eastAsia="Arial Narrow" w:hAnsi="Lucida Sans Unicode" w:cs="Lucida Sans Unicode"/>
          <w:b/>
          <w:sz w:val="24"/>
          <w:szCs w:val="24"/>
        </w:rPr>
      </w:pPr>
      <w:r w:rsidRPr="009E75EB">
        <w:rPr>
          <w:rFonts w:ascii="Lucida Sans Unicode" w:eastAsia="Arial Narrow" w:hAnsi="Lucida Sans Unicode" w:cs="Lucida Sans Unicode"/>
          <w:b/>
          <w:sz w:val="24"/>
          <w:szCs w:val="24"/>
        </w:rPr>
        <w:lastRenderedPageBreak/>
        <w:t>4</w:t>
      </w:r>
      <w:r w:rsidR="009D6372" w:rsidRPr="009E75EB">
        <w:rPr>
          <w:rFonts w:ascii="Lucida Sans Unicode" w:eastAsia="Arial Narrow" w:hAnsi="Lucida Sans Unicode" w:cs="Lucida Sans Unicode"/>
          <w:b/>
          <w:sz w:val="24"/>
          <w:szCs w:val="24"/>
        </w:rPr>
        <w:t>. ETAPA DE CONSULTA</w:t>
      </w:r>
    </w:p>
    <w:p w14:paraId="45A53C41" w14:textId="77777777" w:rsidR="001C3A0E" w:rsidRPr="009E75EB" w:rsidRDefault="001C3A0E" w:rsidP="00906114">
      <w:pPr>
        <w:spacing w:after="0" w:line="360" w:lineRule="auto"/>
        <w:ind w:right="284"/>
        <w:jc w:val="both"/>
        <w:rPr>
          <w:rFonts w:ascii="Lucida Sans Unicode" w:eastAsia="Arial Narrow" w:hAnsi="Lucida Sans Unicode" w:cs="Lucida Sans Unicode"/>
          <w:b/>
          <w:sz w:val="24"/>
          <w:szCs w:val="24"/>
        </w:rPr>
      </w:pPr>
    </w:p>
    <w:p w14:paraId="3D83556A" w14:textId="7F044171" w:rsidR="009D6372" w:rsidRPr="009E75EB" w:rsidRDefault="00AA18DC" w:rsidP="00906114">
      <w:pPr>
        <w:pStyle w:val="Textoindependiente"/>
        <w:spacing w:after="0" w:line="360" w:lineRule="auto"/>
        <w:ind w:right="284"/>
        <w:jc w:val="both"/>
        <w:rPr>
          <w:rFonts w:ascii="Lucida Sans Unicode" w:hAnsi="Lucida Sans Unicode" w:cs="Lucida Sans Unicode"/>
          <w:sz w:val="24"/>
          <w:szCs w:val="24"/>
        </w:rPr>
      </w:pPr>
      <w:r w:rsidRPr="009E75EB">
        <w:rPr>
          <w:rFonts w:ascii="Lucida Sans Unicode" w:hAnsi="Lucida Sans Unicode" w:cs="Lucida Sans Unicode"/>
          <w:b/>
          <w:bCs/>
          <w:sz w:val="24"/>
          <w:szCs w:val="24"/>
        </w:rPr>
        <w:t>¿</w:t>
      </w:r>
      <w:r w:rsidR="00173701" w:rsidRPr="009E75EB">
        <w:rPr>
          <w:rFonts w:ascii="Lucida Sans Unicode" w:hAnsi="Lucida Sans Unicode" w:cs="Lucida Sans Unicode"/>
          <w:b/>
          <w:bCs/>
          <w:sz w:val="24"/>
          <w:szCs w:val="24"/>
        </w:rPr>
        <w:t>De qué se trata</w:t>
      </w:r>
      <w:r w:rsidRPr="009E75EB">
        <w:rPr>
          <w:rFonts w:ascii="Lucida Sans Unicode" w:hAnsi="Lucida Sans Unicode" w:cs="Lucida Sans Unicode"/>
          <w:b/>
          <w:bCs/>
          <w:sz w:val="24"/>
          <w:szCs w:val="24"/>
        </w:rPr>
        <w:t xml:space="preserve"> y cuál es el objeto</w:t>
      </w:r>
      <w:r w:rsidR="00173701" w:rsidRPr="009E75EB">
        <w:rPr>
          <w:rFonts w:ascii="Lucida Sans Unicode" w:hAnsi="Lucida Sans Unicode" w:cs="Lucida Sans Unicode"/>
          <w:b/>
          <w:bCs/>
          <w:sz w:val="24"/>
          <w:szCs w:val="24"/>
        </w:rPr>
        <w:t xml:space="preserve"> </w:t>
      </w:r>
      <w:r w:rsidRPr="009E75EB">
        <w:rPr>
          <w:rFonts w:ascii="Lucida Sans Unicode" w:hAnsi="Lucida Sans Unicode" w:cs="Lucida Sans Unicode"/>
          <w:b/>
          <w:bCs/>
          <w:sz w:val="24"/>
          <w:szCs w:val="24"/>
        </w:rPr>
        <w:t xml:space="preserve">de la </w:t>
      </w:r>
      <w:r w:rsidR="00173701" w:rsidRPr="009E75EB">
        <w:rPr>
          <w:rFonts w:ascii="Lucida Sans Unicode" w:hAnsi="Lucida Sans Unicode" w:cs="Lucida Sans Unicode"/>
          <w:b/>
          <w:bCs/>
          <w:sz w:val="24"/>
          <w:szCs w:val="24"/>
        </w:rPr>
        <w:t>asamblea</w:t>
      </w:r>
      <w:r w:rsidRPr="009E75EB">
        <w:rPr>
          <w:rFonts w:ascii="Lucida Sans Unicode" w:hAnsi="Lucida Sans Unicode" w:cs="Lucida Sans Unicode"/>
          <w:b/>
          <w:bCs/>
          <w:sz w:val="24"/>
          <w:szCs w:val="24"/>
        </w:rPr>
        <w:t xml:space="preserve"> consultiva?</w:t>
      </w:r>
      <w:r w:rsidR="00173701" w:rsidRPr="009E75EB">
        <w:rPr>
          <w:rFonts w:ascii="Lucida Sans Unicode" w:hAnsi="Lucida Sans Unicode" w:cs="Lucida Sans Unicode"/>
          <w:sz w:val="24"/>
          <w:szCs w:val="24"/>
        </w:rPr>
        <w:t xml:space="preserve"> </w:t>
      </w:r>
    </w:p>
    <w:p w14:paraId="245A8ED2" w14:textId="571291DA" w:rsidR="00AA18DC" w:rsidRPr="009E75EB" w:rsidRDefault="00891993" w:rsidP="00906114">
      <w:pPr>
        <w:pStyle w:val="Sinespaciado"/>
        <w:spacing w:line="360" w:lineRule="auto"/>
        <w:ind w:right="-234"/>
        <w:jc w:val="both"/>
        <w:rPr>
          <w:rFonts w:ascii="Lucida Sans Unicode" w:hAnsi="Lucida Sans Unicode" w:cs="Lucida Sans Unicode"/>
        </w:rPr>
      </w:pPr>
      <w:r w:rsidRPr="009E75EB">
        <w:rPr>
          <w:rFonts w:ascii="Lucida Sans Unicode" w:hAnsi="Lucida Sans Unicode" w:cs="Lucida Sans Unicode"/>
          <w:lang w:val="es-MX"/>
        </w:rPr>
        <w:t xml:space="preserve">Durante la celebración de asambleas </w:t>
      </w:r>
      <w:r w:rsidRPr="009E75EB">
        <w:rPr>
          <w:rFonts w:ascii="Lucida Sans Unicode" w:hAnsi="Lucida Sans Unicode" w:cs="Lucida Sans Unicode"/>
        </w:rPr>
        <w:t xml:space="preserve">se llevará a cabo el </w:t>
      </w:r>
      <w:r w:rsidR="00AA18DC" w:rsidRPr="009E75EB">
        <w:rPr>
          <w:rFonts w:ascii="Lucida Sans Unicode" w:hAnsi="Lucida Sans Unicode" w:cs="Lucida Sans Unicode"/>
        </w:rPr>
        <w:t xml:space="preserve">procedimiento </w:t>
      </w:r>
      <w:r w:rsidRPr="009E75EB">
        <w:rPr>
          <w:rFonts w:ascii="Lucida Sans Unicode" w:hAnsi="Lucida Sans Unicode" w:cs="Lucida Sans Unicode"/>
        </w:rPr>
        <w:t xml:space="preserve">mediante el cual se pregunte </w:t>
      </w:r>
      <w:r w:rsidR="00C065B4" w:rsidRPr="009E75EB">
        <w:rPr>
          <w:rFonts w:ascii="Lucida Sans Unicode" w:hAnsi="Lucida Sans Unicode" w:cs="Lucida Sans Unicode"/>
        </w:rPr>
        <w:t xml:space="preserve">directamente </w:t>
      </w:r>
      <w:r w:rsidRPr="009E75EB">
        <w:rPr>
          <w:rFonts w:ascii="Lucida Sans Unicode" w:hAnsi="Lucida Sans Unicode" w:cs="Lucida Sans Unicode"/>
        </w:rPr>
        <w:t xml:space="preserve">a la ciudadanía del municipio </w:t>
      </w:r>
      <w:r w:rsidR="00AA18DC" w:rsidRPr="009E75EB">
        <w:rPr>
          <w:rFonts w:ascii="Lucida Sans Unicode" w:hAnsi="Lucida Sans Unicode" w:cs="Lucida Sans Unicode"/>
        </w:rPr>
        <w:t>s</w:t>
      </w:r>
      <w:r w:rsidR="00C065B4" w:rsidRPr="009E75EB">
        <w:rPr>
          <w:rFonts w:ascii="Lucida Sans Unicode" w:hAnsi="Lucida Sans Unicode" w:cs="Lucida Sans Unicode"/>
        </w:rPr>
        <w:t>í</w:t>
      </w:r>
      <w:r w:rsidR="00AA18DC" w:rsidRPr="009E75EB">
        <w:rPr>
          <w:rFonts w:ascii="Lucida Sans Unicode" w:hAnsi="Lucida Sans Unicode" w:cs="Lucida Sans Unicode"/>
        </w:rPr>
        <w:t xml:space="preserve"> desea </w:t>
      </w:r>
      <w:r w:rsidR="00AA3194" w:rsidRPr="009E75EB">
        <w:rPr>
          <w:rFonts w:ascii="Lucida Sans Unicode" w:hAnsi="Lucida Sans Unicode" w:cs="Lucida Sans Unicode"/>
        </w:rPr>
        <w:t xml:space="preserve">cambiar al sistema normativo propio o </w:t>
      </w:r>
      <w:r w:rsidR="00AA18DC" w:rsidRPr="009E75EB">
        <w:rPr>
          <w:rFonts w:ascii="Lucida Sans Unicode" w:hAnsi="Lucida Sans Unicode" w:cs="Lucida Sans Unicode"/>
        </w:rPr>
        <w:t>continuar con el sistema de partidos políticos para elegir a sus autoridades municipales</w:t>
      </w:r>
      <w:r w:rsidR="00AA3194" w:rsidRPr="009E75EB">
        <w:rPr>
          <w:rFonts w:ascii="Lucida Sans Unicode" w:hAnsi="Lucida Sans Unicode" w:cs="Lucida Sans Unicode"/>
        </w:rPr>
        <w:t>.</w:t>
      </w:r>
    </w:p>
    <w:p w14:paraId="46762BB5" w14:textId="77777777" w:rsidR="001C3A0E" w:rsidRPr="009E75EB" w:rsidRDefault="001C3A0E" w:rsidP="00906114">
      <w:pPr>
        <w:autoSpaceDE w:val="0"/>
        <w:autoSpaceDN w:val="0"/>
        <w:adjustRightInd w:val="0"/>
        <w:spacing w:after="0" w:line="360" w:lineRule="auto"/>
        <w:ind w:right="284"/>
        <w:jc w:val="both"/>
        <w:rPr>
          <w:rFonts w:ascii="Lucida Sans Unicode" w:hAnsi="Lucida Sans Unicode" w:cs="Lucida Sans Unicode"/>
          <w:b/>
          <w:sz w:val="24"/>
          <w:szCs w:val="24"/>
        </w:rPr>
      </w:pPr>
    </w:p>
    <w:p w14:paraId="591DEFF7" w14:textId="486B71F2" w:rsidR="009D6372" w:rsidRPr="009E75EB" w:rsidRDefault="00904E31" w:rsidP="00906114">
      <w:pPr>
        <w:autoSpaceDE w:val="0"/>
        <w:autoSpaceDN w:val="0"/>
        <w:adjustRightInd w:val="0"/>
        <w:spacing w:after="0" w:line="360" w:lineRule="auto"/>
        <w:ind w:right="284"/>
        <w:jc w:val="both"/>
        <w:rPr>
          <w:rFonts w:ascii="Lucida Sans Unicode" w:hAnsi="Lucida Sans Unicode" w:cs="Lucida Sans Unicode"/>
          <w:b/>
          <w:sz w:val="24"/>
          <w:szCs w:val="24"/>
        </w:rPr>
      </w:pPr>
      <w:r w:rsidRPr="009E75EB">
        <w:rPr>
          <w:rFonts w:ascii="Lucida Sans Unicode" w:hAnsi="Lucida Sans Unicode" w:cs="Lucida Sans Unicode"/>
          <w:b/>
          <w:sz w:val="24"/>
          <w:szCs w:val="24"/>
        </w:rPr>
        <w:t>5</w:t>
      </w:r>
      <w:r w:rsidR="009D6372" w:rsidRPr="009E75EB">
        <w:rPr>
          <w:rFonts w:ascii="Lucida Sans Unicode" w:hAnsi="Lucida Sans Unicode" w:cs="Lucida Sans Unicode"/>
          <w:b/>
          <w:sz w:val="24"/>
          <w:szCs w:val="24"/>
        </w:rPr>
        <w:t>. ETAPA DE RESULTADOS DE LA CONSULTA</w:t>
      </w:r>
    </w:p>
    <w:p w14:paraId="5CFF1F5D" w14:textId="6479DFDD" w:rsidR="00906114" w:rsidRPr="009E75EB" w:rsidRDefault="00906114" w:rsidP="00906114">
      <w:pPr>
        <w:autoSpaceDE w:val="0"/>
        <w:autoSpaceDN w:val="0"/>
        <w:adjustRightInd w:val="0"/>
        <w:spacing w:after="0" w:line="360" w:lineRule="auto"/>
        <w:ind w:right="284"/>
        <w:jc w:val="both"/>
        <w:rPr>
          <w:rFonts w:ascii="Lucida Sans Unicode" w:hAnsi="Lucida Sans Unicode" w:cs="Lucida Sans Unicode"/>
          <w:b/>
          <w:sz w:val="24"/>
          <w:szCs w:val="24"/>
        </w:rPr>
      </w:pPr>
    </w:p>
    <w:p w14:paraId="08A37D88" w14:textId="77777777" w:rsidR="00906114" w:rsidRPr="009E75EB" w:rsidRDefault="00906114" w:rsidP="00906114">
      <w:pPr>
        <w:pStyle w:val="Textoindependiente"/>
        <w:spacing w:after="0" w:line="360" w:lineRule="auto"/>
        <w:ind w:right="284"/>
        <w:jc w:val="both"/>
        <w:rPr>
          <w:rFonts w:ascii="Lucida Sans Unicode" w:hAnsi="Lucida Sans Unicode" w:cs="Lucida Sans Unicode"/>
          <w:b/>
          <w:sz w:val="24"/>
          <w:szCs w:val="24"/>
        </w:rPr>
      </w:pPr>
      <w:r w:rsidRPr="009E75EB">
        <w:rPr>
          <w:rFonts w:ascii="Lucida Sans Unicode" w:hAnsi="Lucida Sans Unicode" w:cs="Lucida Sans Unicode"/>
          <w:b/>
          <w:bCs/>
          <w:sz w:val="24"/>
          <w:szCs w:val="24"/>
        </w:rPr>
        <w:t>¿De qué se trata y cuál es el objeto de la etapa de resultados de la consulta?</w:t>
      </w:r>
      <w:r w:rsidRPr="009E75EB">
        <w:rPr>
          <w:rFonts w:ascii="Lucida Sans Unicode" w:hAnsi="Lucida Sans Unicode" w:cs="Lucida Sans Unicode"/>
          <w:b/>
          <w:sz w:val="24"/>
          <w:szCs w:val="24"/>
        </w:rPr>
        <w:t xml:space="preserve"> </w:t>
      </w:r>
    </w:p>
    <w:bookmarkEnd w:id="1"/>
    <w:p w14:paraId="2E32AC04" w14:textId="612EAE87" w:rsidR="00AA18DC" w:rsidRPr="009E75EB" w:rsidRDefault="00AA18DC" w:rsidP="00906114">
      <w:pPr>
        <w:spacing w:after="0" w:line="360" w:lineRule="auto"/>
        <w:ind w:right="-234"/>
        <w:jc w:val="both"/>
        <w:rPr>
          <w:rFonts w:ascii="Lucida Sans Unicode" w:hAnsi="Lucida Sans Unicode" w:cs="Lucida Sans Unicode"/>
          <w:bCs/>
          <w:sz w:val="24"/>
          <w:szCs w:val="24"/>
        </w:rPr>
      </w:pPr>
      <w:r w:rsidRPr="009E75EB">
        <w:rPr>
          <w:rFonts w:ascii="Lucida Sans Unicode" w:hAnsi="Lucida Sans Unicode" w:cs="Lucida Sans Unicode"/>
          <w:bCs/>
          <w:sz w:val="24"/>
          <w:szCs w:val="24"/>
        </w:rPr>
        <w:t>Por último, esta etapa del procedimiento se refiere</w:t>
      </w:r>
      <w:r w:rsidR="00AA3194" w:rsidRPr="009E75EB">
        <w:rPr>
          <w:rFonts w:ascii="Lucida Sans Unicode" w:hAnsi="Lucida Sans Unicode" w:cs="Lucida Sans Unicode"/>
          <w:bCs/>
          <w:sz w:val="24"/>
          <w:szCs w:val="24"/>
        </w:rPr>
        <w:t>,</w:t>
      </w:r>
      <w:r w:rsidRPr="009E75EB">
        <w:rPr>
          <w:rFonts w:ascii="Lucida Sans Unicode" w:hAnsi="Lucida Sans Unicode" w:cs="Lucida Sans Unicode"/>
          <w:bCs/>
          <w:sz w:val="24"/>
          <w:szCs w:val="24"/>
        </w:rPr>
        <w:t xml:space="preserve"> básicamente</w:t>
      </w:r>
      <w:r w:rsidR="00AA3194" w:rsidRPr="009E75EB">
        <w:rPr>
          <w:rFonts w:ascii="Lucida Sans Unicode" w:hAnsi="Lucida Sans Unicode" w:cs="Lucida Sans Unicode"/>
          <w:bCs/>
          <w:sz w:val="24"/>
          <w:szCs w:val="24"/>
        </w:rPr>
        <w:t>,</w:t>
      </w:r>
      <w:r w:rsidRPr="009E75EB">
        <w:rPr>
          <w:rFonts w:ascii="Lucida Sans Unicode" w:hAnsi="Lucida Sans Unicode" w:cs="Lucida Sans Unicode"/>
          <w:bCs/>
          <w:sz w:val="24"/>
          <w:szCs w:val="24"/>
        </w:rPr>
        <w:t xml:space="preserve"> a contabilizar los votos emitidos en las asambleas</w:t>
      </w:r>
      <w:r w:rsidR="00C065B4" w:rsidRPr="009E75EB">
        <w:rPr>
          <w:rFonts w:ascii="Lucida Sans Unicode" w:hAnsi="Lucida Sans Unicode" w:cs="Lucida Sans Unicode"/>
          <w:bCs/>
          <w:sz w:val="24"/>
          <w:szCs w:val="24"/>
        </w:rPr>
        <w:t xml:space="preserve"> consultivas;</w:t>
      </w:r>
      <w:r w:rsidRPr="009E75EB">
        <w:rPr>
          <w:rFonts w:ascii="Lucida Sans Unicode" w:hAnsi="Lucida Sans Unicode" w:cs="Lucida Sans Unicode"/>
          <w:bCs/>
          <w:sz w:val="24"/>
          <w:szCs w:val="24"/>
        </w:rPr>
        <w:t xml:space="preserve"> </w:t>
      </w:r>
      <w:r w:rsidR="00C065B4" w:rsidRPr="009E75EB">
        <w:rPr>
          <w:rFonts w:ascii="Lucida Sans Unicode" w:hAnsi="Lucida Sans Unicode" w:cs="Lucida Sans Unicode"/>
          <w:bCs/>
          <w:sz w:val="24"/>
          <w:szCs w:val="24"/>
        </w:rPr>
        <w:t xml:space="preserve">por una parte, </w:t>
      </w:r>
      <w:r w:rsidRPr="009E75EB">
        <w:rPr>
          <w:rFonts w:ascii="Lucida Sans Unicode" w:hAnsi="Lucida Sans Unicode" w:cs="Lucida Sans Unicode"/>
          <w:bCs/>
          <w:sz w:val="24"/>
          <w:szCs w:val="24"/>
        </w:rPr>
        <w:t>los que votaron a favor de cambiar su sistema de elección a su sistema normativo propio</w:t>
      </w:r>
      <w:r w:rsidR="00AA3194" w:rsidRPr="009E75EB">
        <w:rPr>
          <w:rFonts w:ascii="Lucida Sans Unicode" w:hAnsi="Lucida Sans Unicode" w:cs="Lucida Sans Unicode"/>
          <w:bCs/>
          <w:sz w:val="24"/>
          <w:szCs w:val="24"/>
        </w:rPr>
        <w:t xml:space="preserve"> o los que votaron a favor de continuar con el sistema de partidos.</w:t>
      </w:r>
      <w:r w:rsidRPr="009E75EB">
        <w:rPr>
          <w:rFonts w:ascii="Lucida Sans Unicode" w:hAnsi="Lucida Sans Unicode" w:cs="Lucida Sans Unicode"/>
          <w:bCs/>
          <w:sz w:val="24"/>
          <w:szCs w:val="24"/>
        </w:rPr>
        <w:t xml:space="preserve"> </w:t>
      </w:r>
    </w:p>
    <w:p w14:paraId="68FDEFBD" w14:textId="77777777" w:rsidR="00AA18DC" w:rsidRPr="009E75EB" w:rsidRDefault="00AA18DC" w:rsidP="00906114">
      <w:pPr>
        <w:spacing w:after="0" w:line="360" w:lineRule="auto"/>
        <w:ind w:right="-234"/>
        <w:jc w:val="both"/>
        <w:rPr>
          <w:rFonts w:ascii="Lucida Sans Unicode" w:hAnsi="Lucida Sans Unicode" w:cs="Lucida Sans Unicode"/>
          <w:bCs/>
          <w:sz w:val="24"/>
          <w:szCs w:val="24"/>
        </w:rPr>
      </w:pPr>
    </w:p>
    <w:p w14:paraId="70E32124" w14:textId="77777777" w:rsidR="00AA18DC" w:rsidRPr="009E75EB" w:rsidRDefault="00AA18DC" w:rsidP="00906114">
      <w:pPr>
        <w:spacing w:after="0" w:line="360" w:lineRule="auto"/>
        <w:ind w:right="-234"/>
        <w:jc w:val="both"/>
        <w:rPr>
          <w:rFonts w:ascii="Lucida Sans Unicode" w:hAnsi="Lucida Sans Unicode" w:cs="Lucida Sans Unicode"/>
          <w:bCs/>
          <w:sz w:val="24"/>
          <w:szCs w:val="24"/>
        </w:rPr>
      </w:pPr>
      <w:r w:rsidRPr="009E75EB">
        <w:rPr>
          <w:rFonts w:ascii="Lucida Sans Unicode" w:hAnsi="Lucida Sans Unicode" w:cs="Lucida Sans Unicode"/>
          <w:bCs/>
          <w:sz w:val="24"/>
          <w:szCs w:val="24"/>
        </w:rPr>
        <w:t>Los resultados de la votación de cada asamblea se harán del conocimiento de la ciudadanía del municipio y en forma posterior se llevará a cabo el cómputo total de la votación, con el que se formará un expediente con un dictamen y la validación del proceso de consulta.</w:t>
      </w:r>
    </w:p>
    <w:p w14:paraId="547B491B" w14:textId="77777777" w:rsidR="00AA18DC" w:rsidRPr="009E75EB" w:rsidRDefault="00AA18DC" w:rsidP="00906114">
      <w:pPr>
        <w:spacing w:after="0" w:line="360" w:lineRule="auto"/>
        <w:ind w:right="-234"/>
        <w:jc w:val="both"/>
        <w:rPr>
          <w:rFonts w:ascii="Lucida Sans Unicode" w:hAnsi="Lucida Sans Unicode" w:cs="Lucida Sans Unicode"/>
          <w:bCs/>
          <w:sz w:val="24"/>
          <w:szCs w:val="24"/>
        </w:rPr>
      </w:pPr>
    </w:p>
    <w:p w14:paraId="18B0615C" w14:textId="1FB1CA88" w:rsidR="00AA18DC" w:rsidRPr="009E75EB" w:rsidRDefault="00AA3194" w:rsidP="00906114">
      <w:pPr>
        <w:spacing w:after="0" w:line="360" w:lineRule="auto"/>
        <w:ind w:right="-234"/>
        <w:jc w:val="both"/>
        <w:rPr>
          <w:rFonts w:ascii="Lucida Sans Unicode" w:hAnsi="Lucida Sans Unicode" w:cs="Lucida Sans Unicode"/>
          <w:bCs/>
          <w:sz w:val="24"/>
          <w:szCs w:val="24"/>
        </w:rPr>
      </w:pPr>
      <w:r w:rsidRPr="009E75EB">
        <w:rPr>
          <w:rFonts w:ascii="Lucida Sans Unicode" w:hAnsi="Lucida Sans Unicode" w:cs="Lucida Sans Unicode"/>
          <w:bCs/>
          <w:sz w:val="24"/>
          <w:szCs w:val="24"/>
        </w:rPr>
        <w:lastRenderedPageBreak/>
        <w:t xml:space="preserve">En su oportunidad el expediente se remitirá al </w:t>
      </w:r>
      <w:r w:rsidR="00AA18DC" w:rsidRPr="009E75EB">
        <w:rPr>
          <w:rFonts w:ascii="Lucida Sans Unicode" w:hAnsi="Lucida Sans Unicode" w:cs="Lucida Sans Unicode"/>
          <w:bCs/>
          <w:sz w:val="24"/>
          <w:szCs w:val="24"/>
        </w:rPr>
        <w:t>conocimiento</w:t>
      </w:r>
      <w:r w:rsidRPr="009E75EB">
        <w:rPr>
          <w:rFonts w:ascii="Lucida Sans Unicode" w:hAnsi="Lucida Sans Unicode" w:cs="Lucida Sans Unicode"/>
          <w:bCs/>
          <w:sz w:val="24"/>
          <w:szCs w:val="24"/>
        </w:rPr>
        <w:t xml:space="preserve"> y competencia</w:t>
      </w:r>
      <w:r w:rsidR="00AA18DC" w:rsidRPr="009E75EB">
        <w:rPr>
          <w:rFonts w:ascii="Lucida Sans Unicode" w:hAnsi="Lucida Sans Unicode" w:cs="Lucida Sans Unicode"/>
          <w:bCs/>
          <w:sz w:val="24"/>
          <w:szCs w:val="24"/>
        </w:rPr>
        <w:t xml:space="preserve"> del Congreso del Estado de Jalisco para que determine </w:t>
      </w:r>
      <w:r w:rsidR="00E36078" w:rsidRPr="009E75EB">
        <w:rPr>
          <w:rFonts w:ascii="Lucida Sans Unicode" w:hAnsi="Lucida Sans Unicode" w:cs="Lucida Sans Unicode"/>
          <w:bCs/>
          <w:sz w:val="24"/>
          <w:szCs w:val="24"/>
        </w:rPr>
        <w:t xml:space="preserve">lo </w:t>
      </w:r>
      <w:r w:rsidR="00AA18DC" w:rsidRPr="009E75EB">
        <w:rPr>
          <w:rFonts w:ascii="Lucida Sans Unicode" w:hAnsi="Lucida Sans Unicode" w:cs="Lucida Sans Unicode"/>
          <w:bCs/>
          <w:sz w:val="24"/>
          <w:szCs w:val="24"/>
        </w:rPr>
        <w:t>procedente</w:t>
      </w:r>
      <w:r w:rsidR="00E36078" w:rsidRPr="009E75EB">
        <w:rPr>
          <w:rFonts w:ascii="Lucida Sans Unicode" w:hAnsi="Lucida Sans Unicode" w:cs="Lucida Sans Unicode"/>
          <w:bCs/>
          <w:sz w:val="24"/>
          <w:szCs w:val="24"/>
        </w:rPr>
        <w:t>.</w:t>
      </w:r>
    </w:p>
    <w:p w14:paraId="15B89CE3" w14:textId="77777777" w:rsidR="0008597F" w:rsidRPr="009E75EB" w:rsidRDefault="0008597F" w:rsidP="00906114">
      <w:pPr>
        <w:autoSpaceDE w:val="0"/>
        <w:autoSpaceDN w:val="0"/>
        <w:adjustRightInd w:val="0"/>
        <w:spacing w:after="0" w:line="360" w:lineRule="auto"/>
        <w:ind w:right="284"/>
        <w:jc w:val="both"/>
        <w:rPr>
          <w:rFonts w:ascii="Lucida Sans Unicode" w:hAnsi="Lucida Sans Unicode" w:cs="Lucida Sans Unicode"/>
          <w:b/>
          <w:sz w:val="24"/>
          <w:szCs w:val="24"/>
        </w:rPr>
      </w:pPr>
    </w:p>
    <w:sectPr w:rsidR="0008597F" w:rsidRPr="009E75EB" w:rsidSect="00A8157F">
      <w:headerReference w:type="default" r:id="rId9"/>
      <w:footerReference w:type="default" r:id="rId10"/>
      <w:headerReference w:type="first" r:id="rId11"/>
      <w:pgSz w:w="12240" w:h="15840"/>
      <w:pgMar w:top="2552" w:right="118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2D017" w14:textId="77777777" w:rsidR="00CE4921" w:rsidRDefault="00CE4921" w:rsidP="009D6372">
      <w:pPr>
        <w:spacing w:after="0" w:line="240" w:lineRule="auto"/>
      </w:pPr>
      <w:r>
        <w:separator/>
      </w:r>
    </w:p>
  </w:endnote>
  <w:endnote w:type="continuationSeparator" w:id="0">
    <w:p w14:paraId="72A184B0" w14:textId="77777777" w:rsidR="00CE4921" w:rsidRDefault="00CE4921" w:rsidP="009D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737980"/>
      <w:docPartObj>
        <w:docPartGallery w:val="Page Numbers (Bottom of Page)"/>
        <w:docPartUnique/>
      </w:docPartObj>
    </w:sdtPr>
    <w:sdtEndPr>
      <w:rPr>
        <w:rFonts w:ascii="Century Gothic" w:hAnsi="Century Gothic"/>
        <w:b/>
        <w:bCs/>
        <w:sz w:val="20"/>
        <w:szCs w:val="20"/>
      </w:rPr>
    </w:sdtEndPr>
    <w:sdtContent>
      <w:p w14:paraId="23D1AC10" w14:textId="3D865C34" w:rsidR="00A8157F" w:rsidRPr="003611CC" w:rsidRDefault="00A8157F">
        <w:pPr>
          <w:pStyle w:val="Piedepgina"/>
          <w:jc w:val="center"/>
          <w:rPr>
            <w:rFonts w:ascii="Century Gothic" w:hAnsi="Century Gothic"/>
            <w:b/>
            <w:bCs/>
            <w:sz w:val="20"/>
            <w:szCs w:val="20"/>
          </w:rPr>
        </w:pPr>
        <w:r w:rsidRPr="003611CC">
          <w:rPr>
            <w:rFonts w:ascii="Century Gothic" w:hAnsi="Century Gothic"/>
            <w:b/>
            <w:bCs/>
            <w:sz w:val="20"/>
            <w:szCs w:val="20"/>
          </w:rPr>
          <w:fldChar w:fldCharType="begin"/>
        </w:r>
        <w:r w:rsidRPr="003611CC">
          <w:rPr>
            <w:rFonts w:ascii="Century Gothic" w:hAnsi="Century Gothic"/>
            <w:b/>
            <w:bCs/>
            <w:sz w:val="20"/>
            <w:szCs w:val="20"/>
          </w:rPr>
          <w:instrText>PAGE   \* MERGEFORMAT</w:instrText>
        </w:r>
        <w:r w:rsidRPr="003611CC">
          <w:rPr>
            <w:rFonts w:ascii="Century Gothic" w:hAnsi="Century Gothic"/>
            <w:b/>
            <w:bCs/>
            <w:sz w:val="20"/>
            <w:szCs w:val="20"/>
          </w:rPr>
          <w:fldChar w:fldCharType="separate"/>
        </w:r>
        <w:r w:rsidR="007E27F8" w:rsidRPr="007E27F8">
          <w:rPr>
            <w:rFonts w:ascii="Century Gothic" w:hAnsi="Century Gothic"/>
            <w:b/>
            <w:bCs/>
            <w:noProof/>
            <w:sz w:val="20"/>
            <w:szCs w:val="20"/>
            <w:lang w:val="es-ES"/>
          </w:rPr>
          <w:t>14</w:t>
        </w:r>
        <w:r w:rsidRPr="003611CC">
          <w:rPr>
            <w:rFonts w:ascii="Century Gothic" w:hAnsi="Century Gothic"/>
            <w:b/>
            <w:bCs/>
            <w:sz w:val="20"/>
            <w:szCs w:val="20"/>
          </w:rPr>
          <w:fldChar w:fldCharType="end"/>
        </w:r>
      </w:p>
    </w:sdtContent>
  </w:sdt>
  <w:p w14:paraId="3DC29DD5" w14:textId="77777777" w:rsidR="00A8157F" w:rsidRPr="003611CC" w:rsidRDefault="00A8157F">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6FA84" w14:textId="77777777" w:rsidR="00CE4921" w:rsidRDefault="00CE4921" w:rsidP="009D6372">
      <w:pPr>
        <w:spacing w:after="0" w:line="240" w:lineRule="auto"/>
      </w:pPr>
      <w:r>
        <w:separator/>
      </w:r>
    </w:p>
  </w:footnote>
  <w:footnote w:type="continuationSeparator" w:id="0">
    <w:p w14:paraId="672F1E56" w14:textId="77777777" w:rsidR="00CE4921" w:rsidRDefault="00CE4921" w:rsidP="009D6372">
      <w:pPr>
        <w:spacing w:after="0" w:line="240" w:lineRule="auto"/>
      </w:pPr>
      <w:r>
        <w:continuationSeparator/>
      </w:r>
    </w:p>
  </w:footnote>
  <w:footnote w:id="1">
    <w:p w14:paraId="2A1CB3EA" w14:textId="77777777" w:rsidR="00A8157F" w:rsidRPr="009E75EB" w:rsidRDefault="00A8157F" w:rsidP="009D6372">
      <w:pPr>
        <w:pStyle w:val="Textonotapie"/>
        <w:ind w:right="284"/>
        <w:jc w:val="both"/>
        <w:rPr>
          <w:rFonts w:ascii="Lucida Sans Unicode" w:hAnsi="Lucida Sans Unicode" w:cs="Lucida Sans Unicode"/>
          <w:sz w:val="16"/>
          <w:szCs w:val="16"/>
        </w:rPr>
      </w:pPr>
      <w:r w:rsidRPr="009E75EB">
        <w:rPr>
          <w:rStyle w:val="Refdenotaalpie"/>
          <w:rFonts w:ascii="Lucida Sans Unicode" w:hAnsi="Lucida Sans Unicode" w:cs="Lucida Sans Unicode"/>
          <w:sz w:val="16"/>
          <w:szCs w:val="16"/>
        </w:rPr>
        <w:footnoteRef/>
      </w:r>
      <w:r w:rsidRPr="009E75EB">
        <w:rPr>
          <w:rFonts w:ascii="Lucida Sans Unicode" w:hAnsi="Lucida Sans Unicode" w:cs="Lucida Sans Unicode"/>
          <w:sz w:val="16"/>
          <w:szCs w:val="16"/>
        </w:rPr>
        <w:t xml:space="preserve"> En adelante, Instituto Electoral.</w:t>
      </w:r>
    </w:p>
  </w:footnote>
  <w:footnote w:id="2">
    <w:p w14:paraId="2A2ED7C6" w14:textId="77777777" w:rsidR="00E877C1" w:rsidRPr="009E75EB" w:rsidRDefault="00E877C1">
      <w:pPr>
        <w:pStyle w:val="Textonotapie"/>
        <w:rPr>
          <w:rFonts w:ascii="Lucida Sans Unicode" w:hAnsi="Lucida Sans Unicode" w:cs="Lucida Sans Unicode"/>
          <w:sz w:val="16"/>
          <w:szCs w:val="16"/>
        </w:rPr>
      </w:pPr>
      <w:r w:rsidRPr="009E75EB">
        <w:rPr>
          <w:rStyle w:val="Refdenotaalpie"/>
          <w:rFonts w:ascii="Lucida Sans Unicode" w:hAnsi="Lucida Sans Unicode" w:cs="Lucida Sans Unicode"/>
          <w:sz w:val="16"/>
          <w:szCs w:val="16"/>
        </w:rPr>
        <w:footnoteRef/>
      </w:r>
      <w:r w:rsidRPr="009E75EB">
        <w:rPr>
          <w:rFonts w:ascii="Lucida Sans Unicode" w:hAnsi="Lucida Sans Unicode" w:cs="Lucida Sans Unicode"/>
          <w:sz w:val="16"/>
          <w:szCs w:val="16"/>
        </w:rPr>
        <w:t xml:space="preserve"> En adelante, Comisión.</w:t>
      </w:r>
    </w:p>
  </w:footnote>
  <w:footnote w:id="3">
    <w:p w14:paraId="62189082" w14:textId="3F6C36CA" w:rsidR="00A8157F" w:rsidRPr="009E75EB" w:rsidRDefault="00A8157F" w:rsidP="009D6372">
      <w:pPr>
        <w:pStyle w:val="Textonotapie"/>
        <w:ind w:right="284"/>
        <w:rPr>
          <w:rFonts w:ascii="Lucida Sans Unicode" w:hAnsi="Lucida Sans Unicode" w:cs="Lucida Sans Unicode"/>
          <w:sz w:val="16"/>
          <w:szCs w:val="16"/>
        </w:rPr>
      </w:pPr>
      <w:r w:rsidRPr="009E75EB">
        <w:rPr>
          <w:rStyle w:val="Refdenotaalpie"/>
          <w:rFonts w:ascii="Lucida Sans Unicode" w:hAnsi="Lucida Sans Unicode" w:cs="Lucida Sans Unicode"/>
          <w:sz w:val="16"/>
          <w:szCs w:val="16"/>
        </w:rPr>
        <w:footnoteRef/>
      </w:r>
      <w:r w:rsidRPr="009E75EB">
        <w:rPr>
          <w:rFonts w:ascii="Lucida Sans Unicode" w:hAnsi="Lucida Sans Unicode" w:cs="Lucida Sans Unicode"/>
          <w:sz w:val="16"/>
          <w:szCs w:val="16"/>
        </w:rPr>
        <w:t xml:space="preserve"> En adelante INE</w:t>
      </w:r>
      <w:r w:rsidR="00904E31" w:rsidRPr="009E75EB">
        <w:rPr>
          <w:rFonts w:ascii="Lucida Sans Unicode" w:hAnsi="Lucida Sans Unicode" w:cs="Lucida Sans Unicode"/>
          <w:sz w:val="16"/>
          <w:szCs w:val="16"/>
        </w:rPr>
        <w:t>.</w:t>
      </w:r>
    </w:p>
  </w:footnote>
  <w:footnote w:id="4">
    <w:p w14:paraId="5C277646" w14:textId="77777777" w:rsidR="00A8157F" w:rsidRPr="009E75EB" w:rsidRDefault="00A8157F" w:rsidP="009D6372">
      <w:pPr>
        <w:pStyle w:val="Textocomentario"/>
        <w:ind w:right="284"/>
        <w:rPr>
          <w:rFonts w:ascii="Lucida Sans Unicode" w:hAnsi="Lucida Sans Unicode" w:cs="Lucida Sans Unicode"/>
          <w:sz w:val="16"/>
          <w:szCs w:val="16"/>
        </w:rPr>
      </w:pPr>
      <w:r w:rsidRPr="009E75EB">
        <w:rPr>
          <w:rStyle w:val="Refdenotaalpie"/>
          <w:rFonts w:ascii="Lucida Sans Unicode" w:hAnsi="Lucida Sans Unicode" w:cs="Lucida Sans Unicode"/>
          <w:sz w:val="16"/>
          <w:szCs w:val="16"/>
        </w:rPr>
        <w:footnoteRef/>
      </w:r>
      <w:r w:rsidRPr="009E75EB">
        <w:rPr>
          <w:rFonts w:ascii="Lucida Sans Unicode" w:hAnsi="Lucida Sans Unicode" w:cs="Lucida Sans Unicode"/>
          <w:sz w:val="16"/>
          <w:szCs w:val="16"/>
        </w:rPr>
        <w:t xml:space="preserve"> Estadística al 11 de enero 2024: Padrón electoral 6,627 personas, Lista Nominal 6,449 personas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6CC6" w14:textId="77777777" w:rsidR="00A8157F" w:rsidRDefault="00A8157F" w:rsidP="00A8157F">
    <w:pPr>
      <w:pStyle w:val="Encabezado"/>
      <w:tabs>
        <w:tab w:val="clear" w:pos="4419"/>
        <w:tab w:val="clear" w:pos="8838"/>
        <w:tab w:val="center" w:pos="5103"/>
      </w:tabs>
      <w:ind w:left="-993" w:right="-801"/>
      <w:rPr>
        <w:noProof/>
        <w:lang w:val="es-ES" w:eastAsia="es-ES"/>
      </w:rPr>
    </w:pPr>
    <w:r>
      <w:rPr>
        <w:noProof/>
        <w:lang w:eastAsia="es-MX"/>
      </w:rPr>
      <w:t xml:space="preserve">               </w:t>
    </w:r>
    <w:r>
      <w:rPr>
        <w:noProof/>
        <w:lang w:eastAsia="es-MX"/>
      </w:rPr>
      <w:drawing>
        <wp:inline distT="0" distB="0" distL="0" distR="0" wp14:anchorId="1562082D" wp14:editId="6CE06B47">
          <wp:extent cx="1671552" cy="838200"/>
          <wp:effectExtent l="0" t="0" r="0" b="0"/>
          <wp:docPr id="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3847"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71552" cy="838200"/>
                  </a:xfrm>
                  <a:prstGeom prst="rect">
                    <a:avLst/>
                  </a:prstGeom>
                </pic:spPr>
              </pic:pic>
            </a:graphicData>
          </a:graphic>
        </wp:inline>
      </w:drawing>
    </w:r>
    <w:r>
      <w:rPr>
        <w:noProof/>
        <w:lang w:val="es-ES" w:eastAsia="es-ES"/>
      </w:rPr>
      <w:t xml:space="preserve">                                                                             </w:t>
    </w:r>
  </w:p>
  <w:p w14:paraId="09C4B675" w14:textId="77777777" w:rsidR="00A8157F" w:rsidRDefault="00A8157F" w:rsidP="00A8157F">
    <w:pPr>
      <w:pStyle w:val="Encabezado"/>
      <w:tabs>
        <w:tab w:val="clear" w:pos="4419"/>
        <w:tab w:val="clear" w:pos="8838"/>
        <w:tab w:val="center" w:pos="5103"/>
      </w:tabs>
      <w:ind w:left="-567" w:right="-801" w:firstLine="56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8D82" w14:textId="77777777" w:rsidR="00A8157F" w:rsidRDefault="00A8157F" w:rsidP="00A8157F">
    <w:pPr>
      <w:pStyle w:val="Encabezado"/>
      <w:ind w:hanging="284"/>
      <w:jc w:val="both"/>
    </w:pPr>
    <w:r w:rsidRPr="00131E98">
      <w:rPr>
        <w:noProof/>
        <w:lang w:eastAsia="es-MX"/>
      </w:rPr>
      <w:drawing>
        <wp:inline distT="0" distB="0" distL="0" distR="0" wp14:anchorId="78808730" wp14:editId="75CF3B23">
          <wp:extent cx="1638300" cy="970457"/>
          <wp:effectExtent l="0" t="0" r="0" b="1270"/>
          <wp:docPr id="10"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0B95AD3D" w14:textId="77777777" w:rsidR="00A8157F" w:rsidRDefault="00A8157F" w:rsidP="00A8157F">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EE0"/>
    <w:multiLevelType w:val="hybridMultilevel"/>
    <w:tmpl w:val="4D9A6B2C"/>
    <w:lvl w:ilvl="0" w:tplc="080A0001">
      <w:start w:val="1"/>
      <w:numFmt w:val="bullet"/>
      <w:lvlText w:val=""/>
      <w:lvlJc w:val="left"/>
      <w:pPr>
        <w:ind w:left="1572" w:hanging="360"/>
      </w:pPr>
      <w:rPr>
        <w:rFonts w:ascii="Symbol" w:hAnsi="Symbol"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1" w15:restartNumberingAfterBreak="0">
    <w:nsid w:val="04CF216F"/>
    <w:multiLevelType w:val="multilevel"/>
    <w:tmpl w:val="C4349BE2"/>
    <w:lvl w:ilvl="0">
      <w:start w:val="2"/>
      <w:numFmt w:val="decimal"/>
      <w:lvlText w:val="%1."/>
      <w:lvlJc w:val="left"/>
      <w:pPr>
        <w:ind w:left="420" w:hanging="42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051827CF"/>
    <w:multiLevelType w:val="multilevel"/>
    <w:tmpl w:val="DD4EBC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075E86"/>
    <w:multiLevelType w:val="hybridMultilevel"/>
    <w:tmpl w:val="65D61A08"/>
    <w:lvl w:ilvl="0" w:tplc="72CA36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311EF"/>
    <w:multiLevelType w:val="multilevel"/>
    <w:tmpl w:val="3836D6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9F1C94"/>
    <w:multiLevelType w:val="multilevel"/>
    <w:tmpl w:val="175EEAE0"/>
    <w:lvl w:ilvl="0">
      <w:start w:val="1"/>
      <w:numFmt w:val="decimal"/>
      <w:lvlText w:val="%1."/>
      <w:lvlJc w:val="left"/>
      <w:pPr>
        <w:ind w:left="420" w:hanging="420"/>
      </w:pPr>
      <w:rPr>
        <w:rFonts w:hint="default"/>
      </w:rPr>
    </w:lvl>
    <w:lvl w:ilvl="1">
      <w:start w:val="1"/>
      <w:numFmt w:val="decimal"/>
      <w:lvlText w:val="%1.%2."/>
      <w:lvlJc w:val="left"/>
      <w:pPr>
        <w:ind w:left="6107"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B16050"/>
    <w:multiLevelType w:val="multilevel"/>
    <w:tmpl w:val="C35893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A7181E"/>
    <w:multiLevelType w:val="multilevel"/>
    <w:tmpl w:val="DD4EBC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A106DA"/>
    <w:multiLevelType w:val="multilevel"/>
    <w:tmpl w:val="29D63C8C"/>
    <w:lvl w:ilvl="0">
      <w:start w:val="1"/>
      <w:numFmt w:val="decimal"/>
      <w:lvlText w:val="%1."/>
      <w:lvlJc w:val="left"/>
      <w:pPr>
        <w:ind w:left="555" w:hanging="555"/>
      </w:pPr>
      <w:rPr>
        <w:rFonts w:eastAsia="Arial Narrow" w:hint="default"/>
        <w:b/>
        <w:color w:val="0070C0"/>
      </w:rPr>
    </w:lvl>
    <w:lvl w:ilvl="1">
      <w:start w:val="10"/>
      <w:numFmt w:val="decimal"/>
      <w:lvlText w:val="%1.%2."/>
      <w:lvlJc w:val="left"/>
      <w:pPr>
        <w:ind w:left="720" w:hanging="720"/>
      </w:pPr>
      <w:rPr>
        <w:rFonts w:eastAsia="Arial Narrow" w:hint="default"/>
        <w:b/>
        <w:color w:val="0070C0"/>
      </w:rPr>
    </w:lvl>
    <w:lvl w:ilvl="2">
      <w:start w:val="1"/>
      <w:numFmt w:val="decimal"/>
      <w:lvlText w:val="%1.%2.%3."/>
      <w:lvlJc w:val="left"/>
      <w:pPr>
        <w:ind w:left="720" w:hanging="720"/>
      </w:pPr>
      <w:rPr>
        <w:rFonts w:eastAsia="Arial Narrow" w:hint="default"/>
        <w:b/>
        <w:color w:val="0070C0"/>
      </w:rPr>
    </w:lvl>
    <w:lvl w:ilvl="3">
      <w:start w:val="1"/>
      <w:numFmt w:val="decimal"/>
      <w:lvlText w:val="%1.%2.%3.%4."/>
      <w:lvlJc w:val="left"/>
      <w:pPr>
        <w:ind w:left="1080" w:hanging="1080"/>
      </w:pPr>
      <w:rPr>
        <w:rFonts w:eastAsia="Arial Narrow" w:hint="default"/>
        <w:b/>
        <w:color w:val="0070C0"/>
      </w:rPr>
    </w:lvl>
    <w:lvl w:ilvl="4">
      <w:start w:val="1"/>
      <w:numFmt w:val="decimal"/>
      <w:lvlText w:val="%1.%2.%3.%4.%5."/>
      <w:lvlJc w:val="left"/>
      <w:pPr>
        <w:ind w:left="1440" w:hanging="1440"/>
      </w:pPr>
      <w:rPr>
        <w:rFonts w:eastAsia="Arial Narrow" w:hint="default"/>
        <w:b/>
        <w:color w:val="0070C0"/>
      </w:rPr>
    </w:lvl>
    <w:lvl w:ilvl="5">
      <w:start w:val="1"/>
      <w:numFmt w:val="decimal"/>
      <w:lvlText w:val="%1.%2.%3.%4.%5.%6."/>
      <w:lvlJc w:val="left"/>
      <w:pPr>
        <w:ind w:left="1440" w:hanging="1440"/>
      </w:pPr>
      <w:rPr>
        <w:rFonts w:eastAsia="Arial Narrow" w:hint="default"/>
        <w:b/>
        <w:color w:val="0070C0"/>
      </w:rPr>
    </w:lvl>
    <w:lvl w:ilvl="6">
      <w:start w:val="1"/>
      <w:numFmt w:val="decimal"/>
      <w:lvlText w:val="%1.%2.%3.%4.%5.%6.%7."/>
      <w:lvlJc w:val="left"/>
      <w:pPr>
        <w:ind w:left="1800" w:hanging="1800"/>
      </w:pPr>
      <w:rPr>
        <w:rFonts w:eastAsia="Arial Narrow" w:hint="default"/>
        <w:b/>
        <w:color w:val="0070C0"/>
      </w:rPr>
    </w:lvl>
    <w:lvl w:ilvl="7">
      <w:start w:val="1"/>
      <w:numFmt w:val="decimal"/>
      <w:lvlText w:val="%1.%2.%3.%4.%5.%6.%7.%8."/>
      <w:lvlJc w:val="left"/>
      <w:pPr>
        <w:ind w:left="2160" w:hanging="2160"/>
      </w:pPr>
      <w:rPr>
        <w:rFonts w:eastAsia="Arial Narrow" w:hint="default"/>
        <w:b/>
        <w:color w:val="0070C0"/>
      </w:rPr>
    </w:lvl>
    <w:lvl w:ilvl="8">
      <w:start w:val="1"/>
      <w:numFmt w:val="decimal"/>
      <w:lvlText w:val="%1.%2.%3.%4.%5.%6.%7.%8.%9."/>
      <w:lvlJc w:val="left"/>
      <w:pPr>
        <w:ind w:left="2160" w:hanging="2160"/>
      </w:pPr>
      <w:rPr>
        <w:rFonts w:eastAsia="Arial Narrow" w:hint="default"/>
        <w:b/>
        <w:color w:val="0070C0"/>
      </w:rPr>
    </w:lvl>
  </w:abstractNum>
  <w:abstractNum w:abstractNumId="9" w15:restartNumberingAfterBreak="0">
    <w:nsid w:val="16AE3916"/>
    <w:multiLevelType w:val="hybridMultilevel"/>
    <w:tmpl w:val="F76CA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676821"/>
    <w:multiLevelType w:val="hybridMultilevel"/>
    <w:tmpl w:val="8744DF76"/>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2C817E65"/>
    <w:multiLevelType w:val="multilevel"/>
    <w:tmpl w:val="74B82450"/>
    <w:lvl w:ilvl="0">
      <w:start w:val="1"/>
      <w:numFmt w:val="decimal"/>
      <w:lvlText w:val="%1."/>
      <w:lvlJc w:val="left"/>
      <w:pPr>
        <w:ind w:left="390" w:hanging="390"/>
      </w:pPr>
      <w:rPr>
        <w:rFonts w:eastAsia="Arial Narrow" w:hint="default"/>
        <w:color w:val="0070C0"/>
      </w:rPr>
    </w:lvl>
    <w:lvl w:ilvl="1">
      <w:start w:val="2"/>
      <w:numFmt w:val="decimal"/>
      <w:lvlText w:val="%1.%2."/>
      <w:lvlJc w:val="left"/>
      <w:pPr>
        <w:ind w:left="1004" w:hanging="720"/>
      </w:pPr>
      <w:rPr>
        <w:rFonts w:eastAsia="Arial Narrow" w:hint="default"/>
        <w:color w:val="0070C0"/>
      </w:rPr>
    </w:lvl>
    <w:lvl w:ilvl="2">
      <w:start w:val="1"/>
      <w:numFmt w:val="decimal"/>
      <w:lvlText w:val="%1.%2.%3."/>
      <w:lvlJc w:val="left"/>
      <w:pPr>
        <w:ind w:left="720" w:hanging="720"/>
      </w:pPr>
      <w:rPr>
        <w:rFonts w:eastAsia="Arial Narrow" w:hint="default"/>
        <w:color w:val="0070C0"/>
      </w:rPr>
    </w:lvl>
    <w:lvl w:ilvl="3">
      <w:start w:val="1"/>
      <w:numFmt w:val="decimal"/>
      <w:lvlText w:val="%1.%2.%3.%4."/>
      <w:lvlJc w:val="left"/>
      <w:pPr>
        <w:ind w:left="1080" w:hanging="1080"/>
      </w:pPr>
      <w:rPr>
        <w:rFonts w:eastAsia="Arial Narrow" w:hint="default"/>
        <w:color w:val="0070C0"/>
      </w:rPr>
    </w:lvl>
    <w:lvl w:ilvl="4">
      <w:start w:val="1"/>
      <w:numFmt w:val="decimal"/>
      <w:lvlText w:val="%1.%2.%3.%4.%5."/>
      <w:lvlJc w:val="left"/>
      <w:pPr>
        <w:ind w:left="1440" w:hanging="1440"/>
      </w:pPr>
      <w:rPr>
        <w:rFonts w:eastAsia="Arial Narrow" w:hint="default"/>
        <w:color w:val="0070C0"/>
      </w:rPr>
    </w:lvl>
    <w:lvl w:ilvl="5">
      <w:start w:val="1"/>
      <w:numFmt w:val="decimal"/>
      <w:lvlText w:val="%1.%2.%3.%4.%5.%6."/>
      <w:lvlJc w:val="left"/>
      <w:pPr>
        <w:ind w:left="1440" w:hanging="1440"/>
      </w:pPr>
      <w:rPr>
        <w:rFonts w:eastAsia="Arial Narrow" w:hint="default"/>
        <w:color w:val="0070C0"/>
      </w:rPr>
    </w:lvl>
    <w:lvl w:ilvl="6">
      <w:start w:val="1"/>
      <w:numFmt w:val="decimal"/>
      <w:lvlText w:val="%1.%2.%3.%4.%5.%6.%7."/>
      <w:lvlJc w:val="left"/>
      <w:pPr>
        <w:ind w:left="1800" w:hanging="1800"/>
      </w:pPr>
      <w:rPr>
        <w:rFonts w:eastAsia="Arial Narrow" w:hint="default"/>
        <w:color w:val="0070C0"/>
      </w:rPr>
    </w:lvl>
    <w:lvl w:ilvl="7">
      <w:start w:val="1"/>
      <w:numFmt w:val="decimal"/>
      <w:lvlText w:val="%1.%2.%3.%4.%5.%6.%7.%8."/>
      <w:lvlJc w:val="left"/>
      <w:pPr>
        <w:ind w:left="2160" w:hanging="2160"/>
      </w:pPr>
      <w:rPr>
        <w:rFonts w:eastAsia="Arial Narrow" w:hint="default"/>
        <w:color w:val="0070C0"/>
      </w:rPr>
    </w:lvl>
    <w:lvl w:ilvl="8">
      <w:start w:val="1"/>
      <w:numFmt w:val="decimal"/>
      <w:lvlText w:val="%1.%2.%3.%4.%5.%6.%7.%8.%9."/>
      <w:lvlJc w:val="left"/>
      <w:pPr>
        <w:ind w:left="2160" w:hanging="2160"/>
      </w:pPr>
      <w:rPr>
        <w:rFonts w:eastAsia="Arial Narrow" w:hint="default"/>
        <w:color w:val="0070C0"/>
      </w:rPr>
    </w:lvl>
  </w:abstractNum>
  <w:abstractNum w:abstractNumId="12" w15:restartNumberingAfterBreak="0">
    <w:nsid w:val="34590203"/>
    <w:multiLevelType w:val="hybridMultilevel"/>
    <w:tmpl w:val="1A3E1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8D3319"/>
    <w:multiLevelType w:val="multilevel"/>
    <w:tmpl w:val="08E0C80C"/>
    <w:lvl w:ilvl="0">
      <w:start w:val="1"/>
      <w:numFmt w:val="decimal"/>
      <w:lvlText w:val="%1."/>
      <w:lvlJc w:val="left"/>
      <w:pPr>
        <w:ind w:left="420" w:hanging="4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94B37D7"/>
    <w:multiLevelType w:val="multilevel"/>
    <w:tmpl w:val="6BBA30D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40E84F75"/>
    <w:multiLevelType w:val="multilevel"/>
    <w:tmpl w:val="E08A99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7912CC"/>
    <w:multiLevelType w:val="hybridMultilevel"/>
    <w:tmpl w:val="B28883A4"/>
    <w:lvl w:ilvl="0" w:tplc="DAE2BCAC">
      <w:start w:val="4"/>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D22289"/>
    <w:multiLevelType w:val="hybridMultilevel"/>
    <w:tmpl w:val="51DE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7450CD"/>
    <w:multiLevelType w:val="multilevel"/>
    <w:tmpl w:val="3D8465DC"/>
    <w:lvl w:ilvl="0">
      <w:start w:val="1"/>
      <w:numFmt w:val="decimal"/>
      <w:lvlText w:val="%1."/>
      <w:lvlJc w:val="left"/>
      <w:pPr>
        <w:ind w:left="2912"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E674B8"/>
    <w:multiLevelType w:val="multilevel"/>
    <w:tmpl w:val="2D240E9A"/>
    <w:lvl w:ilvl="0">
      <w:start w:val="1"/>
      <w:numFmt w:val="upperRoman"/>
      <w:lvlText w:val="%1."/>
      <w:lvlJc w:val="right"/>
      <w:pPr>
        <w:ind w:left="720" w:hanging="360"/>
      </w:pPr>
      <w:rPr>
        <w:b/>
        <w:bCs/>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D7D6D7E"/>
    <w:multiLevelType w:val="hybridMultilevel"/>
    <w:tmpl w:val="DB780AA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BE70D4"/>
    <w:multiLevelType w:val="multilevel"/>
    <w:tmpl w:val="ED1026CA"/>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52DC0117"/>
    <w:multiLevelType w:val="hybridMultilevel"/>
    <w:tmpl w:val="040EE956"/>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9A0EC9"/>
    <w:multiLevelType w:val="hybridMultilevel"/>
    <w:tmpl w:val="0BFC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9A3087"/>
    <w:multiLevelType w:val="hybridMultilevel"/>
    <w:tmpl w:val="E3FCCAB0"/>
    <w:lvl w:ilvl="0" w:tplc="72EEA10A">
      <w:start w:val="1"/>
      <w:numFmt w:val="decimal"/>
      <w:lvlText w:val="%1."/>
      <w:lvlJc w:val="left"/>
      <w:pPr>
        <w:ind w:left="1020" w:hanging="360"/>
      </w:pPr>
    </w:lvl>
    <w:lvl w:ilvl="1" w:tplc="937A59FA">
      <w:start w:val="1"/>
      <w:numFmt w:val="decimal"/>
      <w:lvlText w:val="%2."/>
      <w:lvlJc w:val="left"/>
      <w:pPr>
        <w:ind w:left="1020" w:hanging="360"/>
      </w:pPr>
    </w:lvl>
    <w:lvl w:ilvl="2" w:tplc="611C030C">
      <w:start w:val="1"/>
      <w:numFmt w:val="decimal"/>
      <w:lvlText w:val="%3."/>
      <w:lvlJc w:val="left"/>
      <w:pPr>
        <w:ind w:left="1020" w:hanging="360"/>
      </w:pPr>
    </w:lvl>
    <w:lvl w:ilvl="3" w:tplc="645EC150">
      <w:start w:val="1"/>
      <w:numFmt w:val="decimal"/>
      <w:lvlText w:val="%4."/>
      <w:lvlJc w:val="left"/>
      <w:pPr>
        <w:ind w:left="1020" w:hanging="360"/>
      </w:pPr>
    </w:lvl>
    <w:lvl w:ilvl="4" w:tplc="8BB0775A">
      <w:start w:val="1"/>
      <w:numFmt w:val="decimal"/>
      <w:lvlText w:val="%5."/>
      <w:lvlJc w:val="left"/>
      <w:pPr>
        <w:ind w:left="1020" w:hanging="360"/>
      </w:pPr>
    </w:lvl>
    <w:lvl w:ilvl="5" w:tplc="2F6E0538">
      <w:start w:val="1"/>
      <w:numFmt w:val="decimal"/>
      <w:lvlText w:val="%6."/>
      <w:lvlJc w:val="left"/>
      <w:pPr>
        <w:ind w:left="1020" w:hanging="360"/>
      </w:pPr>
    </w:lvl>
    <w:lvl w:ilvl="6" w:tplc="AB58B8FE">
      <w:start w:val="1"/>
      <w:numFmt w:val="decimal"/>
      <w:lvlText w:val="%7."/>
      <w:lvlJc w:val="left"/>
      <w:pPr>
        <w:ind w:left="1020" w:hanging="360"/>
      </w:pPr>
    </w:lvl>
    <w:lvl w:ilvl="7" w:tplc="6D526C46">
      <w:start w:val="1"/>
      <w:numFmt w:val="decimal"/>
      <w:lvlText w:val="%8."/>
      <w:lvlJc w:val="left"/>
      <w:pPr>
        <w:ind w:left="1020" w:hanging="360"/>
      </w:pPr>
    </w:lvl>
    <w:lvl w:ilvl="8" w:tplc="107A6740">
      <w:start w:val="1"/>
      <w:numFmt w:val="decimal"/>
      <w:lvlText w:val="%9."/>
      <w:lvlJc w:val="left"/>
      <w:pPr>
        <w:ind w:left="1020" w:hanging="360"/>
      </w:pPr>
    </w:lvl>
  </w:abstractNum>
  <w:abstractNum w:abstractNumId="25" w15:restartNumberingAfterBreak="0">
    <w:nsid w:val="58CB297C"/>
    <w:multiLevelType w:val="hybridMultilevel"/>
    <w:tmpl w:val="6E80C5F4"/>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531DDB"/>
    <w:multiLevelType w:val="hybridMultilevel"/>
    <w:tmpl w:val="2B1C3388"/>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141969"/>
    <w:multiLevelType w:val="hybridMultilevel"/>
    <w:tmpl w:val="EF38E1C0"/>
    <w:lvl w:ilvl="0" w:tplc="19C273E4">
      <w:start w:val="1"/>
      <w:numFmt w:val="bullet"/>
      <w:lvlText w:val=""/>
      <w:lvlJc w:val="left"/>
      <w:pPr>
        <w:ind w:left="720" w:hanging="360"/>
      </w:pPr>
      <w:rPr>
        <w:rFonts w:ascii="Symbol" w:hAnsi="Symbol"/>
      </w:rPr>
    </w:lvl>
    <w:lvl w:ilvl="1" w:tplc="7D7C8086">
      <w:start w:val="1"/>
      <w:numFmt w:val="bullet"/>
      <w:lvlText w:val=""/>
      <w:lvlJc w:val="left"/>
      <w:pPr>
        <w:ind w:left="720" w:hanging="360"/>
      </w:pPr>
      <w:rPr>
        <w:rFonts w:ascii="Symbol" w:hAnsi="Symbol"/>
      </w:rPr>
    </w:lvl>
    <w:lvl w:ilvl="2" w:tplc="0F72D0C4">
      <w:start w:val="1"/>
      <w:numFmt w:val="bullet"/>
      <w:lvlText w:val=""/>
      <w:lvlJc w:val="left"/>
      <w:pPr>
        <w:ind w:left="720" w:hanging="360"/>
      </w:pPr>
      <w:rPr>
        <w:rFonts w:ascii="Symbol" w:hAnsi="Symbol"/>
      </w:rPr>
    </w:lvl>
    <w:lvl w:ilvl="3" w:tplc="9C8C3D44">
      <w:start w:val="1"/>
      <w:numFmt w:val="bullet"/>
      <w:lvlText w:val=""/>
      <w:lvlJc w:val="left"/>
      <w:pPr>
        <w:ind w:left="720" w:hanging="360"/>
      </w:pPr>
      <w:rPr>
        <w:rFonts w:ascii="Symbol" w:hAnsi="Symbol"/>
      </w:rPr>
    </w:lvl>
    <w:lvl w:ilvl="4" w:tplc="B2B2FE94">
      <w:start w:val="1"/>
      <w:numFmt w:val="bullet"/>
      <w:lvlText w:val=""/>
      <w:lvlJc w:val="left"/>
      <w:pPr>
        <w:ind w:left="720" w:hanging="360"/>
      </w:pPr>
      <w:rPr>
        <w:rFonts w:ascii="Symbol" w:hAnsi="Symbol"/>
      </w:rPr>
    </w:lvl>
    <w:lvl w:ilvl="5" w:tplc="13ECAECA">
      <w:start w:val="1"/>
      <w:numFmt w:val="bullet"/>
      <w:lvlText w:val=""/>
      <w:lvlJc w:val="left"/>
      <w:pPr>
        <w:ind w:left="720" w:hanging="360"/>
      </w:pPr>
      <w:rPr>
        <w:rFonts w:ascii="Symbol" w:hAnsi="Symbol"/>
      </w:rPr>
    </w:lvl>
    <w:lvl w:ilvl="6" w:tplc="1F64B09E">
      <w:start w:val="1"/>
      <w:numFmt w:val="bullet"/>
      <w:lvlText w:val=""/>
      <w:lvlJc w:val="left"/>
      <w:pPr>
        <w:ind w:left="720" w:hanging="360"/>
      </w:pPr>
      <w:rPr>
        <w:rFonts w:ascii="Symbol" w:hAnsi="Symbol"/>
      </w:rPr>
    </w:lvl>
    <w:lvl w:ilvl="7" w:tplc="28361460">
      <w:start w:val="1"/>
      <w:numFmt w:val="bullet"/>
      <w:lvlText w:val=""/>
      <w:lvlJc w:val="left"/>
      <w:pPr>
        <w:ind w:left="720" w:hanging="360"/>
      </w:pPr>
      <w:rPr>
        <w:rFonts w:ascii="Symbol" w:hAnsi="Symbol"/>
      </w:rPr>
    </w:lvl>
    <w:lvl w:ilvl="8" w:tplc="E580DD9A">
      <w:start w:val="1"/>
      <w:numFmt w:val="bullet"/>
      <w:lvlText w:val=""/>
      <w:lvlJc w:val="left"/>
      <w:pPr>
        <w:ind w:left="720" w:hanging="360"/>
      </w:pPr>
      <w:rPr>
        <w:rFonts w:ascii="Symbol" w:hAnsi="Symbol"/>
      </w:rPr>
    </w:lvl>
  </w:abstractNum>
  <w:abstractNum w:abstractNumId="28" w15:restartNumberingAfterBreak="0">
    <w:nsid w:val="63B30530"/>
    <w:multiLevelType w:val="hybridMultilevel"/>
    <w:tmpl w:val="2DA0A3A6"/>
    <w:lvl w:ilvl="0" w:tplc="B510CD48">
      <w:start w:val="1"/>
      <w:numFmt w:val="lowerLetter"/>
      <w:lvlText w:val="%1)"/>
      <w:lvlJc w:val="left"/>
      <w:pPr>
        <w:ind w:left="2140" w:hanging="360"/>
      </w:pPr>
      <w:rPr>
        <w:rFonts w:hint="default"/>
        <w:b/>
        <w:bCs/>
      </w:rPr>
    </w:lvl>
    <w:lvl w:ilvl="1" w:tplc="080A0019">
      <w:start w:val="1"/>
      <w:numFmt w:val="lowerLetter"/>
      <w:lvlText w:val="%2."/>
      <w:lvlJc w:val="left"/>
      <w:pPr>
        <w:ind w:left="2860" w:hanging="360"/>
      </w:pPr>
    </w:lvl>
    <w:lvl w:ilvl="2" w:tplc="080A001B" w:tentative="1">
      <w:start w:val="1"/>
      <w:numFmt w:val="lowerRoman"/>
      <w:lvlText w:val="%3."/>
      <w:lvlJc w:val="right"/>
      <w:pPr>
        <w:ind w:left="3580" w:hanging="180"/>
      </w:pPr>
    </w:lvl>
    <w:lvl w:ilvl="3" w:tplc="080A000F" w:tentative="1">
      <w:start w:val="1"/>
      <w:numFmt w:val="decimal"/>
      <w:lvlText w:val="%4."/>
      <w:lvlJc w:val="left"/>
      <w:pPr>
        <w:ind w:left="4300" w:hanging="360"/>
      </w:pPr>
    </w:lvl>
    <w:lvl w:ilvl="4" w:tplc="080A0019" w:tentative="1">
      <w:start w:val="1"/>
      <w:numFmt w:val="lowerLetter"/>
      <w:lvlText w:val="%5."/>
      <w:lvlJc w:val="left"/>
      <w:pPr>
        <w:ind w:left="5020" w:hanging="360"/>
      </w:pPr>
    </w:lvl>
    <w:lvl w:ilvl="5" w:tplc="080A001B" w:tentative="1">
      <w:start w:val="1"/>
      <w:numFmt w:val="lowerRoman"/>
      <w:lvlText w:val="%6."/>
      <w:lvlJc w:val="right"/>
      <w:pPr>
        <w:ind w:left="5740" w:hanging="180"/>
      </w:pPr>
    </w:lvl>
    <w:lvl w:ilvl="6" w:tplc="080A000F" w:tentative="1">
      <w:start w:val="1"/>
      <w:numFmt w:val="decimal"/>
      <w:lvlText w:val="%7."/>
      <w:lvlJc w:val="left"/>
      <w:pPr>
        <w:ind w:left="6460" w:hanging="360"/>
      </w:pPr>
    </w:lvl>
    <w:lvl w:ilvl="7" w:tplc="080A0019" w:tentative="1">
      <w:start w:val="1"/>
      <w:numFmt w:val="lowerLetter"/>
      <w:lvlText w:val="%8."/>
      <w:lvlJc w:val="left"/>
      <w:pPr>
        <w:ind w:left="7180" w:hanging="360"/>
      </w:pPr>
    </w:lvl>
    <w:lvl w:ilvl="8" w:tplc="080A001B" w:tentative="1">
      <w:start w:val="1"/>
      <w:numFmt w:val="lowerRoman"/>
      <w:lvlText w:val="%9."/>
      <w:lvlJc w:val="right"/>
      <w:pPr>
        <w:ind w:left="7900" w:hanging="180"/>
      </w:pPr>
    </w:lvl>
  </w:abstractNum>
  <w:abstractNum w:abstractNumId="29" w15:restartNumberingAfterBreak="0">
    <w:nsid w:val="6CD626AB"/>
    <w:multiLevelType w:val="hybridMultilevel"/>
    <w:tmpl w:val="62E45D88"/>
    <w:lvl w:ilvl="0" w:tplc="B76C3FE8">
      <w:start w:val="1"/>
      <w:numFmt w:val="bullet"/>
      <w:lvlText w:val=""/>
      <w:lvlJc w:val="left"/>
      <w:pPr>
        <w:ind w:left="720" w:hanging="360"/>
      </w:pPr>
      <w:rPr>
        <w:rFonts w:ascii="Symbol" w:hAnsi="Symbol"/>
      </w:rPr>
    </w:lvl>
    <w:lvl w:ilvl="1" w:tplc="F1B663BA">
      <w:start w:val="1"/>
      <w:numFmt w:val="bullet"/>
      <w:lvlText w:val=""/>
      <w:lvlJc w:val="left"/>
      <w:pPr>
        <w:ind w:left="720" w:hanging="360"/>
      </w:pPr>
      <w:rPr>
        <w:rFonts w:ascii="Symbol" w:hAnsi="Symbol"/>
      </w:rPr>
    </w:lvl>
    <w:lvl w:ilvl="2" w:tplc="490CABD0">
      <w:start w:val="1"/>
      <w:numFmt w:val="bullet"/>
      <w:lvlText w:val=""/>
      <w:lvlJc w:val="left"/>
      <w:pPr>
        <w:ind w:left="720" w:hanging="360"/>
      </w:pPr>
      <w:rPr>
        <w:rFonts w:ascii="Symbol" w:hAnsi="Symbol"/>
      </w:rPr>
    </w:lvl>
    <w:lvl w:ilvl="3" w:tplc="E4A4E538">
      <w:start w:val="1"/>
      <w:numFmt w:val="bullet"/>
      <w:lvlText w:val=""/>
      <w:lvlJc w:val="left"/>
      <w:pPr>
        <w:ind w:left="720" w:hanging="360"/>
      </w:pPr>
      <w:rPr>
        <w:rFonts w:ascii="Symbol" w:hAnsi="Symbol"/>
      </w:rPr>
    </w:lvl>
    <w:lvl w:ilvl="4" w:tplc="26D8AEB8">
      <w:start w:val="1"/>
      <w:numFmt w:val="bullet"/>
      <w:lvlText w:val=""/>
      <w:lvlJc w:val="left"/>
      <w:pPr>
        <w:ind w:left="720" w:hanging="360"/>
      </w:pPr>
      <w:rPr>
        <w:rFonts w:ascii="Symbol" w:hAnsi="Symbol"/>
      </w:rPr>
    </w:lvl>
    <w:lvl w:ilvl="5" w:tplc="4A32C7A4">
      <w:start w:val="1"/>
      <w:numFmt w:val="bullet"/>
      <w:lvlText w:val=""/>
      <w:lvlJc w:val="left"/>
      <w:pPr>
        <w:ind w:left="720" w:hanging="360"/>
      </w:pPr>
      <w:rPr>
        <w:rFonts w:ascii="Symbol" w:hAnsi="Symbol"/>
      </w:rPr>
    </w:lvl>
    <w:lvl w:ilvl="6" w:tplc="7B7E0126">
      <w:start w:val="1"/>
      <w:numFmt w:val="bullet"/>
      <w:lvlText w:val=""/>
      <w:lvlJc w:val="left"/>
      <w:pPr>
        <w:ind w:left="720" w:hanging="360"/>
      </w:pPr>
      <w:rPr>
        <w:rFonts w:ascii="Symbol" w:hAnsi="Symbol"/>
      </w:rPr>
    </w:lvl>
    <w:lvl w:ilvl="7" w:tplc="714AA034">
      <w:start w:val="1"/>
      <w:numFmt w:val="bullet"/>
      <w:lvlText w:val=""/>
      <w:lvlJc w:val="left"/>
      <w:pPr>
        <w:ind w:left="720" w:hanging="360"/>
      </w:pPr>
      <w:rPr>
        <w:rFonts w:ascii="Symbol" w:hAnsi="Symbol"/>
      </w:rPr>
    </w:lvl>
    <w:lvl w:ilvl="8" w:tplc="5CBC337E">
      <w:start w:val="1"/>
      <w:numFmt w:val="bullet"/>
      <w:lvlText w:val=""/>
      <w:lvlJc w:val="left"/>
      <w:pPr>
        <w:ind w:left="720" w:hanging="360"/>
      </w:pPr>
      <w:rPr>
        <w:rFonts w:ascii="Symbol" w:hAnsi="Symbol"/>
      </w:rPr>
    </w:lvl>
  </w:abstractNum>
  <w:abstractNum w:abstractNumId="30" w15:restartNumberingAfterBreak="0">
    <w:nsid w:val="6EE1782D"/>
    <w:multiLevelType w:val="hybridMultilevel"/>
    <w:tmpl w:val="64464CAC"/>
    <w:lvl w:ilvl="0" w:tplc="DCA8B0CA">
      <w:start w:val="1"/>
      <w:numFmt w:val="bullet"/>
      <w:lvlText w:val=""/>
      <w:lvlJc w:val="left"/>
      <w:pPr>
        <w:ind w:left="720" w:hanging="360"/>
      </w:pPr>
      <w:rPr>
        <w:rFonts w:ascii="Symbol" w:hAnsi="Symbol"/>
      </w:rPr>
    </w:lvl>
    <w:lvl w:ilvl="1" w:tplc="A0B4C09A">
      <w:start w:val="1"/>
      <w:numFmt w:val="bullet"/>
      <w:lvlText w:val=""/>
      <w:lvlJc w:val="left"/>
      <w:pPr>
        <w:ind w:left="720" w:hanging="360"/>
      </w:pPr>
      <w:rPr>
        <w:rFonts w:ascii="Symbol" w:hAnsi="Symbol"/>
      </w:rPr>
    </w:lvl>
    <w:lvl w:ilvl="2" w:tplc="5D88A584">
      <w:start w:val="1"/>
      <w:numFmt w:val="bullet"/>
      <w:lvlText w:val=""/>
      <w:lvlJc w:val="left"/>
      <w:pPr>
        <w:ind w:left="720" w:hanging="360"/>
      </w:pPr>
      <w:rPr>
        <w:rFonts w:ascii="Symbol" w:hAnsi="Symbol"/>
      </w:rPr>
    </w:lvl>
    <w:lvl w:ilvl="3" w:tplc="54AA591A">
      <w:start w:val="1"/>
      <w:numFmt w:val="bullet"/>
      <w:lvlText w:val=""/>
      <w:lvlJc w:val="left"/>
      <w:pPr>
        <w:ind w:left="720" w:hanging="360"/>
      </w:pPr>
      <w:rPr>
        <w:rFonts w:ascii="Symbol" w:hAnsi="Symbol"/>
      </w:rPr>
    </w:lvl>
    <w:lvl w:ilvl="4" w:tplc="955E9A80">
      <w:start w:val="1"/>
      <w:numFmt w:val="bullet"/>
      <w:lvlText w:val=""/>
      <w:lvlJc w:val="left"/>
      <w:pPr>
        <w:ind w:left="720" w:hanging="360"/>
      </w:pPr>
      <w:rPr>
        <w:rFonts w:ascii="Symbol" w:hAnsi="Symbol"/>
      </w:rPr>
    </w:lvl>
    <w:lvl w:ilvl="5" w:tplc="8E861B78">
      <w:start w:val="1"/>
      <w:numFmt w:val="bullet"/>
      <w:lvlText w:val=""/>
      <w:lvlJc w:val="left"/>
      <w:pPr>
        <w:ind w:left="720" w:hanging="360"/>
      </w:pPr>
      <w:rPr>
        <w:rFonts w:ascii="Symbol" w:hAnsi="Symbol"/>
      </w:rPr>
    </w:lvl>
    <w:lvl w:ilvl="6" w:tplc="09C2CF54">
      <w:start w:val="1"/>
      <w:numFmt w:val="bullet"/>
      <w:lvlText w:val=""/>
      <w:lvlJc w:val="left"/>
      <w:pPr>
        <w:ind w:left="720" w:hanging="360"/>
      </w:pPr>
      <w:rPr>
        <w:rFonts w:ascii="Symbol" w:hAnsi="Symbol"/>
      </w:rPr>
    </w:lvl>
    <w:lvl w:ilvl="7" w:tplc="5DEA2E06">
      <w:start w:val="1"/>
      <w:numFmt w:val="bullet"/>
      <w:lvlText w:val=""/>
      <w:lvlJc w:val="left"/>
      <w:pPr>
        <w:ind w:left="720" w:hanging="360"/>
      </w:pPr>
      <w:rPr>
        <w:rFonts w:ascii="Symbol" w:hAnsi="Symbol"/>
      </w:rPr>
    </w:lvl>
    <w:lvl w:ilvl="8" w:tplc="2C88B002">
      <w:start w:val="1"/>
      <w:numFmt w:val="bullet"/>
      <w:lvlText w:val=""/>
      <w:lvlJc w:val="left"/>
      <w:pPr>
        <w:ind w:left="720" w:hanging="360"/>
      </w:pPr>
      <w:rPr>
        <w:rFonts w:ascii="Symbol" w:hAnsi="Symbol"/>
      </w:rPr>
    </w:lvl>
  </w:abstractNum>
  <w:abstractNum w:abstractNumId="31" w15:restartNumberingAfterBreak="0">
    <w:nsid w:val="717B38FD"/>
    <w:multiLevelType w:val="multilevel"/>
    <w:tmpl w:val="BA76F71E"/>
    <w:lvl w:ilvl="0">
      <w:start w:val="1"/>
      <w:numFmt w:val="upperRoman"/>
      <w:lvlText w:val="%1."/>
      <w:lvlJc w:val="right"/>
      <w:pPr>
        <w:ind w:left="720" w:hanging="360"/>
      </w:pPr>
      <w:rPr>
        <w:b/>
        <w:bCs/>
      </w:rPr>
    </w:lvl>
    <w:lvl w:ilvl="1">
      <w:start w:val="1"/>
      <w:numFmt w:val="decimal"/>
      <w:isLgl/>
      <w:lvlText w:val="%1.%2."/>
      <w:lvlJc w:val="left"/>
      <w:pPr>
        <w:ind w:left="228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32" w15:restartNumberingAfterBreak="0">
    <w:nsid w:val="773B66ED"/>
    <w:multiLevelType w:val="hybridMultilevel"/>
    <w:tmpl w:val="1D6AD13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D85E63"/>
    <w:multiLevelType w:val="hybridMultilevel"/>
    <w:tmpl w:val="6728F4CC"/>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355688"/>
    <w:multiLevelType w:val="hybridMultilevel"/>
    <w:tmpl w:val="6CAECC9A"/>
    <w:lvl w:ilvl="0" w:tplc="FDCAD7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AA621A4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491395"/>
    <w:multiLevelType w:val="multilevel"/>
    <w:tmpl w:val="EC180E86"/>
    <w:lvl w:ilvl="0">
      <w:start w:val="1"/>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1E1D33"/>
    <w:multiLevelType w:val="multilevel"/>
    <w:tmpl w:val="0F360FF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4E58B1"/>
    <w:multiLevelType w:val="hybridMultilevel"/>
    <w:tmpl w:val="A91C37E4"/>
    <w:lvl w:ilvl="0" w:tplc="080A0001">
      <w:start w:val="1"/>
      <w:numFmt w:val="bullet"/>
      <w:lvlText w:val=""/>
      <w:lvlJc w:val="left"/>
      <w:pPr>
        <w:ind w:left="1072" w:hanging="336"/>
      </w:pPr>
      <w:rPr>
        <w:rFonts w:ascii="Symbol" w:hAnsi="Symbol" w:hint="default"/>
        <w:b/>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num w:numId="1" w16cid:durableId="738753653">
    <w:abstractNumId w:val="9"/>
  </w:num>
  <w:num w:numId="2" w16cid:durableId="1854372505">
    <w:abstractNumId w:val="32"/>
  </w:num>
  <w:num w:numId="3" w16cid:durableId="447968617">
    <w:abstractNumId w:val="37"/>
  </w:num>
  <w:num w:numId="4" w16cid:durableId="1944024251">
    <w:abstractNumId w:val="20"/>
  </w:num>
  <w:num w:numId="5" w16cid:durableId="360789240">
    <w:abstractNumId w:val="34"/>
  </w:num>
  <w:num w:numId="6" w16cid:durableId="161357047">
    <w:abstractNumId w:val="14"/>
  </w:num>
  <w:num w:numId="7" w16cid:durableId="1635521345">
    <w:abstractNumId w:val="3"/>
  </w:num>
  <w:num w:numId="8" w16cid:durableId="1230967892">
    <w:abstractNumId w:val="28"/>
  </w:num>
  <w:num w:numId="9" w16cid:durableId="1379237258">
    <w:abstractNumId w:val="18"/>
  </w:num>
  <w:num w:numId="10" w16cid:durableId="455221944">
    <w:abstractNumId w:val="23"/>
  </w:num>
  <w:num w:numId="11" w16cid:durableId="330835724">
    <w:abstractNumId w:val="13"/>
  </w:num>
  <w:num w:numId="12" w16cid:durableId="1895002964">
    <w:abstractNumId w:val="15"/>
  </w:num>
  <w:num w:numId="13" w16cid:durableId="2049597962">
    <w:abstractNumId w:val="10"/>
  </w:num>
  <w:num w:numId="14" w16cid:durableId="490751406">
    <w:abstractNumId w:val="19"/>
  </w:num>
  <w:num w:numId="15" w16cid:durableId="466893611">
    <w:abstractNumId w:val="22"/>
  </w:num>
  <w:num w:numId="16" w16cid:durableId="364329885">
    <w:abstractNumId w:val="26"/>
  </w:num>
  <w:num w:numId="17" w16cid:durableId="2022853330">
    <w:abstractNumId w:val="25"/>
  </w:num>
  <w:num w:numId="18" w16cid:durableId="456947441">
    <w:abstractNumId w:val="33"/>
  </w:num>
  <w:num w:numId="19" w16cid:durableId="2038463384">
    <w:abstractNumId w:val="11"/>
  </w:num>
  <w:num w:numId="20" w16cid:durableId="1787388536">
    <w:abstractNumId w:val="35"/>
  </w:num>
  <w:num w:numId="21" w16cid:durableId="1554732235">
    <w:abstractNumId w:val="2"/>
  </w:num>
  <w:num w:numId="22" w16cid:durableId="999771031">
    <w:abstractNumId w:val="36"/>
  </w:num>
  <w:num w:numId="23" w16cid:durableId="1108084225">
    <w:abstractNumId w:val="31"/>
  </w:num>
  <w:num w:numId="24" w16cid:durableId="2004232541">
    <w:abstractNumId w:val="7"/>
  </w:num>
  <w:num w:numId="25" w16cid:durableId="608853381">
    <w:abstractNumId w:val="6"/>
  </w:num>
  <w:num w:numId="26" w16cid:durableId="1802965548">
    <w:abstractNumId w:val="8"/>
  </w:num>
  <w:num w:numId="27" w16cid:durableId="991904918">
    <w:abstractNumId w:val="5"/>
  </w:num>
  <w:num w:numId="28" w16cid:durableId="2057463794">
    <w:abstractNumId w:val="1"/>
  </w:num>
  <w:num w:numId="29" w16cid:durableId="616373599">
    <w:abstractNumId w:val="21"/>
  </w:num>
  <w:num w:numId="30" w16cid:durableId="109597110">
    <w:abstractNumId w:val="4"/>
  </w:num>
  <w:num w:numId="31" w16cid:durableId="1023631086">
    <w:abstractNumId w:val="12"/>
  </w:num>
  <w:num w:numId="32" w16cid:durableId="1090469475">
    <w:abstractNumId w:val="0"/>
  </w:num>
  <w:num w:numId="33" w16cid:durableId="1658000094">
    <w:abstractNumId w:val="17"/>
  </w:num>
  <w:num w:numId="34" w16cid:durableId="295911536">
    <w:abstractNumId w:val="29"/>
  </w:num>
  <w:num w:numId="35" w16cid:durableId="884564421">
    <w:abstractNumId w:val="30"/>
  </w:num>
  <w:num w:numId="36" w16cid:durableId="691495060">
    <w:abstractNumId w:val="24"/>
  </w:num>
  <w:num w:numId="37" w16cid:durableId="1604923998">
    <w:abstractNumId w:val="27"/>
  </w:num>
  <w:num w:numId="38" w16cid:durableId="1276593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72"/>
    <w:rsid w:val="000347DB"/>
    <w:rsid w:val="0008597F"/>
    <w:rsid w:val="0009668A"/>
    <w:rsid w:val="000B74F8"/>
    <w:rsid w:val="000C54ED"/>
    <w:rsid w:val="0013519D"/>
    <w:rsid w:val="00173680"/>
    <w:rsid w:val="00173701"/>
    <w:rsid w:val="001C3A0E"/>
    <w:rsid w:val="001C7D48"/>
    <w:rsid w:val="0026375B"/>
    <w:rsid w:val="0026563F"/>
    <w:rsid w:val="002A6780"/>
    <w:rsid w:val="002B2854"/>
    <w:rsid w:val="003036DF"/>
    <w:rsid w:val="003162D0"/>
    <w:rsid w:val="00327206"/>
    <w:rsid w:val="00343996"/>
    <w:rsid w:val="003A3A43"/>
    <w:rsid w:val="003A781E"/>
    <w:rsid w:val="004014FA"/>
    <w:rsid w:val="0047554C"/>
    <w:rsid w:val="004A3C92"/>
    <w:rsid w:val="004F7E99"/>
    <w:rsid w:val="005122BB"/>
    <w:rsid w:val="0052698B"/>
    <w:rsid w:val="005C71D4"/>
    <w:rsid w:val="005D4CB3"/>
    <w:rsid w:val="00655C13"/>
    <w:rsid w:val="006B2FCC"/>
    <w:rsid w:val="006F675A"/>
    <w:rsid w:val="007D457B"/>
    <w:rsid w:val="007D78F6"/>
    <w:rsid w:val="007E27F8"/>
    <w:rsid w:val="007E3341"/>
    <w:rsid w:val="00800847"/>
    <w:rsid w:val="00847990"/>
    <w:rsid w:val="00891993"/>
    <w:rsid w:val="00904E31"/>
    <w:rsid w:val="0090568E"/>
    <w:rsid w:val="00906114"/>
    <w:rsid w:val="00931A81"/>
    <w:rsid w:val="00975B9E"/>
    <w:rsid w:val="00992BEA"/>
    <w:rsid w:val="009A33FE"/>
    <w:rsid w:val="009C725B"/>
    <w:rsid w:val="009D6372"/>
    <w:rsid w:val="009E75EB"/>
    <w:rsid w:val="00A36CF1"/>
    <w:rsid w:val="00A52870"/>
    <w:rsid w:val="00A72667"/>
    <w:rsid w:val="00A8157F"/>
    <w:rsid w:val="00AA18DC"/>
    <w:rsid w:val="00AA3194"/>
    <w:rsid w:val="00AB6764"/>
    <w:rsid w:val="00AB6A5A"/>
    <w:rsid w:val="00AF08EC"/>
    <w:rsid w:val="00B35EF9"/>
    <w:rsid w:val="00B416FF"/>
    <w:rsid w:val="00B44889"/>
    <w:rsid w:val="00B552EF"/>
    <w:rsid w:val="00B67BF6"/>
    <w:rsid w:val="00B67CE4"/>
    <w:rsid w:val="00B900B1"/>
    <w:rsid w:val="00B959C8"/>
    <w:rsid w:val="00BE1E9F"/>
    <w:rsid w:val="00C065B4"/>
    <w:rsid w:val="00C515AC"/>
    <w:rsid w:val="00CD4671"/>
    <w:rsid w:val="00CE4921"/>
    <w:rsid w:val="00D15DDC"/>
    <w:rsid w:val="00D17BA1"/>
    <w:rsid w:val="00D42864"/>
    <w:rsid w:val="00D45EDD"/>
    <w:rsid w:val="00D47B2E"/>
    <w:rsid w:val="00DC3B64"/>
    <w:rsid w:val="00DD0C87"/>
    <w:rsid w:val="00DF436D"/>
    <w:rsid w:val="00E134EA"/>
    <w:rsid w:val="00E36078"/>
    <w:rsid w:val="00E52802"/>
    <w:rsid w:val="00E877C1"/>
    <w:rsid w:val="00ED0F71"/>
    <w:rsid w:val="00F33D86"/>
    <w:rsid w:val="00F870E4"/>
    <w:rsid w:val="00F91942"/>
    <w:rsid w:val="00FB4D29"/>
    <w:rsid w:val="00FC3046"/>
    <w:rsid w:val="00FF4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5457"/>
  <w15:chartTrackingRefBased/>
  <w15:docId w15:val="{6E8FF643-0381-44CD-87EE-5CA595EA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72"/>
  </w:style>
  <w:style w:type="paragraph" w:styleId="Ttulo1">
    <w:name w:val="heading 1"/>
    <w:basedOn w:val="Normal"/>
    <w:next w:val="Normal"/>
    <w:link w:val="Ttulo1Car"/>
    <w:uiPriority w:val="9"/>
    <w:qFormat/>
    <w:rsid w:val="009D63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D6372"/>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9D637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637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D6372"/>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9D6372"/>
    <w:rPr>
      <w:rFonts w:asciiTheme="majorHAnsi" w:eastAsiaTheme="majorEastAsia" w:hAnsiTheme="majorHAnsi" w:cstheme="majorBidi"/>
      <w:i/>
      <w:iCs/>
      <w:color w:val="404040" w:themeColor="text1" w:themeTint="BF"/>
    </w:rPr>
  </w:style>
  <w:style w:type="paragraph" w:styleId="Prrafodelista">
    <w:name w:val="List Paragraph"/>
    <w:basedOn w:val="Normal"/>
    <w:uiPriority w:val="34"/>
    <w:qFormat/>
    <w:rsid w:val="009D6372"/>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nhideWhenUsed/>
    <w:qFormat/>
    <w:rsid w:val="009D637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9D6372"/>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9D637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D6372"/>
    <w:pPr>
      <w:spacing w:after="0" w:line="240" w:lineRule="auto"/>
      <w:jc w:val="both"/>
    </w:pPr>
    <w:rPr>
      <w:vertAlign w:val="superscript"/>
    </w:rPr>
  </w:style>
  <w:style w:type="table" w:styleId="Tablaconcuadrcula">
    <w:name w:val="Table Grid"/>
    <w:basedOn w:val="Tablanormal"/>
    <w:uiPriority w:val="39"/>
    <w:rsid w:val="009D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6372"/>
    <w:rPr>
      <w:color w:val="0563C1" w:themeColor="hyperlink"/>
      <w:u w:val="single"/>
    </w:rPr>
  </w:style>
  <w:style w:type="paragraph" w:styleId="Sinespaciado">
    <w:name w:val="No Spacing"/>
    <w:link w:val="SinespaciadoCar"/>
    <w:uiPriority w:val="1"/>
    <w:qFormat/>
    <w:rsid w:val="009D6372"/>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9D6372"/>
    <w:rPr>
      <w:rFonts w:ascii="Times New Roman" w:eastAsia="Times New Roman" w:hAnsi="Times New Roman" w:cs="Times New Roman"/>
      <w:sz w:val="24"/>
      <w:szCs w:val="24"/>
      <w:lang w:val="es-ES" w:eastAsia="ar-SA"/>
    </w:rPr>
  </w:style>
  <w:style w:type="paragraph" w:customStyle="1" w:styleId="TextoCar">
    <w:name w:val="Texto Car"/>
    <w:basedOn w:val="Normal"/>
    <w:link w:val="TextoCarCar"/>
    <w:uiPriority w:val="99"/>
    <w:rsid w:val="009D637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9D6372"/>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9D6372"/>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9D6372"/>
    <w:rPr>
      <w:rFonts w:ascii="Arial" w:eastAsia="Times New Roman" w:hAnsi="Arial" w:cs="Arial"/>
      <w:sz w:val="24"/>
      <w:szCs w:val="24"/>
      <w:lang w:eastAsia="es-ES"/>
    </w:rPr>
  </w:style>
  <w:style w:type="paragraph" w:styleId="Textoindependiente">
    <w:name w:val="Body Text"/>
    <w:basedOn w:val="Normal"/>
    <w:link w:val="TextoindependienteCar"/>
    <w:uiPriority w:val="1"/>
    <w:unhideWhenUsed/>
    <w:qFormat/>
    <w:rsid w:val="009D6372"/>
    <w:pPr>
      <w:spacing w:after="120"/>
    </w:pPr>
  </w:style>
  <w:style w:type="character" w:customStyle="1" w:styleId="TextoindependienteCar">
    <w:name w:val="Texto independiente Car"/>
    <w:basedOn w:val="Fuentedeprrafopredeter"/>
    <w:link w:val="Textoindependiente"/>
    <w:uiPriority w:val="99"/>
    <w:rsid w:val="009D6372"/>
  </w:style>
  <w:style w:type="paragraph" w:styleId="Encabezado">
    <w:name w:val="header"/>
    <w:basedOn w:val="Normal"/>
    <w:link w:val="EncabezadoCar"/>
    <w:uiPriority w:val="99"/>
    <w:unhideWhenUsed/>
    <w:rsid w:val="009D63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372"/>
  </w:style>
  <w:style w:type="paragraph" w:styleId="Piedepgina">
    <w:name w:val="footer"/>
    <w:basedOn w:val="Normal"/>
    <w:link w:val="PiedepginaCar"/>
    <w:uiPriority w:val="99"/>
    <w:unhideWhenUsed/>
    <w:rsid w:val="009D63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372"/>
  </w:style>
  <w:style w:type="paragraph" w:styleId="NormalWeb">
    <w:name w:val="Normal (Web)"/>
    <w:basedOn w:val="Normal"/>
    <w:uiPriority w:val="99"/>
    <w:unhideWhenUsed/>
    <w:rsid w:val="009D63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unhideWhenUsed/>
    <w:rsid w:val="009D6372"/>
    <w:pPr>
      <w:spacing w:line="240" w:lineRule="auto"/>
    </w:pPr>
    <w:rPr>
      <w:sz w:val="20"/>
      <w:szCs w:val="20"/>
    </w:rPr>
  </w:style>
  <w:style w:type="character" w:customStyle="1" w:styleId="TextocomentarioCar">
    <w:name w:val="Texto comentario Car"/>
    <w:basedOn w:val="Fuentedeprrafopredeter"/>
    <w:link w:val="Textocomentario"/>
    <w:uiPriority w:val="99"/>
    <w:rsid w:val="009D6372"/>
    <w:rPr>
      <w:sz w:val="20"/>
      <w:szCs w:val="20"/>
    </w:rPr>
  </w:style>
  <w:style w:type="character" w:styleId="Textoennegrita">
    <w:name w:val="Strong"/>
    <w:basedOn w:val="Fuentedeprrafopredeter"/>
    <w:uiPriority w:val="22"/>
    <w:qFormat/>
    <w:rsid w:val="009D6372"/>
    <w:rPr>
      <w:b/>
      <w:bCs/>
    </w:rPr>
  </w:style>
  <w:style w:type="paragraph" w:styleId="Textoindependiente2">
    <w:name w:val="Body Text 2"/>
    <w:basedOn w:val="Normal"/>
    <w:link w:val="Textoindependiente2Car"/>
    <w:uiPriority w:val="99"/>
    <w:unhideWhenUsed/>
    <w:rsid w:val="009D6372"/>
    <w:pPr>
      <w:spacing w:after="120" w:line="480" w:lineRule="auto"/>
    </w:pPr>
  </w:style>
  <w:style w:type="character" w:customStyle="1" w:styleId="Textoindependiente2Car">
    <w:name w:val="Texto independiente 2 Car"/>
    <w:basedOn w:val="Fuentedeprrafopredeter"/>
    <w:link w:val="Textoindependiente2"/>
    <w:uiPriority w:val="99"/>
    <w:rsid w:val="009D6372"/>
  </w:style>
  <w:style w:type="paragraph" w:styleId="TDC1">
    <w:name w:val="toc 1"/>
    <w:basedOn w:val="Normal"/>
    <w:uiPriority w:val="1"/>
    <w:qFormat/>
    <w:rsid w:val="009D6372"/>
    <w:pPr>
      <w:widowControl w:val="0"/>
      <w:autoSpaceDE w:val="0"/>
      <w:autoSpaceDN w:val="0"/>
      <w:spacing w:before="120" w:after="0" w:line="240" w:lineRule="auto"/>
      <w:ind w:left="1150"/>
    </w:pPr>
    <w:rPr>
      <w:rFonts w:ascii="Calibri" w:eastAsia="Calibri" w:hAnsi="Calibri" w:cs="Calibri"/>
      <w:b/>
      <w:bCs/>
      <w:lang w:val="es-ES"/>
    </w:rPr>
  </w:style>
  <w:style w:type="paragraph" w:customStyle="1" w:styleId="TableParagraph">
    <w:name w:val="Table Paragraph"/>
    <w:basedOn w:val="Normal"/>
    <w:uiPriority w:val="1"/>
    <w:qFormat/>
    <w:rsid w:val="009D6372"/>
    <w:pPr>
      <w:widowControl w:val="0"/>
      <w:autoSpaceDE w:val="0"/>
      <w:autoSpaceDN w:val="0"/>
      <w:spacing w:after="0" w:line="240" w:lineRule="auto"/>
    </w:pPr>
    <w:rPr>
      <w:rFonts w:ascii="Calibri" w:eastAsia="Calibri" w:hAnsi="Calibri" w:cs="Calibri"/>
      <w:lang w:val="es-ES"/>
    </w:rPr>
  </w:style>
  <w:style w:type="character" w:customStyle="1" w:styleId="TextodegloboCar">
    <w:name w:val="Texto de globo Car"/>
    <w:basedOn w:val="Fuentedeprrafopredeter"/>
    <w:link w:val="Textodeglobo"/>
    <w:uiPriority w:val="99"/>
    <w:semiHidden/>
    <w:rsid w:val="009D6372"/>
    <w:rPr>
      <w:rFonts w:ascii="Tahoma" w:hAnsi="Tahoma" w:cs="Tahoma"/>
      <w:sz w:val="16"/>
      <w:szCs w:val="16"/>
    </w:rPr>
  </w:style>
  <w:style w:type="paragraph" w:styleId="Textodeglobo">
    <w:name w:val="Balloon Text"/>
    <w:basedOn w:val="Normal"/>
    <w:link w:val="TextodegloboCar"/>
    <w:uiPriority w:val="99"/>
    <w:semiHidden/>
    <w:unhideWhenUsed/>
    <w:rsid w:val="009D6372"/>
    <w:pPr>
      <w:spacing w:after="0" w:line="240" w:lineRule="auto"/>
    </w:pPr>
    <w:rPr>
      <w:rFonts w:ascii="Tahoma" w:hAnsi="Tahoma" w:cs="Tahoma"/>
      <w:sz w:val="16"/>
      <w:szCs w:val="16"/>
    </w:rPr>
  </w:style>
  <w:style w:type="character" w:customStyle="1" w:styleId="AsuntodelcomentarioCar">
    <w:name w:val="Asunto del comentario Car"/>
    <w:basedOn w:val="TextocomentarioCar"/>
    <w:link w:val="Asuntodelcomentario"/>
    <w:uiPriority w:val="99"/>
    <w:semiHidden/>
    <w:rsid w:val="009D6372"/>
    <w:rPr>
      <w:b/>
      <w:bCs/>
      <w:sz w:val="20"/>
      <w:szCs w:val="20"/>
    </w:rPr>
  </w:style>
  <w:style w:type="paragraph" w:styleId="Asuntodelcomentario">
    <w:name w:val="annotation subject"/>
    <w:basedOn w:val="Textocomentario"/>
    <w:next w:val="Textocomentario"/>
    <w:link w:val="AsuntodelcomentarioCar"/>
    <w:uiPriority w:val="99"/>
    <w:semiHidden/>
    <w:unhideWhenUsed/>
    <w:rsid w:val="009D6372"/>
    <w:rPr>
      <w:b/>
      <w:bCs/>
    </w:rPr>
  </w:style>
  <w:style w:type="character" w:styleId="nfasis">
    <w:name w:val="Emphasis"/>
    <w:basedOn w:val="Fuentedeprrafopredeter"/>
    <w:uiPriority w:val="20"/>
    <w:qFormat/>
    <w:rsid w:val="009D63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2077">
      <w:bodyDiv w:val="1"/>
      <w:marLeft w:val="0"/>
      <w:marRight w:val="0"/>
      <w:marTop w:val="0"/>
      <w:marBottom w:val="0"/>
      <w:divBdr>
        <w:top w:val="none" w:sz="0" w:space="0" w:color="auto"/>
        <w:left w:val="none" w:sz="0" w:space="0" w:color="auto"/>
        <w:bottom w:val="none" w:sz="0" w:space="0" w:color="auto"/>
        <w:right w:val="none" w:sz="0" w:space="0" w:color="auto"/>
      </w:divBdr>
    </w:div>
    <w:div w:id="13884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4038-20C0-44EE-8791-8129B271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Bustos</dc:creator>
  <cp:keywords/>
  <dc:description/>
  <cp:lastModifiedBy>María Guadalupe  Martínez Díaz de Sandy</cp:lastModifiedBy>
  <cp:revision>2</cp:revision>
  <dcterms:created xsi:type="dcterms:W3CDTF">2025-02-05T22:16:00Z</dcterms:created>
  <dcterms:modified xsi:type="dcterms:W3CDTF">2025-02-05T22:16:00Z</dcterms:modified>
</cp:coreProperties>
</file>