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68007D49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5F461B1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3B507AE5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33BC0D3D" w:rsidR="00B6500D" w:rsidRPr="00BD03E4" w:rsidRDefault="00BB312B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QUINTA</w:t>
      </w:r>
      <w:r w:rsidR="00C73CC3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0420DD">
        <w:rPr>
          <w:rFonts w:ascii="Lucida Sans Unicode" w:eastAsia="Times New Roman" w:hAnsi="Lucida Sans Unicode" w:cs="Lucida Sans Unicode"/>
          <w:b/>
          <w:color w:val="007673"/>
          <w:lang w:eastAsia="es-ES"/>
        </w:rPr>
        <w:t>EXTRA</w:t>
      </w:r>
      <w:r w:rsidR="00DC2089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3CEBA519" w:rsidR="00577B17" w:rsidRPr="00BD03E4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2F7E6829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BD03E4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522503">
        <w:rPr>
          <w:rFonts w:ascii="Lucida Sans Unicode" w:eastAsia="Times New Roman" w:hAnsi="Lucida Sans Unicode" w:cs="Lucida Sans Unicode"/>
          <w:lang w:val="es-ES" w:eastAsia="es-ES"/>
        </w:rPr>
        <w:t>8 de marzo</w:t>
      </w:r>
      <w:r w:rsidR="000420DD">
        <w:rPr>
          <w:rFonts w:ascii="Lucida Sans Unicode" w:eastAsia="Times New Roman" w:hAnsi="Lucida Sans Unicode" w:cs="Lucida Sans Unicode"/>
          <w:lang w:val="es-ES" w:eastAsia="es-ES"/>
        </w:rPr>
        <w:t xml:space="preserve"> de 2024</w:t>
      </w:r>
    </w:p>
    <w:p w14:paraId="0AF6E919" w14:textId="5D873A0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Hora</w:t>
      </w:r>
      <w:r w:rsidRPr="00370892">
        <w:rPr>
          <w:rFonts w:ascii="Lucida Sans Unicode" w:eastAsia="Times New Roman" w:hAnsi="Lucida Sans Unicode" w:cs="Lucida Sans Unicode"/>
          <w:b/>
          <w:lang w:val="es-ES" w:eastAsia="es-ES"/>
        </w:rPr>
        <w:t>:</w:t>
      </w:r>
      <w:r w:rsidR="00857457" w:rsidRPr="00370892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522503">
        <w:rPr>
          <w:rFonts w:ascii="Lucida Sans Unicode" w:eastAsia="Times New Roman" w:hAnsi="Lucida Sans Unicode" w:cs="Lucida Sans Unicode"/>
          <w:bCs/>
          <w:lang w:val="es-ES" w:eastAsia="es-ES"/>
        </w:rPr>
        <w:t>9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8D5B83">
        <w:rPr>
          <w:rFonts w:ascii="Lucida Sans Unicode" w:eastAsia="Times New Roman" w:hAnsi="Lucida Sans Unicode" w:cs="Lucida Sans Unicode"/>
          <w:bCs/>
          <w:lang w:val="es-ES" w:eastAsia="es-ES"/>
        </w:rPr>
        <w:t>00</w:t>
      </w:r>
      <w:r w:rsidR="00C63786" w:rsidRPr="00BD03E4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BD03E4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BD03E4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BD03E4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BD03E4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BD03E4">
        <w:rPr>
          <w:rFonts w:ascii="Lucida Sans Unicode" w:hAnsi="Lucida Sans Unicode" w:cs="Lucida Sans Unicode"/>
        </w:rPr>
        <w:t>Presentación y, en su caso, aprobación del orden del día.</w:t>
      </w:r>
    </w:p>
    <w:p w14:paraId="5727D1D0" w14:textId="77777777" w:rsidR="00B90F72" w:rsidRDefault="00B90F72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0936ECC0" w14:textId="6A039A27" w:rsidR="00035E3F" w:rsidRPr="00035E3F" w:rsidRDefault="00035E3F" w:rsidP="00035E3F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bookmarkStart w:id="0" w:name="_Hlk156261783"/>
      <w:r>
        <w:rPr>
          <w:rFonts w:ascii="Lucida Sans Unicode" w:hAnsi="Lucida Sans Unicode" w:cs="Lucida Sans Unicode"/>
        </w:rPr>
        <w:t>A</w:t>
      </w:r>
      <w:r w:rsidRPr="00035E3F">
        <w:rPr>
          <w:rFonts w:ascii="Lucida Sans Unicode" w:hAnsi="Lucida Sans Unicode" w:cs="Lucida Sans Unicode"/>
        </w:rPr>
        <w:t xml:space="preserve">nteproyecto de acuerdo del Consejo General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 xml:space="preserve">el Instituto Electoral </w:t>
      </w:r>
      <w:r>
        <w:rPr>
          <w:rFonts w:ascii="Lucida Sans Unicode" w:hAnsi="Lucida Sans Unicode" w:cs="Lucida Sans Unicode"/>
        </w:rPr>
        <w:t>y</w:t>
      </w:r>
      <w:r w:rsidRPr="00035E3F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 xml:space="preserve">e Participación Ciudadana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 xml:space="preserve">el Estado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 xml:space="preserve">e Jalisco, que declara la procedencia legal y constitucional de la designación del Coordinador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 xml:space="preserve">e Salud Pública </w:t>
      </w:r>
      <w:r>
        <w:rPr>
          <w:rFonts w:ascii="Lucida Sans Unicode" w:hAnsi="Lucida Sans Unicode" w:cs="Lucida Sans Unicode"/>
        </w:rPr>
        <w:t>d</w:t>
      </w:r>
      <w:r w:rsidRPr="00035E3F">
        <w:rPr>
          <w:rFonts w:ascii="Lucida Sans Unicode" w:hAnsi="Lucida Sans Unicode" w:cs="Lucida Sans Unicode"/>
        </w:rPr>
        <w:t>el Partido Político Local “Hagamos”.</w:t>
      </w:r>
    </w:p>
    <w:bookmarkEnd w:id="0"/>
    <w:p w14:paraId="3F4F9F8E" w14:textId="44AE2F97" w:rsidR="00B90F72" w:rsidRPr="00035E3F" w:rsidRDefault="00B90F72" w:rsidP="00035E3F">
      <w:pPr>
        <w:spacing w:after="0" w:line="240" w:lineRule="auto"/>
        <w:ind w:left="360"/>
        <w:jc w:val="both"/>
        <w:rPr>
          <w:rFonts w:ascii="Lucida Sans Unicode" w:eastAsia="Lucida Sans Unicode" w:hAnsi="Lucida Sans Unicode" w:cs="Lucida Sans Unicode"/>
          <w:bCs/>
          <w:color w:val="000000" w:themeColor="text1"/>
        </w:rPr>
      </w:pPr>
    </w:p>
    <w:p w14:paraId="5E60686F" w14:textId="18A363AF" w:rsidR="000420DD" w:rsidRDefault="000420DD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7BED5ACF" w14:textId="77777777" w:rsid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5B2F7B3" w14:textId="77777777" w:rsidR="000420DD" w:rsidRPr="000420DD" w:rsidRDefault="000420DD" w:rsidP="000420DD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D6238E6" w14:textId="77777777" w:rsidR="00C73CC3" w:rsidRPr="00BD03E4" w:rsidRDefault="00C73CC3" w:rsidP="00500CD9">
      <w:pPr>
        <w:pStyle w:val="Prrafodelista"/>
        <w:spacing w:after="0" w:line="240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02D02C4" w14:textId="77777777" w:rsidR="00DC2089" w:rsidRPr="00BD03E4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52B786F1" w14:textId="77777777" w:rsidR="00DC2089" w:rsidRDefault="00DC2089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49091897" w14:textId="77777777" w:rsidR="00232C74" w:rsidRPr="00BD03E4" w:rsidRDefault="00232C74" w:rsidP="00DC2089">
      <w:pPr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3F2ACD10" w14:textId="749D97CD" w:rsidR="00A705D4" w:rsidRPr="00BD03E4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2E623400" w:rsidR="00A705D4" w:rsidRPr="00BD03E4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Martha Cecilia González Carrillo</w:t>
      </w:r>
    </w:p>
    <w:p w14:paraId="7B4EE2B7" w14:textId="77777777" w:rsidR="002944CF" w:rsidRPr="002944CF" w:rsidRDefault="00A705D4" w:rsidP="002944CF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 xml:space="preserve">Secretaría Técnica de la Comisión </w:t>
      </w:r>
      <w:r w:rsidR="002944CF" w:rsidRPr="002944CF">
        <w:rPr>
          <w:rFonts w:ascii="Lucida Sans Unicode" w:hAnsi="Lucida Sans Unicode" w:cs="Lucida Sans Unicode"/>
          <w:b/>
        </w:rPr>
        <w:t>de</w:t>
      </w:r>
    </w:p>
    <w:p w14:paraId="62FC6235" w14:textId="03097178" w:rsidR="00822336" w:rsidRPr="00BD03E4" w:rsidRDefault="002944CF" w:rsidP="00370892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2944CF">
        <w:rPr>
          <w:rFonts w:ascii="Lucida Sans Unicode" w:hAnsi="Lucida Sans Unicode" w:cs="Lucida Sans Unicode"/>
          <w:b/>
        </w:rPr>
        <w:t>Prerrogativas a Partidos Políticos</w:t>
      </w:r>
    </w:p>
    <w:sectPr w:rsidR="00822336" w:rsidRPr="00BD03E4" w:rsidSect="00D24ACF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7EAB" w14:textId="77777777" w:rsidR="00D24ACF" w:rsidRDefault="00D24ACF" w:rsidP="00EA657E">
      <w:pPr>
        <w:spacing w:after="0" w:line="240" w:lineRule="auto"/>
      </w:pPr>
      <w:r>
        <w:separator/>
      </w:r>
    </w:p>
  </w:endnote>
  <w:endnote w:type="continuationSeparator" w:id="0">
    <w:p w14:paraId="08EFFEE7" w14:textId="77777777" w:rsidR="00D24ACF" w:rsidRDefault="00D24ACF" w:rsidP="00EA657E">
      <w:pPr>
        <w:spacing w:after="0" w:line="240" w:lineRule="auto"/>
      </w:pPr>
      <w:r>
        <w:continuationSeparator/>
      </w:r>
    </w:p>
  </w:endnote>
  <w:endnote w:type="continuationNotice" w:id="1">
    <w:p w14:paraId="36D0C928" w14:textId="77777777" w:rsidR="00D24ACF" w:rsidRDefault="00D24A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A30B" w14:textId="77777777" w:rsidR="00D24ACF" w:rsidRDefault="00D24ACF" w:rsidP="00EA657E">
      <w:pPr>
        <w:spacing w:after="0" w:line="240" w:lineRule="auto"/>
      </w:pPr>
      <w:r>
        <w:separator/>
      </w:r>
    </w:p>
  </w:footnote>
  <w:footnote w:type="continuationSeparator" w:id="0">
    <w:p w14:paraId="53EABDFF" w14:textId="77777777" w:rsidR="00D24ACF" w:rsidRDefault="00D24ACF" w:rsidP="00EA657E">
      <w:pPr>
        <w:spacing w:after="0" w:line="240" w:lineRule="auto"/>
      </w:pPr>
      <w:r>
        <w:continuationSeparator/>
      </w:r>
    </w:p>
  </w:footnote>
  <w:footnote w:type="continuationNotice" w:id="1">
    <w:p w14:paraId="4353C0F8" w14:textId="77777777" w:rsidR="00D24ACF" w:rsidRDefault="00D24AC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6E06"/>
    <w:rsid w:val="000111B5"/>
    <w:rsid w:val="000128C1"/>
    <w:rsid w:val="00013BAC"/>
    <w:rsid w:val="000156A0"/>
    <w:rsid w:val="00031AB3"/>
    <w:rsid w:val="00031C23"/>
    <w:rsid w:val="00032552"/>
    <w:rsid w:val="00035E3F"/>
    <w:rsid w:val="000420DD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0F5077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2C74"/>
    <w:rsid w:val="00234098"/>
    <w:rsid w:val="0023549C"/>
    <w:rsid w:val="00267EF8"/>
    <w:rsid w:val="00272DB0"/>
    <w:rsid w:val="00290150"/>
    <w:rsid w:val="00290465"/>
    <w:rsid w:val="002944CF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70892"/>
    <w:rsid w:val="00375EE3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030BF"/>
    <w:rsid w:val="00512B48"/>
    <w:rsid w:val="00513C14"/>
    <w:rsid w:val="00522503"/>
    <w:rsid w:val="00530632"/>
    <w:rsid w:val="00536150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2E6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691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26446"/>
    <w:rsid w:val="0083013C"/>
    <w:rsid w:val="00847E6A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D5B83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507C"/>
    <w:rsid w:val="009E1674"/>
    <w:rsid w:val="009E2BBF"/>
    <w:rsid w:val="009E35BF"/>
    <w:rsid w:val="009E716F"/>
    <w:rsid w:val="009F04CD"/>
    <w:rsid w:val="009F34F7"/>
    <w:rsid w:val="009F4E71"/>
    <w:rsid w:val="00A02E03"/>
    <w:rsid w:val="00A22AFD"/>
    <w:rsid w:val="00A47858"/>
    <w:rsid w:val="00A5127B"/>
    <w:rsid w:val="00A57F6D"/>
    <w:rsid w:val="00A62AA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90309"/>
    <w:rsid w:val="00B90F72"/>
    <w:rsid w:val="00BA0201"/>
    <w:rsid w:val="00BA3FBA"/>
    <w:rsid w:val="00BB312B"/>
    <w:rsid w:val="00BB7D1C"/>
    <w:rsid w:val="00BC58CE"/>
    <w:rsid w:val="00BD03E4"/>
    <w:rsid w:val="00BE425D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00F92"/>
    <w:rsid w:val="00D11717"/>
    <w:rsid w:val="00D16371"/>
    <w:rsid w:val="00D24ACF"/>
    <w:rsid w:val="00D35927"/>
    <w:rsid w:val="00D4267F"/>
    <w:rsid w:val="00D603D6"/>
    <w:rsid w:val="00D65D27"/>
    <w:rsid w:val="00D70F5E"/>
    <w:rsid w:val="00D95133"/>
    <w:rsid w:val="00DA02B6"/>
    <w:rsid w:val="00DA5B80"/>
    <w:rsid w:val="00DA6094"/>
    <w:rsid w:val="00DB1E75"/>
    <w:rsid w:val="00DB3C18"/>
    <w:rsid w:val="00DB63CF"/>
    <w:rsid w:val="00DC06E0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16623"/>
    <w:rsid w:val="00F27AE4"/>
    <w:rsid w:val="00F27CD8"/>
    <w:rsid w:val="00F31117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B2F03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link w:val="Sinespaciado"/>
    <w:uiPriority w:val="1"/>
    <w:qFormat/>
    <w:locked/>
    <w:rsid w:val="00A62AAD"/>
  </w:style>
  <w:style w:type="character" w:styleId="Refdecomentario">
    <w:name w:val="annotation reference"/>
    <w:basedOn w:val="Fuentedeprrafopredeter"/>
    <w:uiPriority w:val="99"/>
    <w:semiHidden/>
    <w:unhideWhenUsed/>
    <w:rsid w:val="009E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71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71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12</cp:revision>
  <cp:lastPrinted>2023-08-14T19:35:00Z</cp:lastPrinted>
  <dcterms:created xsi:type="dcterms:W3CDTF">2024-01-13T16:38:00Z</dcterms:created>
  <dcterms:modified xsi:type="dcterms:W3CDTF">2024-03-07T06:53:00Z</dcterms:modified>
</cp:coreProperties>
</file>