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77E2E" w14:textId="0E5F06AE" w:rsidR="00E93A08" w:rsidRDefault="00DC5313">
      <w:r>
        <w:rPr>
          <w:rFonts w:ascii="Lucida Sans" w:hAnsi="Lucida Sans"/>
          <w:b/>
          <w:bCs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E8FFF79" wp14:editId="01C1B6E0">
            <wp:simplePos x="0" y="0"/>
            <wp:positionH relativeFrom="column">
              <wp:posOffset>1695450</wp:posOffset>
            </wp:positionH>
            <wp:positionV relativeFrom="paragraph">
              <wp:posOffset>0</wp:posOffset>
            </wp:positionV>
            <wp:extent cx="2025548" cy="1089210"/>
            <wp:effectExtent l="0" t="0" r="0" b="0"/>
            <wp:wrapTight wrapText="bothSides">
              <wp:wrapPolygon edited="0">
                <wp:start x="0" y="0"/>
                <wp:lineTo x="0" y="21159"/>
                <wp:lineTo x="21336" y="21159"/>
                <wp:lineTo x="21336" y="0"/>
                <wp:lineTo x="0" y="0"/>
              </wp:wrapPolygon>
            </wp:wrapTight>
            <wp:docPr id="664597360" name="Imagen 664597360" descr="https://lh6.googleusercontent.com/LHS6EJ4FLDMPsPP1rZzwQzyTQcL3Unt0-GiBMqDKHRPxThIbpmRJqWmwwuQMkypG1nInW1_ZrylPwB3uT3HVT6-qIZCKJM7lZedL1FytMNd7ncCNDjOehOa9btcsYHFEiWGIBKZe_Lc_ZOsQ3bpF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LHS6EJ4FLDMPsPP1rZzwQzyTQcL3Unt0-GiBMqDKHRPxThIbpmRJqWmwwuQMkypG1nInW1_ZrylPwB3uT3HVT6-qIZCKJM7lZedL1FytMNd7ncCNDjOehOa9btcsYHFEiWGIBKZe_Lc_ZOsQ3bpF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548" cy="108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0B4843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C3AD52D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7CB21F4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888B5C2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71EA39D0" w14:textId="77777777" w:rsidR="00DC5313" w:rsidRDefault="00DC5313" w:rsidP="00DC5313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47CBAF58" w14:textId="6A8E149F" w:rsidR="00DC5313" w:rsidRPr="007F2654" w:rsidRDefault="00CD49AE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Segunda</w:t>
      </w:r>
      <w:r w:rsidR="00DC5313" w:rsidRPr="007F2654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 xml:space="preserve"> Sesión Ordinaria de la </w:t>
      </w:r>
    </w:p>
    <w:p w14:paraId="6C129F0E" w14:textId="77777777" w:rsidR="00DC5313" w:rsidRPr="007F2654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 w:rsidRPr="007F2654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Comisión de Asunto de los Pueblos Originarios</w:t>
      </w:r>
    </w:p>
    <w:p w14:paraId="216CBEFE" w14:textId="77777777" w:rsidR="00DC5313" w:rsidRPr="007F2654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</w:p>
    <w:p w14:paraId="63E7E71F" w14:textId="77777777" w:rsidR="00DC5313" w:rsidRPr="007F2654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</w:p>
    <w:p w14:paraId="529A69BA" w14:textId="34AB4711" w:rsidR="00DC5313" w:rsidRPr="007F2654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7F2654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Fecha:</w:t>
      </w:r>
      <w:r w:rsidRPr="007F2654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331E90" w:rsidRPr="007F2654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miércoles</w:t>
      </w:r>
      <w:r w:rsidRPr="007F2654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8E25AB" w:rsidRPr="007F2654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2</w:t>
      </w:r>
      <w:r w:rsidR="00CD49AE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</w:t>
      </w:r>
      <w:r w:rsidRPr="007F2654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</w:t>
      </w:r>
      <w:r w:rsidR="008E25AB" w:rsidRPr="007F2654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CD49AE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diciembre</w:t>
      </w:r>
      <w:r w:rsidRPr="007F2654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2023</w:t>
      </w:r>
    </w:p>
    <w:p w14:paraId="08D6D9C4" w14:textId="3FC9DB44" w:rsidR="00DC5313" w:rsidRPr="007F2654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</w:pPr>
      <w:r w:rsidRPr="007F2654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Hora: </w:t>
      </w:r>
      <w:r w:rsidR="00CD49AE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08</w:t>
      </w:r>
      <w:r w:rsidRPr="007F2654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:</w:t>
      </w:r>
      <w:r w:rsidR="00CD49AE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3</w:t>
      </w:r>
      <w:r w:rsidRPr="007F2654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 horas</w:t>
      </w:r>
    </w:p>
    <w:p w14:paraId="356CFBD6" w14:textId="77777777" w:rsidR="00DC5313" w:rsidRPr="007F2654" w:rsidRDefault="00DC5313" w:rsidP="00DC5313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sz w:val="20"/>
          <w:szCs w:val="20"/>
          <w:lang w:bidi="en-US"/>
        </w:rPr>
      </w:pPr>
      <w:r w:rsidRPr="007F2654">
        <w:rPr>
          <w:rFonts w:ascii="Lucida Sans Unicode" w:eastAsia="Calibri" w:hAnsi="Lucida Sans Unicode" w:cs="Lucida Sans Unicode"/>
          <w:b/>
          <w:sz w:val="20"/>
          <w:szCs w:val="20"/>
          <w:lang w:bidi="en-US"/>
        </w:rPr>
        <w:t>Videoconferencia</w:t>
      </w:r>
    </w:p>
    <w:p w14:paraId="31060D18" w14:textId="77777777" w:rsidR="00DC5313" w:rsidRPr="007F2654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09E7F88C" w14:textId="77777777" w:rsidR="00DC5313" w:rsidRPr="007F2654" w:rsidRDefault="00DC5313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 w:rsidRPr="007F2654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Orden del día:</w:t>
      </w:r>
    </w:p>
    <w:p w14:paraId="286FB86B" w14:textId="77777777" w:rsidR="001A2BC2" w:rsidRPr="007F2654" w:rsidRDefault="001A2BC2" w:rsidP="00DC531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333FF571" w14:textId="62244652" w:rsidR="00331E90" w:rsidRPr="007F2654" w:rsidRDefault="00284D11" w:rsidP="007F2654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</w:pPr>
      <w:r w:rsidRPr="007F2654">
        <w:t>PRESENTACIÓN Y, EN SU CASO, APROBACIÓN DEL ORDEN DEL DÍA</w:t>
      </w:r>
      <w:r w:rsidR="00331E90" w:rsidRPr="007F2654">
        <w:t>;</w:t>
      </w:r>
    </w:p>
    <w:p w14:paraId="622A34B4" w14:textId="3DE6B534" w:rsidR="007F2654" w:rsidRPr="007F2654" w:rsidRDefault="00834BA1" w:rsidP="007F2654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  <w:rPr>
          <w:bCs/>
        </w:rPr>
      </w:pPr>
      <w:r>
        <w:rPr>
          <w:rFonts w:eastAsia="Lucida Sans"/>
          <w:bCs/>
        </w:rPr>
        <w:t xml:space="preserve">PRESENTACIÓN Y, EN SU CASO, APROBACIÓN DEL </w:t>
      </w:r>
      <w:r w:rsidR="00CD49AE" w:rsidRPr="00CD49AE">
        <w:rPr>
          <w:rFonts w:eastAsia="Lucida Sans"/>
          <w:bCs/>
        </w:rPr>
        <w:t>PROYECTO DE ACUERDO DE LA COMISIÓN DE ASUNTOS DE LOS PUEBLOS ORIGINARIOS DEL INSTITUTO ELECTORAL Y DE PARTICIPACIÓN CIUDADANA DEL ESTADO DE JALISCO, QUE PROPONE AL CONSEJO GENERAL EL DICTAMEN QUE DETERMINA LA EXISTENCIA Y VIGENCIA DE UN SISTEMA NORMATIVO INTERNO EN LA COMUNIDAD DE TUXPAN KURUXI MANUWE DEL MUNICIPIO DE BOLAÑOS, JALISCO</w:t>
      </w:r>
    </w:p>
    <w:p w14:paraId="64FB5D11" w14:textId="510B98DE" w:rsidR="00DC5313" w:rsidRPr="007F2654" w:rsidRDefault="00284D11" w:rsidP="001A2BC2">
      <w:pPr>
        <w:pStyle w:val="Textoindependiente"/>
        <w:numPr>
          <w:ilvl w:val="0"/>
          <w:numId w:val="1"/>
        </w:numPr>
        <w:spacing w:before="267" w:line="276" w:lineRule="auto"/>
        <w:ind w:left="222" w:right="116"/>
        <w:jc w:val="both"/>
      </w:pPr>
      <w:r w:rsidRPr="007F2654">
        <w:t>ASUNTOS GENERALES.</w:t>
      </w:r>
    </w:p>
    <w:sectPr w:rsidR="00DC5313" w:rsidRPr="007F2654" w:rsidSect="00DC5313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C7FDE" w14:textId="77777777" w:rsidR="009F514C" w:rsidRDefault="009F514C" w:rsidP="00DC5313">
      <w:pPr>
        <w:spacing w:after="0" w:line="240" w:lineRule="auto"/>
      </w:pPr>
      <w:r>
        <w:separator/>
      </w:r>
    </w:p>
  </w:endnote>
  <w:endnote w:type="continuationSeparator" w:id="0">
    <w:p w14:paraId="1ABA5693" w14:textId="77777777" w:rsidR="009F514C" w:rsidRDefault="009F514C" w:rsidP="00DC5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3B917" w14:textId="77777777" w:rsidR="009F514C" w:rsidRDefault="009F514C" w:rsidP="00DC5313">
      <w:pPr>
        <w:spacing w:after="0" w:line="240" w:lineRule="auto"/>
      </w:pPr>
      <w:r>
        <w:separator/>
      </w:r>
    </w:p>
  </w:footnote>
  <w:footnote w:type="continuationSeparator" w:id="0">
    <w:p w14:paraId="7FB9226E" w14:textId="77777777" w:rsidR="009F514C" w:rsidRDefault="009F514C" w:rsidP="00DC5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18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13"/>
    <w:rsid w:val="00043A72"/>
    <w:rsid w:val="00094D4A"/>
    <w:rsid w:val="000F001B"/>
    <w:rsid w:val="001A2BC2"/>
    <w:rsid w:val="001B302B"/>
    <w:rsid w:val="001E058D"/>
    <w:rsid w:val="00284D11"/>
    <w:rsid w:val="00331E90"/>
    <w:rsid w:val="00635788"/>
    <w:rsid w:val="006B347E"/>
    <w:rsid w:val="006E537C"/>
    <w:rsid w:val="007203C3"/>
    <w:rsid w:val="00757D35"/>
    <w:rsid w:val="00770F10"/>
    <w:rsid w:val="007F2654"/>
    <w:rsid w:val="00806B37"/>
    <w:rsid w:val="00834BA1"/>
    <w:rsid w:val="008E25AB"/>
    <w:rsid w:val="009641E0"/>
    <w:rsid w:val="009C2BB7"/>
    <w:rsid w:val="009F514C"/>
    <w:rsid w:val="00A563FF"/>
    <w:rsid w:val="00A64140"/>
    <w:rsid w:val="00AD405D"/>
    <w:rsid w:val="00CD49AE"/>
    <w:rsid w:val="00D92090"/>
    <w:rsid w:val="00DC5313"/>
    <w:rsid w:val="00E73DCD"/>
    <w:rsid w:val="00E901C0"/>
    <w:rsid w:val="00E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D4D8C"/>
  <w15:chartTrackingRefBased/>
  <w15:docId w15:val="{0C4243D7-A857-432F-8F59-FCFC3FF18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5313"/>
  </w:style>
  <w:style w:type="paragraph" w:styleId="Piedepgina">
    <w:name w:val="footer"/>
    <w:basedOn w:val="Normal"/>
    <w:link w:val="PiedepginaCar"/>
    <w:uiPriority w:val="99"/>
    <w:unhideWhenUsed/>
    <w:rsid w:val="00DC53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5313"/>
  </w:style>
  <w:style w:type="paragraph" w:styleId="Sinespaciado">
    <w:name w:val="No Spacing"/>
    <w:link w:val="SinespaciadoCar"/>
    <w:uiPriority w:val="1"/>
    <w:qFormat/>
    <w:rsid w:val="00DC5313"/>
    <w:pPr>
      <w:spacing w:after="0" w:line="240" w:lineRule="auto"/>
    </w:pPr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DC5313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qFormat/>
    <w:locked/>
    <w:rsid w:val="00AD405D"/>
    <w:rPr>
      <w:kern w:val="0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A64140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64140"/>
    <w:rPr>
      <w:rFonts w:ascii="Lucida Sans Unicode" w:eastAsia="Lucida Sans Unicode" w:hAnsi="Lucida Sans Unicode" w:cs="Lucida Sans Unicode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hernandez rios</dc:creator>
  <cp:keywords/>
  <dc:description/>
  <cp:lastModifiedBy>María Guadalupe Martínez  Díaz de Sandy</cp:lastModifiedBy>
  <cp:revision>2</cp:revision>
  <dcterms:created xsi:type="dcterms:W3CDTF">2023-12-18T19:55:00Z</dcterms:created>
  <dcterms:modified xsi:type="dcterms:W3CDTF">2023-12-18T19:55:00Z</dcterms:modified>
</cp:coreProperties>
</file>