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A2949" w14:textId="521A85C9" w:rsidR="004E4FF6" w:rsidRPr="00EE67C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EE67C7">
        <w:rPr>
          <w:rFonts w:ascii="Trebuchet MS" w:hAnsi="Trebuchet MS"/>
          <w:noProof/>
          <w:sz w:val="24"/>
          <w:szCs w:val="24"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CC9E79" w14:textId="146E80BE" w:rsidR="003E0744" w:rsidRPr="00EE67C7" w:rsidRDefault="00441466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EE67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Quinta</w:t>
      </w:r>
      <w:r w:rsidR="002C5AB2" w:rsidRPr="00EE67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EE67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</w:p>
    <w:p w14:paraId="301EB966" w14:textId="5CE88D54" w:rsidR="00577B17" w:rsidRPr="00EE67C7" w:rsidRDefault="003E074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EE67C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Igualdad de Género y No Discriminación </w:t>
      </w:r>
    </w:p>
    <w:p w14:paraId="25BB5CC4" w14:textId="77777777" w:rsidR="00577B17" w:rsidRPr="00EE67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2689081D" w:rsidR="00577B17" w:rsidRPr="00EE67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E67C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E40D9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22E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3E0744"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441466"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</w:t>
      </w:r>
      <w:r w:rsidR="00F22E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441466"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io</w:t>
      </w:r>
      <w:r w:rsidR="00F00525"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60B338A7" w:rsidR="00577B17" w:rsidRPr="00EE67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E67C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E0744"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41466"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F22E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C5510D"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EE67C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EE67C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EE67C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 w:rsidRPr="00EE67C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EE67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EE67C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EE67C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21310257" w14:textId="7E14C9A2" w:rsidR="006D4AEF" w:rsidRPr="00EE67C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FF8A5D" w14:textId="237F3FFA" w:rsidR="004832D3" w:rsidRDefault="004832D3" w:rsidP="004832D3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E67C7">
        <w:rPr>
          <w:rFonts w:ascii="Trebuchet MS" w:hAnsi="Trebuchet MS"/>
          <w:sz w:val="24"/>
          <w:szCs w:val="24"/>
        </w:rPr>
        <w:t>Presentación de</w:t>
      </w:r>
      <w:r w:rsidR="00215AEB">
        <w:rPr>
          <w:rFonts w:ascii="Trebuchet MS" w:hAnsi="Trebuchet MS"/>
          <w:sz w:val="24"/>
          <w:szCs w:val="24"/>
        </w:rPr>
        <w:t xml:space="preserve"> la estadística de</w:t>
      </w:r>
      <w:r w:rsidRPr="00EE67C7">
        <w:rPr>
          <w:rFonts w:ascii="Trebuchet MS" w:hAnsi="Trebuchet MS"/>
          <w:sz w:val="24"/>
          <w:szCs w:val="24"/>
        </w:rPr>
        <w:t xml:space="preserve"> las postulaciones de candidaturas en cumplimiento al principio de paridad y por acciones afirmativas, así como de los resultados obtenidos en la elección local 2020-2021 para la integración del Congreso del Estado y de los ayuntamientos.</w:t>
      </w:r>
    </w:p>
    <w:p w14:paraId="253C6E42" w14:textId="77777777" w:rsidR="00F22E2F" w:rsidRDefault="00F22E2F" w:rsidP="00F22E2F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</w:rPr>
      </w:pPr>
    </w:p>
    <w:p w14:paraId="2DE8BC77" w14:textId="35B67188" w:rsidR="008D41F8" w:rsidRDefault="008D41F8" w:rsidP="004832D3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de</w:t>
      </w:r>
      <w:r w:rsidR="00215AEB">
        <w:rPr>
          <w:rFonts w:ascii="Trebuchet MS" w:hAnsi="Trebuchet MS"/>
          <w:sz w:val="24"/>
          <w:szCs w:val="24"/>
        </w:rPr>
        <w:t xml:space="preserve"> la estadística de</w:t>
      </w:r>
      <w:r>
        <w:rPr>
          <w:rFonts w:ascii="Trebuchet MS" w:hAnsi="Trebuchet MS"/>
          <w:sz w:val="24"/>
          <w:szCs w:val="24"/>
        </w:rPr>
        <w:t xml:space="preserve"> las postulaciones de candidaturas </w:t>
      </w:r>
      <w:r w:rsidR="00215AEB">
        <w:rPr>
          <w:rFonts w:ascii="Trebuchet MS" w:hAnsi="Trebuchet MS"/>
          <w:sz w:val="24"/>
          <w:szCs w:val="24"/>
        </w:rPr>
        <w:t xml:space="preserve">de las personas que optaron por hacer </w:t>
      </w:r>
      <w:r w:rsidR="00215AEB" w:rsidRPr="00215AEB">
        <w:rPr>
          <w:rFonts w:ascii="Trebuchet MS" w:hAnsi="Trebuchet MS"/>
          <w:sz w:val="24"/>
          <w:szCs w:val="24"/>
        </w:rPr>
        <w:t>visible alguna orientación sexual o identidad de género no normativa</w:t>
      </w:r>
      <w:r w:rsidR="00215AEB">
        <w:rPr>
          <w:rFonts w:ascii="Trebuchet MS" w:hAnsi="Trebuchet MS"/>
          <w:sz w:val="24"/>
          <w:szCs w:val="24"/>
        </w:rPr>
        <w:t xml:space="preserve"> y/o alguna discapacidad. </w:t>
      </w:r>
    </w:p>
    <w:p w14:paraId="1A5E9938" w14:textId="77777777" w:rsidR="00F22E2F" w:rsidRPr="00EE67C7" w:rsidRDefault="00F22E2F" w:rsidP="00F22E2F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</w:rPr>
      </w:pPr>
    </w:p>
    <w:p w14:paraId="32D37138" w14:textId="77777777" w:rsidR="004832D3" w:rsidRDefault="004832D3" w:rsidP="004832D3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EE67C7">
        <w:rPr>
          <w:rFonts w:ascii="Trebuchet MS" w:hAnsi="Trebuchet MS"/>
          <w:sz w:val="24"/>
          <w:szCs w:val="24"/>
        </w:rPr>
        <w:t>Presentación del Informe de seguimiento del Registro Estatal de Personas Sancionadas por Violencia Política en razón de Género.</w:t>
      </w:r>
    </w:p>
    <w:p w14:paraId="473B31C9" w14:textId="77777777" w:rsidR="00F22E2F" w:rsidRPr="00EE67C7" w:rsidRDefault="00F22E2F" w:rsidP="00F22E2F">
      <w:pPr>
        <w:pStyle w:val="Sinespaciado"/>
        <w:spacing w:line="276" w:lineRule="auto"/>
        <w:ind w:left="1440"/>
        <w:jc w:val="both"/>
        <w:rPr>
          <w:rFonts w:ascii="Trebuchet MS" w:hAnsi="Trebuchet MS"/>
          <w:sz w:val="24"/>
          <w:szCs w:val="24"/>
        </w:rPr>
      </w:pPr>
    </w:p>
    <w:p w14:paraId="05F9C9E8" w14:textId="77777777" w:rsidR="00E40D9D" w:rsidRPr="00F22E2F" w:rsidRDefault="00E40D9D" w:rsidP="00E40D9D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bCs/>
          <w:sz w:val="24"/>
          <w:szCs w:val="24"/>
        </w:rPr>
      </w:pPr>
      <w:r w:rsidRPr="00EE67C7">
        <w:rPr>
          <w:rFonts w:ascii="Trebuchet MS" w:eastAsia="Calibri" w:hAnsi="Trebuchet MS" w:cs="Arial"/>
          <w:bCs/>
          <w:sz w:val="24"/>
          <w:szCs w:val="24"/>
        </w:rPr>
        <w:t>Presentación del Informe sobre el resultado del Monitoreo en Medios Impresos durante la campaña electoral en el Proceso Electoral concurrente 2020-2021, en su apartado de Género y Uso de Lenguaje Incluyente; así como del Monitoreo a Programas de Radio y Televisión, en su apartado de Género y No Discriminación.</w:t>
      </w:r>
    </w:p>
    <w:p w14:paraId="7AFAF0D2" w14:textId="77777777" w:rsidR="00F22E2F" w:rsidRPr="00F22E2F" w:rsidRDefault="00F22E2F" w:rsidP="00F22E2F">
      <w:pPr>
        <w:pStyle w:val="Sinespaciado"/>
        <w:spacing w:line="276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14:paraId="40A05D72" w14:textId="53EB7849" w:rsidR="003E0744" w:rsidRPr="00F22E2F" w:rsidRDefault="00EF445E" w:rsidP="0044146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bCs/>
          <w:sz w:val="24"/>
          <w:szCs w:val="24"/>
        </w:rPr>
      </w:pPr>
      <w:r w:rsidRPr="00EE67C7">
        <w:rPr>
          <w:rFonts w:ascii="Trebuchet MS" w:eastAsia="Calibri" w:hAnsi="Trebuchet MS" w:cs="Arial"/>
          <w:bCs/>
          <w:sz w:val="24"/>
          <w:szCs w:val="24"/>
        </w:rPr>
        <w:t xml:space="preserve">Presentación del </w:t>
      </w:r>
      <w:r w:rsidR="00441466" w:rsidRPr="00EE67C7">
        <w:rPr>
          <w:rFonts w:ascii="Trebuchet MS" w:eastAsia="Calibri" w:hAnsi="Trebuchet MS" w:cs="Arial"/>
          <w:bCs/>
          <w:sz w:val="24"/>
          <w:szCs w:val="24"/>
        </w:rPr>
        <w:t xml:space="preserve">Informe final </w:t>
      </w:r>
      <w:r w:rsidR="00395D27" w:rsidRPr="00EE67C7">
        <w:rPr>
          <w:rFonts w:ascii="Trebuchet MS" w:eastAsia="Calibri" w:hAnsi="Trebuchet MS" w:cs="Arial"/>
          <w:bCs/>
          <w:sz w:val="24"/>
          <w:szCs w:val="24"/>
        </w:rPr>
        <w:t>de la</w:t>
      </w:r>
      <w:r w:rsidR="00441466" w:rsidRPr="00EE67C7">
        <w:rPr>
          <w:rFonts w:ascii="Trebuchet MS" w:eastAsia="Calibri" w:hAnsi="Trebuchet MS" w:cs="Arial"/>
          <w:bCs/>
          <w:sz w:val="24"/>
          <w:szCs w:val="24"/>
        </w:rPr>
        <w:t xml:space="preserve"> Red Nacional de Candidatas</w:t>
      </w:r>
      <w:r w:rsidR="00395D27" w:rsidRPr="00EE67C7">
        <w:rPr>
          <w:rFonts w:ascii="Trebuchet MS" w:eastAsia="Calibri" w:hAnsi="Trebuchet MS" w:cs="Arial"/>
          <w:bCs/>
          <w:sz w:val="24"/>
          <w:szCs w:val="24"/>
        </w:rPr>
        <w:t xml:space="preserve"> a un cargo de elección popular en el</w:t>
      </w:r>
      <w:r w:rsidRPr="00EE67C7">
        <w:rPr>
          <w:rFonts w:ascii="Trebuchet MS" w:eastAsia="Calibri" w:hAnsi="Trebuchet MS" w:cs="Arial"/>
          <w:bCs/>
          <w:sz w:val="24"/>
          <w:szCs w:val="24"/>
        </w:rPr>
        <w:t xml:space="preserve"> ámbito estatal para dar seguimiento a los casos de violencia política contra las mujeres en razón de género en el Proceso </w:t>
      </w:r>
      <w:r w:rsidR="002D47B9" w:rsidRPr="00EE67C7">
        <w:rPr>
          <w:rFonts w:ascii="Trebuchet MS" w:eastAsia="Calibri" w:hAnsi="Trebuchet MS" w:cs="Arial"/>
          <w:bCs/>
          <w:sz w:val="24"/>
          <w:szCs w:val="24"/>
        </w:rPr>
        <w:t>Electoral 2020</w:t>
      </w:r>
      <w:r w:rsidRPr="00EE67C7">
        <w:rPr>
          <w:rFonts w:ascii="Trebuchet MS" w:eastAsia="Calibri" w:hAnsi="Trebuchet MS" w:cs="Arial"/>
          <w:bCs/>
          <w:sz w:val="24"/>
          <w:szCs w:val="24"/>
        </w:rPr>
        <w:t>-2021</w:t>
      </w:r>
      <w:r w:rsidR="00441466" w:rsidRPr="00EE67C7">
        <w:rPr>
          <w:rFonts w:ascii="Trebuchet MS" w:eastAsia="Calibri" w:hAnsi="Trebuchet MS" w:cs="Arial"/>
          <w:bCs/>
          <w:sz w:val="24"/>
          <w:szCs w:val="24"/>
        </w:rPr>
        <w:t>.</w:t>
      </w:r>
    </w:p>
    <w:p w14:paraId="07F5A0DA" w14:textId="77777777" w:rsidR="00F22E2F" w:rsidRPr="00EE67C7" w:rsidRDefault="00F22E2F" w:rsidP="00F22E2F">
      <w:pPr>
        <w:pStyle w:val="Sinespaciado"/>
        <w:spacing w:line="276" w:lineRule="auto"/>
        <w:ind w:left="1440"/>
        <w:jc w:val="both"/>
        <w:rPr>
          <w:rFonts w:ascii="Trebuchet MS" w:hAnsi="Trebuchet MS"/>
          <w:bCs/>
          <w:sz w:val="24"/>
          <w:szCs w:val="24"/>
        </w:rPr>
      </w:pPr>
    </w:p>
    <w:p w14:paraId="60D3E3FC" w14:textId="05F89892" w:rsidR="00EE67C7" w:rsidRPr="00C4574C" w:rsidRDefault="003135CC" w:rsidP="003135CC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bCs/>
          <w:sz w:val="24"/>
          <w:szCs w:val="24"/>
        </w:rPr>
      </w:pPr>
      <w:r w:rsidRPr="00C4574C">
        <w:rPr>
          <w:rFonts w:ascii="Trebuchet MS" w:eastAsia="Calibri" w:hAnsi="Trebuchet MS" w:cs="Arial"/>
          <w:bCs/>
          <w:sz w:val="24"/>
          <w:szCs w:val="24"/>
        </w:rPr>
        <w:t xml:space="preserve">Presentación del Informe sobre convenio </w:t>
      </w:r>
      <w:r w:rsidR="00C4574C" w:rsidRPr="00C4574C">
        <w:rPr>
          <w:rFonts w:ascii="Trebuchet MS" w:eastAsia="Calibri" w:hAnsi="Trebuchet MS" w:cs="Arial"/>
          <w:bCs/>
          <w:sz w:val="24"/>
          <w:szCs w:val="24"/>
        </w:rPr>
        <w:t xml:space="preserve">celebrado </w:t>
      </w:r>
      <w:r w:rsidRPr="00C4574C">
        <w:rPr>
          <w:rFonts w:ascii="Trebuchet MS" w:eastAsia="Calibri" w:hAnsi="Trebuchet MS" w:cs="Arial"/>
          <w:bCs/>
          <w:sz w:val="24"/>
          <w:szCs w:val="24"/>
        </w:rPr>
        <w:t>entre</w:t>
      </w:r>
      <w:r w:rsidR="00C4574C" w:rsidRPr="00C4574C">
        <w:rPr>
          <w:rFonts w:ascii="Trebuchet MS" w:eastAsia="Calibri" w:hAnsi="Trebuchet MS" w:cs="Arial"/>
          <w:bCs/>
          <w:sz w:val="24"/>
          <w:szCs w:val="24"/>
        </w:rPr>
        <w:t xml:space="preserve"> el Centro de Investigación y Docencia Económicas (CIDE) la Asociación </w:t>
      </w:r>
      <w:r w:rsidR="00C4574C" w:rsidRPr="00C4574C">
        <w:rPr>
          <w:rFonts w:ascii="Trebuchet MS" w:eastAsia="Calibri" w:hAnsi="Trebuchet MS" w:cs="Arial"/>
          <w:bCs/>
          <w:sz w:val="24"/>
          <w:szCs w:val="24"/>
        </w:rPr>
        <w:lastRenderedPageBreak/>
        <w:t xml:space="preserve">Mexicana de Consejeras Estatales (AMCEE), con la finalidad de realizar un estudio sobre violencia política </w:t>
      </w:r>
      <w:r w:rsidR="00C4574C">
        <w:rPr>
          <w:rFonts w:ascii="Trebuchet MS" w:eastAsia="Calibri" w:hAnsi="Trebuchet MS" w:cs="Arial"/>
          <w:bCs/>
          <w:sz w:val="24"/>
          <w:szCs w:val="24"/>
        </w:rPr>
        <w:t>en razón de género durante el Proceso Electoral Concurrente 202-2021.</w:t>
      </w:r>
    </w:p>
    <w:p w14:paraId="2F118CD4" w14:textId="77777777" w:rsidR="00F22E2F" w:rsidRPr="00F22E2F" w:rsidRDefault="00F22E2F" w:rsidP="00F22E2F">
      <w:pPr>
        <w:pStyle w:val="Sinespaciado"/>
        <w:spacing w:line="276" w:lineRule="auto"/>
        <w:ind w:left="1440"/>
        <w:rPr>
          <w:rFonts w:ascii="Trebuchet MS" w:hAnsi="Trebuchet MS"/>
          <w:sz w:val="24"/>
          <w:szCs w:val="24"/>
        </w:rPr>
      </w:pPr>
    </w:p>
    <w:p w14:paraId="7F626C44" w14:textId="56CF5DCF" w:rsidR="004E4FF6" w:rsidRPr="00867218" w:rsidRDefault="004E4FF6" w:rsidP="00867218">
      <w:pPr>
        <w:pStyle w:val="Sinespaciado"/>
        <w:numPr>
          <w:ilvl w:val="0"/>
          <w:numId w:val="5"/>
        </w:numPr>
        <w:spacing w:line="276" w:lineRule="auto"/>
        <w:rPr>
          <w:rFonts w:ascii="Trebuchet MS" w:hAnsi="Trebuchet MS"/>
          <w:sz w:val="24"/>
          <w:szCs w:val="24"/>
        </w:rPr>
      </w:pPr>
      <w:r w:rsidRPr="00867218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RPr="00867218" w:rsidSect="00366F78">
      <w:footerReference w:type="default" r:id="rId8"/>
      <w:pgSz w:w="12240" w:h="15840"/>
      <w:pgMar w:top="127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6EB4F" w14:textId="77777777" w:rsidR="00ED0FD4" w:rsidRDefault="00ED0FD4" w:rsidP="00F00525">
      <w:pPr>
        <w:spacing w:after="0" w:line="240" w:lineRule="auto"/>
      </w:pPr>
      <w:r>
        <w:separator/>
      </w:r>
    </w:p>
  </w:endnote>
  <w:endnote w:type="continuationSeparator" w:id="0">
    <w:p w14:paraId="01255850" w14:textId="77777777" w:rsidR="00ED0FD4" w:rsidRDefault="00ED0FD4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ED0FD4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C27B5" w14:textId="77777777" w:rsidR="00ED0FD4" w:rsidRDefault="00ED0FD4" w:rsidP="00F00525">
      <w:pPr>
        <w:spacing w:after="0" w:line="240" w:lineRule="auto"/>
      </w:pPr>
      <w:r>
        <w:separator/>
      </w:r>
    </w:p>
  </w:footnote>
  <w:footnote w:type="continuationSeparator" w:id="0">
    <w:p w14:paraId="51E35D1D" w14:textId="77777777" w:rsidR="00ED0FD4" w:rsidRDefault="00ED0FD4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34FC1"/>
    <w:multiLevelType w:val="hybridMultilevel"/>
    <w:tmpl w:val="2EDAD33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279CE"/>
    <w:rsid w:val="000648DB"/>
    <w:rsid w:val="00075872"/>
    <w:rsid w:val="00075F57"/>
    <w:rsid w:val="000818E2"/>
    <w:rsid w:val="000B0BCA"/>
    <w:rsid w:val="000B2021"/>
    <w:rsid w:val="000F31D4"/>
    <w:rsid w:val="00120844"/>
    <w:rsid w:val="00144331"/>
    <w:rsid w:val="00173808"/>
    <w:rsid w:val="00215AEB"/>
    <w:rsid w:val="0023797B"/>
    <w:rsid w:val="002856AE"/>
    <w:rsid w:val="00290150"/>
    <w:rsid w:val="002B0359"/>
    <w:rsid w:val="002C1A2D"/>
    <w:rsid w:val="002C5AB2"/>
    <w:rsid w:val="002D47B9"/>
    <w:rsid w:val="002F406F"/>
    <w:rsid w:val="003135CC"/>
    <w:rsid w:val="00317A2C"/>
    <w:rsid w:val="00347554"/>
    <w:rsid w:val="00366F78"/>
    <w:rsid w:val="00373534"/>
    <w:rsid w:val="00395D27"/>
    <w:rsid w:val="003E0744"/>
    <w:rsid w:val="00441466"/>
    <w:rsid w:val="004528F1"/>
    <w:rsid w:val="004766BC"/>
    <w:rsid w:val="004832D3"/>
    <w:rsid w:val="004C7667"/>
    <w:rsid w:val="004D4BB0"/>
    <w:rsid w:val="004E4FF6"/>
    <w:rsid w:val="00577B17"/>
    <w:rsid w:val="005864FB"/>
    <w:rsid w:val="005A7530"/>
    <w:rsid w:val="005E11F9"/>
    <w:rsid w:val="00646A47"/>
    <w:rsid w:val="00675FC1"/>
    <w:rsid w:val="00695F84"/>
    <w:rsid w:val="006A3944"/>
    <w:rsid w:val="006A6208"/>
    <w:rsid w:val="006D4AEF"/>
    <w:rsid w:val="006E206A"/>
    <w:rsid w:val="006E4098"/>
    <w:rsid w:val="006E5364"/>
    <w:rsid w:val="00735072"/>
    <w:rsid w:val="007375E9"/>
    <w:rsid w:val="00772A53"/>
    <w:rsid w:val="00791020"/>
    <w:rsid w:val="00794AA6"/>
    <w:rsid w:val="007B7979"/>
    <w:rsid w:val="007E5E5C"/>
    <w:rsid w:val="00803C00"/>
    <w:rsid w:val="00804314"/>
    <w:rsid w:val="00867218"/>
    <w:rsid w:val="0087561C"/>
    <w:rsid w:val="008841E4"/>
    <w:rsid w:val="008C703D"/>
    <w:rsid w:val="008C7CBB"/>
    <w:rsid w:val="008D41F8"/>
    <w:rsid w:val="008F11C4"/>
    <w:rsid w:val="008F787F"/>
    <w:rsid w:val="00925A1B"/>
    <w:rsid w:val="009464E6"/>
    <w:rsid w:val="00955C02"/>
    <w:rsid w:val="00965AFF"/>
    <w:rsid w:val="00985059"/>
    <w:rsid w:val="009B5CFD"/>
    <w:rsid w:val="009D3DD1"/>
    <w:rsid w:val="009E2BBF"/>
    <w:rsid w:val="009F34F7"/>
    <w:rsid w:val="00A15399"/>
    <w:rsid w:val="00A20352"/>
    <w:rsid w:val="00A22AFD"/>
    <w:rsid w:val="00A66127"/>
    <w:rsid w:val="00A7410F"/>
    <w:rsid w:val="00AB66E0"/>
    <w:rsid w:val="00AC052E"/>
    <w:rsid w:val="00AD56E5"/>
    <w:rsid w:val="00AE5882"/>
    <w:rsid w:val="00B01942"/>
    <w:rsid w:val="00B301E3"/>
    <w:rsid w:val="00B701AF"/>
    <w:rsid w:val="00BD6C56"/>
    <w:rsid w:val="00C17E3A"/>
    <w:rsid w:val="00C4574C"/>
    <w:rsid w:val="00C5510D"/>
    <w:rsid w:val="00C769F5"/>
    <w:rsid w:val="00CA21E3"/>
    <w:rsid w:val="00CA7200"/>
    <w:rsid w:val="00CB6B1A"/>
    <w:rsid w:val="00CC389D"/>
    <w:rsid w:val="00CC7988"/>
    <w:rsid w:val="00D036C2"/>
    <w:rsid w:val="00D41EBF"/>
    <w:rsid w:val="00D70F5E"/>
    <w:rsid w:val="00D72F73"/>
    <w:rsid w:val="00D8574E"/>
    <w:rsid w:val="00DC4E66"/>
    <w:rsid w:val="00E40D9D"/>
    <w:rsid w:val="00E610A8"/>
    <w:rsid w:val="00E92507"/>
    <w:rsid w:val="00ED0FD4"/>
    <w:rsid w:val="00EE67C7"/>
    <w:rsid w:val="00EF2592"/>
    <w:rsid w:val="00EF445E"/>
    <w:rsid w:val="00F00525"/>
    <w:rsid w:val="00F12671"/>
    <w:rsid w:val="00F22E2F"/>
    <w:rsid w:val="00F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  <w:style w:type="character" w:styleId="Refdecomentario">
    <w:name w:val="annotation reference"/>
    <w:basedOn w:val="Fuentedeprrafopredeter"/>
    <w:uiPriority w:val="99"/>
    <w:semiHidden/>
    <w:unhideWhenUsed/>
    <w:rsid w:val="005864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64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64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64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64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1</cp:revision>
  <cp:lastPrinted>2021-01-14T01:06:00Z</cp:lastPrinted>
  <dcterms:created xsi:type="dcterms:W3CDTF">2021-06-24T20:30:00Z</dcterms:created>
  <dcterms:modified xsi:type="dcterms:W3CDTF">2021-06-30T16:54:00Z</dcterms:modified>
</cp:coreProperties>
</file>